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4642" w:rsidRPr="00B64EAD" w:rsidRDefault="009C4642" w:rsidP="009C4642">
      <w:pPr>
        <w:pStyle w:val="ProductList-Body"/>
        <w:shd w:val="clear" w:color="auto" w:fill="00188F"/>
        <w:ind w:right="8640"/>
        <w:rPr>
          <w:rFonts w:asciiTheme="majorHAnsi" w:hAnsiTheme="majorHAnsi"/>
          <w:color w:val="FFFFFF" w:themeColor="background1"/>
          <w:sz w:val="6"/>
          <w:szCs w:val="6"/>
        </w:rPr>
      </w:pPr>
    </w:p>
    <w:p w:rsidR="009C4642" w:rsidRPr="00B64EAD" w:rsidRDefault="009C4642" w:rsidP="009C4642">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p w:rsidR="009C4642" w:rsidRPr="00B64EAD" w:rsidRDefault="009C4642" w:rsidP="009C4642">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9C4642" w:rsidRPr="00DC097C" w:rsidRDefault="009C4642" w:rsidP="009C4642">
      <w:pPr>
        <w:pStyle w:val="ProductList-Body"/>
        <w:shd w:val="clear" w:color="auto" w:fill="00188F"/>
        <w:ind w:right="8640"/>
        <w:rPr>
          <w:color w:val="FFFFFF" w:themeColor="background1"/>
        </w:rPr>
      </w:pPr>
    </w:p>
    <w:p w:rsidR="00F20AFE" w:rsidRPr="009F707D" w:rsidRDefault="00F20AFE" w:rsidP="009E770E">
      <w:pPr>
        <w:pStyle w:val="ProductList-Body"/>
        <w:shd w:val="clear" w:color="auto" w:fill="0072C6"/>
        <w:ind w:right="1800"/>
        <w:rPr>
          <w:rFonts w:asciiTheme="majorHAnsi" w:hAnsiTheme="majorHAnsi"/>
          <w:color w:val="FFFFFF" w:themeColor="background1"/>
          <w:sz w:val="72"/>
          <w:szCs w:val="72"/>
          <w:lang w:val="ru-RU"/>
        </w:rPr>
      </w:pPr>
    </w:p>
    <w:p w:rsidR="00271353" w:rsidRPr="009F707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ru-RU"/>
        </w:rPr>
      </w:pPr>
    </w:p>
    <w:p w:rsidR="00F20AFE" w:rsidRPr="009F707D" w:rsidRDefault="00271353" w:rsidP="00DC7BD8">
      <w:pPr>
        <w:pStyle w:val="ProductList-Body"/>
        <w:shd w:val="clear" w:color="auto" w:fill="0072C6"/>
        <w:tabs>
          <w:tab w:val="clear" w:pos="158"/>
          <w:tab w:val="left" w:pos="360"/>
        </w:tabs>
        <w:ind w:right="1800"/>
        <w:rPr>
          <w:rFonts w:asciiTheme="majorHAnsi" w:hAnsiTheme="majorHAnsi"/>
          <w:color w:val="FFFFFF" w:themeColor="background1"/>
          <w:sz w:val="72"/>
          <w:szCs w:val="72"/>
          <w:lang w:val="ru-RU"/>
        </w:rPr>
      </w:pPr>
      <w:r w:rsidRPr="009F707D">
        <w:rPr>
          <w:rFonts w:asciiTheme="majorHAnsi" w:hAnsiTheme="majorHAnsi"/>
          <w:color w:val="FFFFFF" w:themeColor="background1"/>
          <w:sz w:val="72"/>
          <w:szCs w:val="72"/>
          <w:lang w:val="ru-RU"/>
        </w:rPr>
        <w:tab/>
      </w:r>
      <w:r w:rsidR="00DC7BD8" w:rsidRPr="00DC7BD8">
        <w:rPr>
          <w:rFonts w:asciiTheme="majorHAnsi" w:hAnsiTheme="majorHAnsi"/>
          <w:color w:val="FFFFFF" w:themeColor="background1"/>
          <w:sz w:val="72"/>
          <w:szCs w:val="72"/>
        </w:rPr>
        <w:t>Список продуктов</w:t>
      </w:r>
    </w:p>
    <w:p w:rsidR="00F80A49" w:rsidRPr="009F707D"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val="ru-RU"/>
        </w:rPr>
      </w:pPr>
      <w:r w:rsidRPr="009F707D">
        <w:rPr>
          <w:rFonts w:asciiTheme="majorHAnsi" w:hAnsiTheme="majorHAnsi"/>
          <w:color w:val="FFFFFF" w:themeColor="background1"/>
          <w:sz w:val="72"/>
          <w:szCs w:val="72"/>
          <w:lang w:val="ru-RU"/>
        </w:rPr>
        <w:tab/>
      </w:r>
      <w:r w:rsidRPr="009F707D">
        <w:rPr>
          <w:rFonts w:asciiTheme="majorHAnsi" w:hAnsiTheme="majorHAnsi"/>
          <w:color w:val="FFFFFF" w:themeColor="background1"/>
          <w:sz w:val="96"/>
          <w:szCs w:val="96"/>
          <w:lang w:val="ru-RU"/>
        </w:rPr>
        <w:t>1 апреля 2014</w:t>
      </w:r>
      <w:r>
        <w:rPr>
          <w:rFonts w:asciiTheme="majorHAnsi" w:hAnsiTheme="majorHAnsi"/>
          <w:color w:val="FFFFFF" w:themeColor="background1"/>
          <w:sz w:val="96"/>
          <w:szCs w:val="96"/>
        </w:rPr>
        <w:t> </w:t>
      </w:r>
      <w:r w:rsidRPr="009F707D">
        <w:rPr>
          <w:rFonts w:asciiTheme="majorHAnsi" w:hAnsiTheme="majorHAnsi"/>
          <w:color w:val="FFFFFF" w:themeColor="background1"/>
          <w:sz w:val="96"/>
          <w:szCs w:val="96"/>
          <w:lang w:val="ru-RU"/>
        </w:rPr>
        <w:t>г.</w:t>
      </w:r>
    </w:p>
    <w:p w:rsidR="00F20AFE" w:rsidRPr="009F707D"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ru-RU"/>
        </w:rPr>
      </w:pPr>
    </w:p>
    <w:p w:rsidR="009A0C93" w:rsidRPr="009F707D" w:rsidRDefault="009A0C93" w:rsidP="00035F22">
      <w:pPr>
        <w:pStyle w:val="ProductList-Body"/>
        <w:rPr>
          <w:lang w:val="ru-RU"/>
        </w:rPr>
      </w:pPr>
    </w:p>
    <w:p w:rsidR="002160E0" w:rsidRPr="009F707D" w:rsidRDefault="002160E0" w:rsidP="00F20AFE">
      <w:pPr>
        <w:pStyle w:val="ProductList-Body"/>
        <w:rPr>
          <w:lang w:val="ru-RU"/>
        </w:rPr>
        <w:sectPr w:rsidR="002160E0" w:rsidRPr="009F707D" w:rsidSect="00F80A49">
          <w:footerReference w:type="default" r:id="rId11"/>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0" w:name="ToC"/>
      <w:r>
        <w:rPr>
          <w:rFonts w:asciiTheme="majorHAnsi" w:hAnsiTheme="majorHAnsi"/>
          <w:b/>
          <w:sz w:val="40"/>
          <w:szCs w:val="40"/>
        </w:rPr>
        <w:lastRenderedPageBreak/>
        <w:t>Оглавление</w:t>
      </w:r>
      <w:bookmarkStart w:id="1" w:name="_GoBack"/>
      <w:bookmarkEnd w:id="0"/>
      <w:bookmarkEnd w:id="1"/>
    </w:p>
    <w:p w:rsidR="00EA48F1" w:rsidRDefault="00C33D30">
      <w:pPr>
        <w:pStyle w:val="TOC1"/>
        <w:tabs>
          <w:tab w:val="right" w:leader="dot" w:pos="5030"/>
        </w:tabs>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3607226" w:history="1">
        <w:r w:rsidR="00EA48F1" w:rsidRPr="0026250B">
          <w:rPr>
            <w:rStyle w:val="Hyperlink"/>
            <w:noProof/>
            <w:lang w:val="ru-RU"/>
          </w:rPr>
          <w:t>Введение</w:t>
        </w:r>
        <w:r w:rsidR="00EA48F1">
          <w:rPr>
            <w:noProof/>
            <w:webHidden/>
          </w:rPr>
          <w:tab/>
        </w:r>
        <w:r w:rsidR="00EA48F1">
          <w:rPr>
            <w:noProof/>
            <w:webHidden/>
          </w:rPr>
          <w:fldChar w:fldCharType="begin"/>
        </w:r>
        <w:r w:rsidR="00EA48F1">
          <w:rPr>
            <w:noProof/>
            <w:webHidden/>
          </w:rPr>
          <w:instrText xml:space="preserve"> PAGEREF _Toc383607226 \h </w:instrText>
        </w:r>
        <w:r w:rsidR="00EA48F1">
          <w:rPr>
            <w:noProof/>
            <w:webHidden/>
          </w:rPr>
        </w:r>
        <w:r w:rsidR="00EA48F1">
          <w:rPr>
            <w:noProof/>
            <w:webHidden/>
          </w:rPr>
          <w:fldChar w:fldCharType="separate"/>
        </w:r>
        <w:r w:rsidR="00EA48F1">
          <w:rPr>
            <w:noProof/>
            <w:webHidden/>
          </w:rPr>
          <w:t>7</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227" w:history="1">
        <w:r w:rsidR="00EA48F1" w:rsidRPr="0026250B">
          <w:rPr>
            <w:rStyle w:val="Hyperlink"/>
            <w:noProof/>
            <w:lang w:val="ru-RU"/>
          </w:rPr>
          <w:t>Сведения о данном документе</w:t>
        </w:r>
        <w:r w:rsidR="00EA48F1">
          <w:rPr>
            <w:noProof/>
            <w:webHidden/>
          </w:rPr>
          <w:tab/>
        </w:r>
        <w:r w:rsidR="00EA48F1">
          <w:rPr>
            <w:noProof/>
            <w:webHidden/>
          </w:rPr>
          <w:fldChar w:fldCharType="begin"/>
        </w:r>
        <w:r w:rsidR="00EA48F1">
          <w:rPr>
            <w:noProof/>
            <w:webHidden/>
          </w:rPr>
          <w:instrText xml:space="preserve"> PAGEREF _Toc383607227 \h </w:instrText>
        </w:r>
        <w:r w:rsidR="00EA48F1">
          <w:rPr>
            <w:noProof/>
            <w:webHidden/>
          </w:rPr>
        </w:r>
        <w:r w:rsidR="00EA48F1">
          <w:rPr>
            <w:noProof/>
            <w:webHidden/>
          </w:rPr>
          <w:fldChar w:fldCharType="separate"/>
        </w:r>
        <w:r w:rsidR="00EA48F1">
          <w:rPr>
            <w:noProof/>
            <w:webHidden/>
          </w:rPr>
          <w:t>7</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228" w:history="1">
        <w:r w:rsidR="00EA48F1" w:rsidRPr="0026250B">
          <w:rPr>
            <w:rStyle w:val="Hyperlink"/>
            <w:noProof/>
            <w:lang w:val="ru-RU"/>
          </w:rPr>
          <w:t>Использование настоящего документа</w:t>
        </w:r>
        <w:r w:rsidR="00EA48F1">
          <w:rPr>
            <w:noProof/>
            <w:webHidden/>
          </w:rPr>
          <w:tab/>
        </w:r>
        <w:r w:rsidR="00EA48F1">
          <w:rPr>
            <w:noProof/>
            <w:webHidden/>
          </w:rPr>
          <w:fldChar w:fldCharType="begin"/>
        </w:r>
        <w:r w:rsidR="00EA48F1">
          <w:rPr>
            <w:noProof/>
            <w:webHidden/>
          </w:rPr>
          <w:instrText xml:space="preserve"> PAGEREF _Toc383607228 \h </w:instrText>
        </w:r>
        <w:r w:rsidR="00EA48F1">
          <w:rPr>
            <w:noProof/>
            <w:webHidden/>
          </w:rPr>
        </w:r>
        <w:r w:rsidR="00EA48F1">
          <w:rPr>
            <w:noProof/>
            <w:webHidden/>
          </w:rPr>
          <w:fldChar w:fldCharType="separate"/>
        </w:r>
        <w:r w:rsidR="00EA48F1">
          <w:rPr>
            <w:noProof/>
            <w:webHidden/>
          </w:rPr>
          <w:t>7</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229" w:history="1">
        <w:r w:rsidR="00EA48F1" w:rsidRPr="0026250B">
          <w:rPr>
            <w:rStyle w:val="Hyperlink"/>
            <w:noProof/>
            <w:lang w:val="ru-RU"/>
          </w:rPr>
          <w:t>Ключ к таблице</w:t>
        </w:r>
        <w:r w:rsidR="00EA48F1">
          <w:rPr>
            <w:noProof/>
            <w:webHidden/>
          </w:rPr>
          <w:tab/>
        </w:r>
        <w:r w:rsidR="00EA48F1">
          <w:rPr>
            <w:noProof/>
            <w:webHidden/>
          </w:rPr>
          <w:fldChar w:fldCharType="begin"/>
        </w:r>
        <w:r w:rsidR="00EA48F1">
          <w:rPr>
            <w:noProof/>
            <w:webHidden/>
          </w:rPr>
          <w:instrText xml:space="preserve"> PAGEREF _Toc383607229 \h </w:instrText>
        </w:r>
        <w:r w:rsidR="00EA48F1">
          <w:rPr>
            <w:noProof/>
            <w:webHidden/>
          </w:rPr>
        </w:r>
        <w:r w:rsidR="00EA48F1">
          <w:rPr>
            <w:noProof/>
            <w:webHidden/>
          </w:rPr>
          <w:fldChar w:fldCharType="separate"/>
        </w:r>
        <w:r w:rsidR="00EA48F1">
          <w:rPr>
            <w:noProof/>
            <w:webHidden/>
          </w:rPr>
          <w:t>8</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230" w:history="1">
        <w:r w:rsidR="00EA48F1" w:rsidRPr="0026250B">
          <w:rPr>
            <w:rStyle w:val="Hyperlink"/>
            <w:noProof/>
            <w:lang w:val="ru-RU"/>
          </w:rPr>
          <w:t>Предыдущие версии</w:t>
        </w:r>
        <w:r w:rsidR="00EA48F1">
          <w:rPr>
            <w:noProof/>
            <w:webHidden/>
          </w:rPr>
          <w:tab/>
        </w:r>
        <w:r w:rsidR="00EA48F1">
          <w:rPr>
            <w:noProof/>
            <w:webHidden/>
          </w:rPr>
          <w:fldChar w:fldCharType="begin"/>
        </w:r>
        <w:r w:rsidR="00EA48F1">
          <w:rPr>
            <w:noProof/>
            <w:webHidden/>
          </w:rPr>
          <w:instrText xml:space="preserve"> PAGEREF _Toc383607230 \h </w:instrText>
        </w:r>
        <w:r w:rsidR="00EA48F1">
          <w:rPr>
            <w:noProof/>
            <w:webHidden/>
          </w:rPr>
        </w:r>
        <w:r w:rsidR="00EA48F1">
          <w:rPr>
            <w:noProof/>
            <w:webHidden/>
          </w:rPr>
          <w:fldChar w:fldCharType="separate"/>
        </w:r>
        <w:r w:rsidR="00EA48F1">
          <w:rPr>
            <w:noProof/>
            <w:webHidden/>
          </w:rPr>
          <w:t>10</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231" w:history="1">
        <w:r w:rsidR="00EA48F1" w:rsidRPr="0026250B">
          <w:rPr>
            <w:rStyle w:val="Hyperlink"/>
            <w:noProof/>
            <w:lang w:val="ru-RU"/>
          </w:rPr>
          <w:t>Пояснения и обзор изменений</w:t>
        </w:r>
        <w:r w:rsidR="00EA48F1">
          <w:rPr>
            <w:noProof/>
            <w:webHidden/>
          </w:rPr>
          <w:tab/>
        </w:r>
        <w:r w:rsidR="00EA48F1">
          <w:rPr>
            <w:noProof/>
            <w:webHidden/>
          </w:rPr>
          <w:fldChar w:fldCharType="begin"/>
        </w:r>
        <w:r w:rsidR="00EA48F1">
          <w:rPr>
            <w:noProof/>
            <w:webHidden/>
          </w:rPr>
          <w:instrText xml:space="preserve"> PAGEREF _Toc383607231 \h </w:instrText>
        </w:r>
        <w:r w:rsidR="00EA48F1">
          <w:rPr>
            <w:noProof/>
            <w:webHidden/>
          </w:rPr>
        </w:r>
        <w:r w:rsidR="00EA48F1">
          <w:rPr>
            <w:noProof/>
            <w:webHidden/>
          </w:rPr>
          <w:fldChar w:fldCharType="separate"/>
        </w:r>
        <w:r w:rsidR="00EA48F1">
          <w:rPr>
            <w:noProof/>
            <w:webHidden/>
          </w:rPr>
          <w:t>11</w:t>
        </w:r>
        <w:r w:rsidR="00EA48F1">
          <w:rPr>
            <w:noProof/>
            <w:webHidden/>
          </w:rPr>
          <w:fldChar w:fldCharType="end"/>
        </w:r>
      </w:hyperlink>
    </w:p>
    <w:p w:rsidR="00EA48F1" w:rsidRDefault="00D06720">
      <w:pPr>
        <w:pStyle w:val="TOC1"/>
        <w:tabs>
          <w:tab w:val="right" w:leader="dot" w:pos="5030"/>
        </w:tabs>
        <w:rPr>
          <w:rFonts w:eastAsiaTheme="minorEastAsia"/>
          <w:b w:val="0"/>
          <w:caps w:val="0"/>
          <w:noProof/>
          <w:sz w:val="22"/>
        </w:rPr>
      </w:pPr>
      <w:hyperlink w:anchor="_Toc383607232" w:history="1">
        <w:r w:rsidR="00EA48F1" w:rsidRPr="0026250B">
          <w:rPr>
            <w:rStyle w:val="Hyperlink"/>
            <w:noProof/>
          </w:rPr>
          <w:t>Программное обеспечение</w:t>
        </w:r>
        <w:r w:rsidR="00EA48F1">
          <w:rPr>
            <w:noProof/>
            <w:webHidden/>
          </w:rPr>
          <w:tab/>
        </w:r>
        <w:r w:rsidR="00EA48F1">
          <w:rPr>
            <w:noProof/>
            <w:webHidden/>
          </w:rPr>
          <w:fldChar w:fldCharType="begin"/>
        </w:r>
        <w:r w:rsidR="00EA48F1">
          <w:rPr>
            <w:noProof/>
            <w:webHidden/>
          </w:rPr>
          <w:instrText xml:space="preserve"> PAGEREF _Toc383607232 \h </w:instrText>
        </w:r>
        <w:r w:rsidR="00EA48F1">
          <w:rPr>
            <w:noProof/>
            <w:webHidden/>
          </w:rPr>
        </w:r>
        <w:r w:rsidR="00EA48F1">
          <w:rPr>
            <w:noProof/>
            <w:webHidden/>
          </w:rPr>
          <w:fldChar w:fldCharType="separate"/>
        </w:r>
        <w:r w:rsidR="00EA48F1">
          <w:rPr>
            <w:noProof/>
            <w:webHidden/>
          </w:rPr>
          <w:t>12</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233" w:history="1">
        <w:r w:rsidR="00EA48F1" w:rsidRPr="0026250B">
          <w:rPr>
            <w:rStyle w:val="Hyperlink"/>
            <w:noProof/>
          </w:rPr>
          <w:t>AutoRoute</w:t>
        </w:r>
        <w:r w:rsidR="00EA48F1">
          <w:rPr>
            <w:noProof/>
            <w:webHidden/>
          </w:rPr>
          <w:tab/>
        </w:r>
        <w:r w:rsidR="00EA48F1">
          <w:rPr>
            <w:noProof/>
            <w:webHidden/>
          </w:rPr>
          <w:fldChar w:fldCharType="begin"/>
        </w:r>
        <w:r w:rsidR="00EA48F1">
          <w:rPr>
            <w:noProof/>
            <w:webHidden/>
          </w:rPr>
          <w:instrText xml:space="preserve"> PAGEREF _Toc383607233 \h </w:instrText>
        </w:r>
        <w:r w:rsidR="00EA48F1">
          <w:rPr>
            <w:noProof/>
            <w:webHidden/>
          </w:rPr>
        </w:r>
        <w:r w:rsidR="00EA48F1">
          <w:rPr>
            <w:noProof/>
            <w:webHidden/>
          </w:rPr>
          <w:fldChar w:fldCharType="separate"/>
        </w:r>
        <w:r w:rsidR="00EA48F1">
          <w:rPr>
            <w:noProof/>
            <w:webHidden/>
          </w:rPr>
          <w:t>12</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34" w:history="1">
        <w:r w:rsidR="00EA48F1" w:rsidRPr="0026250B">
          <w:rPr>
            <w:rStyle w:val="Hyperlink"/>
            <w:noProof/>
          </w:rPr>
          <w:t>AutoRoute 2013</w:t>
        </w:r>
        <w:r w:rsidR="00EA48F1">
          <w:rPr>
            <w:noProof/>
            <w:webHidden/>
          </w:rPr>
          <w:tab/>
        </w:r>
        <w:r w:rsidR="00EA48F1">
          <w:rPr>
            <w:noProof/>
            <w:webHidden/>
          </w:rPr>
          <w:fldChar w:fldCharType="begin"/>
        </w:r>
        <w:r w:rsidR="00EA48F1">
          <w:rPr>
            <w:noProof/>
            <w:webHidden/>
          </w:rPr>
          <w:instrText xml:space="preserve"> PAGEREF _Toc383607234 \h </w:instrText>
        </w:r>
        <w:r w:rsidR="00EA48F1">
          <w:rPr>
            <w:noProof/>
            <w:webHidden/>
          </w:rPr>
        </w:r>
        <w:r w:rsidR="00EA48F1">
          <w:rPr>
            <w:noProof/>
            <w:webHidden/>
          </w:rPr>
          <w:fldChar w:fldCharType="separate"/>
        </w:r>
        <w:r w:rsidR="00EA48F1">
          <w:rPr>
            <w:noProof/>
            <w:webHidden/>
          </w:rPr>
          <w:t>12</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235" w:history="1">
        <w:r w:rsidR="00EA48F1" w:rsidRPr="0026250B">
          <w:rPr>
            <w:rStyle w:val="Hyperlink"/>
            <w:noProof/>
          </w:rPr>
          <w:t>BizTalk</w:t>
        </w:r>
        <w:r w:rsidR="00EA48F1" w:rsidRPr="0026250B">
          <w:rPr>
            <w:rStyle w:val="Hyperlink"/>
            <w:noProof/>
            <w:lang w:val="ru-RU"/>
          </w:rPr>
          <w:t xml:space="preserve"> </w:t>
        </w:r>
        <w:r w:rsidR="00EA48F1" w:rsidRPr="0026250B">
          <w:rPr>
            <w:rStyle w:val="Hyperlink"/>
            <w:noProof/>
          </w:rPr>
          <w:t>Server</w:t>
        </w:r>
        <w:r w:rsidR="00EA48F1">
          <w:rPr>
            <w:noProof/>
            <w:webHidden/>
          </w:rPr>
          <w:tab/>
        </w:r>
        <w:r w:rsidR="00EA48F1">
          <w:rPr>
            <w:noProof/>
            <w:webHidden/>
          </w:rPr>
          <w:fldChar w:fldCharType="begin"/>
        </w:r>
        <w:r w:rsidR="00EA48F1">
          <w:rPr>
            <w:noProof/>
            <w:webHidden/>
          </w:rPr>
          <w:instrText xml:space="preserve"> PAGEREF _Toc383607235 \h </w:instrText>
        </w:r>
        <w:r w:rsidR="00EA48F1">
          <w:rPr>
            <w:noProof/>
            <w:webHidden/>
          </w:rPr>
        </w:r>
        <w:r w:rsidR="00EA48F1">
          <w:rPr>
            <w:noProof/>
            <w:webHidden/>
          </w:rPr>
          <w:fldChar w:fldCharType="separate"/>
        </w:r>
        <w:r w:rsidR="00EA48F1">
          <w:rPr>
            <w:noProof/>
            <w:webHidden/>
          </w:rPr>
          <w:t>12</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36" w:history="1">
        <w:r w:rsidR="00EA48F1" w:rsidRPr="0026250B">
          <w:rPr>
            <w:rStyle w:val="Hyperlink"/>
            <w:noProof/>
          </w:rPr>
          <w:t>BizTalk Server 2013 Branch Edition</w:t>
        </w:r>
        <w:r w:rsidR="00EA48F1">
          <w:rPr>
            <w:noProof/>
            <w:webHidden/>
          </w:rPr>
          <w:tab/>
        </w:r>
        <w:r w:rsidR="00EA48F1">
          <w:rPr>
            <w:noProof/>
            <w:webHidden/>
          </w:rPr>
          <w:fldChar w:fldCharType="begin"/>
        </w:r>
        <w:r w:rsidR="00EA48F1">
          <w:rPr>
            <w:noProof/>
            <w:webHidden/>
          </w:rPr>
          <w:instrText xml:space="preserve"> PAGEREF _Toc383607236 \h </w:instrText>
        </w:r>
        <w:r w:rsidR="00EA48F1">
          <w:rPr>
            <w:noProof/>
            <w:webHidden/>
          </w:rPr>
        </w:r>
        <w:r w:rsidR="00EA48F1">
          <w:rPr>
            <w:noProof/>
            <w:webHidden/>
          </w:rPr>
          <w:fldChar w:fldCharType="separate"/>
        </w:r>
        <w:r w:rsidR="00EA48F1">
          <w:rPr>
            <w:noProof/>
            <w:webHidden/>
          </w:rPr>
          <w:t>12</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37" w:history="1">
        <w:r w:rsidR="00EA48F1" w:rsidRPr="0026250B">
          <w:rPr>
            <w:rStyle w:val="Hyperlink"/>
            <w:noProof/>
          </w:rPr>
          <w:t>BizTalk Server 2013 Branch IDC</w:t>
        </w:r>
        <w:r w:rsidR="00EA48F1">
          <w:rPr>
            <w:noProof/>
            <w:webHidden/>
          </w:rPr>
          <w:tab/>
        </w:r>
        <w:r w:rsidR="00EA48F1">
          <w:rPr>
            <w:noProof/>
            <w:webHidden/>
          </w:rPr>
          <w:fldChar w:fldCharType="begin"/>
        </w:r>
        <w:r w:rsidR="00EA48F1">
          <w:rPr>
            <w:noProof/>
            <w:webHidden/>
          </w:rPr>
          <w:instrText xml:space="preserve"> PAGEREF _Toc383607237 \h </w:instrText>
        </w:r>
        <w:r w:rsidR="00EA48F1">
          <w:rPr>
            <w:noProof/>
            <w:webHidden/>
          </w:rPr>
        </w:r>
        <w:r w:rsidR="00EA48F1">
          <w:rPr>
            <w:noProof/>
            <w:webHidden/>
          </w:rPr>
          <w:fldChar w:fldCharType="separate"/>
        </w:r>
        <w:r w:rsidR="00EA48F1">
          <w:rPr>
            <w:noProof/>
            <w:webHidden/>
          </w:rPr>
          <w:t>12</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38" w:history="1">
        <w:r w:rsidR="00EA48F1" w:rsidRPr="0026250B">
          <w:rPr>
            <w:rStyle w:val="Hyperlink"/>
            <w:noProof/>
          </w:rPr>
          <w:t>BizTalk Server 2013 Enterprise</w:t>
        </w:r>
        <w:r w:rsidR="00EA48F1">
          <w:rPr>
            <w:noProof/>
            <w:webHidden/>
          </w:rPr>
          <w:tab/>
        </w:r>
        <w:r w:rsidR="00EA48F1">
          <w:rPr>
            <w:noProof/>
            <w:webHidden/>
          </w:rPr>
          <w:fldChar w:fldCharType="begin"/>
        </w:r>
        <w:r w:rsidR="00EA48F1">
          <w:rPr>
            <w:noProof/>
            <w:webHidden/>
          </w:rPr>
          <w:instrText xml:space="preserve"> PAGEREF _Toc383607238 \h </w:instrText>
        </w:r>
        <w:r w:rsidR="00EA48F1">
          <w:rPr>
            <w:noProof/>
            <w:webHidden/>
          </w:rPr>
        </w:r>
        <w:r w:rsidR="00EA48F1">
          <w:rPr>
            <w:noProof/>
            <w:webHidden/>
          </w:rPr>
          <w:fldChar w:fldCharType="separate"/>
        </w:r>
        <w:r w:rsidR="00EA48F1">
          <w:rPr>
            <w:noProof/>
            <w:webHidden/>
          </w:rPr>
          <w:t>12</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39" w:history="1">
        <w:r w:rsidR="00EA48F1" w:rsidRPr="0026250B">
          <w:rPr>
            <w:rStyle w:val="Hyperlink"/>
            <w:noProof/>
          </w:rPr>
          <w:t>BizTalk Server 2013 Standard</w:t>
        </w:r>
        <w:r w:rsidR="00EA48F1">
          <w:rPr>
            <w:noProof/>
            <w:webHidden/>
          </w:rPr>
          <w:tab/>
        </w:r>
        <w:r w:rsidR="00EA48F1">
          <w:rPr>
            <w:noProof/>
            <w:webHidden/>
          </w:rPr>
          <w:fldChar w:fldCharType="begin"/>
        </w:r>
        <w:r w:rsidR="00EA48F1">
          <w:rPr>
            <w:noProof/>
            <w:webHidden/>
          </w:rPr>
          <w:instrText xml:space="preserve"> PAGEREF _Toc383607239 \h </w:instrText>
        </w:r>
        <w:r w:rsidR="00EA48F1">
          <w:rPr>
            <w:noProof/>
            <w:webHidden/>
          </w:rPr>
        </w:r>
        <w:r w:rsidR="00EA48F1">
          <w:rPr>
            <w:noProof/>
            <w:webHidden/>
          </w:rPr>
          <w:fldChar w:fldCharType="separate"/>
        </w:r>
        <w:r w:rsidR="00EA48F1">
          <w:rPr>
            <w:noProof/>
            <w:webHidden/>
          </w:rPr>
          <w:t>12</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40" w:history="1">
        <w:r w:rsidR="00EA48F1" w:rsidRPr="0026250B">
          <w:rPr>
            <w:rStyle w:val="Hyperlink"/>
            <w:noProof/>
          </w:rPr>
          <w:t>BizTalk Server 2013 Standard Edition IDC</w:t>
        </w:r>
        <w:r w:rsidR="00EA48F1">
          <w:rPr>
            <w:noProof/>
            <w:webHidden/>
          </w:rPr>
          <w:tab/>
        </w:r>
        <w:r w:rsidR="00EA48F1">
          <w:rPr>
            <w:noProof/>
            <w:webHidden/>
          </w:rPr>
          <w:fldChar w:fldCharType="begin"/>
        </w:r>
        <w:r w:rsidR="00EA48F1">
          <w:rPr>
            <w:noProof/>
            <w:webHidden/>
          </w:rPr>
          <w:instrText xml:space="preserve"> PAGEREF _Toc383607240 \h </w:instrText>
        </w:r>
        <w:r w:rsidR="00EA48F1">
          <w:rPr>
            <w:noProof/>
            <w:webHidden/>
          </w:rPr>
        </w:r>
        <w:r w:rsidR="00EA48F1">
          <w:rPr>
            <w:noProof/>
            <w:webHidden/>
          </w:rPr>
          <w:fldChar w:fldCharType="separate"/>
        </w:r>
        <w:r w:rsidR="00EA48F1">
          <w:rPr>
            <w:noProof/>
            <w:webHidden/>
          </w:rPr>
          <w:t>12</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241" w:history="1">
        <w:r w:rsidR="00EA48F1" w:rsidRPr="0026250B">
          <w:rPr>
            <w:rStyle w:val="Hyperlink"/>
            <w:noProof/>
          </w:rPr>
          <w:t>Core</w:t>
        </w:r>
        <w:r w:rsidR="00EA48F1" w:rsidRPr="0026250B">
          <w:rPr>
            <w:rStyle w:val="Hyperlink"/>
            <w:noProof/>
            <w:lang w:val="ru-RU"/>
          </w:rPr>
          <w:t xml:space="preserve"> </w:t>
        </w:r>
        <w:r w:rsidR="00EA48F1" w:rsidRPr="0026250B">
          <w:rPr>
            <w:rStyle w:val="Hyperlink"/>
            <w:noProof/>
          </w:rPr>
          <w:t>Infrastructure</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w:t>
        </w:r>
        <w:r w:rsidR="00EA48F1" w:rsidRPr="0026250B">
          <w:rPr>
            <w:rStyle w:val="Hyperlink"/>
            <w:noProof/>
          </w:rPr>
          <w:t>Suite</w:t>
        </w:r>
        <w:r w:rsidR="00EA48F1">
          <w:rPr>
            <w:noProof/>
            <w:webHidden/>
          </w:rPr>
          <w:tab/>
        </w:r>
        <w:r w:rsidR="00EA48F1">
          <w:rPr>
            <w:noProof/>
            <w:webHidden/>
          </w:rPr>
          <w:fldChar w:fldCharType="begin"/>
        </w:r>
        <w:r w:rsidR="00EA48F1">
          <w:rPr>
            <w:noProof/>
            <w:webHidden/>
          </w:rPr>
          <w:instrText xml:space="preserve"> PAGEREF _Toc383607241 \h </w:instrText>
        </w:r>
        <w:r w:rsidR="00EA48F1">
          <w:rPr>
            <w:noProof/>
            <w:webHidden/>
          </w:rPr>
        </w:r>
        <w:r w:rsidR="00EA48F1">
          <w:rPr>
            <w:noProof/>
            <w:webHidden/>
          </w:rPr>
          <w:fldChar w:fldCharType="separate"/>
        </w:r>
        <w:r w:rsidR="00EA48F1">
          <w:rPr>
            <w:noProof/>
            <w:webHidden/>
          </w:rPr>
          <w:t>13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42" w:history="1">
        <w:r w:rsidR="00EA48F1" w:rsidRPr="0026250B">
          <w:rPr>
            <w:rStyle w:val="Hyperlink"/>
            <w:noProof/>
            <w:lang w:val="fr-FR"/>
          </w:rPr>
          <w:t>Core Infrastructure Server Suite Datacenter</w:t>
        </w:r>
        <w:r w:rsidR="00EA48F1">
          <w:rPr>
            <w:noProof/>
            <w:webHidden/>
          </w:rPr>
          <w:tab/>
        </w:r>
        <w:r w:rsidR="00EA48F1">
          <w:rPr>
            <w:noProof/>
            <w:webHidden/>
          </w:rPr>
          <w:fldChar w:fldCharType="begin"/>
        </w:r>
        <w:r w:rsidR="00EA48F1">
          <w:rPr>
            <w:noProof/>
            <w:webHidden/>
          </w:rPr>
          <w:instrText xml:space="preserve"> PAGEREF _Toc383607242 \h </w:instrText>
        </w:r>
        <w:r w:rsidR="00EA48F1">
          <w:rPr>
            <w:noProof/>
            <w:webHidden/>
          </w:rPr>
        </w:r>
        <w:r w:rsidR="00EA48F1">
          <w:rPr>
            <w:noProof/>
            <w:webHidden/>
          </w:rPr>
          <w:fldChar w:fldCharType="separate"/>
        </w:r>
        <w:r w:rsidR="00EA48F1">
          <w:rPr>
            <w:noProof/>
            <w:webHidden/>
          </w:rPr>
          <w:t>13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43" w:history="1">
        <w:r w:rsidR="00EA48F1" w:rsidRPr="0026250B">
          <w:rPr>
            <w:rStyle w:val="Hyperlink"/>
            <w:noProof/>
            <w:lang w:val="fr-FR"/>
          </w:rPr>
          <w:t>Core Infrastructure Server Suite Enterprise</w:t>
        </w:r>
        <w:r w:rsidR="00EA48F1">
          <w:rPr>
            <w:noProof/>
            <w:webHidden/>
          </w:rPr>
          <w:tab/>
        </w:r>
        <w:r w:rsidR="00EA48F1">
          <w:rPr>
            <w:noProof/>
            <w:webHidden/>
          </w:rPr>
          <w:fldChar w:fldCharType="begin"/>
        </w:r>
        <w:r w:rsidR="00EA48F1">
          <w:rPr>
            <w:noProof/>
            <w:webHidden/>
          </w:rPr>
          <w:instrText xml:space="preserve"> PAGEREF _Toc383607243 \h </w:instrText>
        </w:r>
        <w:r w:rsidR="00EA48F1">
          <w:rPr>
            <w:noProof/>
            <w:webHidden/>
          </w:rPr>
        </w:r>
        <w:r w:rsidR="00EA48F1">
          <w:rPr>
            <w:noProof/>
            <w:webHidden/>
          </w:rPr>
          <w:fldChar w:fldCharType="separate"/>
        </w:r>
        <w:r w:rsidR="00EA48F1">
          <w:rPr>
            <w:noProof/>
            <w:webHidden/>
          </w:rPr>
          <w:t>13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44" w:history="1">
        <w:r w:rsidR="00EA48F1" w:rsidRPr="0026250B">
          <w:rPr>
            <w:rStyle w:val="Hyperlink"/>
            <w:noProof/>
            <w:lang w:val="fr-FR"/>
          </w:rPr>
          <w:t>Core Infrastructure Server Suite Standard</w:t>
        </w:r>
        <w:r w:rsidR="00EA48F1">
          <w:rPr>
            <w:noProof/>
            <w:webHidden/>
          </w:rPr>
          <w:tab/>
        </w:r>
        <w:r w:rsidR="00EA48F1">
          <w:rPr>
            <w:noProof/>
            <w:webHidden/>
          </w:rPr>
          <w:fldChar w:fldCharType="begin"/>
        </w:r>
        <w:r w:rsidR="00EA48F1">
          <w:rPr>
            <w:noProof/>
            <w:webHidden/>
          </w:rPr>
          <w:instrText xml:space="preserve"> PAGEREF _Toc383607244 \h </w:instrText>
        </w:r>
        <w:r w:rsidR="00EA48F1">
          <w:rPr>
            <w:noProof/>
            <w:webHidden/>
          </w:rPr>
        </w:r>
        <w:r w:rsidR="00EA48F1">
          <w:rPr>
            <w:noProof/>
            <w:webHidden/>
          </w:rPr>
          <w:fldChar w:fldCharType="separate"/>
        </w:r>
        <w:r w:rsidR="00EA48F1">
          <w:rPr>
            <w:noProof/>
            <w:webHidden/>
          </w:rPr>
          <w:t>13</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245" w:history="1">
        <w:r w:rsidR="00EA48F1" w:rsidRPr="0026250B">
          <w:rPr>
            <w:rStyle w:val="Hyperlink"/>
            <w:noProof/>
          </w:rPr>
          <w:t>CAL Suite</w:t>
        </w:r>
        <w:r w:rsidR="00EA48F1">
          <w:rPr>
            <w:noProof/>
            <w:webHidden/>
          </w:rPr>
          <w:tab/>
        </w:r>
        <w:r w:rsidR="00EA48F1">
          <w:rPr>
            <w:noProof/>
            <w:webHidden/>
          </w:rPr>
          <w:fldChar w:fldCharType="begin"/>
        </w:r>
        <w:r w:rsidR="00EA48F1">
          <w:rPr>
            <w:noProof/>
            <w:webHidden/>
          </w:rPr>
          <w:instrText xml:space="preserve"> PAGEREF _Toc383607245 \h </w:instrText>
        </w:r>
        <w:r w:rsidR="00EA48F1">
          <w:rPr>
            <w:noProof/>
            <w:webHidden/>
          </w:rPr>
        </w:r>
        <w:r w:rsidR="00EA48F1">
          <w:rPr>
            <w:noProof/>
            <w:webHidden/>
          </w:rPr>
          <w:fldChar w:fldCharType="separate"/>
        </w:r>
        <w:r w:rsidR="00EA48F1">
          <w:rPr>
            <w:noProof/>
            <w:webHidden/>
          </w:rPr>
          <w:t>15</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46" w:history="1">
        <w:r w:rsidR="00EA48F1" w:rsidRPr="0026250B">
          <w:rPr>
            <w:rStyle w:val="Hyperlink"/>
            <w:noProof/>
          </w:rPr>
          <w:t>Core</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w:t>
        </w:r>
        <w:r w:rsidR="00EA48F1" w:rsidRPr="0026250B">
          <w:rPr>
            <w:rStyle w:val="Hyperlink"/>
            <w:noProof/>
          </w:rPr>
          <w:t>Suite</w:t>
        </w:r>
        <w:r w:rsidR="00EA48F1" w:rsidRPr="0026250B">
          <w:rPr>
            <w:rStyle w:val="Hyperlink"/>
            <w:noProof/>
            <w:lang w:val="ru-RU"/>
          </w:rPr>
          <w:t xml:space="preserve"> («на пользователя» и «на</w:t>
        </w:r>
        <w:r w:rsidR="00EA48F1" w:rsidRPr="0026250B">
          <w:rPr>
            <w:rStyle w:val="Hyperlink"/>
            <w:noProof/>
          </w:rPr>
          <w:t> </w:t>
        </w:r>
        <w:r w:rsidR="00EA48F1" w:rsidRPr="0026250B">
          <w:rPr>
            <w:rStyle w:val="Hyperlink"/>
            <w:noProof/>
            <w:lang w:val="ru-RU"/>
          </w:rPr>
          <w:t>устройство»)</w:t>
        </w:r>
        <w:r w:rsidR="00EA48F1">
          <w:rPr>
            <w:noProof/>
            <w:webHidden/>
          </w:rPr>
          <w:tab/>
        </w:r>
        <w:r w:rsidR="00EA48F1">
          <w:rPr>
            <w:noProof/>
            <w:webHidden/>
          </w:rPr>
          <w:fldChar w:fldCharType="begin"/>
        </w:r>
        <w:r w:rsidR="00EA48F1">
          <w:rPr>
            <w:noProof/>
            <w:webHidden/>
          </w:rPr>
          <w:instrText xml:space="preserve"> PAGEREF _Toc383607246 \h </w:instrText>
        </w:r>
        <w:r w:rsidR="00EA48F1">
          <w:rPr>
            <w:noProof/>
            <w:webHidden/>
          </w:rPr>
        </w:r>
        <w:r w:rsidR="00EA48F1">
          <w:rPr>
            <w:noProof/>
            <w:webHidden/>
          </w:rPr>
          <w:fldChar w:fldCharType="separate"/>
        </w:r>
        <w:r w:rsidR="00EA48F1">
          <w:rPr>
            <w:noProof/>
            <w:webHidden/>
          </w:rPr>
          <w:t>15</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47" w:history="1">
        <w:r w:rsidR="00EA48F1" w:rsidRPr="0026250B">
          <w:rPr>
            <w:rStyle w:val="Hyperlink"/>
            <w:noProof/>
          </w:rPr>
          <w:t>Core</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w:t>
        </w:r>
        <w:r w:rsidR="00EA48F1" w:rsidRPr="0026250B">
          <w:rPr>
            <w:rStyle w:val="Hyperlink"/>
            <w:noProof/>
          </w:rPr>
          <w:t>Suite</w:t>
        </w:r>
        <w:r w:rsidR="00EA48F1" w:rsidRPr="0026250B">
          <w:rPr>
            <w:rStyle w:val="Hyperlink"/>
            <w:noProof/>
            <w:lang w:val="ru-RU"/>
          </w:rPr>
          <w:t xml:space="preserve"> </w:t>
        </w:r>
        <w:r w:rsidR="00EA48F1" w:rsidRPr="0026250B">
          <w:rPr>
            <w:rStyle w:val="Hyperlink"/>
            <w:noProof/>
          </w:rPr>
          <w:t>Bridge</w:t>
        </w:r>
        <w:r w:rsidR="00EA48F1" w:rsidRPr="0026250B">
          <w:rPr>
            <w:rStyle w:val="Hyperlink"/>
            <w:noProof/>
            <w:lang w:val="ru-RU"/>
          </w:rPr>
          <w:t xml:space="preserve"> для </w:t>
        </w:r>
        <w:r w:rsidR="00EA48F1" w:rsidRPr="0026250B">
          <w:rPr>
            <w:rStyle w:val="Hyperlink"/>
            <w:noProof/>
          </w:rPr>
          <w:t>Office</w:t>
        </w:r>
        <w:r w:rsidR="00EA48F1" w:rsidRPr="0026250B">
          <w:rPr>
            <w:rStyle w:val="Hyperlink"/>
            <w:noProof/>
            <w:lang w:val="ru-RU"/>
          </w:rPr>
          <w:t xml:space="preserve"> 365 («на</w:t>
        </w:r>
        <w:r w:rsidR="00EA48F1" w:rsidRPr="0026250B">
          <w:rPr>
            <w:rStyle w:val="Hyperlink"/>
            <w:noProof/>
          </w:rPr>
          <w:t> </w:t>
        </w:r>
        <w:r w:rsidR="00EA48F1" w:rsidRPr="0026250B">
          <w:rPr>
            <w:rStyle w:val="Hyperlink"/>
            <w:noProof/>
            <w:lang w:val="ru-RU"/>
          </w:rPr>
          <w:t>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_Toc383607247 \h </w:instrText>
        </w:r>
        <w:r w:rsidR="00EA48F1">
          <w:rPr>
            <w:noProof/>
            <w:webHidden/>
          </w:rPr>
        </w:r>
        <w:r w:rsidR="00EA48F1">
          <w:rPr>
            <w:noProof/>
            <w:webHidden/>
          </w:rPr>
          <w:fldChar w:fldCharType="separate"/>
        </w:r>
        <w:r w:rsidR="00EA48F1">
          <w:rPr>
            <w:noProof/>
            <w:webHidden/>
          </w:rPr>
          <w:t>15</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48" w:history="1">
        <w:r w:rsidR="00EA48F1" w:rsidRPr="0026250B">
          <w:rPr>
            <w:rStyle w:val="Hyperlink"/>
            <w:noProof/>
          </w:rPr>
          <w:t>Core</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w:t>
        </w:r>
        <w:r w:rsidR="00EA48F1" w:rsidRPr="0026250B">
          <w:rPr>
            <w:rStyle w:val="Hyperlink"/>
            <w:noProof/>
          </w:rPr>
          <w:t>Suite</w:t>
        </w:r>
        <w:r w:rsidR="00EA48F1" w:rsidRPr="0026250B">
          <w:rPr>
            <w:rStyle w:val="Hyperlink"/>
            <w:noProof/>
            <w:lang w:val="ru-RU"/>
          </w:rPr>
          <w:t xml:space="preserve"> </w:t>
        </w:r>
        <w:r w:rsidR="00EA48F1" w:rsidRPr="0026250B">
          <w:rPr>
            <w:rStyle w:val="Hyperlink"/>
            <w:noProof/>
          </w:rPr>
          <w:t>Bridge</w:t>
        </w:r>
        <w:r w:rsidR="00EA48F1" w:rsidRPr="0026250B">
          <w:rPr>
            <w:rStyle w:val="Hyperlink"/>
            <w:noProof/>
            <w:lang w:val="ru-RU"/>
          </w:rPr>
          <w:t xml:space="preserve"> для </w:t>
        </w:r>
        <w:r w:rsidR="00EA48F1" w:rsidRPr="0026250B">
          <w:rPr>
            <w:rStyle w:val="Hyperlink"/>
            <w:noProof/>
          </w:rPr>
          <w:t>Office</w:t>
        </w:r>
        <w:r w:rsidR="00EA48F1" w:rsidRPr="0026250B">
          <w:rPr>
            <w:rStyle w:val="Hyperlink"/>
            <w:noProof/>
            <w:lang w:val="ru-RU"/>
          </w:rPr>
          <w:t xml:space="preserve"> 365 и</w:t>
        </w:r>
        <w:r w:rsidR="00EA48F1" w:rsidRPr="0026250B">
          <w:rPr>
            <w:rStyle w:val="Hyperlink"/>
            <w:noProof/>
          </w:rPr>
          <w:t> Windows</w:t>
        </w:r>
        <w:r w:rsidR="00EA48F1" w:rsidRPr="0026250B">
          <w:rPr>
            <w:rStyle w:val="Hyperlink"/>
            <w:noProof/>
            <w:lang w:val="ru-RU"/>
          </w:rPr>
          <w:t xml:space="preserve"> </w:t>
        </w:r>
        <w:r w:rsidR="00EA48F1" w:rsidRPr="0026250B">
          <w:rPr>
            <w:rStyle w:val="Hyperlink"/>
            <w:noProof/>
          </w:rPr>
          <w:t>Intune</w:t>
        </w:r>
        <w:r w:rsidR="00EA48F1" w:rsidRPr="0026250B">
          <w:rPr>
            <w:rStyle w:val="Hyperlink"/>
            <w:noProof/>
            <w:lang w:val="ru-RU"/>
          </w:rPr>
          <w:t xml:space="preserve"> («на пользователя» и</w:t>
        </w:r>
        <w:r w:rsidR="00EA48F1" w:rsidRPr="0026250B">
          <w:rPr>
            <w:rStyle w:val="Hyperlink"/>
            <w:noProof/>
          </w:rPr>
          <w:t> </w:t>
        </w:r>
        <w:r w:rsidR="00EA48F1" w:rsidRPr="0026250B">
          <w:rPr>
            <w:rStyle w:val="Hyperlink"/>
            <w:noProof/>
            <w:lang w:val="ru-RU"/>
          </w:rPr>
          <w:t>«на</w:t>
        </w:r>
        <w:r w:rsidR="00EA48F1" w:rsidRPr="0026250B">
          <w:rPr>
            <w:rStyle w:val="Hyperlink"/>
            <w:noProof/>
          </w:rPr>
          <w:t> </w:t>
        </w:r>
        <w:r w:rsidR="00EA48F1" w:rsidRPr="0026250B">
          <w:rPr>
            <w:rStyle w:val="Hyperlink"/>
            <w:noProof/>
            <w:lang w:val="ru-RU"/>
          </w:rPr>
          <w:t>устройство»)</w:t>
        </w:r>
        <w:r w:rsidR="00EA48F1">
          <w:rPr>
            <w:noProof/>
            <w:webHidden/>
          </w:rPr>
          <w:tab/>
        </w:r>
        <w:r w:rsidR="00EA48F1">
          <w:rPr>
            <w:noProof/>
            <w:webHidden/>
          </w:rPr>
          <w:fldChar w:fldCharType="begin"/>
        </w:r>
        <w:r w:rsidR="00EA48F1">
          <w:rPr>
            <w:noProof/>
            <w:webHidden/>
          </w:rPr>
          <w:instrText xml:space="preserve"> PAGEREF _Toc383607248 \h </w:instrText>
        </w:r>
        <w:r w:rsidR="00EA48F1">
          <w:rPr>
            <w:noProof/>
            <w:webHidden/>
          </w:rPr>
        </w:r>
        <w:r w:rsidR="00EA48F1">
          <w:rPr>
            <w:noProof/>
            <w:webHidden/>
          </w:rPr>
          <w:fldChar w:fldCharType="separate"/>
        </w:r>
        <w:r w:rsidR="00EA48F1">
          <w:rPr>
            <w:noProof/>
            <w:webHidden/>
          </w:rPr>
          <w:t>15</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49" w:history="1">
        <w:r w:rsidR="00EA48F1" w:rsidRPr="0026250B">
          <w:rPr>
            <w:rStyle w:val="Hyperlink"/>
            <w:noProof/>
          </w:rPr>
          <w:t>Core</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w:t>
        </w:r>
        <w:r w:rsidR="00EA48F1" w:rsidRPr="0026250B">
          <w:rPr>
            <w:rStyle w:val="Hyperlink"/>
            <w:noProof/>
          </w:rPr>
          <w:t>Suite</w:t>
        </w:r>
        <w:r w:rsidR="00EA48F1" w:rsidRPr="0026250B">
          <w:rPr>
            <w:rStyle w:val="Hyperlink"/>
            <w:noProof/>
            <w:lang w:val="ru-RU"/>
          </w:rPr>
          <w:t xml:space="preserve"> для </w:t>
        </w:r>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Intune</w:t>
        </w:r>
        <w:r w:rsidR="00EA48F1" w:rsidRPr="0026250B">
          <w:rPr>
            <w:rStyle w:val="Hyperlink"/>
            <w:noProof/>
            <w:lang w:val="ru-RU"/>
          </w:rPr>
          <w:t xml:space="preserve"> («на</w:t>
        </w:r>
        <w:r w:rsidR="00EA48F1" w:rsidRPr="0026250B">
          <w:rPr>
            <w:rStyle w:val="Hyperlink"/>
            <w:noProof/>
          </w:rPr>
          <w:t> </w:t>
        </w:r>
        <w:r w:rsidR="00EA48F1" w:rsidRPr="0026250B">
          <w:rPr>
            <w:rStyle w:val="Hyperlink"/>
            <w:noProof/>
            <w:lang w:val="ru-RU"/>
          </w:rPr>
          <w:t>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_Toc383607249 \h </w:instrText>
        </w:r>
        <w:r w:rsidR="00EA48F1">
          <w:rPr>
            <w:noProof/>
            <w:webHidden/>
          </w:rPr>
        </w:r>
        <w:r w:rsidR="00EA48F1">
          <w:rPr>
            <w:noProof/>
            <w:webHidden/>
          </w:rPr>
          <w:fldChar w:fldCharType="separate"/>
        </w:r>
        <w:r w:rsidR="00EA48F1">
          <w:rPr>
            <w:noProof/>
            <w:webHidden/>
          </w:rPr>
          <w:t>15</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50" w:history="1">
        <w:r w:rsidR="00EA48F1" w:rsidRPr="0026250B">
          <w:rPr>
            <w:rStyle w:val="Hyperlink"/>
            <w:noProof/>
          </w:rPr>
          <w:t>Enterprise</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w:t>
        </w:r>
        <w:r w:rsidR="00EA48F1" w:rsidRPr="0026250B">
          <w:rPr>
            <w:rStyle w:val="Hyperlink"/>
            <w:noProof/>
          </w:rPr>
          <w:t>Suite</w:t>
        </w:r>
        <w:r w:rsidR="00EA48F1" w:rsidRPr="0026250B">
          <w:rPr>
            <w:rStyle w:val="Hyperlink"/>
            <w:noProof/>
            <w:lang w:val="ru-RU"/>
          </w:rPr>
          <w:t xml:space="preserve"> («на пользователя» и</w:t>
        </w:r>
        <w:r w:rsidR="00EA48F1" w:rsidRPr="0026250B">
          <w:rPr>
            <w:rStyle w:val="Hyperlink"/>
            <w:noProof/>
          </w:rPr>
          <w:t> </w:t>
        </w:r>
        <w:r w:rsidR="00EA48F1" w:rsidRPr="0026250B">
          <w:rPr>
            <w:rStyle w:val="Hyperlink"/>
            <w:noProof/>
            <w:lang w:val="ru-RU"/>
          </w:rPr>
          <w:t>«на устройство»)</w:t>
        </w:r>
        <w:r w:rsidR="00EA48F1">
          <w:rPr>
            <w:noProof/>
            <w:webHidden/>
          </w:rPr>
          <w:tab/>
        </w:r>
        <w:r w:rsidR="00EA48F1">
          <w:rPr>
            <w:noProof/>
            <w:webHidden/>
          </w:rPr>
          <w:fldChar w:fldCharType="begin"/>
        </w:r>
        <w:r w:rsidR="00EA48F1">
          <w:rPr>
            <w:noProof/>
            <w:webHidden/>
          </w:rPr>
          <w:instrText xml:space="preserve"> PAGEREF _Toc383607250 \h </w:instrText>
        </w:r>
        <w:r w:rsidR="00EA48F1">
          <w:rPr>
            <w:noProof/>
            <w:webHidden/>
          </w:rPr>
        </w:r>
        <w:r w:rsidR="00EA48F1">
          <w:rPr>
            <w:noProof/>
            <w:webHidden/>
          </w:rPr>
          <w:fldChar w:fldCharType="separate"/>
        </w:r>
        <w:r w:rsidR="00EA48F1">
          <w:rPr>
            <w:noProof/>
            <w:webHidden/>
          </w:rPr>
          <w:t>15</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51" w:history="1">
        <w:r w:rsidR="00EA48F1" w:rsidRPr="0026250B">
          <w:rPr>
            <w:rStyle w:val="Hyperlink"/>
            <w:noProof/>
          </w:rPr>
          <w:t>Enterprise</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w:t>
        </w:r>
        <w:r w:rsidR="00EA48F1" w:rsidRPr="0026250B">
          <w:rPr>
            <w:rStyle w:val="Hyperlink"/>
            <w:noProof/>
          </w:rPr>
          <w:t>Suite</w:t>
        </w:r>
        <w:r w:rsidR="00EA48F1" w:rsidRPr="0026250B">
          <w:rPr>
            <w:rStyle w:val="Hyperlink"/>
            <w:noProof/>
            <w:lang w:val="ru-RU"/>
          </w:rPr>
          <w:t xml:space="preserve"> </w:t>
        </w:r>
        <w:r w:rsidR="00EA48F1" w:rsidRPr="0026250B">
          <w:rPr>
            <w:rStyle w:val="Hyperlink"/>
            <w:noProof/>
          </w:rPr>
          <w:t>Bridge</w:t>
        </w:r>
        <w:r w:rsidR="00EA48F1" w:rsidRPr="0026250B">
          <w:rPr>
            <w:rStyle w:val="Hyperlink"/>
            <w:noProof/>
            <w:lang w:val="ru-RU"/>
          </w:rPr>
          <w:t xml:space="preserve"> для </w:t>
        </w:r>
        <w:r w:rsidR="00EA48F1" w:rsidRPr="0026250B">
          <w:rPr>
            <w:rStyle w:val="Hyperlink"/>
            <w:noProof/>
          </w:rPr>
          <w:t>Office</w:t>
        </w:r>
        <w:r w:rsidR="00EA48F1" w:rsidRPr="0026250B">
          <w:rPr>
            <w:rStyle w:val="Hyperlink"/>
            <w:noProof/>
            <w:lang w:val="ru-RU"/>
          </w:rPr>
          <w:t xml:space="preserve"> 365 («на 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_Toc383607251 \h </w:instrText>
        </w:r>
        <w:r w:rsidR="00EA48F1">
          <w:rPr>
            <w:noProof/>
            <w:webHidden/>
          </w:rPr>
        </w:r>
        <w:r w:rsidR="00EA48F1">
          <w:rPr>
            <w:noProof/>
            <w:webHidden/>
          </w:rPr>
          <w:fldChar w:fldCharType="separate"/>
        </w:r>
        <w:r w:rsidR="00EA48F1">
          <w:rPr>
            <w:noProof/>
            <w:webHidden/>
          </w:rPr>
          <w:t>15</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52" w:history="1">
        <w:r w:rsidR="00EA48F1" w:rsidRPr="0026250B">
          <w:rPr>
            <w:rStyle w:val="Hyperlink"/>
            <w:noProof/>
          </w:rPr>
          <w:t>Enterprise</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w:t>
        </w:r>
        <w:r w:rsidR="00EA48F1" w:rsidRPr="0026250B">
          <w:rPr>
            <w:rStyle w:val="Hyperlink"/>
            <w:noProof/>
          </w:rPr>
          <w:t>Suite</w:t>
        </w:r>
        <w:r w:rsidR="00EA48F1" w:rsidRPr="0026250B">
          <w:rPr>
            <w:rStyle w:val="Hyperlink"/>
            <w:noProof/>
            <w:lang w:val="ru-RU"/>
          </w:rPr>
          <w:t xml:space="preserve"> </w:t>
        </w:r>
        <w:r w:rsidR="00EA48F1" w:rsidRPr="0026250B">
          <w:rPr>
            <w:rStyle w:val="Hyperlink"/>
            <w:noProof/>
          </w:rPr>
          <w:t>Bridge</w:t>
        </w:r>
        <w:r w:rsidR="00EA48F1" w:rsidRPr="0026250B">
          <w:rPr>
            <w:rStyle w:val="Hyperlink"/>
            <w:noProof/>
            <w:lang w:val="ru-RU"/>
          </w:rPr>
          <w:t xml:space="preserve"> для </w:t>
        </w:r>
        <w:r w:rsidR="00EA48F1" w:rsidRPr="0026250B">
          <w:rPr>
            <w:rStyle w:val="Hyperlink"/>
            <w:noProof/>
          </w:rPr>
          <w:t>Office</w:t>
        </w:r>
        <w:r w:rsidR="00EA48F1" w:rsidRPr="0026250B">
          <w:rPr>
            <w:rStyle w:val="Hyperlink"/>
            <w:noProof/>
            <w:lang w:val="ru-RU"/>
          </w:rPr>
          <w:t xml:space="preserve"> 365 и</w:t>
        </w:r>
        <w:r w:rsidR="00EA48F1" w:rsidRPr="0026250B">
          <w:rPr>
            <w:rStyle w:val="Hyperlink"/>
            <w:noProof/>
          </w:rPr>
          <w:t> Windows</w:t>
        </w:r>
        <w:r w:rsidR="00EA48F1" w:rsidRPr="0026250B">
          <w:rPr>
            <w:rStyle w:val="Hyperlink"/>
            <w:noProof/>
            <w:lang w:val="ru-RU"/>
          </w:rPr>
          <w:t xml:space="preserve"> </w:t>
        </w:r>
        <w:r w:rsidR="00EA48F1" w:rsidRPr="0026250B">
          <w:rPr>
            <w:rStyle w:val="Hyperlink"/>
            <w:noProof/>
          </w:rPr>
          <w:t>Intune</w:t>
        </w:r>
        <w:r w:rsidR="00EA48F1" w:rsidRPr="0026250B">
          <w:rPr>
            <w:rStyle w:val="Hyperlink"/>
            <w:noProof/>
            <w:lang w:val="ru-RU"/>
          </w:rPr>
          <w:t xml:space="preserve"> («на пользователя» и</w:t>
        </w:r>
        <w:r w:rsidR="00EA48F1" w:rsidRPr="0026250B">
          <w:rPr>
            <w:rStyle w:val="Hyperlink"/>
            <w:noProof/>
          </w:rPr>
          <w:t> </w:t>
        </w:r>
        <w:r w:rsidR="00EA48F1" w:rsidRPr="0026250B">
          <w:rPr>
            <w:rStyle w:val="Hyperlink"/>
            <w:noProof/>
            <w:lang w:val="ru-RU"/>
          </w:rPr>
          <w:t>«на</w:t>
        </w:r>
        <w:r w:rsidR="00EA48F1" w:rsidRPr="0026250B">
          <w:rPr>
            <w:rStyle w:val="Hyperlink"/>
            <w:noProof/>
          </w:rPr>
          <w:t> </w:t>
        </w:r>
        <w:r w:rsidR="00EA48F1" w:rsidRPr="0026250B">
          <w:rPr>
            <w:rStyle w:val="Hyperlink"/>
            <w:noProof/>
            <w:lang w:val="ru-RU"/>
          </w:rPr>
          <w:t>устройство»)</w:t>
        </w:r>
        <w:r w:rsidR="00EA48F1">
          <w:rPr>
            <w:noProof/>
            <w:webHidden/>
          </w:rPr>
          <w:tab/>
        </w:r>
        <w:r w:rsidR="00EA48F1">
          <w:rPr>
            <w:noProof/>
            <w:webHidden/>
          </w:rPr>
          <w:fldChar w:fldCharType="begin"/>
        </w:r>
        <w:r w:rsidR="00EA48F1">
          <w:rPr>
            <w:noProof/>
            <w:webHidden/>
          </w:rPr>
          <w:instrText xml:space="preserve"> PAGEREF _Toc383607252 \h </w:instrText>
        </w:r>
        <w:r w:rsidR="00EA48F1">
          <w:rPr>
            <w:noProof/>
            <w:webHidden/>
          </w:rPr>
        </w:r>
        <w:r w:rsidR="00EA48F1">
          <w:rPr>
            <w:noProof/>
            <w:webHidden/>
          </w:rPr>
          <w:fldChar w:fldCharType="separate"/>
        </w:r>
        <w:r w:rsidR="00EA48F1">
          <w:rPr>
            <w:noProof/>
            <w:webHidden/>
          </w:rPr>
          <w:t>15</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53" w:history="1">
        <w:r w:rsidR="00EA48F1" w:rsidRPr="0026250B">
          <w:rPr>
            <w:rStyle w:val="Hyperlink"/>
            <w:noProof/>
          </w:rPr>
          <w:t>Enterprise</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w:t>
        </w:r>
        <w:r w:rsidR="00EA48F1" w:rsidRPr="0026250B">
          <w:rPr>
            <w:rStyle w:val="Hyperlink"/>
            <w:noProof/>
          </w:rPr>
          <w:t>Suite</w:t>
        </w:r>
        <w:r w:rsidR="00EA48F1" w:rsidRPr="0026250B">
          <w:rPr>
            <w:rStyle w:val="Hyperlink"/>
            <w:noProof/>
            <w:lang w:val="ru-RU"/>
          </w:rPr>
          <w:t xml:space="preserve"> </w:t>
        </w:r>
        <w:r w:rsidR="00EA48F1" w:rsidRPr="0026250B">
          <w:rPr>
            <w:rStyle w:val="Hyperlink"/>
            <w:noProof/>
          </w:rPr>
          <w:t>Bridge</w:t>
        </w:r>
        <w:r w:rsidR="00EA48F1" w:rsidRPr="0026250B">
          <w:rPr>
            <w:rStyle w:val="Hyperlink"/>
            <w:noProof/>
            <w:lang w:val="ru-RU"/>
          </w:rPr>
          <w:t xml:space="preserve"> для </w:t>
        </w:r>
        <w:r w:rsidR="00EA48F1" w:rsidRPr="0026250B">
          <w:rPr>
            <w:rStyle w:val="Hyperlink"/>
            <w:noProof/>
          </w:rPr>
          <w:t>Windows Intune</w:t>
        </w:r>
        <w:r w:rsidR="00EA48F1" w:rsidRPr="0026250B">
          <w:rPr>
            <w:rStyle w:val="Hyperlink"/>
            <w:noProof/>
            <w:lang w:val="ru-RU"/>
          </w:rPr>
          <w:t xml:space="preserve"> («на пользователя» и</w:t>
        </w:r>
        <w:r w:rsidR="00EA48F1" w:rsidRPr="0026250B">
          <w:rPr>
            <w:rStyle w:val="Hyperlink"/>
            <w:noProof/>
          </w:rPr>
          <w:t> </w:t>
        </w:r>
        <w:r w:rsidR="00EA48F1" w:rsidRPr="0026250B">
          <w:rPr>
            <w:rStyle w:val="Hyperlink"/>
            <w:noProof/>
            <w:lang w:val="ru-RU"/>
          </w:rPr>
          <w:t>«на</w:t>
        </w:r>
        <w:r w:rsidR="00EA48F1" w:rsidRPr="0026250B">
          <w:rPr>
            <w:rStyle w:val="Hyperlink"/>
            <w:noProof/>
          </w:rPr>
          <w:t> </w:t>
        </w:r>
        <w:r w:rsidR="00EA48F1" w:rsidRPr="0026250B">
          <w:rPr>
            <w:rStyle w:val="Hyperlink"/>
            <w:noProof/>
            <w:lang w:val="ru-RU"/>
          </w:rPr>
          <w:t>устройство»)</w:t>
        </w:r>
        <w:r w:rsidR="00EA48F1">
          <w:rPr>
            <w:noProof/>
            <w:webHidden/>
          </w:rPr>
          <w:tab/>
        </w:r>
        <w:r w:rsidR="00EA48F1">
          <w:rPr>
            <w:noProof/>
            <w:webHidden/>
          </w:rPr>
          <w:fldChar w:fldCharType="begin"/>
        </w:r>
        <w:r w:rsidR="00EA48F1">
          <w:rPr>
            <w:noProof/>
            <w:webHidden/>
          </w:rPr>
          <w:instrText xml:space="preserve"> PAGEREF _Toc383607253 \h </w:instrText>
        </w:r>
        <w:r w:rsidR="00EA48F1">
          <w:rPr>
            <w:noProof/>
            <w:webHidden/>
          </w:rPr>
        </w:r>
        <w:r w:rsidR="00EA48F1">
          <w:rPr>
            <w:noProof/>
            <w:webHidden/>
          </w:rPr>
          <w:fldChar w:fldCharType="separate"/>
        </w:r>
        <w:r w:rsidR="00EA48F1">
          <w:rPr>
            <w:noProof/>
            <w:webHidden/>
          </w:rPr>
          <w:t>15</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254" w:history="1">
        <w:r w:rsidR="00EA48F1" w:rsidRPr="0026250B">
          <w:rPr>
            <w:rStyle w:val="Hyperlink"/>
            <w:noProof/>
          </w:rPr>
          <w:t>Forefront</w:t>
        </w:r>
        <w:r w:rsidR="00EA48F1">
          <w:rPr>
            <w:noProof/>
            <w:webHidden/>
          </w:rPr>
          <w:tab/>
        </w:r>
        <w:r w:rsidR="00EA48F1">
          <w:rPr>
            <w:noProof/>
            <w:webHidden/>
          </w:rPr>
          <w:fldChar w:fldCharType="begin"/>
        </w:r>
        <w:r w:rsidR="00EA48F1">
          <w:rPr>
            <w:noProof/>
            <w:webHidden/>
          </w:rPr>
          <w:instrText xml:space="preserve"> PAGEREF _Toc383607254 \h </w:instrText>
        </w:r>
        <w:r w:rsidR="00EA48F1">
          <w:rPr>
            <w:noProof/>
            <w:webHidden/>
          </w:rPr>
        </w:r>
        <w:r w:rsidR="00EA48F1">
          <w:rPr>
            <w:noProof/>
            <w:webHidden/>
          </w:rPr>
          <w:fldChar w:fldCharType="separate"/>
        </w:r>
        <w:r w:rsidR="00EA48F1">
          <w:rPr>
            <w:noProof/>
            <w:webHidden/>
          </w:rPr>
          <w:t>17</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55" w:history="1">
        <w:r w:rsidR="00EA48F1" w:rsidRPr="0026250B">
          <w:rPr>
            <w:rStyle w:val="Hyperlink"/>
            <w:noProof/>
          </w:rPr>
          <w:t>Forefront Identity Manager 2010 R2 CAL (на пользователя)</w:t>
        </w:r>
        <w:r w:rsidR="00EA48F1">
          <w:rPr>
            <w:noProof/>
            <w:webHidden/>
          </w:rPr>
          <w:tab/>
        </w:r>
        <w:r w:rsidR="00EA48F1">
          <w:rPr>
            <w:noProof/>
            <w:webHidden/>
          </w:rPr>
          <w:fldChar w:fldCharType="begin"/>
        </w:r>
        <w:r w:rsidR="00EA48F1">
          <w:rPr>
            <w:noProof/>
            <w:webHidden/>
          </w:rPr>
          <w:instrText xml:space="preserve"> PAGEREF _Toc383607255 \h </w:instrText>
        </w:r>
        <w:r w:rsidR="00EA48F1">
          <w:rPr>
            <w:noProof/>
            <w:webHidden/>
          </w:rPr>
        </w:r>
        <w:r w:rsidR="00EA48F1">
          <w:rPr>
            <w:noProof/>
            <w:webHidden/>
          </w:rPr>
          <w:fldChar w:fldCharType="separate"/>
        </w:r>
        <w:r w:rsidR="00EA48F1">
          <w:rPr>
            <w:noProof/>
            <w:webHidden/>
          </w:rPr>
          <w:t>17</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56" w:history="1">
        <w:r w:rsidR="00EA48F1" w:rsidRPr="0026250B">
          <w:rPr>
            <w:rStyle w:val="Hyperlink"/>
            <w:noProof/>
          </w:rPr>
          <w:t>Forefront Identity Manager 2010 R2 External Connector</w:t>
        </w:r>
        <w:r w:rsidR="00EA48F1">
          <w:rPr>
            <w:noProof/>
            <w:webHidden/>
          </w:rPr>
          <w:tab/>
        </w:r>
        <w:r w:rsidR="00EA48F1">
          <w:rPr>
            <w:noProof/>
            <w:webHidden/>
          </w:rPr>
          <w:fldChar w:fldCharType="begin"/>
        </w:r>
        <w:r w:rsidR="00EA48F1">
          <w:rPr>
            <w:noProof/>
            <w:webHidden/>
          </w:rPr>
          <w:instrText xml:space="preserve"> PAGEREF _Toc383607256 \h </w:instrText>
        </w:r>
        <w:r w:rsidR="00EA48F1">
          <w:rPr>
            <w:noProof/>
            <w:webHidden/>
          </w:rPr>
        </w:r>
        <w:r w:rsidR="00EA48F1">
          <w:rPr>
            <w:noProof/>
            <w:webHidden/>
          </w:rPr>
          <w:fldChar w:fldCharType="separate"/>
        </w:r>
        <w:r w:rsidR="00EA48F1">
          <w:rPr>
            <w:noProof/>
            <w:webHidden/>
          </w:rPr>
          <w:t>17</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57" w:history="1">
        <w:r w:rsidR="00EA48F1" w:rsidRPr="0026250B">
          <w:rPr>
            <w:rStyle w:val="Hyperlink"/>
            <w:noProof/>
          </w:rPr>
          <w:t>Forefront Identity Manager 2010 R2 Server</w:t>
        </w:r>
        <w:r w:rsidR="00EA48F1">
          <w:rPr>
            <w:noProof/>
            <w:webHidden/>
          </w:rPr>
          <w:tab/>
        </w:r>
        <w:r w:rsidR="00EA48F1">
          <w:rPr>
            <w:noProof/>
            <w:webHidden/>
          </w:rPr>
          <w:fldChar w:fldCharType="begin"/>
        </w:r>
        <w:r w:rsidR="00EA48F1">
          <w:rPr>
            <w:noProof/>
            <w:webHidden/>
          </w:rPr>
          <w:instrText xml:space="preserve"> PAGEREF _Toc383607257 \h </w:instrText>
        </w:r>
        <w:r w:rsidR="00EA48F1">
          <w:rPr>
            <w:noProof/>
            <w:webHidden/>
          </w:rPr>
        </w:r>
        <w:r w:rsidR="00EA48F1">
          <w:rPr>
            <w:noProof/>
            <w:webHidden/>
          </w:rPr>
          <w:fldChar w:fldCharType="separate"/>
        </w:r>
        <w:r w:rsidR="00EA48F1">
          <w:rPr>
            <w:noProof/>
            <w:webHidden/>
          </w:rPr>
          <w:t>17</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58" w:history="1">
        <w:r w:rsidR="00EA48F1" w:rsidRPr="0026250B">
          <w:rPr>
            <w:rStyle w:val="Hyperlink"/>
            <w:noProof/>
          </w:rPr>
          <w:t>Forefront Identity Manager 2010 R2 Windows Live Edition</w:t>
        </w:r>
        <w:r w:rsidR="00EA48F1">
          <w:rPr>
            <w:noProof/>
            <w:webHidden/>
          </w:rPr>
          <w:tab/>
        </w:r>
        <w:r w:rsidR="00EA48F1">
          <w:rPr>
            <w:noProof/>
            <w:webHidden/>
          </w:rPr>
          <w:fldChar w:fldCharType="begin"/>
        </w:r>
        <w:r w:rsidR="00EA48F1">
          <w:rPr>
            <w:noProof/>
            <w:webHidden/>
          </w:rPr>
          <w:instrText xml:space="preserve"> PAGEREF _Toc383607258 \h </w:instrText>
        </w:r>
        <w:r w:rsidR="00EA48F1">
          <w:rPr>
            <w:noProof/>
            <w:webHidden/>
          </w:rPr>
        </w:r>
        <w:r w:rsidR="00EA48F1">
          <w:rPr>
            <w:noProof/>
            <w:webHidden/>
          </w:rPr>
          <w:fldChar w:fldCharType="separate"/>
        </w:r>
        <w:r w:rsidR="00EA48F1">
          <w:rPr>
            <w:noProof/>
            <w:webHidden/>
          </w:rPr>
          <w:t>17</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259" w:history="1">
        <w:r w:rsidR="00EA48F1" w:rsidRPr="0026250B">
          <w:rPr>
            <w:rStyle w:val="Hyperlink"/>
            <w:noProof/>
          </w:rPr>
          <w:t>MapPoint</w:t>
        </w:r>
        <w:r w:rsidR="00EA48F1">
          <w:rPr>
            <w:noProof/>
            <w:webHidden/>
          </w:rPr>
          <w:tab/>
        </w:r>
        <w:r w:rsidR="00EA48F1">
          <w:rPr>
            <w:noProof/>
            <w:webHidden/>
          </w:rPr>
          <w:fldChar w:fldCharType="begin"/>
        </w:r>
        <w:r w:rsidR="00EA48F1">
          <w:rPr>
            <w:noProof/>
            <w:webHidden/>
          </w:rPr>
          <w:instrText xml:space="preserve"> PAGEREF _Toc383607259 \h </w:instrText>
        </w:r>
        <w:r w:rsidR="00EA48F1">
          <w:rPr>
            <w:noProof/>
            <w:webHidden/>
          </w:rPr>
        </w:r>
        <w:r w:rsidR="00EA48F1">
          <w:rPr>
            <w:noProof/>
            <w:webHidden/>
          </w:rPr>
          <w:fldChar w:fldCharType="separate"/>
        </w:r>
        <w:r w:rsidR="00EA48F1">
          <w:rPr>
            <w:noProof/>
            <w:webHidden/>
          </w:rPr>
          <w:t>18</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60" w:history="1">
        <w:r w:rsidR="00EA48F1" w:rsidRPr="0026250B">
          <w:rPr>
            <w:rStyle w:val="Hyperlink"/>
            <w:noProof/>
          </w:rPr>
          <w:t>MapPoint 2013 для Windows</w:t>
        </w:r>
        <w:r w:rsidR="00EA48F1">
          <w:rPr>
            <w:noProof/>
            <w:webHidden/>
          </w:rPr>
          <w:tab/>
        </w:r>
        <w:r w:rsidR="00EA48F1">
          <w:rPr>
            <w:noProof/>
            <w:webHidden/>
          </w:rPr>
          <w:fldChar w:fldCharType="begin"/>
        </w:r>
        <w:r w:rsidR="00EA48F1">
          <w:rPr>
            <w:noProof/>
            <w:webHidden/>
          </w:rPr>
          <w:instrText xml:space="preserve"> PAGEREF _Toc383607260 \h </w:instrText>
        </w:r>
        <w:r w:rsidR="00EA48F1">
          <w:rPr>
            <w:noProof/>
            <w:webHidden/>
          </w:rPr>
        </w:r>
        <w:r w:rsidR="00EA48F1">
          <w:rPr>
            <w:noProof/>
            <w:webHidden/>
          </w:rPr>
          <w:fldChar w:fldCharType="separate"/>
        </w:r>
        <w:r w:rsidR="00EA48F1">
          <w:rPr>
            <w:noProof/>
            <w:webHidden/>
          </w:rPr>
          <w:t>18</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61" w:history="1">
        <w:r w:rsidR="00EA48F1" w:rsidRPr="0026250B">
          <w:rPr>
            <w:rStyle w:val="Hyperlink"/>
            <w:noProof/>
          </w:rPr>
          <w:t>MapPoint Fleet Edition 2013</w:t>
        </w:r>
        <w:r w:rsidR="00EA48F1">
          <w:rPr>
            <w:noProof/>
            <w:webHidden/>
          </w:rPr>
          <w:tab/>
        </w:r>
        <w:r w:rsidR="00EA48F1">
          <w:rPr>
            <w:noProof/>
            <w:webHidden/>
          </w:rPr>
          <w:fldChar w:fldCharType="begin"/>
        </w:r>
        <w:r w:rsidR="00EA48F1">
          <w:rPr>
            <w:noProof/>
            <w:webHidden/>
          </w:rPr>
          <w:instrText xml:space="preserve"> PAGEREF _Toc383607261 \h </w:instrText>
        </w:r>
        <w:r w:rsidR="00EA48F1">
          <w:rPr>
            <w:noProof/>
            <w:webHidden/>
          </w:rPr>
        </w:r>
        <w:r w:rsidR="00EA48F1">
          <w:rPr>
            <w:noProof/>
            <w:webHidden/>
          </w:rPr>
          <w:fldChar w:fldCharType="separate"/>
        </w:r>
        <w:r w:rsidR="00EA48F1">
          <w:rPr>
            <w:noProof/>
            <w:webHidden/>
          </w:rPr>
          <w:t>18</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262"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Desktop</w:t>
        </w:r>
        <w:r w:rsidR="00EA48F1" w:rsidRPr="0026250B">
          <w:rPr>
            <w:rStyle w:val="Hyperlink"/>
            <w:noProof/>
            <w:lang w:val="ru-RU"/>
          </w:rPr>
          <w:t xml:space="preserve"> </w:t>
        </w:r>
        <w:r w:rsidR="00EA48F1" w:rsidRPr="0026250B">
          <w:rPr>
            <w:rStyle w:val="Hyperlink"/>
            <w:noProof/>
          </w:rPr>
          <w:t>Optimization</w:t>
        </w:r>
        <w:r w:rsidR="00EA48F1" w:rsidRPr="0026250B">
          <w:rPr>
            <w:rStyle w:val="Hyperlink"/>
            <w:noProof/>
            <w:lang w:val="ru-RU"/>
          </w:rPr>
          <w:t xml:space="preserve"> </w:t>
        </w:r>
        <w:r w:rsidR="00EA48F1" w:rsidRPr="0026250B">
          <w:rPr>
            <w:rStyle w:val="Hyperlink"/>
            <w:noProof/>
          </w:rPr>
          <w:t>Pack</w:t>
        </w:r>
        <w:r w:rsidR="00EA48F1">
          <w:rPr>
            <w:noProof/>
            <w:webHidden/>
          </w:rPr>
          <w:tab/>
        </w:r>
        <w:r w:rsidR="00EA48F1">
          <w:rPr>
            <w:noProof/>
            <w:webHidden/>
          </w:rPr>
          <w:fldChar w:fldCharType="begin"/>
        </w:r>
        <w:r w:rsidR="00EA48F1">
          <w:rPr>
            <w:noProof/>
            <w:webHidden/>
          </w:rPr>
          <w:instrText xml:space="preserve"> PAGEREF _Toc383607262 \h </w:instrText>
        </w:r>
        <w:r w:rsidR="00EA48F1">
          <w:rPr>
            <w:noProof/>
            <w:webHidden/>
          </w:rPr>
        </w:r>
        <w:r w:rsidR="00EA48F1">
          <w:rPr>
            <w:noProof/>
            <w:webHidden/>
          </w:rPr>
          <w:fldChar w:fldCharType="separate"/>
        </w:r>
        <w:r w:rsidR="00EA48F1">
          <w:rPr>
            <w:noProof/>
            <w:webHidden/>
          </w:rPr>
          <w:t>18</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63" w:history="1">
        <w:r w:rsidR="00EA48F1" w:rsidRPr="0026250B">
          <w:rPr>
            <w:rStyle w:val="Hyperlink"/>
            <w:noProof/>
          </w:rPr>
          <w:t>Microsoft Desktop Optimization Pack для SA</w:t>
        </w:r>
        <w:r w:rsidR="00EA48F1">
          <w:rPr>
            <w:noProof/>
            <w:webHidden/>
          </w:rPr>
          <w:tab/>
        </w:r>
        <w:r w:rsidR="00EA48F1">
          <w:rPr>
            <w:noProof/>
            <w:webHidden/>
          </w:rPr>
          <w:fldChar w:fldCharType="begin"/>
        </w:r>
        <w:r w:rsidR="00EA48F1">
          <w:rPr>
            <w:noProof/>
            <w:webHidden/>
          </w:rPr>
          <w:instrText xml:space="preserve"> PAGEREF _Toc383607263 \h </w:instrText>
        </w:r>
        <w:r w:rsidR="00EA48F1">
          <w:rPr>
            <w:noProof/>
            <w:webHidden/>
          </w:rPr>
        </w:r>
        <w:r w:rsidR="00EA48F1">
          <w:rPr>
            <w:noProof/>
            <w:webHidden/>
          </w:rPr>
          <w:fldChar w:fldCharType="separate"/>
        </w:r>
        <w:r w:rsidR="00EA48F1">
          <w:rPr>
            <w:noProof/>
            <w:webHidden/>
          </w:rPr>
          <w:t>18</w:t>
        </w:r>
        <w:r w:rsidR="00EA48F1">
          <w:rPr>
            <w:noProof/>
            <w:webHidden/>
          </w:rPr>
          <w:fldChar w:fldCharType="end"/>
        </w:r>
      </w:hyperlink>
    </w:p>
    <w:p w:rsidR="00EA48F1" w:rsidRDefault="00D06720">
      <w:pPr>
        <w:pStyle w:val="TOC2"/>
        <w:tabs>
          <w:tab w:val="right" w:leader="dot" w:pos="5030"/>
        </w:tabs>
        <w:rPr>
          <w:rFonts w:eastAsiaTheme="minorEastAsia"/>
          <w:b w:val="0"/>
          <w:smallCaps w:val="0"/>
          <w:noProof/>
          <w:sz w:val="22"/>
        </w:rPr>
      </w:pPr>
      <w:hyperlink w:anchor="_Toc383607264" w:history="1">
        <w:r w:rsidR="00EA48F1" w:rsidRPr="0026250B">
          <w:rPr>
            <w:rStyle w:val="Hyperlink"/>
            <w:noProof/>
          </w:rPr>
          <w:t>Microsoft Dynamics</w:t>
        </w:r>
        <w:r w:rsidR="00EA48F1">
          <w:rPr>
            <w:noProof/>
            <w:webHidden/>
          </w:rPr>
          <w:tab/>
        </w:r>
        <w:r w:rsidR="00EA48F1">
          <w:rPr>
            <w:noProof/>
            <w:webHidden/>
          </w:rPr>
          <w:fldChar w:fldCharType="begin"/>
        </w:r>
        <w:r w:rsidR="00EA48F1">
          <w:rPr>
            <w:noProof/>
            <w:webHidden/>
          </w:rPr>
          <w:instrText xml:space="preserve"> PAGEREF _Toc383607264 \h </w:instrText>
        </w:r>
        <w:r w:rsidR="00EA48F1">
          <w:rPr>
            <w:noProof/>
            <w:webHidden/>
          </w:rPr>
        </w:r>
        <w:r w:rsidR="00EA48F1">
          <w:rPr>
            <w:noProof/>
            <w:webHidden/>
          </w:rPr>
          <w:fldChar w:fldCharType="separate"/>
        </w:r>
        <w:r w:rsidR="00EA48F1">
          <w:rPr>
            <w:noProof/>
            <w:webHidden/>
          </w:rPr>
          <w:t>18</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265" w:history="1">
        <w:r w:rsidR="00EA48F1" w:rsidRPr="0026250B">
          <w:rPr>
            <w:rStyle w:val="Hyperlink"/>
            <w:noProof/>
          </w:rPr>
          <w:t>Microsoft Dynamics AX</w:t>
        </w:r>
        <w:r w:rsidR="00EA48F1">
          <w:rPr>
            <w:noProof/>
            <w:webHidden/>
          </w:rPr>
          <w:tab/>
        </w:r>
        <w:r w:rsidR="00EA48F1">
          <w:rPr>
            <w:noProof/>
            <w:webHidden/>
          </w:rPr>
          <w:fldChar w:fldCharType="begin"/>
        </w:r>
        <w:r w:rsidR="00EA48F1">
          <w:rPr>
            <w:noProof/>
            <w:webHidden/>
          </w:rPr>
          <w:instrText xml:space="preserve"> PAGEREF _Toc383607265 \h </w:instrText>
        </w:r>
        <w:r w:rsidR="00EA48F1">
          <w:rPr>
            <w:noProof/>
            <w:webHidden/>
          </w:rPr>
        </w:r>
        <w:r w:rsidR="00EA48F1">
          <w:rPr>
            <w:noProof/>
            <w:webHidden/>
          </w:rPr>
          <w:fldChar w:fldCharType="separate"/>
        </w:r>
        <w:r w:rsidR="00EA48F1">
          <w:rPr>
            <w:noProof/>
            <w:webHidden/>
          </w:rPr>
          <w:t>18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66" w:history="1">
        <w:r w:rsidR="00EA48F1" w:rsidRPr="0026250B">
          <w:rPr>
            <w:rStyle w:val="Hyperlink"/>
            <w:noProof/>
            <w:lang w:val="pt-BR"/>
          </w:rPr>
          <w:t>Microsoft Dynamics AX 2012 R2 Server</w:t>
        </w:r>
        <w:r w:rsidR="00EA48F1">
          <w:rPr>
            <w:noProof/>
            <w:webHidden/>
          </w:rPr>
          <w:tab/>
        </w:r>
        <w:r w:rsidR="00EA48F1">
          <w:rPr>
            <w:noProof/>
            <w:webHidden/>
          </w:rPr>
          <w:fldChar w:fldCharType="begin"/>
        </w:r>
        <w:r w:rsidR="00EA48F1">
          <w:rPr>
            <w:noProof/>
            <w:webHidden/>
          </w:rPr>
          <w:instrText xml:space="preserve"> PAGEREF _Toc383607266 \h </w:instrText>
        </w:r>
        <w:r w:rsidR="00EA48F1">
          <w:rPr>
            <w:noProof/>
            <w:webHidden/>
          </w:rPr>
        </w:r>
        <w:r w:rsidR="00EA48F1">
          <w:rPr>
            <w:noProof/>
            <w:webHidden/>
          </w:rPr>
          <w:fldChar w:fldCharType="separate"/>
        </w:r>
        <w:r w:rsidR="00EA48F1">
          <w:rPr>
            <w:noProof/>
            <w:webHidden/>
          </w:rPr>
          <w:t>18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67"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Dynamics</w:t>
        </w:r>
        <w:r w:rsidR="00EA48F1" w:rsidRPr="0026250B">
          <w:rPr>
            <w:rStyle w:val="Hyperlink"/>
            <w:noProof/>
            <w:lang w:val="ru-RU"/>
          </w:rPr>
          <w:t xml:space="preserve"> </w:t>
        </w:r>
        <w:r w:rsidR="00EA48F1" w:rsidRPr="0026250B">
          <w:rPr>
            <w:rStyle w:val="Hyperlink"/>
            <w:noProof/>
          </w:rPr>
          <w:t>AX</w:t>
        </w:r>
        <w:r w:rsidR="00EA48F1" w:rsidRPr="0026250B">
          <w:rPr>
            <w:rStyle w:val="Hyperlink"/>
            <w:noProof/>
            <w:lang w:val="ru-RU"/>
          </w:rPr>
          <w:t xml:space="preserve"> 2012 </w:t>
        </w:r>
        <w:r w:rsidR="00EA48F1" w:rsidRPr="0026250B">
          <w:rPr>
            <w:rStyle w:val="Hyperlink"/>
            <w:noProof/>
          </w:rPr>
          <w:t>R</w:t>
        </w:r>
        <w:r w:rsidR="00EA48F1" w:rsidRPr="0026250B">
          <w:rPr>
            <w:rStyle w:val="Hyperlink"/>
            <w:noProof/>
            <w:lang w:val="ru-RU"/>
          </w:rPr>
          <w:t xml:space="preserve">2 </w:t>
        </w:r>
        <w:r w:rsidR="00EA48F1" w:rsidRPr="0026250B">
          <w:rPr>
            <w:rStyle w:val="Hyperlink"/>
            <w:noProof/>
          </w:rPr>
          <w:t>Enterprise</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 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_Toc383607267 \h </w:instrText>
        </w:r>
        <w:r w:rsidR="00EA48F1">
          <w:rPr>
            <w:noProof/>
            <w:webHidden/>
          </w:rPr>
        </w:r>
        <w:r w:rsidR="00EA48F1">
          <w:rPr>
            <w:noProof/>
            <w:webHidden/>
          </w:rPr>
          <w:fldChar w:fldCharType="separate"/>
        </w:r>
        <w:r w:rsidR="00EA48F1">
          <w:rPr>
            <w:noProof/>
            <w:webHidden/>
          </w:rPr>
          <w:t>18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68"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Dynamics</w:t>
        </w:r>
        <w:r w:rsidR="00EA48F1" w:rsidRPr="0026250B">
          <w:rPr>
            <w:rStyle w:val="Hyperlink"/>
            <w:noProof/>
            <w:lang w:val="ru-RU"/>
          </w:rPr>
          <w:t xml:space="preserve"> </w:t>
        </w:r>
        <w:r w:rsidR="00EA48F1" w:rsidRPr="0026250B">
          <w:rPr>
            <w:rStyle w:val="Hyperlink"/>
            <w:noProof/>
          </w:rPr>
          <w:t>AX</w:t>
        </w:r>
        <w:r w:rsidR="00EA48F1" w:rsidRPr="0026250B">
          <w:rPr>
            <w:rStyle w:val="Hyperlink"/>
            <w:noProof/>
            <w:lang w:val="ru-RU"/>
          </w:rPr>
          <w:t xml:space="preserve"> 2012 </w:t>
        </w:r>
        <w:r w:rsidR="00EA48F1" w:rsidRPr="0026250B">
          <w:rPr>
            <w:rStyle w:val="Hyperlink"/>
            <w:noProof/>
          </w:rPr>
          <w:t>R</w:t>
        </w:r>
        <w:r w:rsidR="00EA48F1" w:rsidRPr="0026250B">
          <w:rPr>
            <w:rStyle w:val="Hyperlink"/>
            <w:noProof/>
            <w:lang w:val="ru-RU"/>
          </w:rPr>
          <w:t xml:space="preserve">2 </w:t>
        </w:r>
        <w:r w:rsidR="00EA48F1" w:rsidRPr="0026250B">
          <w:rPr>
            <w:rStyle w:val="Hyperlink"/>
            <w:noProof/>
          </w:rPr>
          <w:t>Enterprise</w:t>
        </w:r>
        <w:r w:rsidR="00EA48F1" w:rsidRPr="0026250B">
          <w:rPr>
            <w:rStyle w:val="Hyperlink"/>
            <w:noProof/>
            <w:lang w:val="ru-RU"/>
          </w:rPr>
          <w:t xml:space="preserve"> </w:t>
        </w:r>
        <w:r w:rsidR="00EA48F1" w:rsidRPr="0026250B">
          <w:rPr>
            <w:rStyle w:val="Hyperlink"/>
            <w:noProof/>
          </w:rPr>
          <w:t>Additive</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 пользователя» и «на</w:t>
        </w:r>
        <w:r w:rsidR="00EA48F1" w:rsidRPr="0026250B">
          <w:rPr>
            <w:rStyle w:val="Hyperlink"/>
            <w:noProof/>
          </w:rPr>
          <w:t> </w:t>
        </w:r>
        <w:r w:rsidR="00EA48F1" w:rsidRPr="0026250B">
          <w:rPr>
            <w:rStyle w:val="Hyperlink"/>
            <w:noProof/>
            <w:lang w:val="ru-RU"/>
          </w:rPr>
          <w:t>устройство»)</w:t>
        </w:r>
        <w:r w:rsidR="00EA48F1">
          <w:rPr>
            <w:noProof/>
            <w:webHidden/>
          </w:rPr>
          <w:tab/>
        </w:r>
        <w:r w:rsidR="00EA48F1">
          <w:rPr>
            <w:noProof/>
            <w:webHidden/>
          </w:rPr>
          <w:fldChar w:fldCharType="begin"/>
        </w:r>
        <w:r w:rsidR="00EA48F1">
          <w:rPr>
            <w:noProof/>
            <w:webHidden/>
          </w:rPr>
          <w:instrText xml:space="preserve"> PAGEREF _Toc383607268 \h </w:instrText>
        </w:r>
        <w:r w:rsidR="00EA48F1">
          <w:rPr>
            <w:noProof/>
            <w:webHidden/>
          </w:rPr>
        </w:r>
        <w:r w:rsidR="00EA48F1">
          <w:rPr>
            <w:noProof/>
            <w:webHidden/>
          </w:rPr>
          <w:fldChar w:fldCharType="separate"/>
        </w:r>
        <w:r w:rsidR="00EA48F1">
          <w:rPr>
            <w:noProof/>
            <w:webHidden/>
          </w:rPr>
          <w:t>18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69"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Dynamics</w:t>
        </w:r>
        <w:r w:rsidR="00EA48F1" w:rsidRPr="0026250B">
          <w:rPr>
            <w:rStyle w:val="Hyperlink"/>
            <w:noProof/>
            <w:lang w:val="ru-RU"/>
          </w:rPr>
          <w:t xml:space="preserve"> </w:t>
        </w:r>
        <w:r w:rsidR="00EA48F1" w:rsidRPr="0026250B">
          <w:rPr>
            <w:rStyle w:val="Hyperlink"/>
            <w:noProof/>
          </w:rPr>
          <w:t>AX</w:t>
        </w:r>
        <w:r w:rsidR="00EA48F1" w:rsidRPr="0026250B">
          <w:rPr>
            <w:rStyle w:val="Hyperlink"/>
            <w:noProof/>
            <w:lang w:val="ru-RU"/>
          </w:rPr>
          <w:t xml:space="preserve"> 2012 </w:t>
        </w:r>
        <w:r w:rsidR="00EA48F1" w:rsidRPr="0026250B">
          <w:rPr>
            <w:rStyle w:val="Hyperlink"/>
            <w:noProof/>
          </w:rPr>
          <w:t>R</w:t>
        </w:r>
        <w:r w:rsidR="00EA48F1" w:rsidRPr="0026250B">
          <w:rPr>
            <w:rStyle w:val="Hyperlink"/>
            <w:noProof/>
            <w:lang w:val="ru-RU"/>
          </w:rPr>
          <w:t xml:space="preserve">2 </w:t>
        </w:r>
        <w:r w:rsidR="00EA48F1" w:rsidRPr="0026250B">
          <w:rPr>
            <w:rStyle w:val="Hyperlink"/>
            <w:noProof/>
          </w:rPr>
          <w:t>Functional</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 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_Toc383607269 \h </w:instrText>
        </w:r>
        <w:r w:rsidR="00EA48F1">
          <w:rPr>
            <w:noProof/>
            <w:webHidden/>
          </w:rPr>
        </w:r>
        <w:r w:rsidR="00EA48F1">
          <w:rPr>
            <w:noProof/>
            <w:webHidden/>
          </w:rPr>
          <w:fldChar w:fldCharType="separate"/>
        </w:r>
        <w:r w:rsidR="00EA48F1">
          <w:rPr>
            <w:noProof/>
            <w:webHidden/>
          </w:rPr>
          <w:t>18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70"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Dynamics</w:t>
        </w:r>
        <w:r w:rsidR="00EA48F1" w:rsidRPr="0026250B">
          <w:rPr>
            <w:rStyle w:val="Hyperlink"/>
            <w:noProof/>
            <w:lang w:val="ru-RU"/>
          </w:rPr>
          <w:t xml:space="preserve"> </w:t>
        </w:r>
        <w:r w:rsidR="00EA48F1" w:rsidRPr="0026250B">
          <w:rPr>
            <w:rStyle w:val="Hyperlink"/>
            <w:noProof/>
          </w:rPr>
          <w:t>AX</w:t>
        </w:r>
        <w:r w:rsidR="00EA48F1" w:rsidRPr="0026250B">
          <w:rPr>
            <w:rStyle w:val="Hyperlink"/>
            <w:noProof/>
            <w:lang w:val="ru-RU"/>
          </w:rPr>
          <w:t xml:space="preserve"> 2012 </w:t>
        </w:r>
        <w:r w:rsidR="00EA48F1" w:rsidRPr="0026250B">
          <w:rPr>
            <w:rStyle w:val="Hyperlink"/>
            <w:noProof/>
          </w:rPr>
          <w:t>R</w:t>
        </w:r>
        <w:r w:rsidR="00EA48F1" w:rsidRPr="0026250B">
          <w:rPr>
            <w:rStyle w:val="Hyperlink"/>
            <w:noProof/>
            <w:lang w:val="ru-RU"/>
          </w:rPr>
          <w:t xml:space="preserve">2 </w:t>
        </w:r>
        <w:r w:rsidR="00EA48F1" w:rsidRPr="0026250B">
          <w:rPr>
            <w:rStyle w:val="Hyperlink"/>
            <w:noProof/>
          </w:rPr>
          <w:t>Functional</w:t>
        </w:r>
        <w:r w:rsidR="00EA48F1" w:rsidRPr="0026250B">
          <w:rPr>
            <w:rStyle w:val="Hyperlink"/>
            <w:noProof/>
            <w:lang w:val="ru-RU"/>
          </w:rPr>
          <w:t xml:space="preserve"> </w:t>
        </w:r>
        <w:r w:rsidR="00EA48F1" w:rsidRPr="0026250B">
          <w:rPr>
            <w:rStyle w:val="Hyperlink"/>
            <w:noProof/>
          </w:rPr>
          <w:t>Additive</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 пользователя» и «на</w:t>
        </w:r>
        <w:r w:rsidR="00EA48F1" w:rsidRPr="0026250B">
          <w:rPr>
            <w:rStyle w:val="Hyperlink"/>
            <w:noProof/>
          </w:rPr>
          <w:t> </w:t>
        </w:r>
        <w:r w:rsidR="00EA48F1" w:rsidRPr="0026250B">
          <w:rPr>
            <w:rStyle w:val="Hyperlink"/>
            <w:noProof/>
            <w:lang w:val="ru-RU"/>
          </w:rPr>
          <w:t>устройство»)</w:t>
        </w:r>
        <w:r w:rsidR="00EA48F1">
          <w:rPr>
            <w:noProof/>
            <w:webHidden/>
          </w:rPr>
          <w:tab/>
        </w:r>
        <w:r w:rsidR="00EA48F1">
          <w:rPr>
            <w:noProof/>
            <w:webHidden/>
          </w:rPr>
          <w:fldChar w:fldCharType="begin"/>
        </w:r>
        <w:r w:rsidR="00EA48F1">
          <w:rPr>
            <w:noProof/>
            <w:webHidden/>
          </w:rPr>
          <w:instrText xml:space="preserve"> PAGEREF _Toc383607270 \h </w:instrText>
        </w:r>
        <w:r w:rsidR="00EA48F1">
          <w:rPr>
            <w:noProof/>
            <w:webHidden/>
          </w:rPr>
        </w:r>
        <w:r w:rsidR="00EA48F1">
          <w:rPr>
            <w:noProof/>
            <w:webHidden/>
          </w:rPr>
          <w:fldChar w:fldCharType="separate"/>
        </w:r>
        <w:r w:rsidR="00EA48F1">
          <w:rPr>
            <w:noProof/>
            <w:webHidden/>
          </w:rPr>
          <w:t>18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71"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Dynamics</w:t>
        </w:r>
        <w:r w:rsidR="00EA48F1" w:rsidRPr="0026250B">
          <w:rPr>
            <w:rStyle w:val="Hyperlink"/>
            <w:noProof/>
            <w:lang w:val="ru-RU"/>
          </w:rPr>
          <w:t xml:space="preserve"> </w:t>
        </w:r>
        <w:r w:rsidR="00EA48F1" w:rsidRPr="0026250B">
          <w:rPr>
            <w:rStyle w:val="Hyperlink"/>
            <w:noProof/>
          </w:rPr>
          <w:t>AX</w:t>
        </w:r>
        <w:r w:rsidR="00EA48F1" w:rsidRPr="0026250B">
          <w:rPr>
            <w:rStyle w:val="Hyperlink"/>
            <w:noProof/>
            <w:lang w:val="ru-RU"/>
          </w:rPr>
          <w:t xml:space="preserve"> 2012 </w:t>
        </w:r>
        <w:r w:rsidR="00EA48F1" w:rsidRPr="0026250B">
          <w:rPr>
            <w:rStyle w:val="Hyperlink"/>
            <w:noProof/>
          </w:rPr>
          <w:t>R</w:t>
        </w:r>
        <w:r w:rsidR="00EA48F1" w:rsidRPr="0026250B">
          <w:rPr>
            <w:rStyle w:val="Hyperlink"/>
            <w:noProof/>
            <w:lang w:val="ru-RU"/>
          </w:rPr>
          <w:t xml:space="preserve">2 </w:t>
        </w:r>
        <w:r w:rsidR="00EA48F1" w:rsidRPr="0026250B">
          <w:rPr>
            <w:rStyle w:val="Hyperlink"/>
            <w:noProof/>
          </w:rPr>
          <w:t>Self</w:t>
        </w:r>
        <w:r w:rsidR="00EA48F1" w:rsidRPr="0026250B">
          <w:rPr>
            <w:rStyle w:val="Hyperlink"/>
            <w:noProof/>
            <w:lang w:val="ru-RU"/>
          </w:rPr>
          <w:t xml:space="preserve"> </w:t>
        </w:r>
        <w:r w:rsidR="00EA48F1" w:rsidRPr="0026250B">
          <w:rPr>
            <w:rStyle w:val="Hyperlink"/>
            <w:noProof/>
          </w:rPr>
          <w:t>Serve</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 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_Toc383607271 \h </w:instrText>
        </w:r>
        <w:r w:rsidR="00EA48F1">
          <w:rPr>
            <w:noProof/>
            <w:webHidden/>
          </w:rPr>
        </w:r>
        <w:r w:rsidR="00EA48F1">
          <w:rPr>
            <w:noProof/>
            <w:webHidden/>
          </w:rPr>
          <w:fldChar w:fldCharType="separate"/>
        </w:r>
        <w:r w:rsidR="00EA48F1">
          <w:rPr>
            <w:noProof/>
            <w:webHidden/>
          </w:rPr>
          <w:t>18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72"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Dynamics</w:t>
        </w:r>
        <w:r w:rsidR="00EA48F1" w:rsidRPr="0026250B">
          <w:rPr>
            <w:rStyle w:val="Hyperlink"/>
            <w:noProof/>
            <w:lang w:val="ru-RU"/>
          </w:rPr>
          <w:t xml:space="preserve"> </w:t>
        </w:r>
        <w:r w:rsidR="00EA48F1" w:rsidRPr="0026250B">
          <w:rPr>
            <w:rStyle w:val="Hyperlink"/>
            <w:noProof/>
          </w:rPr>
          <w:t>AX</w:t>
        </w:r>
        <w:r w:rsidR="00EA48F1" w:rsidRPr="0026250B">
          <w:rPr>
            <w:rStyle w:val="Hyperlink"/>
            <w:noProof/>
            <w:lang w:val="ru-RU"/>
          </w:rPr>
          <w:t xml:space="preserve"> 2012 </w:t>
        </w:r>
        <w:r w:rsidR="00EA48F1" w:rsidRPr="0026250B">
          <w:rPr>
            <w:rStyle w:val="Hyperlink"/>
            <w:noProof/>
          </w:rPr>
          <w:t>R</w:t>
        </w:r>
        <w:r w:rsidR="00EA48F1" w:rsidRPr="0026250B">
          <w:rPr>
            <w:rStyle w:val="Hyperlink"/>
            <w:noProof/>
            <w:lang w:val="ru-RU"/>
          </w:rPr>
          <w:t xml:space="preserve">2 </w:t>
        </w:r>
        <w:r w:rsidR="00EA48F1" w:rsidRPr="0026250B">
          <w:rPr>
            <w:rStyle w:val="Hyperlink"/>
            <w:noProof/>
          </w:rPr>
          <w:t>Task</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 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_Toc383607272 \h </w:instrText>
        </w:r>
        <w:r w:rsidR="00EA48F1">
          <w:rPr>
            <w:noProof/>
            <w:webHidden/>
          </w:rPr>
        </w:r>
        <w:r w:rsidR="00EA48F1">
          <w:rPr>
            <w:noProof/>
            <w:webHidden/>
          </w:rPr>
          <w:fldChar w:fldCharType="separate"/>
        </w:r>
        <w:r w:rsidR="00EA48F1">
          <w:rPr>
            <w:noProof/>
            <w:webHidden/>
          </w:rPr>
          <w:t>19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73"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Dynamics</w:t>
        </w:r>
        <w:r w:rsidR="00EA48F1" w:rsidRPr="0026250B">
          <w:rPr>
            <w:rStyle w:val="Hyperlink"/>
            <w:noProof/>
            <w:lang w:val="ru-RU"/>
          </w:rPr>
          <w:t xml:space="preserve"> </w:t>
        </w:r>
        <w:r w:rsidR="00EA48F1" w:rsidRPr="0026250B">
          <w:rPr>
            <w:rStyle w:val="Hyperlink"/>
            <w:noProof/>
          </w:rPr>
          <w:t>AX</w:t>
        </w:r>
        <w:r w:rsidR="00EA48F1" w:rsidRPr="0026250B">
          <w:rPr>
            <w:rStyle w:val="Hyperlink"/>
            <w:noProof/>
            <w:lang w:val="ru-RU"/>
          </w:rPr>
          <w:t xml:space="preserve"> 2012 </w:t>
        </w:r>
        <w:r w:rsidR="00EA48F1" w:rsidRPr="0026250B">
          <w:rPr>
            <w:rStyle w:val="Hyperlink"/>
            <w:noProof/>
          </w:rPr>
          <w:t>R</w:t>
        </w:r>
        <w:r w:rsidR="00EA48F1" w:rsidRPr="0026250B">
          <w:rPr>
            <w:rStyle w:val="Hyperlink"/>
            <w:noProof/>
            <w:lang w:val="ru-RU"/>
          </w:rPr>
          <w:t xml:space="preserve">2 </w:t>
        </w:r>
        <w:r w:rsidR="00EA48F1" w:rsidRPr="0026250B">
          <w:rPr>
            <w:rStyle w:val="Hyperlink"/>
            <w:noProof/>
          </w:rPr>
          <w:t>Task</w:t>
        </w:r>
        <w:r w:rsidR="00EA48F1" w:rsidRPr="0026250B">
          <w:rPr>
            <w:rStyle w:val="Hyperlink"/>
            <w:noProof/>
            <w:lang w:val="ru-RU"/>
          </w:rPr>
          <w:t xml:space="preserve"> </w:t>
        </w:r>
        <w:r w:rsidR="00EA48F1" w:rsidRPr="0026250B">
          <w:rPr>
            <w:rStyle w:val="Hyperlink"/>
            <w:noProof/>
          </w:rPr>
          <w:t>Additive</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 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_Toc383607273 \h </w:instrText>
        </w:r>
        <w:r w:rsidR="00EA48F1">
          <w:rPr>
            <w:noProof/>
            <w:webHidden/>
          </w:rPr>
        </w:r>
        <w:r w:rsidR="00EA48F1">
          <w:rPr>
            <w:noProof/>
            <w:webHidden/>
          </w:rPr>
          <w:fldChar w:fldCharType="separate"/>
        </w:r>
        <w:r w:rsidR="00EA48F1">
          <w:rPr>
            <w:noProof/>
            <w:webHidden/>
          </w:rPr>
          <w:t>19</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274"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Dynamics</w:t>
        </w:r>
        <w:r w:rsidR="00EA48F1" w:rsidRPr="0026250B">
          <w:rPr>
            <w:rStyle w:val="Hyperlink"/>
            <w:noProof/>
            <w:lang w:val="ru-RU"/>
          </w:rPr>
          <w:t xml:space="preserve"> </w:t>
        </w:r>
        <w:r w:rsidR="00EA48F1" w:rsidRPr="0026250B">
          <w:rPr>
            <w:rStyle w:val="Hyperlink"/>
            <w:noProof/>
          </w:rPr>
          <w:t>CRM</w:t>
        </w:r>
        <w:r w:rsidR="00EA48F1">
          <w:rPr>
            <w:noProof/>
            <w:webHidden/>
          </w:rPr>
          <w:tab/>
        </w:r>
        <w:r w:rsidR="00EA48F1">
          <w:rPr>
            <w:noProof/>
            <w:webHidden/>
          </w:rPr>
          <w:fldChar w:fldCharType="begin"/>
        </w:r>
        <w:r w:rsidR="00EA48F1">
          <w:rPr>
            <w:noProof/>
            <w:webHidden/>
          </w:rPr>
          <w:instrText xml:space="preserve"> PAGEREF _Toc383607274 \h </w:instrText>
        </w:r>
        <w:r w:rsidR="00EA48F1">
          <w:rPr>
            <w:noProof/>
            <w:webHidden/>
          </w:rPr>
        </w:r>
        <w:r w:rsidR="00EA48F1">
          <w:rPr>
            <w:noProof/>
            <w:webHidden/>
          </w:rPr>
          <w:fldChar w:fldCharType="separate"/>
        </w:r>
        <w:r w:rsidR="00EA48F1">
          <w:rPr>
            <w:noProof/>
            <w:webHidden/>
          </w:rPr>
          <w:t>20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75"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Dynamics</w:t>
        </w:r>
        <w:r w:rsidR="00EA48F1" w:rsidRPr="0026250B">
          <w:rPr>
            <w:rStyle w:val="Hyperlink"/>
            <w:noProof/>
            <w:lang w:val="ru-RU"/>
          </w:rPr>
          <w:t xml:space="preserve"> </w:t>
        </w:r>
        <w:r w:rsidR="00EA48F1" w:rsidRPr="0026250B">
          <w:rPr>
            <w:rStyle w:val="Hyperlink"/>
            <w:noProof/>
          </w:rPr>
          <w:t>CRM</w:t>
        </w:r>
        <w:r w:rsidR="00EA48F1" w:rsidRPr="0026250B">
          <w:rPr>
            <w:rStyle w:val="Hyperlink"/>
            <w:noProof/>
            <w:lang w:val="ru-RU"/>
          </w:rPr>
          <w:t xml:space="preserve"> </w:t>
        </w:r>
        <w:r w:rsidR="00EA48F1" w:rsidRPr="0026250B">
          <w:rPr>
            <w:rStyle w:val="Hyperlink"/>
            <w:noProof/>
          </w:rPr>
          <w:t>Basic</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w:t>
        </w:r>
        <w:r w:rsidR="00EA48F1" w:rsidRPr="0026250B">
          <w:rPr>
            <w:rStyle w:val="Hyperlink"/>
            <w:noProof/>
          </w:rPr>
          <w:t> </w:t>
        </w:r>
        <w:r w:rsidR="00EA48F1" w:rsidRPr="0026250B">
          <w:rPr>
            <w:rStyle w:val="Hyperlink"/>
            <w:noProof/>
            <w:lang w:val="ru-RU"/>
          </w:rPr>
          <w:t>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_Toc383607275 \h </w:instrText>
        </w:r>
        <w:r w:rsidR="00EA48F1">
          <w:rPr>
            <w:noProof/>
            <w:webHidden/>
          </w:rPr>
        </w:r>
        <w:r w:rsidR="00EA48F1">
          <w:rPr>
            <w:noProof/>
            <w:webHidden/>
          </w:rPr>
          <w:fldChar w:fldCharType="separate"/>
        </w:r>
        <w:r w:rsidR="00EA48F1">
          <w:rPr>
            <w:noProof/>
            <w:webHidden/>
          </w:rPr>
          <w:t>20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76"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Dynamics</w:t>
        </w:r>
        <w:r w:rsidR="00EA48F1" w:rsidRPr="0026250B">
          <w:rPr>
            <w:rStyle w:val="Hyperlink"/>
            <w:noProof/>
            <w:lang w:val="ru-RU"/>
          </w:rPr>
          <w:t xml:space="preserve"> </w:t>
        </w:r>
        <w:r w:rsidR="00EA48F1" w:rsidRPr="0026250B">
          <w:rPr>
            <w:rStyle w:val="Hyperlink"/>
            <w:noProof/>
          </w:rPr>
          <w:t>CRM</w:t>
        </w:r>
        <w:r w:rsidR="00EA48F1" w:rsidRPr="0026250B">
          <w:rPr>
            <w:rStyle w:val="Hyperlink"/>
            <w:noProof/>
            <w:lang w:val="ru-RU"/>
          </w:rPr>
          <w:t xml:space="preserve"> </w:t>
        </w:r>
        <w:r w:rsidR="00EA48F1" w:rsidRPr="0026250B">
          <w:rPr>
            <w:rStyle w:val="Hyperlink"/>
            <w:noProof/>
          </w:rPr>
          <w:t>Basic</w:t>
        </w:r>
        <w:r w:rsidR="00EA48F1" w:rsidRPr="0026250B">
          <w:rPr>
            <w:rStyle w:val="Hyperlink"/>
            <w:noProof/>
            <w:lang w:val="ru-RU"/>
          </w:rPr>
          <w:t xml:space="preserve"> </w:t>
        </w:r>
        <w:r w:rsidR="00EA48F1" w:rsidRPr="0026250B">
          <w:rPr>
            <w:rStyle w:val="Hyperlink"/>
            <w:noProof/>
          </w:rPr>
          <w:t>Use</w:t>
        </w:r>
        <w:r w:rsidR="00EA48F1" w:rsidRPr="0026250B">
          <w:rPr>
            <w:rStyle w:val="Hyperlink"/>
            <w:noProof/>
            <w:lang w:val="ru-RU"/>
          </w:rPr>
          <w:t xml:space="preserve"> </w:t>
        </w:r>
        <w:r w:rsidR="00EA48F1" w:rsidRPr="0026250B">
          <w:rPr>
            <w:rStyle w:val="Hyperlink"/>
            <w:noProof/>
          </w:rPr>
          <w:t>Additive</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 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_Toc383607276 \h </w:instrText>
        </w:r>
        <w:r w:rsidR="00EA48F1">
          <w:rPr>
            <w:noProof/>
            <w:webHidden/>
          </w:rPr>
        </w:r>
        <w:r w:rsidR="00EA48F1">
          <w:rPr>
            <w:noProof/>
            <w:webHidden/>
          </w:rPr>
          <w:fldChar w:fldCharType="separate"/>
        </w:r>
        <w:r w:rsidR="00EA48F1">
          <w:rPr>
            <w:noProof/>
            <w:webHidden/>
          </w:rPr>
          <w:t>20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77" w:history="1">
        <w:r w:rsidR="00EA48F1" w:rsidRPr="0026250B">
          <w:rPr>
            <w:rStyle w:val="Hyperlink"/>
            <w:noProof/>
          </w:rPr>
          <w:t>Microsoft Dynamics CRM Basic Upgrade для SA</w:t>
        </w:r>
        <w:r w:rsidR="00EA48F1">
          <w:rPr>
            <w:noProof/>
            <w:webHidden/>
          </w:rPr>
          <w:tab/>
        </w:r>
        <w:r w:rsidR="00EA48F1">
          <w:rPr>
            <w:noProof/>
            <w:webHidden/>
          </w:rPr>
          <w:fldChar w:fldCharType="begin"/>
        </w:r>
        <w:r w:rsidR="00EA48F1">
          <w:rPr>
            <w:noProof/>
            <w:webHidden/>
          </w:rPr>
          <w:instrText xml:space="preserve"> PAGEREF _Toc383607277 \h </w:instrText>
        </w:r>
        <w:r w:rsidR="00EA48F1">
          <w:rPr>
            <w:noProof/>
            <w:webHidden/>
          </w:rPr>
        </w:r>
        <w:r w:rsidR="00EA48F1">
          <w:rPr>
            <w:noProof/>
            <w:webHidden/>
          </w:rPr>
          <w:fldChar w:fldCharType="separate"/>
        </w:r>
        <w:r w:rsidR="00EA48F1">
          <w:rPr>
            <w:noProof/>
            <w:webHidden/>
          </w:rPr>
          <w:t>20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78"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Dynamics</w:t>
        </w:r>
        <w:r w:rsidR="00EA48F1" w:rsidRPr="0026250B">
          <w:rPr>
            <w:rStyle w:val="Hyperlink"/>
            <w:noProof/>
            <w:lang w:val="ru-RU"/>
          </w:rPr>
          <w:t xml:space="preserve"> </w:t>
        </w:r>
        <w:r w:rsidR="00EA48F1" w:rsidRPr="0026250B">
          <w:rPr>
            <w:rStyle w:val="Hyperlink"/>
            <w:noProof/>
          </w:rPr>
          <w:t>CRM</w:t>
        </w:r>
        <w:r w:rsidR="00EA48F1" w:rsidRPr="0026250B">
          <w:rPr>
            <w:rStyle w:val="Hyperlink"/>
            <w:noProof/>
            <w:lang w:val="ru-RU"/>
          </w:rPr>
          <w:t xml:space="preserve"> </w:t>
        </w:r>
        <w:r w:rsidR="00EA48F1" w:rsidRPr="0026250B">
          <w:rPr>
            <w:rStyle w:val="Hyperlink"/>
            <w:noProof/>
          </w:rPr>
          <w:t>Essentials</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w:t>
        </w:r>
        <w:r w:rsidR="00EA48F1" w:rsidRPr="0026250B">
          <w:rPr>
            <w:rStyle w:val="Hyperlink"/>
            <w:noProof/>
          </w:rPr>
          <w:t> </w:t>
        </w:r>
        <w:r w:rsidR="00EA48F1" w:rsidRPr="0026250B">
          <w:rPr>
            <w:rStyle w:val="Hyperlink"/>
            <w:noProof/>
            <w:lang w:val="ru-RU"/>
          </w:rPr>
          <w:t>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_Toc383607278 \h </w:instrText>
        </w:r>
        <w:r w:rsidR="00EA48F1">
          <w:rPr>
            <w:noProof/>
            <w:webHidden/>
          </w:rPr>
        </w:r>
        <w:r w:rsidR="00EA48F1">
          <w:rPr>
            <w:noProof/>
            <w:webHidden/>
          </w:rPr>
          <w:fldChar w:fldCharType="separate"/>
        </w:r>
        <w:r w:rsidR="00EA48F1">
          <w:rPr>
            <w:noProof/>
            <w:webHidden/>
          </w:rPr>
          <w:t>20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79" w:history="1">
        <w:r w:rsidR="00EA48F1" w:rsidRPr="0026250B">
          <w:rPr>
            <w:rStyle w:val="Hyperlink"/>
            <w:noProof/>
          </w:rPr>
          <w:t>Microsoft Dynamics CRM Essentials Upgrade для SA</w:t>
        </w:r>
        <w:r w:rsidR="00EA48F1">
          <w:rPr>
            <w:noProof/>
            <w:webHidden/>
          </w:rPr>
          <w:tab/>
        </w:r>
        <w:r w:rsidR="00EA48F1">
          <w:rPr>
            <w:noProof/>
            <w:webHidden/>
          </w:rPr>
          <w:fldChar w:fldCharType="begin"/>
        </w:r>
        <w:r w:rsidR="00EA48F1">
          <w:rPr>
            <w:noProof/>
            <w:webHidden/>
          </w:rPr>
          <w:instrText xml:space="preserve"> PAGEREF _Toc383607279 \h </w:instrText>
        </w:r>
        <w:r w:rsidR="00EA48F1">
          <w:rPr>
            <w:noProof/>
            <w:webHidden/>
          </w:rPr>
        </w:r>
        <w:r w:rsidR="00EA48F1">
          <w:rPr>
            <w:noProof/>
            <w:webHidden/>
          </w:rPr>
          <w:fldChar w:fldCharType="separate"/>
        </w:r>
        <w:r w:rsidR="00EA48F1">
          <w:rPr>
            <w:noProof/>
            <w:webHidden/>
          </w:rPr>
          <w:t>20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80"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Dynamics</w:t>
        </w:r>
        <w:r w:rsidR="00EA48F1" w:rsidRPr="0026250B">
          <w:rPr>
            <w:rStyle w:val="Hyperlink"/>
            <w:noProof/>
            <w:lang w:val="ru-RU"/>
          </w:rPr>
          <w:t xml:space="preserve"> </w:t>
        </w:r>
        <w:r w:rsidR="00EA48F1" w:rsidRPr="0026250B">
          <w:rPr>
            <w:rStyle w:val="Hyperlink"/>
            <w:noProof/>
          </w:rPr>
          <w:t>CRM</w:t>
        </w:r>
        <w:r w:rsidR="00EA48F1" w:rsidRPr="0026250B">
          <w:rPr>
            <w:rStyle w:val="Hyperlink"/>
            <w:noProof/>
            <w:lang w:val="ru-RU"/>
          </w:rPr>
          <w:t xml:space="preserve"> </w:t>
        </w:r>
        <w:r w:rsidR="00EA48F1" w:rsidRPr="0026250B">
          <w:rPr>
            <w:rStyle w:val="Hyperlink"/>
            <w:noProof/>
          </w:rPr>
          <w:t>Professional</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 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_Toc383607280 \h </w:instrText>
        </w:r>
        <w:r w:rsidR="00EA48F1">
          <w:rPr>
            <w:noProof/>
            <w:webHidden/>
          </w:rPr>
        </w:r>
        <w:r w:rsidR="00EA48F1">
          <w:rPr>
            <w:noProof/>
            <w:webHidden/>
          </w:rPr>
          <w:fldChar w:fldCharType="separate"/>
        </w:r>
        <w:r w:rsidR="00EA48F1">
          <w:rPr>
            <w:noProof/>
            <w:webHidden/>
          </w:rPr>
          <w:t>20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81" w:history="1">
        <w:r w:rsidR="00EA48F1" w:rsidRPr="0026250B">
          <w:rPr>
            <w:rStyle w:val="Hyperlink"/>
            <w:noProof/>
          </w:rPr>
          <w:t>Microsoft Dynamics CRM Professional Upgrade для SA</w:t>
        </w:r>
        <w:r w:rsidR="00EA48F1">
          <w:rPr>
            <w:noProof/>
            <w:webHidden/>
          </w:rPr>
          <w:tab/>
        </w:r>
        <w:r w:rsidR="00EA48F1">
          <w:rPr>
            <w:noProof/>
            <w:webHidden/>
          </w:rPr>
          <w:fldChar w:fldCharType="begin"/>
        </w:r>
        <w:r w:rsidR="00EA48F1">
          <w:rPr>
            <w:noProof/>
            <w:webHidden/>
          </w:rPr>
          <w:instrText xml:space="preserve"> PAGEREF _Toc383607281 \h </w:instrText>
        </w:r>
        <w:r w:rsidR="00EA48F1">
          <w:rPr>
            <w:noProof/>
            <w:webHidden/>
          </w:rPr>
        </w:r>
        <w:r w:rsidR="00EA48F1">
          <w:rPr>
            <w:noProof/>
            <w:webHidden/>
          </w:rPr>
          <w:fldChar w:fldCharType="separate"/>
        </w:r>
        <w:r w:rsidR="00EA48F1">
          <w:rPr>
            <w:noProof/>
            <w:webHidden/>
          </w:rPr>
          <w:t>20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82" w:history="1">
        <w:r w:rsidR="00EA48F1" w:rsidRPr="0026250B">
          <w:rPr>
            <w:rStyle w:val="Hyperlink"/>
            <w:noProof/>
          </w:rPr>
          <w:t>Microsoft Dynamics CRM Professional Use Additive CAL («на 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_Toc383607282 \h </w:instrText>
        </w:r>
        <w:r w:rsidR="00EA48F1">
          <w:rPr>
            <w:noProof/>
            <w:webHidden/>
          </w:rPr>
        </w:r>
        <w:r w:rsidR="00EA48F1">
          <w:rPr>
            <w:noProof/>
            <w:webHidden/>
          </w:rPr>
          <w:fldChar w:fldCharType="separate"/>
        </w:r>
        <w:r w:rsidR="00EA48F1">
          <w:rPr>
            <w:noProof/>
            <w:webHidden/>
          </w:rPr>
          <w:t>20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83" w:history="1">
        <w:r w:rsidR="00EA48F1" w:rsidRPr="0026250B">
          <w:rPr>
            <w:rStyle w:val="Hyperlink"/>
            <w:noProof/>
          </w:rPr>
          <w:t>Microsoft Dynamics CRM Server 2013</w:t>
        </w:r>
        <w:r w:rsidR="00EA48F1">
          <w:rPr>
            <w:noProof/>
            <w:webHidden/>
          </w:rPr>
          <w:tab/>
        </w:r>
        <w:r w:rsidR="00EA48F1">
          <w:rPr>
            <w:noProof/>
            <w:webHidden/>
          </w:rPr>
          <w:fldChar w:fldCharType="begin"/>
        </w:r>
        <w:r w:rsidR="00EA48F1">
          <w:rPr>
            <w:noProof/>
            <w:webHidden/>
          </w:rPr>
          <w:instrText xml:space="preserve"> PAGEREF _Toc383607283 \h </w:instrText>
        </w:r>
        <w:r w:rsidR="00EA48F1">
          <w:rPr>
            <w:noProof/>
            <w:webHidden/>
          </w:rPr>
        </w:r>
        <w:r w:rsidR="00EA48F1">
          <w:rPr>
            <w:noProof/>
            <w:webHidden/>
          </w:rPr>
          <w:fldChar w:fldCharType="separate"/>
        </w:r>
        <w:r w:rsidR="00EA48F1">
          <w:rPr>
            <w:noProof/>
            <w:webHidden/>
          </w:rPr>
          <w:t>20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284" w:history="1">
        <w:r w:rsidR="00EA48F1" w:rsidRPr="0026250B">
          <w:rPr>
            <w:rStyle w:val="Hyperlink"/>
            <w:noProof/>
          </w:rPr>
          <w:t>Microsoft Dynamics CRM Workgroup Server 2013</w:t>
        </w:r>
        <w:r w:rsidR="00EA48F1">
          <w:rPr>
            <w:noProof/>
            <w:webHidden/>
          </w:rPr>
          <w:tab/>
        </w:r>
        <w:r w:rsidR="00EA48F1">
          <w:rPr>
            <w:noProof/>
            <w:webHidden/>
          </w:rPr>
          <w:fldChar w:fldCharType="begin"/>
        </w:r>
        <w:r w:rsidR="00EA48F1">
          <w:rPr>
            <w:noProof/>
            <w:webHidden/>
          </w:rPr>
          <w:instrText xml:space="preserve"> PAGEREF _Toc383607284 \h </w:instrText>
        </w:r>
        <w:r w:rsidR="00EA48F1">
          <w:rPr>
            <w:noProof/>
            <w:webHidden/>
          </w:rPr>
        </w:r>
        <w:r w:rsidR="00EA48F1">
          <w:rPr>
            <w:noProof/>
            <w:webHidden/>
          </w:rPr>
          <w:fldChar w:fldCharType="separate"/>
        </w:r>
        <w:r w:rsidR="00EA48F1">
          <w:rPr>
            <w:noProof/>
            <w:webHidden/>
          </w:rPr>
          <w:t>20</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285" w:history="1">
        <w:r w:rsidR="00EA48F1" w:rsidRPr="0026250B">
          <w:rPr>
            <w:rStyle w:val="Hyperlink"/>
            <w:noProof/>
            <w:lang w:val="ru-RU"/>
          </w:rPr>
          <w:t xml:space="preserve">Приложения </w:t>
        </w:r>
        <w:r w:rsidR="00EA48F1" w:rsidRPr="0026250B">
          <w:rPr>
            <w:rStyle w:val="Hyperlink"/>
            <w:noProof/>
          </w:rPr>
          <w:t>Office</w:t>
        </w:r>
        <w:r w:rsidR="00EA48F1" w:rsidRPr="0026250B">
          <w:rPr>
            <w:rStyle w:val="Hyperlink"/>
            <w:noProof/>
            <w:lang w:val="ru-RU"/>
          </w:rPr>
          <w:t xml:space="preserve"> для настольных компьютеров</w:t>
        </w:r>
        <w:r w:rsidR="00EA48F1">
          <w:rPr>
            <w:noProof/>
            <w:webHidden/>
          </w:rPr>
          <w:tab/>
        </w:r>
        <w:r w:rsidR="00EA48F1">
          <w:rPr>
            <w:noProof/>
            <w:webHidden/>
          </w:rPr>
          <w:fldChar w:fldCharType="begin"/>
        </w:r>
        <w:r w:rsidR="00EA48F1">
          <w:rPr>
            <w:noProof/>
            <w:webHidden/>
          </w:rPr>
          <w:instrText xml:space="preserve"> PAGEREF _Toc383607285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86" w:history="1">
        <w:r w:rsidR="00EA48F1" w:rsidRPr="0026250B">
          <w:rPr>
            <w:rStyle w:val="Hyperlink"/>
            <w:noProof/>
          </w:rPr>
          <w:t>Access 2013</w:t>
        </w:r>
        <w:r w:rsidR="00EA48F1">
          <w:rPr>
            <w:noProof/>
            <w:webHidden/>
          </w:rPr>
          <w:tab/>
        </w:r>
        <w:r w:rsidR="00EA48F1">
          <w:rPr>
            <w:noProof/>
            <w:webHidden/>
          </w:rPr>
          <w:fldChar w:fldCharType="begin"/>
        </w:r>
        <w:r w:rsidR="00EA48F1">
          <w:rPr>
            <w:noProof/>
            <w:webHidden/>
          </w:rPr>
          <w:instrText xml:space="preserve"> PAGEREF _Toc383607286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87" w:history="1">
        <w:r w:rsidR="00EA48F1" w:rsidRPr="0026250B">
          <w:rPr>
            <w:rStyle w:val="Hyperlink"/>
            <w:noProof/>
          </w:rPr>
          <w:t>Excel 2013</w:t>
        </w:r>
        <w:r w:rsidR="00EA48F1">
          <w:rPr>
            <w:noProof/>
            <w:webHidden/>
          </w:rPr>
          <w:tab/>
        </w:r>
        <w:r w:rsidR="00EA48F1">
          <w:rPr>
            <w:noProof/>
            <w:webHidden/>
          </w:rPr>
          <w:fldChar w:fldCharType="begin"/>
        </w:r>
        <w:r w:rsidR="00EA48F1">
          <w:rPr>
            <w:noProof/>
            <w:webHidden/>
          </w:rPr>
          <w:instrText xml:space="preserve"> PAGEREF _Toc383607287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88" w:history="1">
        <w:r w:rsidR="00EA48F1" w:rsidRPr="0026250B">
          <w:rPr>
            <w:rStyle w:val="Hyperlink"/>
            <w:noProof/>
          </w:rPr>
          <w:t>InfoPath 2013</w:t>
        </w:r>
        <w:r w:rsidR="00EA48F1">
          <w:rPr>
            <w:noProof/>
            <w:webHidden/>
          </w:rPr>
          <w:tab/>
        </w:r>
        <w:r w:rsidR="00EA48F1">
          <w:rPr>
            <w:noProof/>
            <w:webHidden/>
          </w:rPr>
          <w:fldChar w:fldCharType="begin"/>
        </w:r>
        <w:r w:rsidR="00EA48F1">
          <w:rPr>
            <w:noProof/>
            <w:webHidden/>
          </w:rPr>
          <w:instrText xml:space="preserve"> PAGEREF _Toc383607288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89" w:history="1">
        <w:r w:rsidR="00EA48F1" w:rsidRPr="0026250B">
          <w:rPr>
            <w:rStyle w:val="Hyperlink"/>
            <w:noProof/>
          </w:rPr>
          <w:t>Lync 2013</w:t>
        </w:r>
        <w:r w:rsidR="00EA48F1">
          <w:rPr>
            <w:noProof/>
            <w:webHidden/>
          </w:rPr>
          <w:tab/>
        </w:r>
        <w:r w:rsidR="00EA48F1">
          <w:rPr>
            <w:noProof/>
            <w:webHidden/>
          </w:rPr>
          <w:fldChar w:fldCharType="begin"/>
        </w:r>
        <w:r w:rsidR="00EA48F1">
          <w:rPr>
            <w:noProof/>
            <w:webHidden/>
          </w:rPr>
          <w:instrText xml:space="preserve"> PAGEREF _Toc383607289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90" w:history="1">
        <w:r w:rsidR="00EA48F1" w:rsidRPr="0026250B">
          <w:rPr>
            <w:rStyle w:val="Hyperlink"/>
            <w:noProof/>
            <w:lang w:val="ru-RU"/>
          </w:rPr>
          <w:t xml:space="preserve">Коммерческое использование </w:t>
        </w:r>
        <w:r w:rsidR="00EA48F1" w:rsidRPr="0026250B">
          <w:rPr>
            <w:rStyle w:val="Hyperlink"/>
            <w:noProof/>
          </w:rPr>
          <w:t>Office</w:t>
        </w:r>
        <w:r w:rsidR="00EA48F1" w:rsidRPr="0026250B">
          <w:rPr>
            <w:rStyle w:val="Hyperlink"/>
            <w:noProof/>
            <w:lang w:val="ru-RU"/>
          </w:rPr>
          <w:t xml:space="preserve"> для дома и учебы 2013 </w:t>
        </w:r>
        <w:r w:rsidR="00EA48F1" w:rsidRPr="0026250B">
          <w:rPr>
            <w:rStyle w:val="Hyperlink"/>
            <w:noProof/>
          </w:rPr>
          <w:t>RT</w:t>
        </w:r>
        <w:r w:rsidR="00EA48F1">
          <w:rPr>
            <w:noProof/>
            <w:webHidden/>
          </w:rPr>
          <w:tab/>
        </w:r>
        <w:r w:rsidR="00EA48F1">
          <w:rPr>
            <w:noProof/>
            <w:webHidden/>
          </w:rPr>
          <w:fldChar w:fldCharType="begin"/>
        </w:r>
        <w:r w:rsidR="00EA48F1">
          <w:rPr>
            <w:noProof/>
            <w:webHidden/>
          </w:rPr>
          <w:instrText xml:space="preserve"> PAGEREF _Toc383607290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91" w:history="1">
        <w:r w:rsidR="00EA48F1" w:rsidRPr="0026250B">
          <w:rPr>
            <w:rStyle w:val="Hyperlink"/>
            <w:noProof/>
            <w:lang w:val="ru-RU"/>
          </w:rPr>
          <w:t>Пакет многоязыкового интерфейса для</w:t>
        </w:r>
        <w:r w:rsidR="00EA48F1" w:rsidRPr="0026250B">
          <w:rPr>
            <w:rStyle w:val="Hyperlink"/>
            <w:noProof/>
          </w:rPr>
          <w:t> Office</w:t>
        </w:r>
        <w:r w:rsidR="00EA48F1" w:rsidRPr="0026250B">
          <w:rPr>
            <w:rStyle w:val="Hyperlink"/>
            <w:noProof/>
            <w:lang w:val="ru-RU"/>
          </w:rPr>
          <w:t xml:space="preserve"> 2013</w:t>
        </w:r>
        <w:r w:rsidR="00EA48F1">
          <w:rPr>
            <w:noProof/>
            <w:webHidden/>
          </w:rPr>
          <w:tab/>
        </w:r>
        <w:r w:rsidR="00EA48F1">
          <w:rPr>
            <w:noProof/>
            <w:webHidden/>
          </w:rPr>
          <w:fldChar w:fldCharType="begin"/>
        </w:r>
        <w:r w:rsidR="00EA48F1">
          <w:rPr>
            <w:noProof/>
            <w:webHidden/>
          </w:rPr>
          <w:instrText xml:space="preserve"> PAGEREF _Toc383607291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92" w:history="1">
        <w:r w:rsidR="00EA48F1" w:rsidRPr="0026250B">
          <w:rPr>
            <w:rStyle w:val="Hyperlink"/>
            <w:noProof/>
          </w:rPr>
          <w:t>Office Профессиональный плюс 2013</w:t>
        </w:r>
        <w:r w:rsidR="00EA48F1">
          <w:rPr>
            <w:noProof/>
            <w:webHidden/>
          </w:rPr>
          <w:tab/>
        </w:r>
        <w:r w:rsidR="00EA48F1">
          <w:rPr>
            <w:noProof/>
            <w:webHidden/>
          </w:rPr>
          <w:fldChar w:fldCharType="begin"/>
        </w:r>
        <w:r w:rsidR="00EA48F1">
          <w:rPr>
            <w:noProof/>
            <w:webHidden/>
          </w:rPr>
          <w:instrText xml:space="preserve"> PAGEREF _Toc383607292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93" w:history="1">
        <w:r w:rsidR="00EA48F1" w:rsidRPr="0026250B">
          <w:rPr>
            <w:rStyle w:val="Hyperlink"/>
            <w:noProof/>
          </w:rPr>
          <w:t>Office Стандартный 2013</w:t>
        </w:r>
        <w:r w:rsidR="00EA48F1">
          <w:rPr>
            <w:noProof/>
            <w:webHidden/>
          </w:rPr>
          <w:tab/>
        </w:r>
        <w:r w:rsidR="00EA48F1">
          <w:rPr>
            <w:noProof/>
            <w:webHidden/>
          </w:rPr>
          <w:fldChar w:fldCharType="begin"/>
        </w:r>
        <w:r w:rsidR="00EA48F1">
          <w:rPr>
            <w:noProof/>
            <w:webHidden/>
          </w:rPr>
          <w:instrText xml:space="preserve"> PAGEREF _Toc383607293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94" w:history="1">
        <w:r w:rsidR="00EA48F1" w:rsidRPr="0026250B">
          <w:rPr>
            <w:rStyle w:val="Hyperlink"/>
            <w:noProof/>
          </w:rPr>
          <w:t>OneNote 2013</w:t>
        </w:r>
        <w:r w:rsidR="00EA48F1">
          <w:rPr>
            <w:noProof/>
            <w:webHidden/>
          </w:rPr>
          <w:tab/>
        </w:r>
        <w:r w:rsidR="00EA48F1">
          <w:rPr>
            <w:noProof/>
            <w:webHidden/>
          </w:rPr>
          <w:fldChar w:fldCharType="begin"/>
        </w:r>
        <w:r w:rsidR="00EA48F1">
          <w:rPr>
            <w:noProof/>
            <w:webHidden/>
          </w:rPr>
          <w:instrText xml:space="preserve"> PAGEREF _Toc383607294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95" w:history="1">
        <w:r w:rsidR="00EA48F1" w:rsidRPr="0026250B">
          <w:rPr>
            <w:rStyle w:val="Hyperlink"/>
            <w:noProof/>
          </w:rPr>
          <w:t>Outlook 2013</w:t>
        </w:r>
        <w:r w:rsidR="00EA48F1">
          <w:rPr>
            <w:noProof/>
            <w:webHidden/>
          </w:rPr>
          <w:tab/>
        </w:r>
        <w:r w:rsidR="00EA48F1">
          <w:rPr>
            <w:noProof/>
            <w:webHidden/>
          </w:rPr>
          <w:fldChar w:fldCharType="begin"/>
        </w:r>
        <w:r w:rsidR="00EA48F1">
          <w:rPr>
            <w:noProof/>
            <w:webHidden/>
          </w:rPr>
          <w:instrText xml:space="preserve"> PAGEREF _Toc383607295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96" w:history="1">
        <w:r w:rsidR="00EA48F1" w:rsidRPr="0026250B">
          <w:rPr>
            <w:rStyle w:val="Hyperlink"/>
            <w:noProof/>
          </w:rPr>
          <w:t>PowerPoint 2013</w:t>
        </w:r>
        <w:r w:rsidR="00EA48F1">
          <w:rPr>
            <w:noProof/>
            <w:webHidden/>
          </w:rPr>
          <w:tab/>
        </w:r>
        <w:r w:rsidR="00EA48F1">
          <w:rPr>
            <w:noProof/>
            <w:webHidden/>
          </w:rPr>
          <w:fldChar w:fldCharType="begin"/>
        </w:r>
        <w:r w:rsidR="00EA48F1">
          <w:rPr>
            <w:noProof/>
            <w:webHidden/>
          </w:rPr>
          <w:instrText xml:space="preserve"> PAGEREF _Toc383607296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97" w:history="1">
        <w:r w:rsidR="00EA48F1" w:rsidRPr="0026250B">
          <w:rPr>
            <w:rStyle w:val="Hyperlink"/>
            <w:noProof/>
          </w:rPr>
          <w:t>Project профессиональный 2013</w:t>
        </w:r>
        <w:r w:rsidR="00EA48F1">
          <w:rPr>
            <w:noProof/>
            <w:webHidden/>
          </w:rPr>
          <w:tab/>
        </w:r>
        <w:r w:rsidR="00EA48F1">
          <w:rPr>
            <w:noProof/>
            <w:webHidden/>
          </w:rPr>
          <w:fldChar w:fldCharType="begin"/>
        </w:r>
        <w:r w:rsidR="00EA48F1">
          <w:rPr>
            <w:noProof/>
            <w:webHidden/>
          </w:rPr>
          <w:instrText xml:space="preserve"> PAGEREF _Toc383607297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98" w:history="1">
        <w:r w:rsidR="00EA48F1" w:rsidRPr="0026250B">
          <w:rPr>
            <w:rStyle w:val="Hyperlink"/>
            <w:noProof/>
          </w:rPr>
          <w:t>Project стандартный 2013;</w:t>
        </w:r>
        <w:r w:rsidR="00EA48F1">
          <w:rPr>
            <w:noProof/>
            <w:webHidden/>
          </w:rPr>
          <w:tab/>
        </w:r>
        <w:r w:rsidR="00EA48F1">
          <w:rPr>
            <w:noProof/>
            <w:webHidden/>
          </w:rPr>
          <w:fldChar w:fldCharType="begin"/>
        </w:r>
        <w:r w:rsidR="00EA48F1">
          <w:rPr>
            <w:noProof/>
            <w:webHidden/>
          </w:rPr>
          <w:instrText xml:space="preserve"> PAGEREF _Toc383607298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299" w:history="1">
        <w:r w:rsidR="00EA48F1" w:rsidRPr="0026250B">
          <w:rPr>
            <w:rStyle w:val="Hyperlink"/>
            <w:noProof/>
          </w:rPr>
          <w:t>Publisher 2013</w:t>
        </w:r>
        <w:r w:rsidR="00EA48F1">
          <w:rPr>
            <w:noProof/>
            <w:webHidden/>
          </w:rPr>
          <w:tab/>
        </w:r>
        <w:r w:rsidR="00EA48F1">
          <w:rPr>
            <w:noProof/>
            <w:webHidden/>
          </w:rPr>
          <w:fldChar w:fldCharType="begin"/>
        </w:r>
        <w:r w:rsidR="00EA48F1">
          <w:rPr>
            <w:noProof/>
            <w:webHidden/>
          </w:rPr>
          <w:instrText xml:space="preserve"> PAGEREF _Toc383607299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00" w:history="1">
        <w:r w:rsidR="00EA48F1" w:rsidRPr="0026250B">
          <w:rPr>
            <w:rStyle w:val="Hyperlink"/>
            <w:noProof/>
          </w:rPr>
          <w:t>Visio профессиональный 2013</w:t>
        </w:r>
        <w:r w:rsidR="00EA48F1">
          <w:rPr>
            <w:noProof/>
            <w:webHidden/>
          </w:rPr>
          <w:tab/>
        </w:r>
        <w:r w:rsidR="00EA48F1">
          <w:rPr>
            <w:noProof/>
            <w:webHidden/>
          </w:rPr>
          <w:fldChar w:fldCharType="begin"/>
        </w:r>
        <w:r w:rsidR="00EA48F1">
          <w:rPr>
            <w:noProof/>
            <w:webHidden/>
          </w:rPr>
          <w:instrText xml:space="preserve"> PAGEREF _Toc383607300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01" w:history="1">
        <w:r w:rsidR="00EA48F1" w:rsidRPr="0026250B">
          <w:rPr>
            <w:rStyle w:val="Hyperlink"/>
            <w:noProof/>
          </w:rPr>
          <w:t>Visio 2013 стандартный</w:t>
        </w:r>
        <w:r w:rsidR="00EA48F1">
          <w:rPr>
            <w:noProof/>
            <w:webHidden/>
          </w:rPr>
          <w:tab/>
        </w:r>
        <w:r w:rsidR="00EA48F1">
          <w:rPr>
            <w:noProof/>
            <w:webHidden/>
          </w:rPr>
          <w:fldChar w:fldCharType="begin"/>
        </w:r>
        <w:r w:rsidR="00EA48F1">
          <w:rPr>
            <w:noProof/>
            <w:webHidden/>
          </w:rPr>
          <w:instrText xml:space="preserve"> PAGEREF _Toc383607301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02" w:history="1">
        <w:r w:rsidR="00EA48F1" w:rsidRPr="0026250B">
          <w:rPr>
            <w:rStyle w:val="Hyperlink"/>
            <w:noProof/>
          </w:rPr>
          <w:t>Word 2013</w:t>
        </w:r>
        <w:r w:rsidR="00EA48F1">
          <w:rPr>
            <w:noProof/>
            <w:webHidden/>
          </w:rPr>
          <w:tab/>
        </w:r>
        <w:r w:rsidR="00EA48F1">
          <w:rPr>
            <w:noProof/>
            <w:webHidden/>
          </w:rPr>
          <w:fldChar w:fldCharType="begin"/>
        </w:r>
        <w:r w:rsidR="00EA48F1">
          <w:rPr>
            <w:noProof/>
            <w:webHidden/>
          </w:rPr>
          <w:instrText xml:space="preserve"> PAGEREF _Toc383607302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03" w:history="1">
        <w:r w:rsidR="00EA48F1" w:rsidRPr="0026250B">
          <w:rPr>
            <w:rStyle w:val="Hyperlink"/>
            <w:noProof/>
          </w:rPr>
          <w:t>Work</w:t>
        </w:r>
        <w:r w:rsidR="00EA48F1" w:rsidRPr="0026250B">
          <w:rPr>
            <w:rStyle w:val="Hyperlink"/>
            <w:noProof/>
            <w:lang w:val="ru-RU"/>
          </w:rPr>
          <w:t xml:space="preserve"> </w:t>
        </w:r>
        <w:r w:rsidR="00EA48F1" w:rsidRPr="0026250B">
          <w:rPr>
            <w:rStyle w:val="Hyperlink"/>
            <w:noProof/>
          </w:rPr>
          <w:t>At</w:t>
        </w:r>
        <w:r w:rsidR="00EA48F1" w:rsidRPr="0026250B">
          <w:rPr>
            <w:rStyle w:val="Hyperlink"/>
            <w:noProof/>
            <w:lang w:val="ru-RU"/>
          </w:rPr>
          <w:t xml:space="preserve"> </w:t>
        </w:r>
        <w:r w:rsidR="00EA48F1" w:rsidRPr="0026250B">
          <w:rPr>
            <w:rStyle w:val="Hyperlink"/>
            <w:noProof/>
          </w:rPr>
          <w:t>Home</w:t>
        </w:r>
        <w:r w:rsidR="00EA48F1" w:rsidRPr="0026250B">
          <w:rPr>
            <w:rStyle w:val="Hyperlink"/>
            <w:noProof/>
            <w:lang w:val="ru-RU"/>
          </w:rPr>
          <w:t xml:space="preserve"> для </w:t>
        </w:r>
        <w:r w:rsidR="00EA48F1" w:rsidRPr="0026250B">
          <w:rPr>
            <w:rStyle w:val="Hyperlink"/>
            <w:noProof/>
          </w:rPr>
          <w:t>Office</w:t>
        </w:r>
        <w:r w:rsidR="00EA48F1" w:rsidRPr="0026250B">
          <w:rPr>
            <w:rStyle w:val="Hyperlink"/>
            <w:noProof/>
            <w:lang w:val="ru-RU"/>
          </w:rPr>
          <w:t xml:space="preserve"> профессиональный плюс 2013</w:t>
        </w:r>
        <w:r w:rsidR="00EA48F1">
          <w:rPr>
            <w:noProof/>
            <w:webHidden/>
          </w:rPr>
          <w:tab/>
        </w:r>
        <w:r w:rsidR="00EA48F1">
          <w:rPr>
            <w:noProof/>
            <w:webHidden/>
          </w:rPr>
          <w:fldChar w:fldCharType="begin"/>
        </w:r>
        <w:r w:rsidR="00EA48F1">
          <w:rPr>
            <w:noProof/>
            <w:webHidden/>
          </w:rPr>
          <w:instrText xml:space="preserve"> PAGEREF _Toc383607303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04" w:history="1">
        <w:r w:rsidR="00EA48F1" w:rsidRPr="0026250B">
          <w:rPr>
            <w:rStyle w:val="Hyperlink"/>
            <w:noProof/>
          </w:rPr>
          <w:t>Work At Home для Office стандартный 2013</w:t>
        </w:r>
        <w:r w:rsidR="00EA48F1">
          <w:rPr>
            <w:noProof/>
            <w:webHidden/>
          </w:rPr>
          <w:tab/>
        </w:r>
        <w:r w:rsidR="00EA48F1">
          <w:rPr>
            <w:noProof/>
            <w:webHidden/>
          </w:rPr>
          <w:fldChar w:fldCharType="begin"/>
        </w:r>
        <w:r w:rsidR="00EA48F1">
          <w:rPr>
            <w:noProof/>
            <w:webHidden/>
          </w:rPr>
          <w:instrText xml:space="preserve"> PAGEREF _Toc383607304 \h </w:instrText>
        </w:r>
        <w:r w:rsidR="00EA48F1">
          <w:rPr>
            <w:noProof/>
            <w:webHidden/>
          </w:rPr>
        </w:r>
        <w:r w:rsidR="00EA48F1">
          <w:rPr>
            <w:noProof/>
            <w:webHidden/>
          </w:rPr>
          <w:fldChar w:fldCharType="separate"/>
        </w:r>
        <w:r w:rsidR="00EA48F1">
          <w:rPr>
            <w:noProof/>
            <w:webHidden/>
          </w:rPr>
          <w:t>23</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305" w:history="1">
        <w:r w:rsidR="00EA48F1" w:rsidRPr="0026250B">
          <w:rPr>
            <w:rStyle w:val="Hyperlink"/>
            <w:noProof/>
          </w:rPr>
          <w:t>Office</w:t>
        </w:r>
        <w:r w:rsidR="00EA48F1" w:rsidRPr="0026250B">
          <w:rPr>
            <w:rStyle w:val="Hyperlink"/>
            <w:noProof/>
            <w:lang w:val="ru-RU"/>
          </w:rPr>
          <w:t xml:space="preserve"> для </w:t>
        </w:r>
        <w:r w:rsidR="00EA48F1" w:rsidRPr="0026250B">
          <w:rPr>
            <w:rStyle w:val="Hyperlink"/>
            <w:noProof/>
          </w:rPr>
          <w:t>Mac</w:t>
        </w:r>
        <w:r w:rsidR="00EA48F1">
          <w:rPr>
            <w:noProof/>
            <w:webHidden/>
          </w:rPr>
          <w:tab/>
        </w:r>
        <w:r w:rsidR="00EA48F1">
          <w:rPr>
            <w:noProof/>
            <w:webHidden/>
          </w:rPr>
          <w:fldChar w:fldCharType="begin"/>
        </w:r>
        <w:r w:rsidR="00EA48F1">
          <w:rPr>
            <w:noProof/>
            <w:webHidden/>
          </w:rPr>
          <w:instrText xml:space="preserve"> PAGEREF _Toc383607305 \h </w:instrText>
        </w:r>
        <w:r w:rsidR="00EA48F1">
          <w:rPr>
            <w:noProof/>
            <w:webHidden/>
          </w:rPr>
        </w:r>
        <w:r w:rsidR="00EA48F1">
          <w:rPr>
            <w:noProof/>
            <w:webHidden/>
          </w:rPr>
          <w:fldChar w:fldCharType="separate"/>
        </w:r>
        <w:r w:rsidR="00EA48F1">
          <w:rPr>
            <w:noProof/>
            <w:webHidden/>
          </w:rPr>
          <w:t>24</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06" w:history="1">
        <w:r w:rsidR="00EA48F1" w:rsidRPr="0026250B">
          <w:rPr>
            <w:rStyle w:val="Hyperlink"/>
            <w:noProof/>
          </w:rPr>
          <w:t>Excel для Mac 2011</w:t>
        </w:r>
        <w:r w:rsidR="00EA48F1">
          <w:rPr>
            <w:noProof/>
            <w:webHidden/>
          </w:rPr>
          <w:tab/>
        </w:r>
        <w:r w:rsidR="00EA48F1">
          <w:rPr>
            <w:noProof/>
            <w:webHidden/>
          </w:rPr>
          <w:fldChar w:fldCharType="begin"/>
        </w:r>
        <w:r w:rsidR="00EA48F1">
          <w:rPr>
            <w:noProof/>
            <w:webHidden/>
          </w:rPr>
          <w:instrText xml:space="preserve"> PAGEREF _Toc383607306 \h </w:instrText>
        </w:r>
        <w:r w:rsidR="00EA48F1">
          <w:rPr>
            <w:noProof/>
            <w:webHidden/>
          </w:rPr>
        </w:r>
        <w:r w:rsidR="00EA48F1">
          <w:rPr>
            <w:noProof/>
            <w:webHidden/>
          </w:rPr>
          <w:fldChar w:fldCharType="separate"/>
        </w:r>
        <w:r w:rsidR="00EA48F1">
          <w:rPr>
            <w:noProof/>
            <w:webHidden/>
          </w:rPr>
          <w:t>24</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07" w:history="1">
        <w:r w:rsidR="00EA48F1" w:rsidRPr="0026250B">
          <w:rPr>
            <w:rStyle w:val="Hyperlink"/>
            <w:noProof/>
          </w:rPr>
          <w:t>Lync для Mac 2011</w:t>
        </w:r>
        <w:r w:rsidR="00EA48F1">
          <w:rPr>
            <w:noProof/>
            <w:webHidden/>
          </w:rPr>
          <w:tab/>
        </w:r>
        <w:r w:rsidR="00EA48F1">
          <w:rPr>
            <w:noProof/>
            <w:webHidden/>
          </w:rPr>
          <w:fldChar w:fldCharType="begin"/>
        </w:r>
        <w:r w:rsidR="00EA48F1">
          <w:rPr>
            <w:noProof/>
            <w:webHidden/>
          </w:rPr>
          <w:instrText xml:space="preserve"> PAGEREF _Toc383607307 \h </w:instrText>
        </w:r>
        <w:r w:rsidR="00EA48F1">
          <w:rPr>
            <w:noProof/>
            <w:webHidden/>
          </w:rPr>
        </w:r>
        <w:r w:rsidR="00EA48F1">
          <w:rPr>
            <w:noProof/>
            <w:webHidden/>
          </w:rPr>
          <w:fldChar w:fldCharType="separate"/>
        </w:r>
        <w:r w:rsidR="00EA48F1">
          <w:rPr>
            <w:noProof/>
            <w:webHidden/>
          </w:rPr>
          <w:t>24</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08" w:history="1">
        <w:r w:rsidR="00EA48F1" w:rsidRPr="0026250B">
          <w:rPr>
            <w:rStyle w:val="Hyperlink"/>
            <w:noProof/>
          </w:rPr>
          <w:t>Office для Mac Standard 2011</w:t>
        </w:r>
        <w:r w:rsidR="00EA48F1">
          <w:rPr>
            <w:noProof/>
            <w:webHidden/>
          </w:rPr>
          <w:tab/>
        </w:r>
        <w:r w:rsidR="00EA48F1">
          <w:rPr>
            <w:noProof/>
            <w:webHidden/>
          </w:rPr>
          <w:fldChar w:fldCharType="begin"/>
        </w:r>
        <w:r w:rsidR="00EA48F1">
          <w:rPr>
            <w:noProof/>
            <w:webHidden/>
          </w:rPr>
          <w:instrText xml:space="preserve"> PAGEREF _Toc383607308 \h </w:instrText>
        </w:r>
        <w:r w:rsidR="00EA48F1">
          <w:rPr>
            <w:noProof/>
            <w:webHidden/>
          </w:rPr>
        </w:r>
        <w:r w:rsidR="00EA48F1">
          <w:rPr>
            <w:noProof/>
            <w:webHidden/>
          </w:rPr>
          <w:fldChar w:fldCharType="separate"/>
        </w:r>
        <w:r w:rsidR="00EA48F1">
          <w:rPr>
            <w:noProof/>
            <w:webHidden/>
          </w:rPr>
          <w:t>24</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09" w:history="1">
        <w:r w:rsidR="00EA48F1" w:rsidRPr="0026250B">
          <w:rPr>
            <w:rStyle w:val="Hyperlink"/>
            <w:noProof/>
          </w:rPr>
          <w:t>Outlook для Mac 2011</w:t>
        </w:r>
        <w:r w:rsidR="00EA48F1">
          <w:rPr>
            <w:noProof/>
            <w:webHidden/>
          </w:rPr>
          <w:tab/>
        </w:r>
        <w:r w:rsidR="00EA48F1">
          <w:rPr>
            <w:noProof/>
            <w:webHidden/>
          </w:rPr>
          <w:fldChar w:fldCharType="begin"/>
        </w:r>
        <w:r w:rsidR="00EA48F1">
          <w:rPr>
            <w:noProof/>
            <w:webHidden/>
          </w:rPr>
          <w:instrText xml:space="preserve"> PAGEREF _Toc383607309 \h </w:instrText>
        </w:r>
        <w:r w:rsidR="00EA48F1">
          <w:rPr>
            <w:noProof/>
            <w:webHidden/>
          </w:rPr>
        </w:r>
        <w:r w:rsidR="00EA48F1">
          <w:rPr>
            <w:noProof/>
            <w:webHidden/>
          </w:rPr>
          <w:fldChar w:fldCharType="separate"/>
        </w:r>
        <w:r w:rsidR="00EA48F1">
          <w:rPr>
            <w:noProof/>
            <w:webHidden/>
          </w:rPr>
          <w:t>24</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10" w:history="1">
        <w:r w:rsidR="00EA48F1" w:rsidRPr="0026250B">
          <w:rPr>
            <w:rStyle w:val="Hyperlink"/>
            <w:noProof/>
          </w:rPr>
          <w:t>PowerPoint для Mac 2011</w:t>
        </w:r>
        <w:r w:rsidR="00EA48F1">
          <w:rPr>
            <w:noProof/>
            <w:webHidden/>
          </w:rPr>
          <w:tab/>
        </w:r>
        <w:r w:rsidR="00EA48F1">
          <w:rPr>
            <w:noProof/>
            <w:webHidden/>
          </w:rPr>
          <w:fldChar w:fldCharType="begin"/>
        </w:r>
        <w:r w:rsidR="00EA48F1">
          <w:rPr>
            <w:noProof/>
            <w:webHidden/>
          </w:rPr>
          <w:instrText xml:space="preserve"> PAGEREF _Toc383607310 \h </w:instrText>
        </w:r>
        <w:r w:rsidR="00EA48F1">
          <w:rPr>
            <w:noProof/>
            <w:webHidden/>
          </w:rPr>
        </w:r>
        <w:r w:rsidR="00EA48F1">
          <w:rPr>
            <w:noProof/>
            <w:webHidden/>
          </w:rPr>
          <w:fldChar w:fldCharType="separate"/>
        </w:r>
        <w:r w:rsidR="00EA48F1">
          <w:rPr>
            <w:noProof/>
            <w:webHidden/>
          </w:rPr>
          <w:t>24</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11" w:history="1">
        <w:r w:rsidR="00EA48F1" w:rsidRPr="0026250B">
          <w:rPr>
            <w:rStyle w:val="Hyperlink"/>
            <w:noProof/>
          </w:rPr>
          <w:t>Word для Mac 2011</w:t>
        </w:r>
        <w:r w:rsidR="00EA48F1">
          <w:rPr>
            <w:noProof/>
            <w:webHidden/>
          </w:rPr>
          <w:tab/>
        </w:r>
        <w:r w:rsidR="00EA48F1">
          <w:rPr>
            <w:noProof/>
            <w:webHidden/>
          </w:rPr>
          <w:fldChar w:fldCharType="begin"/>
        </w:r>
        <w:r w:rsidR="00EA48F1">
          <w:rPr>
            <w:noProof/>
            <w:webHidden/>
          </w:rPr>
          <w:instrText xml:space="preserve"> PAGEREF _Toc383607311 \h </w:instrText>
        </w:r>
        <w:r w:rsidR="00EA48F1">
          <w:rPr>
            <w:noProof/>
            <w:webHidden/>
          </w:rPr>
        </w:r>
        <w:r w:rsidR="00EA48F1">
          <w:rPr>
            <w:noProof/>
            <w:webHidden/>
          </w:rPr>
          <w:fldChar w:fldCharType="separate"/>
        </w:r>
        <w:r w:rsidR="00EA48F1">
          <w:rPr>
            <w:noProof/>
            <w:webHidden/>
          </w:rPr>
          <w:t>24</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12" w:history="1">
        <w:r w:rsidR="00EA48F1" w:rsidRPr="0026250B">
          <w:rPr>
            <w:rStyle w:val="Hyperlink"/>
            <w:noProof/>
          </w:rPr>
          <w:t>Work At Home для Mac 2011</w:t>
        </w:r>
        <w:r w:rsidR="00EA48F1">
          <w:rPr>
            <w:noProof/>
            <w:webHidden/>
          </w:rPr>
          <w:tab/>
        </w:r>
        <w:r w:rsidR="00EA48F1">
          <w:rPr>
            <w:noProof/>
            <w:webHidden/>
          </w:rPr>
          <w:fldChar w:fldCharType="begin"/>
        </w:r>
        <w:r w:rsidR="00EA48F1">
          <w:rPr>
            <w:noProof/>
            <w:webHidden/>
          </w:rPr>
          <w:instrText xml:space="preserve"> PAGEREF _Toc383607312 \h </w:instrText>
        </w:r>
        <w:r w:rsidR="00EA48F1">
          <w:rPr>
            <w:noProof/>
            <w:webHidden/>
          </w:rPr>
        </w:r>
        <w:r w:rsidR="00EA48F1">
          <w:rPr>
            <w:noProof/>
            <w:webHidden/>
          </w:rPr>
          <w:fldChar w:fldCharType="separate"/>
        </w:r>
        <w:r w:rsidR="00EA48F1">
          <w:rPr>
            <w:noProof/>
            <w:webHidden/>
          </w:rPr>
          <w:t>24</w:t>
        </w:r>
        <w:r w:rsidR="00EA48F1">
          <w:rPr>
            <w:noProof/>
            <w:webHidden/>
          </w:rPr>
          <w:fldChar w:fldCharType="end"/>
        </w:r>
      </w:hyperlink>
    </w:p>
    <w:p w:rsidR="00EA48F1" w:rsidRDefault="00D06720">
      <w:pPr>
        <w:pStyle w:val="TOC2"/>
        <w:tabs>
          <w:tab w:val="right" w:leader="dot" w:pos="5030"/>
        </w:tabs>
        <w:rPr>
          <w:rFonts w:eastAsiaTheme="minorEastAsia"/>
          <w:b w:val="0"/>
          <w:smallCaps w:val="0"/>
          <w:noProof/>
          <w:sz w:val="22"/>
        </w:rPr>
      </w:pPr>
      <w:hyperlink w:anchor="_Toc383607313" w:history="1">
        <w:r w:rsidR="00EA48F1" w:rsidRPr="0026250B">
          <w:rPr>
            <w:rStyle w:val="Hyperlink"/>
            <w:noProof/>
          </w:rPr>
          <w:t>Office</w:t>
        </w:r>
        <w:r w:rsidR="00EA48F1" w:rsidRPr="0026250B">
          <w:rPr>
            <w:rStyle w:val="Hyperlink"/>
            <w:noProof/>
            <w:lang w:val="ru-RU"/>
          </w:rPr>
          <w:t xml:space="preserve"> </w:t>
        </w:r>
        <w:r w:rsidR="00EA48F1" w:rsidRPr="0026250B">
          <w:rPr>
            <w:rStyle w:val="Hyperlink"/>
            <w:noProof/>
          </w:rPr>
          <w:t>Productivity</w:t>
        </w:r>
        <w:r w:rsidR="00EA48F1" w:rsidRPr="0026250B">
          <w:rPr>
            <w:rStyle w:val="Hyperlink"/>
            <w:noProof/>
            <w:lang w:val="ru-RU"/>
          </w:rPr>
          <w:t xml:space="preserve"> </w:t>
        </w:r>
        <w:r w:rsidR="00EA48F1" w:rsidRPr="0026250B">
          <w:rPr>
            <w:rStyle w:val="Hyperlink"/>
            <w:noProof/>
          </w:rPr>
          <w:t>Servers</w:t>
        </w:r>
        <w:r w:rsidR="00EA48F1">
          <w:rPr>
            <w:noProof/>
            <w:webHidden/>
          </w:rPr>
          <w:tab/>
        </w:r>
        <w:r w:rsidR="00EA48F1">
          <w:rPr>
            <w:noProof/>
            <w:webHidden/>
          </w:rPr>
          <w:fldChar w:fldCharType="begin"/>
        </w:r>
        <w:r w:rsidR="00EA48F1">
          <w:rPr>
            <w:noProof/>
            <w:webHidden/>
          </w:rPr>
          <w:instrText xml:space="preserve"> PAGEREF _Toc383607313 \h </w:instrText>
        </w:r>
        <w:r w:rsidR="00EA48F1">
          <w:rPr>
            <w:noProof/>
            <w:webHidden/>
          </w:rPr>
        </w:r>
        <w:r w:rsidR="00EA48F1">
          <w:rPr>
            <w:noProof/>
            <w:webHidden/>
          </w:rPr>
          <w:fldChar w:fldCharType="separate"/>
        </w:r>
        <w:r w:rsidR="00EA48F1">
          <w:rPr>
            <w:noProof/>
            <w:webHidden/>
          </w:rPr>
          <w:t>25</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314" w:history="1">
        <w:r w:rsidR="00EA48F1" w:rsidRPr="0026250B">
          <w:rPr>
            <w:rStyle w:val="Hyperlink"/>
            <w:noProof/>
          </w:rPr>
          <w:t>Exchange Server</w:t>
        </w:r>
        <w:r w:rsidR="00EA48F1">
          <w:rPr>
            <w:noProof/>
            <w:webHidden/>
          </w:rPr>
          <w:tab/>
        </w:r>
        <w:r w:rsidR="00EA48F1">
          <w:rPr>
            <w:noProof/>
            <w:webHidden/>
          </w:rPr>
          <w:fldChar w:fldCharType="begin"/>
        </w:r>
        <w:r w:rsidR="00EA48F1">
          <w:rPr>
            <w:noProof/>
            <w:webHidden/>
          </w:rPr>
          <w:instrText xml:space="preserve"> PAGEREF _Toc383607314 \h </w:instrText>
        </w:r>
        <w:r w:rsidR="00EA48F1">
          <w:rPr>
            <w:noProof/>
            <w:webHidden/>
          </w:rPr>
        </w:r>
        <w:r w:rsidR="00EA48F1">
          <w:rPr>
            <w:noProof/>
            <w:webHidden/>
          </w:rPr>
          <w:fldChar w:fldCharType="separate"/>
        </w:r>
        <w:r w:rsidR="00EA48F1">
          <w:rPr>
            <w:noProof/>
            <w:webHidden/>
          </w:rPr>
          <w:t>25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15" w:history="1">
        <w:r w:rsidR="00EA48F1" w:rsidRPr="0026250B">
          <w:rPr>
            <w:rStyle w:val="Hyperlink"/>
            <w:noProof/>
          </w:rPr>
          <w:t>Exchange Server 2007 Standard for Small Business</w:t>
        </w:r>
        <w:r w:rsidR="00EA48F1">
          <w:rPr>
            <w:noProof/>
            <w:webHidden/>
          </w:rPr>
          <w:tab/>
        </w:r>
        <w:r w:rsidR="00EA48F1">
          <w:rPr>
            <w:noProof/>
            <w:webHidden/>
          </w:rPr>
          <w:fldChar w:fldCharType="begin"/>
        </w:r>
        <w:r w:rsidR="00EA48F1">
          <w:rPr>
            <w:noProof/>
            <w:webHidden/>
          </w:rPr>
          <w:instrText xml:space="preserve"> PAGEREF _Toc383607315 \h </w:instrText>
        </w:r>
        <w:r w:rsidR="00EA48F1">
          <w:rPr>
            <w:noProof/>
            <w:webHidden/>
          </w:rPr>
        </w:r>
        <w:r w:rsidR="00EA48F1">
          <w:rPr>
            <w:noProof/>
            <w:webHidden/>
          </w:rPr>
          <w:fldChar w:fldCharType="separate"/>
        </w:r>
        <w:r w:rsidR="00EA48F1">
          <w:rPr>
            <w:noProof/>
            <w:webHidden/>
          </w:rPr>
          <w:t>25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16" w:history="1">
        <w:r w:rsidR="00EA48F1" w:rsidRPr="0026250B">
          <w:rPr>
            <w:rStyle w:val="Hyperlink"/>
            <w:noProof/>
          </w:rPr>
          <w:t>Exchange Server 2007 Standard for Small Business CAL</w:t>
        </w:r>
        <w:r w:rsidR="00EA48F1">
          <w:rPr>
            <w:noProof/>
            <w:webHidden/>
          </w:rPr>
          <w:tab/>
        </w:r>
        <w:r w:rsidR="00EA48F1">
          <w:rPr>
            <w:noProof/>
            <w:webHidden/>
          </w:rPr>
          <w:fldChar w:fldCharType="begin"/>
        </w:r>
        <w:r w:rsidR="00EA48F1">
          <w:rPr>
            <w:noProof/>
            <w:webHidden/>
          </w:rPr>
          <w:instrText xml:space="preserve"> PAGEREF _Toc383607316 \h </w:instrText>
        </w:r>
        <w:r w:rsidR="00EA48F1">
          <w:rPr>
            <w:noProof/>
            <w:webHidden/>
          </w:rPr>
        </w:r>
        <w:r w:rsidR="00EA48F1">
          <w:rPr>
            <w:noProof/>
            <w:webHidden/>
          </w:rPr>
          <w:fldChar w:fldCharType="separate"/>
        </w:r>
        <w:r w:rsidR="00EA48F1">
          <w:rPr>
            <w:noProof/>
            <w:webHidden/>
          </w:rPr>
          <w:t>25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17" w:history="1">
        <w:r w:rsidR="00EA48F1" w:rsidRPr="0026250B">
          <w:rPr>
            <w:rStyle w:val="Hyperlink"/>
            <w:noProof/>
          </w:rPr>
          <w:t>Exchange Server Enterprise 2013</w:t>
        </w:r>
        <w:r w:rsidR="00EA48F1">
          <w:rPr>
            <w:noProof/>
            <w:webHidden/>
          </w:rPr>
          <w:tab/>
        </w:r>
        <w:r w:rsidR="00EA48F1">
          <w:rPr>
            <w:noProof/>
            <w:webHidden/>
          </w:rPr>
          <w:fldChar w:fldCharType="begin"/>
        </w:r>
        <w:r w:rsidR="00EA48F1">
          <w:rPr>
            <w:noProof/>
            <w:webHidden/>
          </w:rPr>
          <w:instrText xml:space="preserve"> PAGEREF _Toc383607317 \h </w:instrText>
        </w:r>
        <w:r w:rsidR="00EA48F1">
          <w:rPr>
            <w:noProof/>
            <w:webHidden/>
          </w:rPr>
        </w:r>
        <w:r w:rsidR="00EA48F1">
          <w:rPr>
            <w:noProof/>
            <w:webHidden/>
          </w:rPr>
          <w:fldChar w:fldCharType="separate"/>
        </w:r>
        <w:r w:rsidR="00EA48F1">
          <w:rPr>
            <w:noProof/>
            <w:webHidden/>
          </w:rPr>
          <w:t>25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18" w:history="1">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w:t>
        </w:r>
        <w:r w:rsidR="00EA48F1" w:rsidRPr="0026250B">
          <w:rPr>
            <w:rStyle w:val="Hyperlink"/>
            <w:noProof/>
          </w:rPr>
          <w:t>Enterprise</w:t>
        </w:r>
        <w:r w:rsidR="00EA48F1" w:rsidRPr="0026250B">
          <w:rPr>
            <w:rStyle w:val="Hyperlink"/>
            <w:noProof/>
            <w:lang w:val="ru-RU"/>
          </w:rPr>
          <w:t xml:space="preserve"> 2013 </w:t>
        </w:r>
        <w:r w:rsidR="00EA48F1" w:rsidRPr="0026250B">
          <w:rPr>
            <w:rStyle w:val="Hyperlink"/>
            <w:noProof/>
          </w:rPr>
          <w:t>CAL</w:t>
        </w:r>
        <w:r w:rsidR="00EA48F1" w:rsidRPr="0026250B">
          <w:rPr>
            <w:rStyle w:val="Hyperlink"/>
            <w:noProof/>
            <w:lang w:val="ru-RU"/>
          </w:rPr>
          <w:t xml:space="preserve"> («на</w:t>
        </w:r>
        <w:r w:rsidR="00EA48F1" w:rsidRPr="0026250B">
          <w:rPr>
            <w:rStyle w:val="Hyperlink"/>
            <w:noProof/>
          </w:rPr>
          <w:t> </w:t>
        </w:r>
        <w:r w:rsidR="00EA48F1" w:rsidRPr="0026250B">
          <w:rPr>
            <w:rStyle w:val="Hyperlink"/>
            <w:noProof/>
            <w:lang w:val="ru-RU"/>
          </w:rPr>
          <w:t>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_Toc383607318 \h </w:instrText>
        </w:r>
        <w:r w:rsidR="00EA48F1">
          <w:rPr>
            <w:noProof/>
            <w:webHidden/>
          </w:rPr>
        </w:r>
        <w:r w:rsidR="00EA48F1">
          <w:rPr>
            <w:noProof/>
            <w:webHidden/>
          </w:rPr>
          <w:fldChar w:fldCharType="separate"/>
        </w:r>
        <w:r w:rsidR="00EA48F1">
          <w:rPr>
            <w:noProof/>
            <w:webHidden/>
          </w:rPr>
          <w:t>25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19" w:history="1">
        <w:r w:rsidR="00EA48F1" w:rsidRPr="0026250B">
          <w:rPr>
            <w:rStyle w:val="Hyperlink"/>
            <w:noProof/>
          </w:rPr>
          <w:t>Exchange Server Standard 2013</w:t>
        </w:r>
        <w:r w:rsidR="00EA48F1">
          <w:rPr>
            <w:noProof/>
            <w:webHidden/>
          </w:rPr>
          <w:tab/>
        </w:r>
        <w:r w:rsidR="00EA48F1">
          <w:rPr>
            <w:noProof/>
            <w:webHidden/>
          </w:rPr>
          <w:fldChar w:fldCharType="begin"/>
        </w:r>
        <w:r w:rsidR="00EA48F1">
          <w:rPr>
            <w:noProof/>
            <w:webHidden/>
          </w:rPr>
          <w:instrText xml:space="preserve"> PAGEREF _Toc383607319 \h </w:instrText>
        </w:r>
        <w:r w:rsidR="00EA48F1">
          <w:rPr>
            <w:noProof/>
            <w:webHidden/>
          </w:rPr>
        </w:r>
        <w:r w:rsidR="00EA48F1">
          <w:rPr>
            <w:noProof/>
            <w:webHidden/>
          </w:rPr>
          <w:fldChar w:fldCharType="separate"/>
        </w:r>
        <w:r w:rsidR="00EA48F1">
          <w:rPr>
            <w:noProof/>
            <w:webHidden/>
          </w:rPr>
          <w:t>25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20" w:history="1">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w:t>
        </w:r>
        <w:r w:rsidR="00EA48F1" w:rsidRPr="0026250B">
          <w:rPr>
            <w:rStyle w:val="Hyperlink"/>
            <w:noProof/>
          </w:rPr>
          <w:t>Standard</w:t>
        </w:r>
        <w:r w:rsidR="00EA48F1" w:rsidRPr="0026250B">
          <w:rPr>
            <w:rStyle w:val="Hyperlink"/>
            <w:noProof/>
            <w:lang w:val="ru-RU"/>
          </w:rPr>
          <w:t xml:space="preserve"> 2013 </w:t>
        </w:r>
        <w:r w:rsidR="00EA48F1" w:rsidRPr="0026250B">
          <w:rPr>
            <w:rStyle w:val="Hyperlink"/>
            <w:noProof/>
          </w:rPr>
          <w:t>CAL</w:t>
        </w:r>
        <w:r w:rsidR="00EA48F1" w:rsidRPr="0026250B">
          <w:rPr>
            <w:rStyle w:val="Hyperlink"/>
            <w:noProof/>
            <w:lang w:val="ru-RU"/>
          </w:rPr>
          <w:t xml:space="preserve"> («на</w:t>
        </w:r>
        <w:r w:rsidR="00EA48F1" w:rsidRPr="0026250B">
          <w:rPr>
            <w:rStyle w:val="Hyperlink"/>
            <w:noProof/>
          </w:rPr>
          <w:t> </w:t>
        </w:r>
        <w:r w:rsidR="00EA48F1" w:rsidRPr="0026250B">
          <w:rPr>
            <w:rStyle w:val="Hyperlink"/>
            <w:noProof/>
            <w:lang w:val="ru-RU"/>
          </w:rPr>
          <w:t>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_Toc383607320 \h </w:instrText>
        </w:r>
        <w:r w:rsidR="00EA48F1">
          <w:rPr>
            <w:noProof/>
            <w:webHidden/>
          </w:rPr>
        </w:r>
        <w:r w:rsidR="00EA48F1">
          <w:rPr>
            <w:noProof/>
            <w:webHidden/>
          </w:rPr>
          <w:fldChar w:fldCharType="separate"/>
        </w:r>
        <w:r w:rsidR="00EA48F1">
          <w:rPr>
            <w:noProof/>
            <w:webHidden/>
          </w:rPr>
          <w:t>25</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321" w:history="1">
        <w:r w:rsidR="00EA48F1" w:rsidRPr="0026250B">
          <w:rPr>
            <w:rStyle w:val="Hyperlink"/>
            <w:noProof/>
          </w:rPr>
          <w:t>Lync</w:t>
        </w:r>
        <w:r w:rsidR="00EA48F1" w:rsidRPr="0026250B">
          <w:rPr>
            <w:rStyle w:val="Hyperlink"/>
            <w:noProof/>
            <w:lang w:val="ru-RU"/>
          </w:rPr>
          <w:t xml:space="preserve"> </w:t>
        </w:r>
        <w:r w:rsidR="00EA48F1" w:rsidRPr="0026250B">
          <w:rPr>
            <w:rStyle w:val="Hyperlink"/>
            <w:noProof/>
          </w:rPr>
          <w:t>Server</w:t>
        </w:r>
        <w:r w:rsidR="00EA48F1">
          <w:rPr>
            <w:noProof/>
            <w:webHidden/>
          </w:rPr>
          <w:tab/>
        </w:r>
        <w:r w:rsidR="00EA48F1">
          <w:rPr>
            <w:noProof/>
            <w:webHidden/>
          </w:rPr>
          <w:fldChar w:fldCharType="begin"/>
        </w:r>
        <w:r w:rsidR="00EA48F1">
          <w:rPr>
            <w:noProof/>
            <w:webHidden/>
          </w:rPr>
          <w:instrText xml:space="preserve"> PAGEREF _Toc383607321 \h </w:instrText>
        </w:r>
        <w:r w:rsidR="00EA48F1">
          <w:rPr>
            <w:noProof/>
            <w:webHidden/>
          </w:rPr>
        </w:r>
        <w:r w:rsidR="00EA48F1">
          <w:rPr>
            <w:noProof/>
            <w:webHidden/>
          </w:rPr>
          <w:fldChar w:fldCharType="separate"/>
        </w:r>
        <w:r w:rsidR="00EA48F1">
          <w:rPr>
            <w:noProof/>
            <w:webHidden/>
          </w:rPr>
          <w:t>26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22" w:history="1">
        <w:r w:rsidR="00EA48F1" w:rsidRPr="0026250B">
          <w:rPr>
            <w:rStyle w:val="Hyperlink"/>
            <w:noProof/>
          </w:rPr>
          <w:t>Lync Server 2013</w:t>
        </w:r>
        <w:r w:rsidR="00EA48F1">
          <w:rPr>
            <w:noProof/>
            <w:webHidden/>
          </w:rPr>
          <w:tab/>
        </w:r>
        <w:r w:rsidR="00EA48F1">
          <w:rPr>
            <w:noProof/>
            <w:webHidden/>
          </w:rPr>
          <w:fldChar w:fldCharType="begin"/>
        </w:r>
        <w:r w:rsidR="00EA48F1">
          <w:rPr>
            <w:noProof/>
            <w:webHidden/>
          </w:rPr>
          <w:instrText xml:space="preserve"> PAGEREF _Toc383607322 \h </w:instrText>
        </w:r>
        <w:r w:rsidR="00EA48F1">
          <w:rPr>
            <w:noProof/>
            <w:webHidden/>
          </w:rPr>
        </w:r>
        <w:r w:rsidR="00EA48F1">
          <w:rPr>
            <w:noProof/>
            <w:webHidden/>
          </w:rPr>
          <w:fldChar w:fldCharType="separate"/>
        </w:r>
        <w:r w:rsidR="00EA48F1">
          <w:rPr>
            <w:noProof/>
            <w:webHidden/>
          </w:rPr>
          <w:t>26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23" w:history="1">
        <w:r w:rsidR="00EA48F1" w:rsidRPr="0026250B">
          <w:rPr>
            <w:rStyle w:val="Hyperlink"/>
            <w:noProof/>
          </w:rPr>
          <w:t>Lync</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2013 </w:t>
        </w:r>
        <w:r w:rsidR="00EA48F1" w:rsidRPr="0026250B">
          <w:rPr>
            <w:rStyle w:val="Hyperlink"/>
            <w:noProof/>
          </w:rPr>
          <w:t>Enterprise</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w:t>
        </w:r>
        <w:r w:rsidR="00EA48F1" w:rsidRPr="0026250B">
          <w:rPr>
            <w:rStyle w:val="Hyperlink"/>
            <w:noProof/>
          </w:rPr>
          <w:t> </w:t>
        </w:r>
        <w:r w:rsidR="00EA48F1" w:rsidRPr="0026250B">
          <w:rPr>
            <w:rStyle w:val="Hyperlink"/>
            <w:noProof/>
            <w:lang w:val="ru-RU"/>
          </w:rPr>
          <w:t>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_Toc383607323 \h </w:instrText>
        </w:r>
        <w:r w:rsidR="00EA48F1">
          <w:rPr>
            <w:noProof/>
            <w:webHidden/>
          </w:rPr>
        </w:r>
        <w:r w:rsidR="00EA48F1">
          <w:rPr>
            <w:noProof/>
            <w:webHidden/>
          </w:rPr>
          <w:fldChar w:fldCharType="separate"/>
        </w:r>
        <w:r w:rsidR="00EA48F1">
          <w:rPr>
            <w:noProof/>
            <w:webHidden/>
          </w:rPr>
          <w:t>26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24" w:history="1">
        <w:r w:rsidR="00EA48F1" w:rsidRPr="0026250B">
          <w:rPr>
            <w:rStyle w:val="Hyperlink"/>
            <w:noProof/>
          </w:rPr>
          <w:t>Lync</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2013 </w:t>
        </w:r>
        <w:r w:rsidR="00EA48F1" w:rsidRPr="0026250B">
          <w:rPr>
            <w:rStyle w:val="Hyperlink"/>
            <w:noProof/>
          </w:rPr>
          <w:t>Plus</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w:t>
        </w:r>
        <w:r w:rsidR="00EA48F1" w:rsidRPr="0026250B">
          <w:rPr>
            <w:rStyle w:val="Hyperlink"/>
            <w:noProof/>
          </w:rPr>
          <w:t> </w:t>
        </w:r>
        <w:r w:rsidR="00EA48F1" w:rsidRPr="0026250B">
          <w:rPr>
            <w:rStyle w:val="Hyperlink"/>
            <w:noProof/>
            <w:lang w:val="ru-RU"/>
          </w:rPr>
          <w:t>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_Toc383607324 \h </w:instrText>
        </w:r>
        <w:r w:rsidR="00EA48F1">
          <w:rPr>
            <w:noProof/>
            <w:webHidden/>
          </w:rPr>
        </w:r>
        <w:r w:rsidR="00EA48F1">
          <w:rPr>
            <w:noProof/>
            <w:webHidden/>
          </w:rPr>
          <w:fldChar w:fldCharType="separate"/>
        </w:r>
        <w:r w:rsidR="00EA48F1">
          <w:rPr>
            <w:noProof/>
            <w:webHidden/>
          </w:rPr>
          <w:t>26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25" w:history="1">
        <w:r w:rsidR="00EA48F1" w:rsidRPr="0026250B">
          <w:rPr>
            <w:rStyle w:val="Hyperlink"/>
            <w:noProof/>
          </w:rPr>
          <w:t>Lync</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2013 </w:t>
        </w:r>
        <w:r w:rsidR="00EA48F1" w:rsidRPr="0026250B">
          <w:rPr>
            <w:rStyle w:val="Hyperlink"/>
            <w:noProof/>
          </w:rPr>
          <w:t>Standard</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w:t>
        </w:r>
        <w:r w:rsidR="00EA48F1" w:rsidRPr="0026250B">
          <w:rPr>
            <w:rStyle w:val="Hyperlink"/>
            <w:noProof/>
          </w:rPr>
          <w:t> </w:t>
        </w:r>
        <w:r w:rsidR="00EA48F1" w:rsidRPr="0026250B">
          <w:rPr>
            <w:rStyle w:val="Hyperlink"/>
            <w:noProof/>
            <w:lang w:val="ru-RU"/>
          </w:rPr>
          <w:t>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_Toc383607325 \h </w:instrText>
        </w:r>
        <w:r w:rsidR="00EA48F1">
          <w:rPr>
            <w:noProof/>
            <w:webHidden/>
          </w:rPr>
        </w:r>
        <w:r w:rsidR="00EA48F1">
          <w:rPr>
            <w:noProof/>
            <w:webHidden/>
          </w:rPr>
          <w:fldChar w:fldCharType="separate"/>
        </w:r>
        <w:r w:rsidR="00EA48F1">
          <w:rPr>
            <w:noProof/>
            <w:webHidden/>
          </w:rPr>
          <w:t>26</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326" w:history="1">
        <w:r w:rsidR="00EA48F1" w:rsidRPr="0026250B">
          <w:rPr>
            <w:rStyle w:val="Hyperlink"/>
            <w:noProof/>
          </w:rPr>
          <w:t>Project</w:t>
        </w:r>
        <w:r w:rsidR="00EA48F1" w:rsidRPr="0026250B">
          <w:rPr>
            <w:rStyle w:val="Hyperlink"/>
            <w:noProof/>
            <w:lang w:val="ru-RU"/>
          </w:rPr>
          <w:t xml:space="preserve"> </w:t>
        </w:r>
        <w:r w:rsidR="00EA48F1" w:rsidRPr="0026250B">
          <w:rPr>
            <w:rStyle w:val="Hyperlink"/>
            <w:noProof/>
          </w:rPr>
          <w:t>Server</w:t>
        </w:r>
        <w:r w:rsidR="00EA48F1">
          <w:rPr>
            <w:noProof/>
            <w:webHidden/>
          </w:rPr>
          <w:tab/>
        </w:r>
        <w:r w:rsidR="00EA48F1">
          <w:rPr>
            <w:noProof/>
            <w:webHidden/>
          </w:rPr>
          <w:fldChar w:fldCharType="begin"/>
        </w:r>
        <w:r w:rsidR="00EA48F1">
          <w:rPr>
            <w:noProof/>
            <w:webHidden/>
          </w:rPr>
          <w:instrText xml:space="preserve"> PAGEREF _Toc383607326 \h </w:instrText>
        </w:r>
        <w:r w:rsidR="00EA48F1">
          <w:rPr>
            <w:noProof/>
            <w:webHidden/>
          </w:rPr>
        </w:r>
        <w:r w:rsidR="00EA48F1">
          <w:rPr>
            <w:noProof/>
            <w:webHidden/>
          </w:rPr>
          <w:fldChar w:fldCharType="separate"/>
        </w:r>
        <w:r w:rsidR="00EA48F1">
          <w:rPr>
            <w:noProof/>
            <w:webHidden/>
          </w:rPr>
          <w:t>26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27" w:history="1">
        <w:r w:rsidR="00EA48F1" w:rsidRPr="0026250B">
          <w:rPr>
            <w:rStyle w:val="Hyperlink"/>
            <w:noProof/>
          </w:rPr>
          <w:t>Project Server 2013</w:t>
        </w:r>
        <w:r w:rsidR="00EA48F1">
          <w:rPr>
            <w:noProof/>
            <w:webHidden/>
          </w:rPr>
          <w:tab/>
        </w:r>
        <w:r w:rsidR="00EA48F1">
          <w:rPr>
            <w:noProof/>
            <w:webHidden/>
          </w:rPr>
          <w:fldChar w:fldCharType="begin"/>
        </w:r>
        <w:r w:rsidR="00EA48F1">
          <w:rPr>
            <w:noProof/>
            <w:webHidden/>
          </w:rPr>
          <w:instrText xml:space="preserve"> PAGEREF _Toc383607327 \h </w:instrText>
        </w:r>
        <w:r w:rsidR="00EA48F1">
          <w:rPr>
            <w:noProof/>
            <w:webHidden/>
          </w:rPr>
        </w:r>
        <w:r w:rsidR="00EA48F1">
          <w:rPr>
            <w:noProof/>
            <w:webHidden/>
          </w:rPr>
          <w:fldChar w:fldCharType="separate"/>
        </w:r>
        <w:r w:rsidR="00EA48F1">
          <w:rPr>
            <w:noProof/>
            <w:webHidden/>
          </w:rPr>
          <w:t>26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28" w:history="1">
        <w:r w:rsidR="00EA48F1" w:rsidRPr="0026250B">
          <w:rPr>
            <w:rStyle w:val="Hyperlink"/>
            <w:noProof/>
          </w:rPr>
          <w:t>Project</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2013 </w:t>
        </w:r>
        <w:r w:rsidR="00EA48F1" w:rsidRPr="0026250B">
          <w:rPr>
            <w:rStyle w:val="Hyperlink"/>
            <w:noProof/>
          </w:rPr>
          <w:t>CAL</w:t>
        </w:r>
        <w:r w:rsidR="00EA48F1" w:rsidRPr="0026250B">
          <w:rPr>
            <w:rStyle w:val="Hyperlink"/>
            <w:noProof/>
            <w:lang w:val="ru-RU"/>
          </w:rPr>
          <w:t xml:space="preserve"> («на 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_Toc383607328 \h </w:instrText>
        </w:r>
        <w:r w:rsidR="00EA48F1">
          <w:rPr>
            <w:noProof/>
            <w:webHidden/>
          </w:rPr>
        </w:r>
        <w:r w:rsidR="00EA48F1">
          <w:rPr>
            <w:noProof/>
            <w:webHidden/>
          </w:rPr>
          <w:fldChar w:fldCharType="separate"/>
        </w:r>
        <w:r w:rsidR="00EA48F1">
          <w:rPr>
            <w:noProof/>
            <w:webHidden/>
          </w:rPr>
          <w:t>26</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329" w:history="1">
        <w:r w:rsidR="00EA48F1" w:rsidRPr="0026250B">
          <w:rPr>
            <w:rStyle w:val="Hyperlink"/>
            <w:noProof/>
          </w:rPr>
          <w:t>SharePoint</w:t>
        </w:r>
        <w:r w:rsidR="00EA48F1">
          <w:rPr>
            <w:noProof/>
            <w:webHidden/>
          </w:rPr>
          <w:tab/>
        </w:r>
        <w:r w:rsidR="00EA48F1">
          <w:rPr>
            <w:noProof/>
            <w:webHidden/>
          </w:rPr>
          <w:fldChar w:fldCharType="begin"/>
        </w:r>
        <w:r w:rsidR="00EA48F1">
          <w:rPr>
            <w:noProof/>
            <w:webHidden/>
          </w:rPr>
          <w:instrText xml:space="preserve"> PAGEREF _Toc383607329 \h </w:instrText>
        </w:r>
        <w:r w:rsidR="00EA48F1">
          <w:rPr>
            <w:noProof/>
            <w:webHidden/>
          </w:rPr>
        </w:r>
        <w:r w:rsidR="00EA48F1">
          <w:rPr>
            <w:noProof/>
            <w:webHidden/>
          </w:rPr>
          <w:fldChar w:fldCharType="separate"/>
        </w:r>
        <w:r w:rsidR="00EA48F1">
          <w:rPr>
            <w:noProof/>
            <w:webHidden/>
          </w:rPr>
          <w:t>26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30" w:history="1">
        <w:r w:rsidR="00EA48F1" w:rsidRPr="0026250B">
          <w:rPr>
            <w:rStyle w:val="Hyperlink"/>
            <w:noProof/>
          </w:rPr>
          <w:t>Microsoft Office Audit и Control Management Server 2013</w:t>
        </w:r>
        <w:r w:rsidR="00EA48F1">
          <w:rPr>
            <w:noProof/>
            <w:webHidden/>
          </w:rPr>
          <w:tab/>
        </w:r>
        <w:r w:rsidR="00EA48F1">
          <w:rPr>
            <w:noProof/>
            <w:webHidden/>
          </w:rPr>
          <w:fldChar w:fldCharType="begin"/>
        </w:r>
        <w:r w:rsidR="00EA48F1">
          <w:rPr>
            <w:noProof/>
            <w:webHidden/>
          </w:rPr>
          <w:instrText xml:space="preserve"> PAGEREF _Toc383607330 \h </w:instrText>
        </w:r>
        <w:r w:rsidR="00EA48F1">
          <w:rPr>
            <w:noProof/>
            <w:webHidden/>
          </w:rPr>
        </w:r>
        <w:r w:rsidR="00EA48F1">
          <w:rPr>
            <w:noProof/>
            <w:webHidden/>
          </w:rPr>
          <w:fldChar w:fldCharType="separate"/>
        </w:r>
        <w:r w:rsidR="00EA48F1">
          <w:rPr>
            <w:noProof/>
            <w:webHidden/>
          </w:rPr>
          <w:t>26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31" w:history="1">
        <w:r w:rsidR="00EA48F1" w:rsidRPr="0026250B">
          <w:rPr>
            <w:rStyle w:val="Hyperlink"/>
            <w:noProof/>
          </w:rPr>
          <w:t>SharePoint Server 2013</w:t>
        </w:r>
        <w:r w:rsidR="00EA48F1">
          <w:rPr>
            <w:noProof/>
            <w:webHidden/>
          </w:rPr>
          <w:tab/>
        </w:r>
        <w:r w:rsidR="00EA48F1">
          <w:rPr>
            <w:noProof/>
            <w:webHidden/>
          </w:rPr>
          <w:fldChar w:fldCharType="begin"/>
        </w:r>
        <w:r w:rsidR="00EA48F1">
          <w:rPr>
            <w:noProof/>
            <w:webHidden/>
          </w:rPr>
          <w:instrText xml:space="preserve"> PAGEREF _Toc383607331 \h </w:instrText>
        </w:r>
        <w:r w:rsidR="00EA48F1">
          <w:rPr>
            <w:noProof/>
            <w:webHidden/>
          </w:rPr>
        </w:r>
        <w:r w:rsidR="00EA48F1">
          <w:rPr>
            <w:noProof/>
            <w:webHidden/>
          </w:rPr>
          <w:fldChar w:fldCharType="separate"/>
        </w:r>
        <w:r w:rsidR="00EA48F1">
          <w:rPr>
            <w:noProof/>
            <w:webHidden/>
          </w:rPr>
          <w:t>26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32" w:history="1">
        <w:r w:rsidR="00EA48F1" w:rsidRPr="0026250B">
          <w:rPr>
            <w:rStyle w:val="Hyperlink"/>
            <w:noProof/>
          </w:rPr>
          <w:t>SharePoint</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2013 </w:t>
        </w:r>
        <w:r w:rsidR="00EA48F1" w:rsidRPr="0026250B">
          <w:rPr>
            <w:rStyle w:val="Hyperlink"/>
            <w:noProof/>
          </w:rPr>
          <w:t>Enterprise</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w:t>
        </w:r>
        <w:r w:rsidR="00EA48F1" w:rsidRPr="0026250B">
          <w:rPr>
            <w:rStyle w:val="Hyperlink"/>
            <w:noProof/>
          </w:rPr>
          <w:t> </w:t>
        </w:r>
        <w:r w:rsidR="00EA48F1" w:rsidRPr="0026250B">
          <w:rPr>
            <w:rStyle w:val="Hyperlink"/>
            <w:noProof/>
            <w:lang w:val="ru-RU"/>
          </w:rPr>
          <w:t>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_Toc383607332 \h </w:instrText>
        </w:r>
        <w:r w:rsidR="00EA48F1">
          <w:rPr>
            <w:noProof/>
            <w:webHidden/>
          </w:rPr>
        </w:r>
        <w:r w:rsidR="00EA48F1">
          <w:rPr>
            <w:noProof/>
            <w:webHidden/>
          </w:rPr>
          <w:fldChar w:fldCharType="separate"/>
        </w:r>
        <w:r w:rsidR="00EA48F1">
          <w:rPr>
            <w:noProof/>
            <w:webHidden/>
          </w:rPr>
          <w:t>26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33" w:history="1">
        <w:r w:rsidR="00EA48F1" w:rsidRPr="0026250B">
          <w:rPr>
            <w:rStyle w:val="Hyperlink"/>
            <w:noProof/>
          </w:rPr>
          <w:t>SharePoint</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2013 </w:t>
        </w:r>
        <w:r w:rsidR="00EA48F1" w:rsidRPr="0026250B">
          <w:rPr>
            <w:rStyle w:val="Hyperlink"/>
            <w:noProof/>
          </w:rPr>
          <w:t>Standard</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w:t>
        </w:r>
        <w:r w:rsidR="00EA48F1" w:rsidRPr="0026250B">
          <w:rPr>
            <w:rStyle w:val="Hyperlink"/>
            <w:noProof/>
          </w:rPr>
          <w:t> </w:t>
        </w:r>
        <w:r w:rsidR="00EA48F1" w:rsidRPr="0026250B">
          <w:rPr>
            <w:rStyle w:val="Hyperlink"/>
            <w:noProof/>
            <w:lang w:val="ru-RU"/>
          </w:rPr>
          <w:t>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_Toc383607333 \h </w:instrText>
        </w:r>
        <w:r w:rsidR="00EA48F1">
          <w:rPr>
            <w:noProof/>
            <w:webHidden/>
          </w:rPr>
        </w:r>
        <w:r w:rsidR="00EA48F1">
          <w:rPr>
            <w:noProof/>
            <w:webHidden/>
          </w:rPr>
          <w:fldChar w:fldCharType="separate"/>
        </w:r>
        <w:r w:rsidR="00EA48F1">
          <w:rPr>
            <w:noProof/>
            <w:webHidden/>
          </w:rPr>
          <w:t>26</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334" w:history="1">
        <w:r w:rsidR="00EA48F1" w:rsidRPr="0026250B">
          <w:rPr>
            <w:rStyle w:val="Hyperlink"/>
            <w:noProof/>
            <w:lang w:val="ru-RU"/>
          </w:rPr>
          <w:t>Права на сдачу в аренду</w:t>
        </w:r>
        <w:r w:rsidR="00EA48F1">
          <w:rPr>
            <w:noProof/>
            <w:webHidden/>
          </w:rPr>
          <w:tab/>
        </w:r>
        <w:r w:rsidR="00EA48F1">
          <w:rPr>
            <w:noProof/>
            <w:webHidden/>
          </w:rPr>
          <w:fldChar w:fldCharType="begin"/>
        </w:r>
        <w:r w:rsidR="00EA48F1">
          <w:rPr>
            <w:noProof/>
            <w:webHidden/>
          </w:rPr>
          <w:instrText xml:space="preserve"> PAGEREF _Toc383607334 \h </w:instrText>
        </w:r>
        <w:r w:rsidR="00EA48F1">
          <w:rPr>
            <w:noProof/>
            <w:webHidden/>
          </w:rPr>
        </w:r>
        <w:r w:rsidR="00EA48F1">
          <w:rPr>
            <w:noProof/>
            <w:webHidden/>
          </w:rPr>
          <w:fldChar w:fldCharType="separate"/>
        </w:r>
        <w:r w:rsidR="00EA48F1">
          <w:rPr>
            <w:noProof/>
            <w:webHidden/>
          </w:rPr>
          <w:t>27</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35" w:history="1">
        <w:r w:rsidR="00EA48F1" w:rsidRPr="0026250B">
          <w:rPr>
            <w:rStyle w:val="Hyperlink"/>
            <w:noProof/>
            <w:lang w:val="ru-RU"/>
          </w:rPr>
          <w:t xml:space="preserve">Права на сдачу в аренду для </w:t>
        </w:r>
        <w:r w:rsidR="00EA48F1" w:rsidRPr="0026250B">
          <w:rPr>
            <w:rStyle w:val="Hyperlink"/>
            <w:noProof/>
          </w:rPr>
          <w:t>Office </w:t>
        </w:r>
        <w:r w:rsidR="00EA48F1" w:rsidRPr="0026250B">
          <w:rPr>
            <w:rStyle w:val="Hyperlink"/>
            <w:noProof/>
            <w:lang w:val="ru-RU"/>
          </w:rPr>
          <w:t>профессиональный</w:t>
        </w:r>
        <w:r w:rsidR="00EA48F1">
          <w:rPr>
            <w:noProof/>
            <w:webHidden/>
          </w:rPr>
          <w:tab/>
        </w:r>
        <w:r w:rsidR="00EA48F1">
          <w:rPr>
            <w:noProof/>
            <w:webHidden/>
          </w:rPr>
          <w:fldChar w:fldCharType="begin"/>
        </w:r>
        <w:r w:rsidR="00EA48F1">
          <w:rPr>
            <w:noProof/>
            <w:webHidden/>
          </w:rPr>
          <w:instrText xml:space="preserve"> PAGEREF _Toc383607335 \h </w:instrText>
        </w:r>
        <w:r w:rsidR="00EA48F1">
          <w:rPr>
            <w:noProof/>
            <w:webHidden/>
          </w:rPr>
        </w:r>
        <w:r w:rsidR="00EA48F1">
          <w:rPr>
            <w:noProof/>
            <w:webHidden/>
          </w:rPr>
          <w:fldChar w:fldCharType="separate"/>
        </w:r>
        <w:r w:rsidR="00EA48F1">
          <w:rPr>
            <w:noProof/>
            <w:webHidden/>
          </w:rPr>
          <w:t>27</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36" w:history="1">
        <w:r w:rsidR="00EA48F1" w:rsidRPr="0026250B">
          <w:rPr>
            <w:rStyle w:val="Hyperlink"/>
            <w:noProof/>
            <w:lang w:val="ru-RU"/>
          </w:rPr>
          <w:t xml:space="preserve">Права на сдачу в аренду для </w:t>
        </w:r>
        <w:r w:rsidR="00EA48F1" w:rsidRPr="0026250B">
          <w:rPr>
            <w:rStyle w:val="Hyperlink"/>
            <w:noProof/>
          </w:rPr>
          <w:t>Office </w:t>
        </w:r>
        <w:r w:rsidR="00EA48F1" w:rsidRPr="0026250B">
          <w:rPr>
            <w:rStyle w:val="Hyperlink"/>
            <w:noProof/>
            <w:lang w:val="ru-RU"/>
          </w:rPr>
          <w:t>стандартный</w:t>
        </w:r>
        <w:r w:rsidR="00EA48F1">
          <w:rPr>
            <w:noProof/>
            <w:webHidden/>
          </w:rPr>
          <w:tab/>
        </w:r>
        <w:r w:rsidR="00EA48F1">
          <w:rPr>
            <w:noProof/>
            <w:webHidden/>
          </w:rPr>
          <w:fldChar w:fldCharType="begin"/>
        </w:r>
        <w:r w:rsidR="00EA48F1">
          <w:rPr>
            <w:noProof/>
            <w:webHidden/>
          </w:rPr>
          <w:instrText xml:space="preserve"> PAGEREF _Toc383607336 \h </w:instrText>
        </w:r>
        <w:r w:rsidR="00EA48F1">
          <w:rPr>
            <w:noProof/>
            <w:webHidden/>
          </w:rPr>
        </w:r>
        <w:r w:rsidR="00EA48F1">
          <w:rPr>
            <w:noProof/>
            <w:webHidden/>
          </w:rPr>
          <w:fldChar w:fldCharType="separate"/>
        </w:r>
        <w:r w:rsidR="00EA48F1">
          <w:rPr>
            <w:noProof/>
            <w:webHidden/>
          </w:rPr>
          <w:t>27</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37" w:history="1">
        <w:r w:rsidR="00EA48F1" w:rsidRPr="0026250B">
          <w:rPr>
            <w:rStyle w:val="Hyperlink"/>
            <w:noProof/>
            <w:lang w:val="ru-RU"/>
          </w:rPr>
          <w:t xml:space="preserve">Права на сдачу в аренду для </w:t>
        </w:r>
        <w:r w:rsidR="00EA48F1" w:rsidRPr="0026250B">
          <w:rPr>
            <w:rStyle w:val="Hyperlink"/>
            <w:noProof/>
          </w:rPr>
          <w:t>Windows</w:t>
        </w:r>
        <w:r w:rsidR="00EA48F1">
          <w:rPr>
            <w:noProof/>
            <w:webHidden/>
          </w:rPr>
          <w:tab/>
        </w:r>
        <w:r w:rsidR="00EA48F1">
          <w:rPr>
            <w:noProof/>
            <w:webHidden/>
          </w:rPr>
          <w:fldChar w:fldCharType="begin"/>
        </w:r>
        <w:r w:rsidR="00EA48F1">
          <w:rPr>
            <w:noProof/>
            <w:webHidden/>
          </w:rPr>
          <w:instrText xml:space="preserve"> PAGEREF _Toc383607337 \h </w:instrText>
        </w:r>
        <w:r w:rsidR="00EA48F1">
          <w:rPr>
            <w:noProof/>
            <w:webHidden/>
          </w:rPr>
        </w:r>
        <w:r w:rsidR="00EA48F1">
          <w:rPr>
            <w:noProof/>
            <w:webHidden/>
          </w:rPr>
          <w:fldChar w:fldCharType="separate"/>
        </w:r>
        <w:r w:rsidR="00EA48F1">
          <w:rPr>
            <w:noProof/>
            <w:webHidden/>
          </w:rPr>
          <w:t>27</w:t>
        </w:r>
        <w:r w:rsidR="00EA48F1">
          <w:rPr>
            <w:noProof/>
            <w:webHidden/>
          </w:rPr>
          <w:fldChar w:fldCharType="end"/>
        </w:r>
      </w:hyperlink>
    </w:p>
    <w:p w:rsidR="00EA48F1" w:rsidRDefault="00D06720">
      <w:pPr>
        <w:pStyle w:val="TOC2"/>
        <w:tabs>
          <w:tab w:val="right" w:leader="dot" w:pos="5030"/>
        </w:tabs>
        <w:rPr>
          <w:rFonts w:eastAsiaTheme="minorEastAsia"/>
          <w:b w:val="0"/>
          <w:smallCaps w:val="0"/>
          <w:noProof/>
          <w:sz w:val="22"/>
        </w:rPr>
      </w:pPr>
      <w:hyperlink w:anchor="_Toc383607338" w:history="1">
        <w:r w:rsidR="00EA48F1" w:rsidRPr="0026250B">
          <w:rPr>
            <w:rStyle w:val="Hyperlink"/>
            <w:noProof/>
          </w:rPr>
          <w:t>SQL</w:t>
        </w:r>
        <w:r w:rsidR="00EA48F1">
          <w:rPr>
            <w:noProof/>
            <w:webHidden/>
          </w:rPr>
          <w:tab/>
        </w:r>
        <w:r w:rsidR="00EA48F1">
          <w:rPr>
            <w:noProof/>
            <w:webHidden/>
          </w:rPr>
          <w:fldChar w:fldCharType="begin"/>
        </w:r>
        <w:r w:rsidR="00EA48F1">
          <w:rPr>
            <w:noProof/>
            <w:webHidden/>
          </w:rPr>
          <w:instrText xml:space="preserve"> PAGEREF _Toc383607338 \h </w:instrText>
        </w:r>
        <w:r w:rsidR="00EA48F1">
          <w:rPr>
            <w:noProof/>
            <w:webHidden/>
          </w:rPr>
        </w:r>
        <w:r w:rsidR="00EA48F1">
          <w:rPr>
            <w:noProof/>
            <w:webHidden/>
          </w:rPr>
          <w:fldChar w:fldCharType="separate"/>
        </w:r>
        <w:r w:rsidR="00EA48F1">
          <w:rPr>
            <w:noProof/>
            <w:webHidden/>
          </w:rPr>
          <w:t>29</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339" w:history="1">
        <w:r w:rsidR="00EA48F1" w:rsidRPr="0026250B">
          <w:rPr>
            <w:rStyle w:val="Hyperlink"/>
            <w:noProof/>
          </w:rPr>
          <w:t>Business Intelligence Appliance</w:t>
        </w:r>
        <w:r w:rsidR="00EA48F1">
          <w:rPr>
            <w:noProof/>
            <w:webHidden/>
          </w:rPr>
          <w:tab/>
        </w:r>
        <w:r w:rsidR="00EA48F1">
          <w:rPr>
            <w:noProof/>
            <w:webHidden/>
          </w:rPr>
          <w:fldChar w:fldCharType="begin"/>
        </w:r>
        <w:r w:rsidR="00EA48F1">
          <w:rPr>
            <w:noProof/>
            <w:webHidden/>
          </w:rPr>
          <w:instrText xml:space="preserve"> PAGEREF _Toc383607339 \h </w:instrText>
        </w:r>
        <w:r w:rsidR="00EA48F1">
          <w:rPr>
            <w:noProof/>
            <w:webHidden/>
          </w:rPr>
        </w:r>
        <w:r w:rsidR="00EA48F1">
          <w:rPr>
            <w:noProof/>
            <w:webHidden/>
          </w:rPr>
          <w:fldChar w:fldCharType="separate"/>
        </w:r>
        <w:r w:rsidR="00EA48F1">
          <w:rPr>
            <w:noProof/>
            <w:webHidden/>
          </w:rPr>
          <w:t>29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40" w:history="1">
        <w:r w:rsidR="00EA48F1" w:rsidRPr="0026250B">
          <w:rPr>
            <w:rStyle w:val="Hyperlink"/>
            <w:noProof/>
          </w:rPr>
          <w:t>Business Intelligence Appliance 2013</w:t>
        </w:r>
        <w:r w:rsidR="00EA48F1">
          <w:rPr>
            <w:noProof/>
            <w:webHidden/>
          </w:rPr>
          <w:tab/>
        </w:r>
        <w:r w:rsidR="00EA48F1">
          <w:rPr>
            <w:noProof/>
            <w:webHidden/>
          </w:rPr>
          <w:fldChar w:fldCharType="begin"/>
        </w:r>
        <w:r w:rsidR="00EA48F1">
          <w:rPr>
            <w:noProof/>
            <w:webHidden/>
          </w:rPr>
          <w:instrText xml:space="preserve"> PAGEREF _Toc383607340 \h </w:instrText>
        </w:r>
        <w:r w:rsidR="00EA48F1">
          <w:rPr>
            <w:noProof/>
            <w:webHidden/>
          </w:rPr>
        </w:r>
        <w:r w:rsidR="00EA48F1">
          <w:rPr>
            <w:noProof/>
            <w:webHidden/>
          </w:rPr>
          <w:fldChar w:fldCharType="separate"/>
        </w:r>
        <w:r w:rsidR="00EA48F1">
          <w:rPr>
            <w:noProof/>
            <w:webHidden/>
          </w:rPr>
          <w:t>29</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341" w:history="1">
        <w:r w:rsidR="00EA48F1" w:rsidRPr="0026250B">
          <w:rPr>
            <w:rStyle w:val="Hyperlink"/>
            <w:noProof/>
          </w:rPr>
          <w:t>SQL</w:t>
        </w:r>
        <w:r w:rsidR="00EA48F1" w:rsidRPr="0026250B">
          <w:rPr>
            <w:rStyle w:val="Hyperlink"/>
            <w:noProof/>
            <w:lang w:val="ru-RU"/>
          </w:rPr>
          <w:t xml:space="preserve"> </w:t>
        </w:r>
        <w:r w:rsidR="00EA48F1" w:rsidRPr="0026250B">
          <w:rPr>
            <w:rStyle w:val="Hyperlink"/>
            <w:noProof/>
          </w:rPr>
          <w:t>Server</w:t>
        </w:r>
        <w:r w:rsidR="00EA48F1">
          <w:rPr>
            <w:noProof/>
            <w:webHidden/>
          </w:rPr>
          <w:tab/>
        </w:r>
        <w:r w:rsidR="00EA48F1">
          <w:rPr>
            <w:noProof/>
            <w:webHidden/>
          </w:rPr>
          <w:fldChar w:fldCharType="begin"/>
        </w:r>
        <w:r w:rsidR="00EA48F1">
          <w:rPr>
            <w:noProof/>
            <w:webHidden/>
          </w:rPr>
          <w:instrText xml:space="preserve"> PAGEREF _Toc383607341 \h </w:instrText>
        </w:r>
        <w:r w:rsidR="00EA48F1">
          <w:rPr>
            <w:noProof/>
            <w:webHidden/>
          </w:rPr>
        </w:r>
        <w:r w:rsidR="00EA48F1">
          <w:rPr>
            <w:noProof/>
            <w:webHidden/>
          </w:rPr>
          <w:fldChar w:fldCharType="separate"/>
        </w:r>
        <w:r w:rsidR="00EA48F1">
          <w:rPr>
            <w:noProof/>
            <w:webHidden/>
          </w:rPr>
          <w:t>29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42" w:history="1">
        <w:r w:rsidR="00EA48F1" w:rsidRPr="0026250B">
          <w:rPr>
            <w:rStyle w:val="Hyperlink"/>
            <w:noProof/>
          </w:rPr>
          <w:t>SQL Server 2014 Business Intelligence</w:t>
        </w:r>
        <w:r w:rsidR="00EA48F1">
          <w:rPr>
            <w:noProof/>
            <w:webHidden/>
          </w:rPr>
          <w:tab/>
        </w:r>
        <w:r w:rsidR="00EA48F1">
          <w:rPr>
            <w:noProof/>
            <w:webHidden/>
          </w:rPr>
          <w:fldChar w:fldCharType="begin"/>
        </w:r>
        <w:r w:rsidR="00EA48F1">
          <w:rPr>
            <w:noProof/>
            <w:webHidden/>
          </w:rPr>
          <w:instrText xml:space="preserve"> PAGEREF _Toc383607342 \h </w:instrText>
        </w:r>
        <w:r w:rsidR="00EA48F1">
          <w:rPr>
            <w:noProof/>
            <w:webHidden/>
          </w:rPr>
        </w:r>
        <w:r w:rsidR="00EA48F1">
          <w:rPr>
            <w:noProof/>
            <w:webHidden/>
          </w:rPr>
          <w:fldChar w:fldCharType="separate"/>
        </w:r>
        <w:r w:rsidR="00EA48F1">
          <w:rPr>
            <w:noProof/>
            <w:webHidden/>
          </w:rPr>
          <w:t>29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43" w:history="1">
        <w:r w:rsidR="00EA48F1" w:rsidRPr="0026250B">
          <w:rPr>
            <w:rStyle w:val="Hyperlink"/>
            <w:noProof/>
          </w:rPr>
          <w:t>SQL</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2014 </w:t>
        </w:r>
        <w:r w:rsidR="00EA48F1" w:rsidRPr="0026250B">
          <w:rPr>
            <w:rStyle w:val="Hyperlink"/>
            <w:noProof/>
          </w:rPr>
          <w:t>CAL</w:t>
        </w:r>
        <w:r w:rsidR="00EA48F1" w:rsidRPr="0026250B">
          <w:rPr>
            <w:rStyle w:val="Hyperlink"/>
            <w:noProof/>
            <w:lang w:val="ru-RU"/>
          </w:rPr>
          <w:t xml:space="preserve"> («на пользователя» и</w:t>
        </w:r>
        <w:r w:rsidR="00EA48F1" w:rsidRPr="0026250B">
          <w:rPr>
            <w:rStyle w:val="Hyperlink"/>
            <w:noProof/>
          </w:rPr>
          <w:t> </w:t>
        </w:r>
        <w:r w:rsidR="00EA48F1" w:rsidRPr="0026250B">
          <w:rPr>
            <w:rStyle w:val="Hyperlink"/>
            <w:noProof/>
            <w:lang w:val="ru-RU"/>
          </w:rPr>
          <w:t>«на устройство»)</w:t>
        </w:r>
        <w:r w:rsidR="00EA48F1">
          <w:rPr>
            <w:noProof/>
            <w:webHidden/>
          </w:rPr>
          <w:tab/>
        </w:r>
        <w:r w:rsidR="00EA48F1">
          <w:rPr>
            <w:noProof/>
            <w:webHidden/>
          </w:rPr>
          <w:fldChar w:fldCharType="begin"/>
        </w:r>
        <w:r w:rsidR="00EA48F1">
          <w:rPr>
            <w:noProof/>
            <w:webHidden/>
          </w:rPr>
          <w:instrText xml:space="preserve"> PAGEREF _Toc383607343 \h </w:instrText>
        </w:r>
        <w:r w:rsidR="00EA48F1">
          <w:rPr>
            <w:noProof/>
            <w:webHidden/>
          </w:rPr>
        </w:r>
        <w:r w:rsidR="00EA48F1">
          <w:rPr>
            <w:noProof/>
            <w:webHidden/>
          </w:rPr>
          <w:fldChar w:fldCharType="separate"/>
        </w:r>
        <w:r w:rsidR="00EA48F1">
          <w:rPr>
            <w:noProof/>
            <w:webHidden/>
          </w:rPr>
          <w:t>29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44" w:history="1">
        <w:r w:rsidR="00EA48F1" w:rsidRPr="0026250B">
          <w:rPr>
            <w:rStyle w:val="Hyperlink"/>
            <w:noProof/>
          </w:rPr>
          <w:t>SQL Server 2014 Developer</w:t>
        </w:r>
        <w:r w:rsidR="00EA48F1">
          <w:rPr>
            <w:noProof/>
            <w:webHidden/>
          </w:rPr>
          <w:tab/>
        </w:r>
        <w:r w:rsidR="00EA48F1">
          <w:rPr>
            <w:noProof/>
            <w:webHidden/>
          </w:rPr>
          <w:fldChar w:fldCharType="begin"/>
        </w:r>
        <w:r w:rsidR="00EA48F1">
          <w:rPr>
            <w:noProof/>
            <w:webHidden/>
          </w:rPr>
          <w:instrText xml:space="preserve"> PAGEREF _Toc383607344 \h </w:instrText>
        </w:r>
        <w:r w:rsidR="00EA48F1">
          <w:rPr>
            <w:noProof/>
            <w:webHidden/>
          </w:rPr>
        </w:r>
        <w:r w:rsidR="00EA48F1">
          <w:rPr>
            <w:noProof/>
            <w:webHidden/>
          </w:rPr>
          <w:fldChar w:fldCharType="separate"/>
        </w:r>
        <w:r w:rsidR="00EA48F1">
          <w:rPr>
            <w:noProof/>
            <w:webHidden/>
          </w:rPr>
          <w:t>29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45" w:history="1">
        <w:r w:rsidR="00EA48F1" w:rsidRPr="0026250B">
          <w:rPr>
            <w:rStyle w:val="Hyperlink"/>
            <w:noProof/>
          </w:rPr>
          <w:t>SQL Server 2014 Enterprise</w:t>
        </w:r>
        <w:r w:rsidR="00EA48F1">
          <w:rPr>
            <w:noProof/>
            <w:webHidden/>
          </w:rPr>
          <w:tab/>
        </w:r>
        <w:r w:rsidR="00EA48F1">
          <w:rPr>
            <w:noProof/>
            <w:webHidden/>
          </w:rPr>
          <w:fldChar w:fldCharType="begin"/>
        </w:r>
        <w:r w:rsidR="00EA48F1">
          <w:rPr>
            <w:noProof/>
            <w:webHidden/>
          </w:rPr>
          <w:instrText xml:space="preserve"> PAGEREF _Toc383607345 \h </w:instrText>
        </w:r>
        <w:r w:rsidR="00EA48F1">
          <w:rPr>
            <w:noProof/>
            <w:webHidden/>
          </w:rPr>
        </w:r>
        <w:r w:rsidR="00EA48F1">
          <w:rPr>
            <w:noProof/>
            <w:webHidden/>
          </w:rPr>
          <w:fldChar w:fldCharType="separate"/>
        </w:r>
        <w:r w:rsidR="00EA48F1">
          <w:rPr>
            <w:noProof/>
            <w:webHidden/>
          </w:rPr>
          <w:t>29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46" w:history="1">
        <w:r w:rsidR="00EA48F1" w:rsidRPr="0026250B">
          <w:rPr>
            <w:rStyle w:val="Hyperlink"/>
            <w:noProof/>
          </w:rPr>
          <w:t>SQL Server 2014 Enterprise Core  (пакет — 2 лицензии «на ядро»)</w:t>
        </w:r>
        <w:r w:rsidR="00EA48F1">
          <w:rPr>
            <w:noProof/>
            <w:webHidden/>
          </w:rPr>
          <w:tab/>
        </w:r>
        <w:r w:rsidR="00EA48F1">
          <w:rPr>
            <w:noProof/>
            <w:webHidden/>
          </w:rPr>
          <w:fldChar w:fldCharType="begin"/>
        </w:r>
        <w:r w:rsidR="00EA48F1">
          <w:rPr>
            <w:noProof/>
            <w:webHidden/>
          </w:rPr>
          <w:instrText xml:space="preserve"> PAGEREF _Toc383607346 \h </w:instrText>
        </w:r>
        <w:r w:rsidR="00EA48F1">
          <w:rPr>
            <w:noProof/>
            <w:webHidden/>
          </w:rPr>
        </w:r>
        <w:r w:rsidR="00EA48F1">
          <w:rPr>
            <w:noProof/>
            <w:webHidden/>
          </w:rPr>
          <w:fldChar w:fldCharType="separate"/>
        </w:r>
        <w:r w:rsidR="00EA48F1">
          <w:rPr>
            <w:noProof/>
            <w:webHidden/>
          </w:rPr>
          <w:t>29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47" w:history="1">
        <w:r w:rsidR="00EA48F1" w:rsidRPr="0026250B">
          <w:rPr>
            <w:rStyle w:val="Hyperlink"/>
            <w:noProof/>
          </w:rPr>
          <w:t>SQL Server 2012 Parallel Data Warehouse</w:t>
        </w:r>
        <w:r w:rsidR="00EA48F1">
          <w:rPr>
            <w:noProof/>
            <w:webHidden/>
          </w:rPr>
          <w:tab/>
        </w:r>
        <w:r w:rsidR="00EA48F1">
          <w:rPr>
            <w:noProof/>
            <w:webHidden/>
          </w:rPr>
          <w:fldChar w:fldCharType="begin"/>
        </w:r>
        <w:r w:rsidR="00EA48F1">
          <w:rPr>
            <w:noProof/>
            <w:webHidden/>
          </w:rPr>
          <w:instrText xml:space="preserve"> PAGEREF _Toc383607347 \h </w:instrText>
        </w:r>
        <w:r w:rsidR="00EA48F1">
          <w:rPr>
            <w:noProof/>
            <w:webHidden/>
          </w:rPr>
        </w:r>
        <w:r w:rsidR="00EA48F1">
          <w:rPr>
            <w:noProof/>
            <w:webHidden/>
          </w:rPr>
          <w:fldChar w:fldCharType="separate"/>
        </w:r>
        <w:r w:rsidR="00EA48F1">
          <w:rPr>
            <w:noProof/>
            <w:webHidden/>
          </w:rPr>
          <w:t>29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48" w:history="1">
        <w:r w:rsidR="00EA48F1" w:rsidRPr="0026250B">
          <w:rPr>
            <w:rStyle w:val="Hyperlink"/>
            <w:noProof/>
          </w:rPr>
          <w:t>SQL Server 2012 Parallel Data Warehouse Developer</w:t>
        </w:r>
        <w:r w:rsidR="00EA48F1">
          <w:rPr>
            <w:noProof/>
            <w:webHidden/>
          </w:rPr>
          <w:tab/>
        </w:r>
        <w:r w:rsidR="00EA48F1">
          <w:rPr>
            <w:noProof/>
            <w:webHidden/>
          </w:rPr>
          <w:fldChar w:fldCharType="begin"/>
        </w:r>
        <w:r w:rsidR="00EA48F1">
          <w:rPr>
            <w:noProof/>
            <w:webHidden/>
          </w:rPr>
          <w:instrText xml:space="preserve"> PAGEREF _Toc383607348 \h </w:instrText>
        </w:r>
        <w:r w:rsidR="00EA48F1">
          <w:rPr>
            <w:noProof/>
            <w:webHidden/>
          </w:rPr>
        </w:r>
        <w:r w:rsidR="00EA48F1">
          <w:rPr>
            <w:noProof/>
            <w:webHidden/>
          </w:rPr>
          <w:fldChar w:fldCharType="separate"/>
        </w:r>
        <w:r w:rsidR="00EA48F1">
          <w:rPr>
            <w:noProof/>
            <w:webHidden/>
          </w:rPr>
          <w:t>29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49" w:history="1">
        <w:r w:rsidR="00EA48F1" w:rsidRPr="0026250B">
          <w:rPr>
            <w:rStyle w:val="Hyperlink"/>
            <w:noProof/>
          </w:rPr>
          <w:t>SQL Server 2014 Standard</w:t>
        </w:r>
        <w:r w:rsidR="00EA48F1">
          <w:rPr>
            <w:noProof/>
            <w:webHidden/>
          </w:rPr>
          <w:tab/>
        </w:r>
        <w:r w:rsidR="00EA48F1">
          <w:rPr>
            <w:noProof/>
            <w:webHidden/>
          </w:rPr>
          <w:fldChar w:fldCharType="begin"/>
        </w:r>
        <w:r w:rsidR="00EA48F1">
          <w:rPr>
            <w:noProof/>
            <w:webHidden/>
          </w:rPr>
          <w:instrText xml:space="preserve"> PAGEREF _Toc383607349 \h </w:instrText>
        </w:r>
        <w:r w:rsidR="00EA48F1">
          <w:rPr>
            <w:noProof/>
            <w:webHidden/>
          </w:rPr>
        </w:r>
        <w:r w:rsidR="00EA48F1">
          <w:rPr>
            <w:noProof/>
            <w:webHidden/>
          </w:rPr>
          <w:fldChar w:fldCharType="separate"/>
        </w:r>
        <w:r w:rsidR="00EA48F1">
          <w:rPr>
            <w:noProof/>
            <w:webHidden/>
          </w:rPr>
          <w:t>29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50" w:history="1">
        <w:r w:rsidR="00EA48F1" w:rsidRPr="0026250B">
          <w:rPr>
            <w:rStyle w:val="Hyperlink"/>
            <w:noProof/>
          </w:rPr>
          <w:t>SQL</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2014 </w:t>
        </w:r>
        <w:r w:rsidR="00EA48F1" w:rsidRPr="0026250B">
          <w:rPr>
            <w:rStyle w:val="Hyperlink"/>
            <w:noProof/>
          </w:rPr>
          <w:t>Standard</w:t>
        </w:r>
        <w:r w:rsidR="00EA48F1" w:rsidRPr="0026250B">
          <w:rPr>
            <w:rStyle w:val="Hyperlink"/>
            <w:noProof/>
            <w:lang w:val="ru-RU"/>
          </w:rPr>
          <w:t xml:space="preserve"> </w:t>
        </w:r>
        <w:r w:rsidR="00EA48F1" w:rsidRPr="0026250B">
          <w:rPr>
            <w:rStyle w:val="Hyperlink"/>
            <w:noProof/>
          </w:rPr>
          <w:t>Core</w:t>
        </w:r>
        <w:r w:rsidR="00EA48F1" w:rsidRPr="0026250B">
          <w:rPr>
            <w:rStyle w:val="Hyperlink"/>
            <w:noProof/>
            <w:lang w:val="ru-RU"/>
          </w:rPr>
          <w:t xml:space="preserve">  (пакет — 2 лицензии «на ядро»)</w:t>
        </w:r>
        <w:r w:rsidR="00EA48F1">
          <w:rPr>
            <w:noProof/>
            <w:webHidden/>
          </w:rPr>
          <w:tab/>
        </w:r>
        <w:r w:rsidR="00EA48F1">
          <w:rPr>
            <w:noProof/>
            <w:webHidden/>
          </w:rPr>
          <w:fldChar w:fldCharType="begin"/>
        </w:r>
        <w:r w:rsidR="00EA48F1">
          <w:rPr>
            <w:noProof/>
            <w:webHidden/>
          </w:rPr>
          <w:instrText xml:space="preserve"> PAGEREF _Toc383607350 \h </w:instrText>
        </w:r>
        <w:r w:rsidR="00EA48F1">
          <w:rPr>
            <w:noProof/>
            <w:webHidden/>
          </w:rPr>
        </w:r>
        <w:r w:rsidR="00EA48F1">
          <w:rPr>
            <w:noProof/>
            <w:webHidden/>
          </w:rPr>
          <w:fldChar w:fldCharType="separate"/>
        </w:r>
        <w:r w:rsidR="00EA48F1">
          <w:rPr>
            <w:noProof/>
            <w:webHidden/>
          </w:rPr>
          <w:t>29</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351" w:history="1">
        <w:r w:rsidR="00EA48F1" w:rsidRPr="0026250B">
          <w:rPr>
            <w:rStyle w:val="Hyperlink"/>
            <w:noProof/>
          </w:rPr>
          <w:t>Street</w:t>
        </w:r>
        <w:r w:rsidR="00EA48F1" w:rsidRPr="0026250B">
          <w:rPr>
            <w:rStyle w:val="Hyperlink"/>
            <w:noProof/>
            <w:lang w:val="ru-RU"/>
          </w:rPr>
          <w:t xml:space="preserve"> </w:t>
        </w:r>
        <w:r w:rsidR="00EA48F1" w:rsidRPr="0026250B">
          <w:rPr>
            <w:rStyle w:val="Hyperlink"/>
            <w:noProof/>
          </w:rPr>
          <w:t>and</w:t>
        </w:r>
        <w:r w:rsidR="00EA48F1" w:rsidRPr="0026250B">
          <w:rPr>
            <w:rStyle w:val="Hyperlink"/>
            <w:noProof/>
            <w:lang w:val="ru-RU"/>
          </w:rPr>
          <w:t xml:space="preserve"> </w:t>
        </w:r>
        <w:r w:rsidR="00EA48F1" w:rsidRPr="0026250B">
          <w:rPr>
            <w:rStyle w:val="Hyperlink"/>
            <w:noProof/>
          </w:rPr>
          <w:t>Trips</w:t>
        </w:r>
        <w:r w:rsidR="00EA48F1">
          <w:rPr>
            <w:noProof/>
            <w:webHidden/>
          </w:rPr>
          <w:tab/>
        </w:r>
        <w:r w:rsidR="00EA48F1">
          <w:rPr>
            <w:noProof/>
            <w:webHidden/>
          </w:rPr>
          <w:fldChar w:fldCharType="begin"/>
        </w:r>
        <w:r w:rsidR="00EA48F1">
          <w:rPr>
            <w:noProof/>
            <w:webHidden/>
          </w:rPr>
          <w:instrText xml:space="preserve"> PAGEREF _Toc383607351 \h </w:instrText>
        </w:r>
        <w:r w:rsidR="00EA48F1">
          <w:rPr>
            <w:noProof/>
            <w:webHidden/>
          </w:rPr>
        </w:r>
        <w:r w:rsidR="00EA48F1">
          <w:rPr>
            <w:noProof/>
            <w:webHidden/>
          </w:rPr>
          <w:fldChar w:fldCharType="separate"/>
        </w:r>
        <w:r w:rsidR="00EA48F1">
          <w:rPr>
            <w:noProof/>
            <w:webHidden/>
          </w:rPr>
          <w:t>31</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52" w:history="1">
        <w:r w:rsidR="00EA48F1" w:rsidRPr="0026250B">
          <w:rPr>
            <w:rStyle w:val="Hyperlink"/>
            <w:noProof/>
          </w:rPr>
          <w:t>Street and Trips 2013</w:t>
        </w:r>
        <w:r w:rsidR="00EA48F1">
          <w:rPr>
            <w:noProof/>
            <w:webHidden/>
          </w:rPr>
          <w:tab/>
        </w:r>
        <w:r w:rsidR="00EA48F1">
          <w:rPr>
            <w:noProof/>
            <w:webHidden/>
          </w:rPr>
          <w:fldChar w:fldCharType="begin"/>
        </w:r>
        <w:r w:rsidR="00EA48F1">
          <w:rPr>
            <w:noProof/>
            <w:webHidden/>
          </w:rPr>
          <w:instrText xml:space="preserve"> PAGEREF _Toc383607352 \h </w:instrText>
        </w:r>
        <w:r w:rsidR="00EA48F1">
          <w:rPr>
            <w:noProof/>
            <w:webHidden/>
          </w:rPr>
        </w:r>
        <w:r w:rsidR="00EA48F1">
          <w:rPr>
            <w:noProof/>
            <w:webHidden/>
          </w:rPr>
          <w:fldChar w:fldCharType="separate"/>
        </w:r>
        <w:r w:rsidR="00EA48F1">
          <w:rPr>
            <w:noProof/>
            <w:webHidden/>
          </w:rPr>
          <w:t>31</w:t>
        </w:r>
        <w:r w:rsidR="00EA48F1">
          <w:rPr>
            <w:noProof/>
            <w:webHidden/>
          </w:rPr>
          <w:fldChar w:fldCharType="end"/>
        </w:r>
      </w:hyperlink>
    </w:p>
    <w:p w:rsidR="00EA48F1" w:rsidRDefault="00D06720">
      <w:pPr>
        <w:pStyle w:val="TOC2"/>
        <w:tabs>
          <w:tab w:val="right" w:leader="dot" w:pos="5030"/>
        </w:tabs>
        <w:rPr>
          <w:rFonts w:eastAsiaTheme="minorEastAsia"/>
          <w:b w:val="0"/>
          <w:smallCaps w:val="0"/>
          <w:noProof/>
          <w:sz w:val="22"/>
        </w:rPr>
      </w:pPr>
      <w:hyperlink w:anchor="_Toc383607353" w:history="1">
        <w:r w:rsidR="00EA48F1" w:rsidRPr="0026250B">
          <w:rPr>
            <w:rStyle w:val="Hyperlink"/>
            <w:noProof/>
          </w:rPr>
          <w:t>System</w:t>
        </w:r>
        <w:r w:rsidR="00EA48F1" w:rsidRPr="0026250B">
          <w:rPr>
            <w:rStyle w:val="Hyperlink"/>
            <w:noProof/>
            <w:lang w:val="ru-RU"/>
          </w:rPr>
          <w:t xml:space="preserve"> </w:t>
        </w:r>
        <w:r w:rsidR="00EA48F1" w:rsidRPr="0026250B">
          <w:rPr>
            <w:rStyle w:val="Hyperlink"/>
            <w:noProof/>
          </w:rPr>
          <w:t>Center</w:t>
        </w:r>
        <w:r w:rsidR="00EA48F1">
          <w:rPr>
            <w:noProof/>
            <w:webHidden/>
          </w:rPr>
          <w:tab/>
        </w:r>
        <w:r w:rsidR="00EA48F1">
          <w:rPr>
            <w:noProof/>
            <w:webHidden/>
          </w:rPr>
          <w:fldChar w:fldCharType="begin"/>
        </w:r>
        <w:r w:rsidR="00EA48F1">
          <w:rPr>
            <w:noProof/>
            <w:webHidden/>
          </w:rPr>
          <w:instrText xml:space="preserve"> PAGEREF _Toc383607353 \h </w:instrText>
        </w:r>
        <w:r w:rsidR="00EA48F1">
          <w:rPr>
            <w:noProof/>
            <w:webHidden/>
          </w:rPr>
        </w:r>
        <w:r w:rsidR="00EA48F1">
          <w:rPr>
            <w:noProof/>
            <w:webHidden/>
          </w:rPr>
          <w:fldChar w:fldCharType="separate"/>
        </w:r>
        <w:r w:rsidR="00EA48F1">
          <w:rPr>
            <w:noProof/>
            <w:webHidden/>
          </w:rPr>
          <w:t>31</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354" w:history="1">
        <w:r w:rsidR="00EA48F1" w:rsidRPr="0026250B">
          <w:rPr>
            <w:rStyle w:val="Hyperlink"/>
            <w:noProof/>
          </w:rPr>
          <w:t>System Center Client Management Suite</w:t>
        </w:r>
        <w:r w:rsidR="00EA48F1">
          <w:rPr>
            <w:noProof/>
            <w:webHidden/>
          </w:rPr>
          <w:tab/>
        </w:r>
        <w:r w:rsidR="00EA48F1">
          <w:rPr>
            <w:noProof/>
            <w:webHidden/>
          </w:rPr>
          <w:fldChar w:fldCharType="begin"/>
        </w:r>
        <w:r w:rsidR="00EA48F1">
          <w:rPr>
            <w:noProof/>
            <w:webHidden/>
          </w:rPr>
          <w:instrText xml:space="preserve"> PAGEREF _Toc383607354 \h </w:instrText>
        </w:r>
        <w:r w:rsidR="00EA48F1">
          <w:rPr>
            <w:noProof/>
            <w:webHidden/>
          </w:rPr>
        </w:r>
        <w:r w:rsidR="00EA48F1">
          <w:rPr>
            <w:noProof/>
            <w:webHidden/>
          </w:rPr>
          <w:fldChar w:fldCharType="separate"/>
        </w:r>
        <w:r w:rsidR="00EA48F1">
          <w:rPr>
            <w:noProof/>
            <w:webHidden/>
          </w:rPr>
          <w:t>31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55" w:history="1">
        <w:r w:rsidR="00EA48F1" w:rsidRPr="0026250B">
          <w:rPr>
            <w:rStyle w:val="Hyperlink"/>
            <w:noProof/>
          </w:rPr>
          <w:t>System Center 2012 R2 Client Management Suite (Client ML) «на операционную среду»</w:t>
        </w:r>
        <w:r w:rsidR="00EA48F1">
          <w:rPr>
            <w:noProof/>
            <w:webHidden/>
          </w:rPr>
          <w:tab/>
        </w:r>
        <w:r w:rsidR="00EA48F1">
          <w:rPr>
            <w:noProof/>
            <w:webHidden/>
          </w:rPr>
          <w:fldChar w:fldCharType="begin"/>
        </w:r>
        <w:r w:rsidR="00EA48F1">
          <w:rPr>
            <w:noProof/>
            <w:webHidden/>
          </w:rPr>
          <w:instrText xml:space="preserve"> PAGEREF _Toc383607355 \h </w:instrText>
        </w:r>
        <w:r w:rsidR="00EA48F1">
          <w:rPr>
            <w:noProof/>
            <w:webHidden/>
          </w:rPr>
        </w:r>
        <w:r w:rsidR="00EA48F1">
          <w:rPr>
            <w:noProof/>
            <w:webHidden/>
          </w:rPr>
          <w:fldChar w:fldCharType="separate"/>
        </w:r>
        <w:r w:rsidR="00EA48F1">
          <w:rPr>
            <w:noProof/>
            <w:webHidden/>
          </w:rPr>
          <w:t>31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56" w:history="1">
        <w:r w:rsidR="00EA48F1" w:rsidRPr="0026250B">
          <w:rPr>
            <w:rStyle w:val="Hyperlink"/>
            <w:noProof/>
          </w:rPr>
          <w:t>System</w:t>
        </w:r>
        <w:r w:rsidR="00EA48F1" w:rsidRPr="0026250B">
          <w:rPr>
            <w:rStyle w:val="Hyperlink"/>
            <w:noProof/>
            <w:lang w:val="ru-RU"/>
          </w:rPr>
          <w:t xml:space="preserve"> </w:t>
        </w:r>
        <w:r w:rsidR="00EA48F1" w:rsidRPr="0026250B">
          <w:rPr>
            <w:rStyle w:val="Hyperlink"/>
            <w:noProof/>
          </w:rPr>
          <w:t>Center</w:t>
        </w:r>
        <w:r w:rsidR="00EA48F1" w:rsidRPr="0026250B">
          <w:rPr>
            <w:rStyle w:val="Hyperlink"/>
            <w:noProof/>
            <w:lang w:val="ru-RU"/>
          </w:rPr>
          <w:t xml:space="preserve"> 2012 </w:t>
        </w:r>
        <w:r w:rsidR="00EA48F1" w:rsidRPr="0026250B">
          <w:rPr>
            <w:rStyle w:val="Hyperlink"/>
            <w:noProof/>
          </w:rPr>
          <w:t>R</w:t>
        </w:r>
        <w:r w:rsidR="00EA48F1" w:rsidRPr="0026250B">
          <w:rPr>
            <w:rStyle w:val="Hyperlink"/>
            <w:noProof/>
            <w:lang w:val="ru-RU"/>
          </w:rPr>
          <w:t xml:space="preserve">2 </w:t>
        </w:r>
        <w:r w:rsidR="00EA48F1" w:rsidRPr="0026250B">
          <w:rPr>
            <w:rStyle w:val="Hyperlink"/>
            <w:noProof/>
          </w:rPr>
          <w:t>Client</w:t>
        </w:r>
        <w:r w:rsidR="00EA48F1" w:rsidRPr="0026250B">
          <w:rPr>
            <w:rStyle w:val="Hyperlink"/>
            <w:noProof/>
            <w:lang w:val="ru-RU"/>
          </w:rPr>
          <w:t xml:space="preserve"> </w:t>
        </w:r>
        <w:r w:rsidR="00EA48F1" w:rsidRPr="0026250B">
          <w:rPr>
            <w:rStyle w:val="Hyperlink"/>
            <w:noProof/>
          </w:rPr>
          <w:t>Management</w:t>
        </w:r>
        <w:r w:rsidR="00EA48F1" w:rsidRPr="0026250B">
          <w:rPr>
            <w:rStyle w:val="Hyperlink"/>
            <w:noProof/>
            <w:lang w:val="ru-RU"/>
          </w:rPr>
          <w:t xml:space="preserve"> </w:t>
        </w:r>
        <w:r w:rsidR="00EA48F1" w:rsidRPr="0026250B">
          <w:rPr>
            <w:rStyle w:val="Hyperlink"/>
            <w:noProof/>
          </w:rPr>
          <w:t>Suite</w:t>
        </w:r>
        <w:r w:rsidR="00EA48F1" w:rsidRPr="0026250B">
          <w:rPr>
            <w:rStyle w:val="Hyperlink"/>
            <w:noProof/>
            <w:lang w:val="ru-RU"/>
          </w:rPr>
          <w:t>, клиентская лицензия на управление «на пользователя»</w:t>
        </w:r>
        <w:r w:rsidR="00EA48F1">
          <w:rPr>
            <w:noProof/>
            <w:webHidden/>
          </w:rPr>
          <w:tab/>
        </w:r>
        <w:r w:rsidR="00EA48F1">
          <w:rPr>
            <w:noProof/>
            <w:webHidden/>
          </w:rPr>
          <w:fldChar w:fldCharType="begin"/>
        </w:r>
        <w:r w:rsidR="00EA48F1">
          <w:rPr>
            <w:noProof/>
            <w:webHidden/>
          </w:rPr>
          <w:instrText xml:space="preserve"> PAGEREF _Toc383607356 \h </w:instrText>
        </w:r>
        <w:r w:rsidR="00EA48F1">
          <w:rPr>
            <w:noProof/>
            <w:webHidden/>
          </w:rPr>
        </w:r>
        <w:r w:rsidR="00EA48F1">
          <w:rPr>
            <w:noProof/>
            <w:webHidden/>
          </w:rPr>
          <w:fldChar w:fldCharType="separate"/>
        </w:r>
        <w:r w:rsidR="00EA48F1">
          <w:rPr>
            <w:noProof/>
            <w:webHidden/>
          </w:rPr>
          <w:t>31</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357" w:history="1">
        <w:r w:rsidR="00EA48F1" w:rsidRPr="0026250B">
          <w:rPr>
            <w:rStyle w:val="Hyperlink"/>
            <w:noProof/>
          </w:rPr>
          <w:t>System</w:t>
        </w:r>
        <w:r w:rsidR="00EA48F1" w:rsidRPr="0026250B">
          <w:rPr>
            <w:rStyle w:val="Hyperlink"/>
            <w:noProof/>
            <w:lang w:val="ru-RU"/>
          </w:rPr>
          <w:t xml:space="preserve"> </w:t>
        </w:r>
        <w:r w:rsidR="00EA48F1" w:rsidRPr="0026250B">
          <w:rPr>
            <w:rStyle w:val="Hyperlink"/>
            <w:noProof/>
          </w:rPr>
          <w:t>Center</w:t>
        </w:r>
        <w:r w:rsidR="00EA48F1" w:rsidRPr="0026250B">
          <w:rPr>
            <w:rStyle w:val="Hyperlink"/>
            <w:noProof/>
            <w:lang w:val="ru-RU"/>
          </w:rPr>
          <w:t xml:space="preserve"> </w:t>
        </w:r>
        <w:r w:rsidR="00EA48F1" w:rsidRPr="0026250B">
          <w:rPr>
            <w:rStyle w:val="Hyperlink"/>
            <w:noProof/>
          </w:rPr>
          <w:t>Configuration</w:t>
        </w:r>
        <w:r w:rsidR="00EA48F1" w:rsidRPr="0026250B">
          <w:rPr>
            <w:rStyle w:val="Hyperlink"/>
            <w:noProof/>
            <w:lang w:val="ru-RU"/>
          </w:rPr>
          <w:t xml:space="preserve"> </w:t>
        </w:r>
        <w:r w:rsidR="00EA48F1" w:rsidRPr="0026250B">
          <w:rPr>
            <w:rStyle w:val="Hyperlink"/>
            <w:noProof/>
          </w:rPr>
          <w:t>Manager</w:t>
        </w:r>
        <w:r w:rsidR="00EA48F1">
          <w:rPr>
            <w:noProof/>
            <w:webHidden/>
          </w:rPr>
          <w:tab/>
        </w:r>
        <w:r w:rsidR="00EA48F1">
          <w:rPr>
            <w:noProof/>
            <w:webHidden/>
          </w:rPr>
          <w:fldChar w:fldCharType="begin"/>
        </w:r>
        <w:r w:rsidR="00EA48F1">
          <w:rPr>
            <w:noProof/>
            <w:webHidden/>
          </w:rPr>
          <w:instrText xml:space="preserve"> PAGEREF _Toc383607357 \h </w:instrText>
        </w:r>
        <w:r w:rsidR="00EA48F1">
          <w:rPr>
            <w:noProof/>
            <w:webHidden/>
          </w:rPr>
        </w:r>
        <w:r w:rsidR="00EA48F1">
          <w:rPr>
            <w:noProof/>
            <w:webHidden/>
          </w:rPr>
          <w:fldChar w:fldCharType="separate"/>
        </w:r>
        <w:r w:rsidR="00EA48F1">
          <w:rPr>
            <w:noProof/>
            <w:webHidden/>
          </w:rPr>
          <w:t>31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58" w:history="1">
        <w:r w:rsidR="00EA48F1" w:rsidRPr="0026250B">
          <w:rPr>
            <w:rStyle w:val="Hyperlink"/>
            <w:noProof/>
          </w:rPr>
          <w:t>System Center Configuration Manager 2007 R3 Enterprise Server Management License</w:t>
        </w:r>
        <w:r w:rsidR="00EA48F1">
          <w:rPr>
            <w:noProof/>
            <w:webHidden/>
          </w:rPr>
          <w:tab/>
        </w:r>
        <w:r w:rsidR="00EA48F1">
          <w:rPr>
            <w:noProof/>
            <w:webHidden/>
          </w:rPr>
          <w:fldChar w:fldCharType="begin"/>
        </w:r>
        <w:r w:rsidR="00EA48F1">
          <w:rPr>
            <w:noProof/>
            <w:webHidden/>
          </w:rPr>
          <w:instrText xml:space="preserve"> PAGEREF _Toc383607358 \h </w:instrText>
        </w:r>
        <w:r w:rsidR="00EA48F1">
          <w:rPr>
            <w:noProof/>
            <w:webHidden/>
          </w:rPr>
        </w:r>
        <w:r w:rsidR="00EA48F1">
          <w:rPr>
            <w:noProof/>
            <w:webHidden/>
          </w:rPr>
          <w:fldChar w:fldCharType="separate"/>
        </w:r>
        <w:r w:rsidR="00EA48F1">
          <w:rPr>
            <w:noProof/>
            <w:webHidden/>
          </w:rPr>
          <w:t>31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59" w:history="1">
        <w:r w:rsidR="00EA48F1" w:rsidRPr="0026250B">
          <w:rPr>
            <w:rStyle w:val="Hyperlink"/>
            <w:noProof/>
          </w:rPr>
          <w:t>System Center Configuration Manager 2007 R3 Standard Server Management License (Standard Server ML)</w:t>
        </w:r>
        <w:r w:rsidR="00EA48F1">
          <w:rPr>
            <w:noProof/>
            <w:webHidden/>
          </w:rPr>
          <w:tab/>
        </w:r>
        <w:r w:rsidR="00EA48F1">
          <w:rPr>
            <w:noProof/>
            <w:webHidden/>
          </w:rPr>
          <w:fldChar w:fldCharType="begin"/>
        </w:r>
        <w:r w:rsidR="00EA48F1">
          <w:rPr>
            <w:noProof/>
            <w:webHidden/>
          </w:rPr>
          <w:instrText xml:space="preserve"> PAGEREF _Toc383607359 \h </w:instrText>
        </w:r>
        <w:r w:rsidR="00EA48F1">
          <w:rPr>
            <w:noProof/>
            <w:webHidden/>
          </w:rPr>
        </w:r>
        <w:r w:rsidR="00EA48F1">
          <w:rPr>
            <w:noProof/>
            <w:webHidden/>
          </w:rPr>
          <w:fldChar w:fldCharType="separate"/>
        </w:r>
        <w:r w:rsidR="00EA48F1">
          <w:rPr>
            <w:noProof/>
            <w:webHidden/>
          </w:rPr>
          <w:t>31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60" w:history="1">
        <w:r w:rsidR="00EA48F1" w:rsidRPr="0026250B">
          <w:rPr>
            <w:rStyle w:val="Hyperlink"/>
            <w:noProof/>
          </w:rPr>
          <w:t>System Center 2012 R2 Configuration Manager Client Management License (Client ML) (только для учащихся)</w:t>
        </w:r>
        <w:r w:rsidR="00EA48F1">
          <w:rPr>
            <w:noProof/>
            <w:webHidden/>
          </w:rPr>
          <w:tab/>
        </w:r>
        <w:r w:rsidR="00EA48F1">
          <w:rPr>
            <w:noProof/>
            <w:webHidden/>
          </w:rPr>
          <w:fldChar w:fldCharType="begin"/>
        </w:r>
        <w:r w:rsidR="00EA48F1">
          <w:rPr>
            <w:noProof/>
            <w:webHidden/>
          </w:rPr>
          <w:instrText xml:space="preserve"> PAGEREF _Toc383607360 \h </w:instrText>
        </w:r>
        <w:r w:rsidR="00EA48F1">
          <w:rPr>
            <w:noProof/>
            <w:webHidden/>
          </w:rPr>
        </w:r>
        <w:r w:rsidR="00EA48F1">
          <w:rPr>
            <w:noProof/>
            <w:webHidden/>
          </w:rPr>
          <w:fldChar w:fldCharType="separate"/>
        </w:r>
        <w:r w:rsidR="00EA48F1">
          <w:rPr>
            <w:noProof/>
            <w:webHidden/>
          </w:rPr>
          <w:t>32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61" w:history="1">
        <w:r w:rsidR="00EA48F1" w:rsidRPr="0026250B">
          <w:rPr>
            <w:rStyle w:val="Hyperlink"/>
            <w:noProof/>
          </w:rPr>
          <w:t>System Center 2012 R2 Configuration Manager Client Management License «на операционную среду»</w:t>
        </w:r>
        <w:r w:rsidR="00EA48F1">
          <w:rPr>
            <w:noProof/>
            <w:webHidden/>
          </w:rPr>
          <w:tab/>
        </w:r>
        <w:r w:rsidR="00EA48F1">
          <w:rPr>
            <w:noProof/>
            <w:webHidden/>
          </w:rPr>
          <w:fldChar w:fldCharType="begin"/>
        </w:r>
        <w:r w:rsidR="00EA48F1">
          <w:rPr>
            <w:noProof/>
            <w:webHidden/>
          </w:rPr>
          <w:instrText xml:space="preserve"> PAGEREF _Toc383607361 \h </w:instrText>
        </w:r>
        <w:r w:rsidR="00EA48F1">
          <w:rPr>
            <w:noProof/>
            <w:webHidden/>
          </w:rPr>
        </w:r>
        <w:r w:rsidR="00EA48F1">
          <w:rPr>
            <w:noProof/>
            <w:webHidden/>
          </w:rPr>
          <w:fldChar w:fldCharType="separate"/>
        </w:r>
        <w:r w:rsidR="00EA48F1">
          <w:rPr>
            <w:noProof/>
            <w:webHidden/>
          </w:rPr>
          <w:t>32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62" w:history="1">
        <w:r w:rsidR="00EA48F1" w:rsidRPr="0026250B">
          <w:rPr>
            <w:rStyle w:val="Hyperlink"/>
            <w:noProof/>
          </w:rPr>
          <w:t>System Center 2012 R2 Configuration Manager Client Management License «на пользователя»</w:t>
        </w:r>
        <w:r w:rsidR="00EA48F1">
          <w:rPr>
            <w:noProof/>
            <w:webHidden/>
          </w:rPr>
          <w:tab/>
        </w:r>
        <w:r w:rsidR="00EA48F1">
          <w:rPr>
            <w:noProof/>
            <w:webHidden/>
          </w:rPr>
          <w:fldChar w:fldCharType="begin"/>
        </w:r>
        <w:r w:rsidR="00EA48F1">
          <w:rPr>
            <w:noProof/>
            <w:webHidden/>
          </w:rPr>
          <w:instrText xml:space="preserve"> PAGEREF _Toc383607362 \h </w:instrText>
        </w:r>
        <w:r w:rsidR="00EA48F1">
          <w:rPr>
            <w:noProof/>
            <w:webHidden/>
          </w:rPr>
        </w:r>
        <w:r w:rsidR="00EA48F1">
          <w:rPr>
            <w:noProof/>
            <w:webHidden/>
          </w:rPr>
          <w:fldChar w:fldCharType="separate"/>
        </w:r>
        <w:r w:rsidR="00EA48F1">
          <w:rPr>
            <w:noProof/>
            <w:webHidden/>
          </w:rPr>
          <w:t>32</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363" w:history="1">
        <w:r w:rsidR="00EA48F1" w:rsidRPr="0026250B">
          <w:rPr>
            <w:rStyle w:val="Hyperlink"/>
            <w:noProof/>
          </w:rPr>
          <w:t>System</w:t>
        </w:r>
        <w:r w:rsidR="00EA48F1" w:rsidRPr="0026250B">
          <w:rPr>
            <w:rStyle w:val="Hyperlink"/>
            <w:noProof/>
            <w:lang w:val="ru-RU"/>
          </w:rPr>
          <w:t xml:space="preserve"> </w:t>
        </w:r>
        <w:r w:rsidR="00EA48F1" w:rsidRPr="0026250B">
          <w:rPr>
            <w:rStyle w:val="Hyperlink"/>
            <w:noProof/>
          </w:rPr>
          <w:t>Center</w:t>
        </w:r>
        <w:r w:rsidR="00EA48F1" w:rsidRPr="0026250B">
          <w:rPr>
            <w:rStyle w:val="Hyperlink"/>
            <w:noProof/>
            <w:lang w:val="ru-RU"/>
          </w:rPr>
          <w:t xml:space="preserve"> </w:t>
        </w:r>
        <w:r w:rsidR="00EA48F1" w:rsidRPr="0026250B">
          <w:rPr>
            <w:rStyle w:val="Hyperlink"/>
            <w:noProof/>
          </w:rPr>
          <w:t>Data</w:t>
        </w:r>
        <w:r w:rsidR="00EA48F1" w:rsidRPr="0026250B">
          <w:rPr>
            <w:rStyle w:val="Hyperlink"/>
            <w:noProof/>
            <w:lang w:val="ru-RU"/>
          </w:rPr>
          <w:t xml:space="preserve"> </w:t>
        </w:r>
        <w:r w:rsidR="00EA48F1" w:rsidRPr="0026250B">
          <w:rPr>
            <w:rStyle w:val="Hyperlink"/>
            <w:noProof/>
          </w:rPr>
          <w:t>Protection</w:t>
        </w:r>
        <w:r w:rsidR="00EA48F1" w:rsidRPr="0026250B">
          <w:rPr>
            <w:rStyle w:val="Hyperlink"/>
            <w:noProof/>
            <w:lang w:val="ru-RU"/>
          </w:rPr>
          <w:t xml:space="preserve"> </w:t>
        </w:r>
        <w:r w:rsidR="00EA48F1" w:rsidRPr="0026250B">
          <w:rPr>
            <w:rStyle w:val="Hyperlink"/>
            <w:noProof/>
          </w:rPr>
          <w:t>Manager</w:t>
        </w:r>
        <w:r w:rsidR="00EA48F1">
          <w:rPr>
            <w:noProof/>
            <w:webHidden/>
          </w:rPr>
          <w:tab/>
        </w:r>
        <w:r w:rsidR="00EA48F1">
          <w:rPr>
            <w:noProof/>
            <w:webHidden/>
          </w:rPr>
          <w:fldChar w:fldCharType="begin"/>
        </w:r>
        <w:r w:rsidR="00EA48F1">
          <w:rPr>
            <w:noProof/>
            <w:webHidden/>
          </w:rPr>
          <w:instrText xml:space="preserve"> PAGEREF _Toc383607363 \h </w:instrText>
        </w:r>
        <w:r w:rsidR="00EA48F1">
          <w:rPr>
            <w:noProof/>
            <w:webHidden/>
          </w:rPr>
        </w:r>
        <w:r w:rsidR="00EA48F1">
          <w:rPr>
            <w:noProof/>
            <w:webHidden/>
          </w:rPr>
          <w:fldChar w:fldCharType="separate"/>
        </w:r>
        <w:r w:rsidR="00EA48F1">
          <w:rPr>
            <w:noProof/>
            <w:webHidden/>
          </w:rPr>
          <w:t>32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64" w:history="1">
        <w:r w:rsidR="00EA48F1" w:rsidRPr="0026250B">
          <w:rPr>
            <w:rStyle w:val="Hyperlink"/>
            <w:noProof/>
          </w:rPr>
          <w:t>System Center Data Protection Manager 2010 Enterprise Server Management License</w:t>
        </w:r>
        <w:r w:rsidR="00EA48F1">
          <w:rPr>
            <w:noProof/>
            <w:webHidden/>
          </w:rPr>
          <w:tab/>
        </w:r>
        <w:r w:rsidR="00EA48F1">
          <w:rPr>
            <w:noProof/>
            <w:webHidden/>
          </w:rPr>
          <w:fldChar w:fldCharType="begin"/>
        </w:r>
        <w:r w:rsidR="00EA48F1">
          <w:rPr>
            <w:noProof/>
            <w:webHidden/>
          </w:rPr>
          <w:instrText xml:space="preserve"> PAGEREF _Toc383607364 \h </w:instrText>
        </w:r>
        <w:r w:rsidR="00EA48F1">
          <w:rPr>
            <w:noProof/>
            <w:webHidden/>
          </w:rPr>
        </w:r>
        <w:r w:rsidR="00EA48F1">
          <w:rPr>
            <w:noProof/>
            <w:webHidden/>
          </w:rPr>
          <w:fldChar w:fldCharType="separate"/>
        </w:r>
        <w:r w:rsidR="00EA48F1">
          <w:rPr>
            <w:noProof/>
            <w:webHidden/>
          </w:rPr>
          <w:t>32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65" w:history="1">
        <w:r w:rsidR="00EA48F1" w:rsidRPr="0026250B">
          <w:rPr>
            <w:rStyle w:val="Hyperlink"/>
            <w:noProof/>
          </w:rPr>
          <w:t>System Center Data Protection Manager 2010, лицензия Standard на управление сервером</w:t>
        </w:r>
        <w:r w:rsidR="00EA48F1">
          <w:rPr>
            <w:noProof/>
            <w:webHidden/>
          </w:rPr>
          <w:tab/>
        </w:r>
        <w:r w:rsidR="00EA48F1">
          <w:rPr>
            <w:noProof/>
            <w:webHidden/>
          </w:rPr>
          <w:fldChar w:fldCharType="begin"/>
        </w:r>
        <w:r w:rsidR="00EA48F1">
          <w:rPr>
            <w:noProof/>
            <w:webHidden/>
          </w:rPr>
          <w:instrText xml:space="preserve"> PAGEREF _Toc383607365 \h </w:instrText>
        </w:r>
        <w:r w:rsidR="00EA48F1">
          <w:rPr>
            <w:noProof/>
            <w:webHidden/>
          </w:rPr>
        </w:r>
        <w:r w:rsidR="00EA48F1">
          <w:rPr>
            <w:noProof/>
            <w:webHidden/>
          </w:rPr>
          <w:fldChar w:fldCharType="separate"/>
        </w:r>
        <w:r w:rsidR="00EA48F1">
          <w:rPr>
            <w:noProof/>
            <w:webHidden/>
          </w:rPr>
          <w:t>32</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366" w:history="1">
        <w:r w:rsidR="00EA48F1" w:rsidRPr="0026250B">
          <w:rPr>
            <w:rStyle w:val="Hyperlink"/>
            <w:noProof/>
          </w:rPr>
          <w:t>System</w:t>
        </w:r>
        <w:r w:rsidR="00EA48F1" w:rsidRPr="0026250B">
          <w:rPr>
            <w:rStyle w:val="Hyperlink"/>
            <w:noProof/>
            <w:lang w:val="ru-RU"/>
          </w:rPr>
          <w:t xml:space="preserve"> </w:t>
        </w:r>
        <w:r w:rsidR="00EA48F1" w:rsidRPr="0026250B">
          <w:rPr>
            <w:rStyle w:val="Hyperlink"/>
            <w:noProof/>
          </w:rPr>
          <w:t>Center</w:t>
        </w:r>
        <w:r w:rsidR="00EA48F1" w:rsidRPr="0026250B">
          <w:rPr>
            <w:rStyle w:val="Hyperlink"/>
            <w:noProof/>
            <w:lang w:val="ru-RU"/>
          </w:rPr>
          <w:t xml:space="preserve"> </w:t>
        </w:r>
        <w:r w:rsidR="00EA48F1" w:rsidRPr="0026250B">
          <w:rPr>
            <w:rStyle w:val="Hyperlink"/>
            <w:noProof/>
          </w:rPr>
          <w:t>Operations</w:t>
        </w:r>
        <w:r w:rsidR="00EA48F1" w:rsidRPr="0026250B">
          <w:rPr>
            <w:rStyle w:val="Hyperlink"/>
            <w:noProof/>
            <w:lang w:val="ru-RU"/>
          </w:rPr>
          <w:t xml:space="preserve"> </w:t>
        </w:r>
        <w:r w:rsidR="00EA48F1" w:rsidRPr="0026250B">
          <w:rPr>
            <w:rStyle w:val="Hyperlink"/>
            <w:noProof/>
          </w:rPr>
          <w:t>Manager</w:t>
        </w:r>
        <w:r w:rsidR="00EA48F1">
          <w:rPr>
            <w:noProof/>
            <w:webHidden/>
          </w:rPr>
          <w:tab/>
        </w:r>
        <w:r w:rsidR="00EA48F1">
          <w:rPr>
            <w:noProof/>
            <w:webHidden/>
          </w:rPr>
          <w:fldChar w:fldCharType="begin"/>
        </w:r>
        <w:r w:rsidR="00EA48F1">
          <w:rPr>
            <w:noProof/>
            <w:webHidden/>
          </w:rPr>
          <w:instrText xml:space="preserve"> PAGEREF _Toc383607366 \h </w:instrText>
        </w:r>
        <w:r w:rsidR="00EA48F1">
          <w:rPr>
            <w:noProof/>
            <w:webHidden/>
          </w:rPr>
        </w:r>
        <w:r w:rsidR="00EA48F1">
          <w:rPr>
            <w:noProof/>
            <w:webHidden/>
          </w:rPr>
          <w:fldChar w:fldCharType="separate"/>
        </w:r>
        <w:r w:rsidR="00EA48F1">
          <w:rPr>
            <w:noProof/>
            <w:webHidden/>
          </w:rPr>
          <w:t>32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67" w:history="1">
        <w:r w:rsidR="00EA48F1" w:rsidRPr="0026250B">
          <w:rPr>
            <w:rStyle w:val="Hyperlink"/>
            <w:noProof/>
          </w:rPr>
          <w:t>System Center Operations Manager 2007 R2 Enterprise Server Management License</w:t>
        </w:r>
        <w:r w:rsidR="00EA48F1">
          <w:rPr>
            <w:noProof/>
            <w:webHidden/>
          </w:rPr>
          <w:tab/>
        </w:r>
        <w:r w:rsidR="00EA48F1">
          <w:rPr>
            <w:noProof/>
            <w:webHidden/>
          </w:rPr>
          <w:fldChar w:fldCharType="begin"/>
        </w:r>
        <w:r w:rsidR="00EA48F1">
          <w:rPr>
            <w:noProof/>
            <w:webHidden/>
          </w:rPr>
          <w:instrText xml:space="preserve"> PAGEREF _Toc383607367 \h </w:instrText>
        </w:r>
        <w:r w:rsidR="00EA48F1">
          <w:rPr>
            <w:noProof/>
            <w:webHidden/>
          </w:rPr>
        </w:r>
        <w:r w:rsidR="00EA48F1">
          <w:rPr>
            <w:noProof/>
            <w:webHidden/>
          </w:rPr>
          <w:fldChar w:fldCharType="separate"/>
        </w:r>
        <w:r w:rsidR="00EA48F1">
          <w:rPr>
            <w:noProof/>
            <w:webHidden/>
          </w:rPr>
          <w:t>32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68" w:history="1">
        <w:r w:rsidR="00EA48F1" w:rsidRPr="0026250B">
          <w:rPr>
            <w:rStyle w:val="Hyperlink"/>
            <w:noProof/>
          </w:rPr>
          <w:t>System Center Operations Manager 2007 R2 Standard Server Management License</w:t>
        </w:r>
        <w:r w:rsidR="00EA48F1">
          <w:rPr>
            <w:noProof/>
            <w:webHidden/>
          </w:rPr>
          <w:tab/>
        </w:r>
        <w:r w:rsidR="00EA48F1">
          <w:rPr>
            <w:noProof/>
            <w:webHidden/>
          </w:rPr>
          <w:fldChar w:fldCharType="begin"/>
        </w:r>
        <w:r w:rsidR="00EA48F1">
          <w:rPr>
            <w:noProof/>
            <w:webHidden/>
          </w:rPr>
          <w:instrText xml:space="preserve"> PAGEREF _Toc383607368 \h </w:instrText>
        </w:r>
        <w:r w:rsidR="00EA48F1">
          <w:rPr>
            <w:noProof/>
            <w:webHidden/>
          </w:rPr>
        </w:r>
        <w:r w:rsidR="00EA48F1">
          <w:rPr>
            <w:noProof/>
            <w:webHidden/>
          </w:rPr>
          <w:fldChar w:fldCharType="separate"/>
        </w:r>
        <w:r w:rsidR="00EA48F1">
          <w:rPr>
            <w:noProof/>
            <w:webHidden/>
          </w:rPr>
          <w:t>32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69" w:history="1">
        <w:r w:rsidR="00EA48F1" w:rsidRPr="0026250B">
          <w:rPr>
            <w:rStyle w:val="Hyperlink"/>
            <w:noProof/>
          </w:rPr>
          <w:t>System Center Operations Manager 2007 R2 Client Management License «на операционную среду»</w:t>
        </w:r>
        <w:r w:rsidR="00EA48F1">
          <w:rPr>
            <w:noProof/>
            <w:webHidden/>
          </w:rPr>
          <w:tab/>
        </w:r>
        <w:r w:rsidR="00EA48F1">
          <w:rPr>
            <w:noProof/>
            <w:webHidden/>
          </w:rPr>
          <w:fldChar w:fldCharType="begin"/>
        </w:r>
        <w:r w:rsidR="00EA48F1">
          <w:rPr>
            <w:noProof/>
            <w:webHidden/>
          </w:rPr>
          <w:instrText xml:space="preserve"> PAGEREF _Toc383607369 \h </w:instrText>
        </w:r>
        <w:r w:rsidR="00EA48F1">
          <w:rPr>
            <w:noProof/>
            <w:webHidden/>
          </w:rPr>
        </w:r>
        <w:r w:rsidR="00EA48F1">
          <w:rPr>
            <w:noProof/>
            <w:webHidden/>
          </w:rPr>
          <w:fldChar w:fldCharType="separate"/>
        </w:r>
        <w:r w:rsidR="00EA48F1">
          <w:rPr>
            <w:noProof/>
            <w:webHidden/>
          </w:rPr>
          <w:t>32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70" w:history="1">
        <w:r w:rsidR="00EA48F1" w:rsidRPr="0026250B">
          <w:rPr>
            <w:rStyle w:val="Hyperlink"/>
            <w:noProof/>
          </w:rPr>
          <w:t>System Center Operations Manager 2007 R2 Client Management License «на пользователя»</w:t>
        </w:r>
        <w:r w:rsidR="00EA48F1">
          <w:rPr>
            <w:noProof/>
            <w:webHidden/>
          </w:rPr>
          <w:tab/>
        </w:r>
        <w:r w:rsidR="00EA48F1">
          <w:rPr>
            <w:noProof/>
            <w:webHidden/>
          </w:rPr>
          <w:fldChar w:fldCharType="begin"/>
        </w:r>
        <w:r w:rsidR="00EA48F1">
          <w:rPr>
            <w:noProof/>
            <w:webHidden/>
          </w:rPr>
          <w:instrText xml:space="preserve"> PAGEREF _Toc383607370 \h </w:instrText>
        </w:r>
        <w:r w:rsidR="00EA48F1">
          <w:rPr>
            <w:noProof/>
            <w:webHidden/>
          </w:rPr>
        </w:r>
        <w:r w:rsidR="00EA48F1">
          <w:rPr>
            <w:noProof/>
            <w:webHidden/>
          </w:rPr>
          <w:fldChar w:fldCharType="separate"/>
        </w:r>
        <w:r w:rsidR="00EA48F1">
          <w:rPr>
            <w:noProof/>
            <w:webHidden/>
          </w:rPr>
          <w:t>33</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371" w:history="1">
        <w:r w:rsidR="00EA48F1" w:rsidRPr="0026250B">
          <w:rPr>
            <w:rStyle w:val="Hyperlink"/>
            <w:noProof/>
          </w:rPr>
          <w:t>System</w:t>
        </w:r>
        <w:r w:rsidR="00EA48F1" w:rsidRPr="0026250B">
          <w:rPr>
            <w:rStyle w:val="Hyperlink"/>
            <w:noProof/>
            <w:lang w:val="ru-RU"/>
          </w:rPr>
          <w:t xml:space="preserve"> </w:t>
        </w:r>
        <w:r w:rsidR="00EA48F1" w:rsidRPr="0026250B">
          <w:rPr>
            <w:rStyle w:val="Hyperlink"/>
            <w:noProof/>
          </w:rPr>
          <w:t>Center</w:t>
        </w:r>
        <w:r w:rsidR="00EA48F1" w:rsidRPr="0026250B">
          <w:rPr>
            <w:rStyle w:val="Hyperlink"/>
            <w:noProof/>
            <w:lang w:val="ru-RU"/>
          </w:rPr>
          <w:t xml:space="preserve"> </w:t>
        </w:r>
        <w:r w:rsidR="00EA48F1" w:rsidRPr="0026250B">
          <w:rPr>
            <w:rStyle w:val="Hyperlink"/>
            <w:noProof/>
          </w:rPr>
          <w:t>Server</w:t>
        </w:r>
        <w:r w:rsidR="00EA48F1">
          <w:rPr>
            <w:noProof/>
            <w:webHidden/>
          </w:rPr>
          <w:tab/>
        </w:r>
        <w:r w:rsidR="00EA48F1">
          <w:rPr>
            <w:noProof/>
            <w:webHidden/>
          </w:rPr>
          <w:fldChar w:fldCharType="begin"/>
        </w:r>
        <w:r w:rsidR="00EA48F1">
          <w:rPr>
            <w:noProof/>
            <w:webHidden/>
          </w:rPr>
          <w:instrText xml:space="preserve"> PAGEREF _Toc383607371 \h </w:instrText>
        </w:r>
        <w:r w:rsidR="00EA48F1">
          <w:rPr>
            <w:noProof/>
            <w:webHidden/>
          </w:rPr>
        </w:r>
        <w:r w:rsidR="00EA48F1">
          <w:rPr>
            <w:noProof/>
            <w:webHidden/>
          </w:rPr>
          <w:fldChar w:fldCharType="separate"/>
        </w:r>
        <w:r w:rsidR="00EA48F1">
          <w:rPr>
            <w:noProof/>
            <w:webHidden/>
          </w:rPr>
          <w:t>33</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72" w:history="1">
        <w:r w:rsidR="00EA48F1" w:rsidRPr="0026250B">
          <w:rPr>
            <w:rStyle w:val="Hyperlink"/>
            <w:noProof/>
          </w:rPr>
          <w:t>System Center 2012 R2 Datacenter Server Management License (2-процессорная)</w:t>
        </w:r>
        <w:r w:rsidR="00EA48F1">
          <w:rPr>
            <w:noProof/>
            <w:webHidden/>
          </w:rPr>
          <w:tab/>
        </w:r>
        <w:r w:rsidR="00EA48F1">
          <w:rPr>
            <w:noProof/>
            <w:webHidden/>
          </w:rPr>
          <w:fldChar w:fldCharType="begin"/>
        </w:r>
        <w:r w:rsidR="00EA48F1">
          <w:rPr>
            <w:noProof/>
            <w:webHidden/>
          </w:rPr>
          <w:instrText xml:space="preserve"> PAGEREF _Toc383607372 \h </w:instrText>
        </w:r>
        <w:r w:rsidR="00EA48F1">
          <w:rPr>
            <w:noProof/>
            <w:webHidden/>
          </w:rPr>
        </w:r>
        <w:r w:rsidR="00EA48F1">
          <w:rPr>
            <w:noProof/>
            <w:webHidden/>
          </w:rPr>
          <w:fldChar w:fldCharType="separate"/>
        </w:r>
        <w:r w:rsidR="00EA48F1">
          <w:rPr>
            <w:noProof/>
            <w:webHidden/>
          </w:rPr>
          <w:t>33</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73" w:history="1">
        <w:r w:rsidR="00EA48F1" w:rsidRPr="0026250B">
          <w:rPr>
            <w:rStyle w:val="Hyperlink"/>
            <w:noProof/>
          </w:rPr>
          <w:t>System Center 2012 R2 Standard Server Management License (2-процессорная)</w:t>
        </w:r>
        <w:r w:rsidR="00EA48F1">
          <w:rPr>
            <w:noProof/>
            <w:webHidden/>
          </w:rPr>
          <w:tab/>
        </w:r>
        <w:r w:rsidR="00EA48F1">
          <w:rPr>
            <w:noProof/>
            <w:webHidden/>
          </w:rPr>
          <w:fldChar w:fldCharType="begin"/>
        </w:r>
        <w:r w:rsidR="00EA48F1">
          <w:rPr>
            <w:noProof/>
            <w:webHidden/>
          </w:rPr>
          <w:instrText xml:space="preserve"> PAGEREF _Toc383607373 \h </w:instrText>
        </w:r>
        <w:r w:rsidR="00EA48F1">
          <w:rPr>
            <w:noProof/>
            <w:webHidden/>
          </w:rPr>
        </w:r>
        <w:r w:rsidR="00EA48F1">
          <w:rPr>
            <w:noProof/>
            <w:webHidden/>
          </w:rPr>
          <w:fldChar w:fldCharType="separate"/>
        </w:r>
        <w:r w:rsidR="00EA48F1">
          <w:rPr>
            <w:noProof/>
            <w:webHidden/>
          </w:rPr>
          <w:t>33</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374" w:history="1">
        <w:r w:rsidR="00EA48F1" w:rsidRPr="0026250B">
          <w:rPr>
            <w:rStyle w:val="Hyperlink"/>
            <w:noProof/>
          </w:rPr>
          <w:t>System Center Server Management Suite</w:t>
        </w:r>
        <w:r w:rsidR="00EA48F1">
          <w:rPr>
            <w:noProof/>
            <w:webHidden/>
          </w:rPr>
          <w:tab/>
        </w:r>
        <w:r w:rsidR="00EA48F1">
          <w:rPr>
            <w:noProof/>
            <w:webHidden/>
          </w:rPr>
          <w:fldChar w:fldCharType="begin"/>
        </w:r>
        <w:r w:rsidR="00EA48F1">
          <w:rPr>
            <w:noProof/>
            <w:webHidden/>
          </w:rPr>
          <w:instrText xml:space="preserve"> PAGEREF _Toc383607374 \h </w:instrText>
        </w:r>
        <w:r w:rsidR="00EA48F1">
          <w:rPr>
            <w:noProof/>
            <w:webHidden/>
          </w:rPr>
        </w:r>
        <w:r w:rsidR="00EA48F1">
          <w:rPr>
            <w:noProof/>
            <w:webHidden/>
          </w:rPr>
          <w:fldChar w:fldCharType="separate"/>
        </w:r>
        <w:r w:rsidR="00EA48F1">
          <w:rPr>
            <w:noProof/>
            <w:webHidden/>
          </w:rPr>
          <w:t>33</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75" w:history="1">
        <w:r w:rsidR="00EA48F1" w:rsidRPr="0026250B">
          <w:rPr>
            <w:rStyle w:val="Hyperlink"/>
            <w:noProof/>
          </w:rPr>
          <w:t>System Center Server Management Suite Datacenter</w:t>
        </w:r>
        <w:r w:rsidR="00EA48F1">
          <w:rPr>
            <w:noProof/>
            <w:webHidden/>
          </w:rPr>
          <w:tab/>
        </w:r>
        <w:r w:rsidR="00EA48F1">
          <w:rPr>
            <w:noProof/>
            <w:webHidden/>
          </w:rPr>
          <w:fldChar w:fldCharType="begin"/>
        </w:r>
        <w:r w:rsidR="00EA48F1">
          <w:rPr>
            <w:noProof/>
            <w:webHidden/>
          </w:rPr>
          <w:instrText xml:space="preserve"> PAGEREF _Toc383607375 \h </w:instrText>
        </w:r>
        <w:r w:rsidR="00EA48F1">
          <w:rPr>
            <w:noProof/>
            <w:webHidden/>
          </w:rPr>
        </w:r>
        <w:r w:rsidR="00EA48F1">
          <w:rPr>
            <w:noProof/>
            <w:webHidden/>
          </w:rPr>
          <w:fldChar w:fldCharType="separate"/>
        </w:r>
        <w:r w:rsidR="00EA48F1">
          <w:rPr>
            <w:noProof/>
            <w:webHidden/>
          </w:rPr>
          <w:t>33</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76" w:history="1">
        <w:r w:rsidR="00EA48F1" w:rsidRPr="0026250B">
          <w:rPr>
            <w:rStyle w:val="Hyperlink"/>
            <w:noProof/>
          </w:rPr>
          <w:t>System Center Server Management Suite Enterprise</w:t>
        </w:r>
        <w:r w:rsidR="00EA48F1">
          <w:rPr>
            <w:noProof/>
            <w:webHidden/>
          </w:rPr>
          <w:tab/>
        </w:r>
        <w:r w:rsidR="00EA48F1">
          <w:rPr>
            <w:noProof/>
            <w:webHidden/>
          </w:rPr>
          <w:fldChar w:fldCharType="begin"/>
        </w:r>
        <w:r w:rsidR="00EA48F1">
          <w:rPr>
            <w:noProof/>
            <w:webHidden/>
          </w:rPr>
          <w:instrText xml:space="preserve"> PAGEREF _Toc383607376 \h </w:instrText>
        </w:r>
        <w:r w:rsidR="00EA48F1">
          <w:rPr>
            <w:noProof/>
            <w:webHidden/>
          </w:rPr>
        </w:r>
        <w:r w:rsidR="00EA48F1">
          <w:rPr>
            <w:noProof/>
            <w:webHidden/>
          </w:rPr>
          <w:fldChar w:fldCharType="separate"/>
        </w:r>
        <w:r w:rsidR="00EA48F1">
          <w:rPr>
            <w:noProof/>
            <w:webHidden/>
          </w:rPr>
          <w:t>33</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377" w:history="1">
        <w:r w:rsidR="00EA48F1" w:rsidRPr="0026250B">
          <w:rPr>
            <w:rStyle w:val="Hyperlink"/>
            <w:noProof/>
          </w:rPr>
          <w:t>System</w:t>
        </w:r>
        <w:r w:rsidR="00EA48F1" w:rsidRPr="0026250B">
          <w:rPr>
            <w:rStyle w:val="Hyperlink"/>
            <w:noProof/>
            <w:lang w:val="ru-RU"/>
          </w:rPr>
          <w:t xml:space="preserve"> </w:t>
        </w:r>
        <w:r w:rsidR="00EA48F1" w:rsidRPr="0026250B">
          <w:rPr>
            <w:rStyle w:val="Hyperlink"/>
            <w:noProof/>
          </w:rPr>
          <w:t>Center</w:t>
        </w:r>
        <w:r w:rsidR="00EA48F1" w:rsidRPr="0026250B">
          <w:rPr>
            <w:rStyle w:val="Hyperlink"/>
            <w:noProof/>
            <w:lang w:val="ru-RU"/>
          </w:rPr>
          <w:t xml:space="preserve"> </w:t>
        </w:r>
        <w:r w:rsidR="00EA48F1" w:rsidRPr="0026250B">
          <w:rPr>
            <w:rStyle w:val="Hyperlink"/>
            <w:noProof/>
          </w:rPr>
          <w:t>Service</w:t>
        </w:r>
        <w:r w:rsidR="00EA48F1" w:rsidRPr="0026250B">
          <w:rPr>
            <w:rStyle w:val="Hyperlink"/>
            <w:noProof/>
            <w:lang w:val="ru-RU"/>
          </w:rPr>
          <w:t xml:space="preserve"> </w:t>
        </w:r>
        <w:r w:rsidR="00EA48F1" w:rsidRPr="0026250B">
          <w:rPr>
            <w:rStyle w:val="Hyperlink"/>
            <w:noProof/>
          </w:rPr>
          <w:t>Manager</w:t>
        </w:r>
        <w:r w:rsidR="00EA48F1">
          <w:rPr>
            <w:noProof/>
            <w:webHidden/>
          </w:rPr>
          <w:tab/>
        </w:r>
        <w:r w:rsidR="00EA48F1">
          <w:rPr>
            <w:noProof/>
            <w:webHidden/>
          </w:rPr>
          <w:fldChar w:fldCharType="begin"/>
        </w:r>
        <w:r w:rsidR="00EA48F1">
          <w:rPr>
            <w:noProof/>
            <w:webHidden/>
          </w:rPr>
          <w:instrText xml:space="preserve"> PAGEREF _Toc383607377 \h </w:instrText>
        </w:r>
        <w:r w:rsidR="00EA48F1">
          <w:rPr>
            <w:noProof/>
            <w:webHidden/>
          </w:rPr>
        </w:r>
        <w:r w:rsidR="00EA48F1">
          <w:rPr>
            <w:noProof/>
            <w:webHidden/>
          </w:rPr>
          <w:fldChar w:fldCharType="separate"/>
        </w:r>
        <w:r w:rsidR="00EA48F1">
          <w:rPr>
            <w:noProof/>
            <w:webHidden/>
          </w:rPr>
          <w:t>34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78" w:history="1">
        <w:r w:rsidR="00EA48F1" w:rsidRPr="0026250B">
          <w:rPr>
            <w:rStyle w:val="Hyperlink"/>
            <w:noProof/>
          </w:rPr>
          <w:t>System Center Service Manager 2010 Client Management License (Client ML) «на операционную среду»</w:t>
        </w:r>
        <w:r w:rsidR="00EA48F1">
          <w:rPr>
            <w:noProof/>
            <w:webHidden/>
          </w:rPr>
          <w:tab/>
        </w:r>
        <w:r w:rsidR="00EA48F1">
          <w:rPr>
            <w:noProof/>
            <w:webHidden/>
          </w:rPr>
          <w:fldChar w:fldCharType="begin"/>
        </w:r>
        <w:r w:rsidR="00EA48F1">
          <w:rPr>
            <w:noProof/>
            <w:webHidden/>
          </w:rPr>
          <w:instrText xml:space="preserve"> PAGEREF _Toc383607378 \h </w:instrText>
        </w:r>
        <w:r w:rsidR="00EA48F1">
          <w:rPr>
            <w:noProof/>
            <w:webHidden/>
          </w:rPr>
        </w:r>
        <w:r w:rsidR="00EA48F1">
          <w:rPr>
            <w:noProof/>
            <w:webHidden/>
          </w:rPr>
          <w:fldChar w:fldCharType="separate"/>
        </w:r>
        <w:r w:rsidR="00EA48F1">
          <w:rPr>
            <w:noProof/>
            <w:webHidden/>
          </w:rPr>
          <w:t>34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79" w:history="1">
        <w:r w:rsidR="00EA48F1" w:rsidRPr="0026250B">
          <w:rPr>
            <w:rStyle w:val="Hyperlink"/>
            <w:noProof/>
            <w:lang w:val="fr-FR"/>
          </w:rPr>
          <w:t>System Center Service Manager 2010 Client Management License (Client ML) «</w:t>
        </w:r>
        <w:r w:rsidR="00EA48F1" w:rsidRPr="0026250B">
          <w:rPr>
            <w:rStyle w:val="Hyperlink"/>
            <w:noProof/>
          </w:rPr>
          <w:t>на</w:t>
        </w:r>
        <w:r w:rsidR="00EA48F1" w:rsidRPr="0026250B">
          <w:rPr>
            <w:rStyle w:val="Hyperlink"/>
            <w:noProof/>
            <w:lang w:val="fr-FR"/>
          </w:rPr>
          <w:t> </w:t>
        </w:r>
        <w:r w:rsidR="00EA48F1" w:rsidRPr="0026250B">
          <w:rPr>
            <w:rStyle w:val="Hyperlink"/>
            <w:noProof/>
          </w:rPr>
          <w:t>пользователя</w:t>
        </w:r>
        <w:r w:rsidR="00EA48F1" w:rsidRPr="0026250B">
          <w:rPr>
            <w:rStyle w:val="Hyperlink"/>
            <w:noProof/>
            <w:lang w:val="fr-FR"/>
          </w:rPr>
          <w:t>»</w:t>
        </w:r>
        <w:r w:rsidR="00EA48F1">
          <w:rPr>
            <w:noProof/>
            <w:webHidden/>
          </w:rPr>
          <w:tab/>
        </w:r>
        <w:r w:rsidR="00EA48F1">
          <w:rPr>
            <w:noProof/>
            <w:webHidden/>
          </w:rPr>
          <w:fldChar w:fldCharType="begin"/>
        </w:r>
        <w:r w:rsidR="00EA48F1">
          <w:rPr>
            <w:noProof/>
            <w:webHidden/>
          </w:rPr>
          <w:instrText xml:space="preserve"> PAGEREF _Toc383607379 \h </w:instrText>
        </w:r>
        <w:r w:rsidR="00EA48F1">
          <w:rPr>
            <w:noProof/>
            <w:webHidden/>
          </w:rPr>
        </w:r>
        <w:r w:rsidR="00EA48F1">
          <w:rPr>
            <w:noProof/>
            <w:webHidden/>
          </w:rPr>
          <w:fldChar w:fldCharType="separate"/>
        </w:r>
        <w:r w:rsidR="00EA48F1">
          <w:rPr>
            <w:noProof/>
            <w:webHidden/>
          </w:rPr>
          <w:t>34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80" w:history="1">
        <w:r w:rsidR="00EA48F1" w:rsidRPr="0026250B">
          <w:rPr>
            <w:rStyle w:val="Hyperlink"/>
            <w:noProof/>
          </w:rPr>
          <w:t>System Center Service Manager 2010 Server Management License (Server ML) «на операционную среду»</w:t>
        </w:r>
        <w:r w:rsidR="00EA48F1">
          <w:rPr>
            <w:noProof/>
            <w:webHidden/>
          </w:rPr>
          <w:tab/>
        </w:r>
        <w:r w:rsidR="00EA48F1">
          <w:rPr>
            <w:noProof/>
            <w:webHidden/>
          </w:rPr>
          <w:fldChar w:fldCharType="begin"/>
        </w:r>
        <w:r w:rsidR="00EA48F1">
          <w:rPr>
            <w:noProof/>
            <w:webHidden/>
          </w:rPr>
          <w:instrText xml:space="preserve"> PAGEREF _Toc383607380 \h </w:instrText>
        </w:r>
        <w:r w:rsidR="00EA48F1">
          <w:rPr>
            <w:noProof/>
            <w:webHidden/>
          </w:rPr>
        </w:r>
        <w:r w:rsidR="00EA48F1">
          <w:rPr>
            <w:noProof/>
            <w:webHidden/>
          </w:rPr>
          <w:fldChar w:fldCharType="separate"/>
        </w:r>
        <w:r w:rsidR="00EA48F1">
          <w:rPr>
            <w:noProof/>
            <w:webHidden/>
          </w:rPr>
          <w:t>34</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381" w:history="1">
        <w:r w:rsidR="00EA48F1" w:rsidRPr="0026250B">
          <w:rPr>
            <w:rStyle w:val="Hyperlink"/>
            <w:noProof/>
          </w:rPr>
          <w:t>VDI</w:t>
        </w:r>
        <w:r w:rsidR="00EA48F1" w:rsidRPr="0026250B">
          <w:rPr>
            <w:rStyle w:val="Hyperlink"/>
            <w:noProof/>
            <w:lang w:val="ru-RU"/>
          </w:rPr>
          <w:t xml:space="preserve"> </w:t>
        </w:r>
        <w:r w:rsidR="00EA48F1" w:rsidRPr="0026250B">
          <w:rPr>
            <w:rStyle w:val="Hyperlink"/>
            <w:noProof/>
          </w:rPr>
          <w:t>Suite</w:t>
        </w:r>
        <w:r w:rsidR="00EA48F1">
          <w:rPr>
            <w:noProof/>
            <w:webHidden/>
          </w:rPr>
          <w:tab/>
        </w:r>
        <w:r w:rsidR="00EA48F1">
          <w:rPr>
            <w:noProof/>
            <w:webHidden/>
          </w:rPr>
          <w:fldChar w:fldCharType="begin"/>
        </w:r>
        <w:r w:rsidR="00EA48F1">
          <w:rPr>
            <w:noProof/>
            <w:webHidden/>
          </w:rPr>
          <w:instrText xml:space="preserve"> PAGEREF _Toc383607381 \h </w:instrText>
        </w:r>
        <w:r w:rsidR="00EA48F1">
          <w:rPr>
            <w:noProof/>
            <w:webHidden/>
          </w:rPr>
        </w:r>
        <w:r w:rsidR="00EA48F1">
          <w:rPr>
            <w:noProof/>
            <w:webHidden/>
          </w:rPr>
          <w:fldChar w:fldCharType="separate"/>
        </w:r>
        <w:r w:rsidR="00EA48F1">
          <w:rPr>
            <w:noProof/>
            <w:webHidden/>
          </w:rPr>
          <w:t>34</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82" w:history="1">
        <w:r w:rsidR="00EA48F1" w:rsidRPr="0026250B">
          <w:rPr>
            <w:rStyle w:val="Hyperlink"/>
            <w:noProof/>
          </w:rPr>
          <w:t>VDI Suite</w:t>
        </w:r>
        <w:r w:rsidR="00EA48F1">
          <w:rPr>
            <w:noProof/>
            <w:webHidden/>
          </w:rPr>
          <w:tab/>
        </w:r>
        <w:r w:rsidR="00EA48F1">
          <w:rPr>
            <w:noProof/>
            <w:webHidden/>
          </w:rPr>
          <w:fldChar w:fldCharType="begin"/>
        </w:r>
        <w:r w:rsidR="00EA48F1">
          <w:rPr>
            <w:noProof/>
            <w:webHidden/>
          </w:rPr>
          <w:instrText xml:space="preserve"> PAGEREF _Toc383607382 \h </w:instrText>
        </w:r>
        <w:r w:rsidR="00EA48F1">
          <w:rPr>
            <w:noProof/>
            <w:webHidden/>
          </w:rPr>
        </w:r>
        <w:r w:rsidR="00EA48F1">
          <w:rPr>
            <w:noProof/>
            <w:webHidden/>
          </w:rPr>
          <w:fldChar w:fldCharType="separate"/>
        </w:r>
        <w:r w:rsidR="00EA48F1">
          <w:rPr>
            <w:noProof/>
            <w:webHidden/>
          </w:rPr>
          <w:t>34</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383" w:history="1">
        <w:r w:rsidR="00EA48F1" w:rsidRPr="0026250B">
          <w:rPr>
            <w:rStyle w:val="Hyperlink"/>
            <w:noProof/>
          </w:rPr>
          <w:t>VDI Suite с MDOP</w:t>
        </w:r>
        <w:r w:rsidR="00EA48F1">
          <w:rPr>
            <w:noProof/>
            <w:webHidden/>
          </w:rPr>
          <w:tab/>
        </w:r>
        <w:r w:rsidR="00EA48F1">
          <w:rPr>
            <w:noProof/>
            <w:webHidden/>
          </w:rPr>
          <w:fldChar w:fldCharType="begin"/>
        </w:r>
        <w:r w:rsidR="00EA48F1">
          <w:rPr>
            <w:noProof/>
            <w:webHidden/>
          </w:rPr>
          <w:instrText xml:space="preserve"> PAGEREF _Toc383607383 \h </w:instrText>
        </w:r>
        <w:r w:rsidR="00EA48F1">
          <w:rPr>
            <w:noProof/>
            <w:webHidden/>
          </w:rPr>
        </w:r>
        <w:r w:rsidR="00EA48F1">
          <w:rPr>
            <w:noProof/>
            <w:webHidden/>
          </w:rPr>
          <w:fldChar w:fldCharType="separate"/>
        </w:r>
        <w:r w:rsidR="00EA48F1">
          <w:rPr>
            <w:noProof/>
            <w:webHidden/>
          </w:rPr>
          <w:t>34</w:t>
        </w:r>
        <w:r w:rsidR="00EA48F1">
          <w:rPr>
            <w:noProof/>
            <w:webHidden/>
          </w:rPr>
          <w:fldChar w:fldCharType="end"/>
        </w:r>
      </w:hyperlink>
    </w:p>
    <w:p w:rsidR="00EA48F1" w:rsidRDefault="00D06720">
      <w:pPr>
        <w:pStyle w:val="TOC2"/>
        <w:tabs>
          <w:tab w:val="right" w:leader="dot" w:pos="5030"/>
        </w:tabs>
        <w:rPr>
          <w:rFonts w:eastAsiaTheme="minorEastAsia"/>
          <w:b w:val="0"/>
          <w:smallCaps w:val="0"/>
          <w:noProof/>
          <w:sz w:val="22"/>
        </w:rPr>
      </w:pPr>
      <w:hyperlink w:anchor="_Toc383607384" w:history="1">
        <w:r w:rsidR="00EA48F1" w:rsidRPr="0026250B">
          <w:rPr>
            <w:rStyle w:val="Hyperlink"/>
            <w:noProof/>
          </w:rPr>
          <w:t>Visual</w:t>
        </w:r>
        <w:r w:rsidR="00EA48F1" w:rsidRPr="0026250B">
          <w:rPr>
            <w:rStyle w:val="Hyperlink"/>
            <w:noProof/>
            <w:lang w:val="ru-RU"/>
          </w:rPr>
          <w:t xml:space="preserve"> </w:t>
        </w:r>
        <w:r w:rsidR="00EA48F1" w:rsidRPr="0026250B">
          <w:rPr>
            <w:rStyle w:val="Hyperlink"/>
            <w:noProof/>
          </w:rPr>
          <w:t>Studio</w:t>
        </w:r>
        <w:r w:rsidR="00EA48F1">
          <w:rPr>
            <w:noProof/>
            <w:webHidden/>
          </w:rPr>
          <w:tab/>
        </w:r>
        <w:r w:rsidR="00EA48F1">
          <w:rPr>
            <w:noProof/>
            <w:webHidden/>
          </w:rPr>
          <w:fldChar w:fldCharType="begin"/>
        </w:r>
        <w:r w:rsidR="00EA48F1">
          <w:rPr>
            <w:noProof/>
            <w:webHidden/>
          </w:rPr>
          <w:instrText xml:space="preserve"> PAGEREF _Toc383607384 \h </w:instrText>
        </w:r>
        <w:r w:rsidR="00EA48F1">
          <w:rPr>
            <w:noProof/>
            <w:webHidden/>
          </w:rPr>
        </w:r>
        <w:r w:rsidR="00EA48F1">
          <w:rPr>
            <w:noProof/>
            <w:webHidden/>
          </w:rPr>
          <w:fldChar w:fldCharType="separate"/>
        </w:r>
        <w:r w:rsidR="00EA48F1">
          <w:rPr>
            <w:noProof/>
            <w:webHidden/>
          </w:rPr>
          <w:t>35</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385" w:history="1">
        <w:r w:rsidR="00EA48F1" w:rsidRPr="0026250B">
          <w:rPr>
            <w:rStyle w:val="Hyperlink"/>
            <w:noProof/>
          </w:rPr>
          <w:t>Visual Studio</w:t>
        </w:r>
        <w:r w:rsidR="00EA48F1">
          <w:rPr>
            <w:noProof/>
            <w:webHidden/>
          </w:rPr>
          <w:tab/>
        </w:r>
        <w:r w:rsidR="00EA48F1">
          <w:rPr>
            <w:noProof/>
            <w:webHidden/>
          </w:rPr>
          <w:fldChar w:fldCharType="begin"/>
        </w:r>
        <w:r w:rsidR="00EA48F1">
          <w:rPr>
            <w:noProof/>
            <w:webHidden/>
          </w:rPr>
          <w:instrText xml:space="preserve"> PAGEREF _Toc383607385 \h </w:instrText>
        </w:r>
        <w:r w:rsidR="00EA48F1">
          <w:rPr>
            <w:noProof/>
            <w:webHidden/>
          </w:rPr>
        </w:r>
        <w:r w:rsidR="00EA48F1">
          <w:rPr>
            <w:noProof/>
            <w:webHidden/>
          </w:rPr>
          <w:fldChar w:fldCharType="separate"/>
        </w:r>
        <w:r w:rsidR="00EA48F1">
          <w:rPr>
            <w:noProof/>
            <w:webHidden/>
          </w:rPr>
          <w:t>35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86" w:history="1">
        <w:r w:rsidR="00EA48F1" w:rsidRPr="0026250B">
          <w:rPr>
            <w:rStyle w:val="Hyperlink"/>
            <w:noProof/>
          </w:rPr>
          <w:t>MSDN Operating Systems</w:t>
        </w:r>
        <w:r w:rsidR="00EA48F1">
          <w:rPr>
            <w:noProof/>
            <w:webHidden/>
          </w:rPr>
          <w:tab/>
        </w:r>
        <w:r w:rsidR="00EA48F1">
          <w:rPr>
            <w:noProof/>
            <w:webHidden/>
          </w:rPr>
          <w:fldChar w:fldCharType="begin"/>
        </w:r>
        <w:r w:rsidR="00EA48F1">
          <w:rPr>
            <w:noProof/>
            <w:webHidden/>
          </w:rPr>
          <w:instrText xml:space="preserve"> PAGEREF _Toc383607386 \h </w:instrText>
        </w:r>
        <w:r w:rsidR="00EA48F1">
          <w:rPr>
            <w:noProof/>
            <w:webHidden/>
          </w:rPr>
        </w:r>
        <w:r w:rsidR="00EA48F1">
          <w:rPr>
            <w:noProof/>
            <w:webHidden/>
          </w:rPr>
          <w:fldChar w:fldCharType="separate"/>
        </w:r>
        <w:r w:rsidR="00EA48F1">
          <w:rPr>
            <w:noProof/>
            <w:webHidden/>
          </w:rPr>
          <w:t>35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87" w:history="1">
        <w:r w:rsidR="00EA48F1" w:rsidRPr="0026250B">
          <w:rPr>
            <w:rStyle w:val="Hyperlink"/>
            <w:noProof/>
          </w:rPr>
          <w:t>Платформы MSDN</w:t>
        </w:r>
        <w:r w:rsidR="00EA48F1">
          <w:rPr>
            <w:noProof/>
            <w:webHidden/>
          </w:rPr>
          <w:tab/>
        </w:r>
        <w:r w:rsidR="00EA48F1">
          <w:rPr>
            <w:noProof/>
            <w:webHidden/>
          </w:rPr>
          <w:fldChar w:fldCharType="begin"/>
        </w:r>
        <w:r w:rsidR="00EA48F1">
          <w:rPr>
            <w:noProof/>
            <w:webHidden/>
          </w:rPr>
          <w:instrText xml:space="preserve"> PAGEREF _Toc383607387 \h </w:instrText>
        </w:r>
        <w:r w:rsidR="00EA48F1">
          <w:rPr>
            <w:noProof/>
            <w:webHidden/>
          </w:rPr>
        </w:r>
        <w:r w:rsidR="00EA48F1">
          <w:rPr>
            <w:noProof/>
            <w:webHidden/>
          </w:rPr>
          <w:fldChar w:fldCharType="separate"/>
        </w:r>
        <w:r w:rsidR="00EA48F1">
          <w:rPr>
            <w:noProof/>
            <w:webHidden/>
          </w:rPr>
          <w:t>35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88" w:history="1">
        <w:r w:rsidR="00EA48F1" w:rsidRPr="0026250B">
          <w:rPr>
            <w:rStyle w:val="Hyperlink"/>
            <w:noProof/>
          </w:rPr>
          <w:t>Visual Studio Professional 2013</w:t>
        </w:r>
        <w:r w:rsidR="00EA48F1">
          <w:rPr>
            <w:noProof/>
            <w:webHidden/>
          </w:rPr>
          <w:tab/>
        </w:r>
        <w:r w:rsidR="00EA48F1">
          <w:rPr>
            <w:noProof/>
            <w:webHidden/>
          </w:rPr>
          <w:fldChar w:fldCharType="begin"/>
        </w:r>
        <w:r w:rsidR="00EA48F1">
          <w:rPr>
            <w:noProof/>
            <w:webHidden/>
          </w:rPr>
          <w:instrText xml:space="preserve"> PAGEREF _Toc383607388 \h </w:instrText>
        </w:r>
        <w:r w:rsidR="00EA48F1">
          <w:rPr>
            <w:noProof/>
            <w:webHidden/>
          </w:rPr>
        </w:r>
        <w:r w:rsidR="00EA48F1">
          <w:rPr>
            <w:noProof/>
            <w:webHidden/>
          </w:rPr>
          <w:fldChar w:fldCharType="separate"/>
        </w:r>
        <w:r w:rsidR="00EA48F1">
          <w:rPr>
            <w:noProof/>
            <w:webHidden/>
          </w:rPr>
          <w:t>35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89" w:history="1">
        <w:r w:rsidR="00EA48F1" w:rsidRPr="0026250B">
          <w:rPr>
            <w:rStyle w:val="Hyperlink"/>
            <w:noProof/>
          </w:rPr>
          <w:t>Visual Studio Premium 2013 с MSDN</w:t>
        </w:r>
        <w:r w:rsidR="00EA48F1">
          <w:rPr>
            <w:noProof/>
            <w:webHidden/>
          </w:rPr>
          <w:tab/>
        </w:r>
        <w:r w:rsidR="00EA48F1">
          <w:rPr>
            <w:noProof/>
            <w:webHidden/>
          </w:rPr>
          <w:fldChar w:fldCharType="begin"/>
        </w:r>
        <w:r w:rsidR="00EA48F1">
          <w:rPr>
            <w:noProof/>
            <w:webHidden/>
          </w:rPr>
          <w:instrText xml:space="preserve"> PAGEREF _Toc383607389 \h </w:instrText>
        </w:r>
        <w:r w:rsidR="00EA48F1">
          <w:rPr>
            <w:noProof/>
            <w:webHidden/>
          </w:rPr>
        </w:r>
        <w:r w:rsidR="00EA48F1">
          <w:rPr>
            <w:noProof/>
            <w:webHidden/>
          </w:rPr>
          <w:fldChar w:fldCharType="separate"/>
        </w:r>
        <w:r w:rsidR="00EA48F1">
          <w:rPr>
            <w:noProof/>
            <w:webHidden/>
          </w:rPr>
          <w:t>35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90" w:history="1">
        <w:r w:rsidR="00EA48F1" w:rsidRPr="0026250B">
          <w:rPr>
            <w:rStyle w:val="Hyperlink"/>
            <w:noProof/>
          </w:rPr>
          <w:t>Visual Studio Professional 2013 с MSDN</w:t>
        </w:r>
        <w:r w:rsidR="00EA48F1">
          <w:rPr>
            <w:noProof/>
            <w:webHidden/>
          </w:rPr>
          <w:tab/>
        </w:r>
        <w:r w:rsidR="00EA48F1">
          <w:rPr>
            <w:noProof/>
            <w:webHidden/>
          </w:rPr>
          <w:fldChar w:fldCharType="begin"/>
        </w:r>
        <w:r w:rsidR="00EA48F1">
          <w:rPr>
            <w:noProof/>
            <w:webHidden/>
          </w:rPr>
          <w:instrText xml:space="preserve"> PAGEREF _Toc383607390 \h </w:instrText>
        </w:r>
        <w:r w:rsidR="00EA48F1">
          <w:rPr>
            <w:noProof/>
            <w:webHidden/>
          </w:rPr>
        </w:r>
        <w:r w:rsidR="00EA48F1">
          <w:rPr>
            <w:noProof/>
            <w:webHidden/>
          </w:rPr>
          <w:fldChar w:fldCharType="separate"/>
        </w:r>
        <w:r w:rsidR="00EA48F1">
          <w:rPr>
            <w:noProof/>
            <w:webHidden/>
          </w:rPr>
          <w:t>35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91" w:history="1">
        <w:r w:rsidR="00EA48F1" w:rsidRPr="0026250B">
          <w:rPr>
            <w:rStyle w:val="Hyperlink"/>
            <w:noProof/>
          </w:rPr>
          <w:t>Visual Studio Test Professional 2013 с MSDN</w:t>
        </w:r>
        <w:r w:rsidR="00EA48F1">
          <w:rPr>
            <w:noProof/>
            <w:webHidden/>
          </w:rPr>
          <w:tab/>
        </w:r>
        <w:r w:rsidR="00EA48F1">
          <w:rPr>
            <w:noProof/>
            <w:webHidden/>
          </w:rPr>
          <w:fldChar w:fldCharType="begin"/>
        </w:r>
        <w:r w:rsidR="00EA48F1">
          <w:rPr>
            <w:noProof/>
            <w:webHidden/>
          </w:rPr>
          <w:instrText xml:space="preserve"> PAGEREF _Toc383607391 \h </w:instrText>
        </w:r>
        <w:r w:rsidR="00EA48F1">
          <w:rPr>
            <w:noProof/>
            <w:webHidden/>
          </w:rPr>
        </w:r>
        <w:r w:rsidR="00EA48F1">
          <w:rPr>
            <w:noProof/>
            <w:webHidden/>
          </w:rPr>
          <w:fldChar w:fldCharType="separate"/>
        </w:r>
        <w:r w:rsidR="00EA48F1">
          <w:rPr>
            <w:noProof/>
            <w:webHidden/>
          </w:rPr>
          <w:t>35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92" w:history="1">
        <w:r w:rsidR="00EA48F1" w:rsidRPr="0026250B">
          <w:rPr>
            <w:rStyle w:val="Hyperlink"/>
            <w:noProof/>
          </w:rPr>
          <w:t>Visual Studio Ultimate 2013 с MSDN</w:t>
        </w:r>
        <w:r w:rsidR="00EA48F1">
          <w:rPr>
            <w:noProof/>
            <w:webHidden/>
          </w:rPr>
          <w:tab/>
        </w:r>
        <w:r w:rsidR="00EA48F1">
          <w:rPr>
            <w:noProof/>
            <w:webHidden/>
          </w:rPr>
          <w:fldChar w:fldCharType="begin"/>
        </w:r>
        <w:r w:rsidR="00EA48F1">
          <w:rPr>
            <w:noProof/>
            <w:webHidden/>
          </w:rPr>
          <w:instrText xml:space="preserve"> PAGEREF _Toc383607392 \h </w:instrText>
        </w:r>
        <w:r w:rsidR="00EA48F1">
          <w:rPr>
            <w:noProof/>
            <w:webHidden/>
          </w:rPr>
        </w:r>
        <w:r w:rsidR="00EA48F1">
          <w:rPr>
            <w:noProof/>
            <w:webHidden/>
          </w:rPr>
          <w:fldChar w:fldCharType="separate"/>
        </w:r>
        <w:r w:rsidR="00EA48F1">
          <w:rPr>
            <w:noProof/>
            <w:webHidden/>
          </w:rPr>
          <w:t>35</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393" w:history="1">
        <w:r w:rsidR="00EA48F1" w:rsidRPr="0026250B">
          <w:rPr>
            <w:rStyle w:val="Hyperlink"/>
            <w:noProof/>
          </w:rPr>
          <w:t>Развертывание Visual Studio</w:t>
        </w:r>
        <w:r w:rsidR="00EA48F1">
          <w:rPr>
            <w:noProof/>
            <w:webHidden/>
          </w:rPr>
          <w:tab/>
        </w:r>
        <w:r w:rsidR="00EA48F1">
          <w:rPr>
            <w:noProof/>
            <w:webHidden/>
          </w:rPr>
          <w:fldChar w:fldCharType="begin"/>
        </w:r>
        <w:r w:rsidR="00EA48F1">
          <w:rPr>
            <w:noProof/>
            <w:webHidden/>
          </w:rPr>
          <w:instrText xml:space="preserve"> PAGEREF _Toc383607393 \h </w:instrText>
        </w:r>
        <w:r w:rsidR="00EA48F1">
          <w:rPr>
            <w:noProof/>
            <w:webHidden/>
          </w:rPr>
        </w:r>
        <w:r w:rsidR="00EA48F1">
          <w:rPr>
            <w:noProof/>
            <w:webHidden/>
          </w:rPr>
          <w:fldChar w:fldCharType="separate"/>
        </w:r>
        <w:r w:rsidR="00EA48F1">
          <w:rPr>
            <w:noProof/>
            <w:webHidden/>
          </w:rPr>
          <w:t>35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94" w:history="1">
        <w:r w:rsidR="00EA48F1" w:rsidRPr="0026250B">
          <w:rPr>
            <w:rStyle w:val="Hyperlink"/>
            <w:noProof/>
          </w:rPr>
          <w:t>Visual Studio Deployment 2013 Datacenter</w:t>
        </w:r>
        <w:r w:rsidR="00EA48F1">
          <w:rPr>
            <w:noProof/>
            <w:webHidden/>
          </w:rPr>
          <w:tab/>
        </w:r>
        <w:r w:rsidR="00EA48F1">
          <w:rPr>
            <w:noProof/>
            <w:webHidden/>
          </w:rPr>
          <w:fldChar w:fldCharType="begin"/>
        </w:r>
        <w:r w:rsidR="00EA48F1">
          <w:rPr>
            <w:noProof/>
            <w:webHidden/>
          </w:rPr>
          <w:instrText xml:space="preserve"> PAGEREF _Toc383607394 \h </w:instrText>
        </w:r>
        <w:r w:rsidR="00EA48F1">
          <w:rPr>
            <w:noProof/>
            <w:webHidden/>
          </w:rPr>
        </w:r>
        <w:r w:rsidR="00EA48F1">
          <w:rPr>
            <w:noProof/>
            <w:webHidden/>
          </w:rPr>
          <w:fldChar w:fldCharType="separate"/>
        </w:r>
        <w:r w:rsidR="00EA48F1">
          <w:rPr>
            <w:noProof/>
            <w:webHidden/>
          </w:rPr>
          <w:t>35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95" w:history="1">
        <w:r w:rsidR="00EA48F1" w:rsidRPr="0026250B">
          <w:rPr>
            <w:rStyle w:val="Hyperlink"/>
            <w:noProof/>
          </w:rPr>
          <w:t>Visual Studio Deployment 2013 Standard</w:t>
        </w:r>
        <w:r w:rsidR="00EA48F1">
          <w:rPr>
            <w:noProof/>
            <w:webHidden/>
          </w:rPr>
          <w:tab/>
        </w:r>
        <w:r w:rsidR="00EA48F1">
          <w:rPr>
            <w:noProof/>
            <w:webHidden/>
          </w:rPr>
          <w:fldChar w:fldCharType="begin"/>
        </w:r>
        <w:r w:rsidR="00EA48F1">
          <w:rPr>
            <w:noProof/>
            <w:webHidden/>
          </w:rPr>
          <w:instrText xml:space="preserve"> PAGEREF _Toc383607395 \h </w:instrText>
        </w:r>
        <w:r w:rsidR="00EA48F1">
          <w:rPr>
            <w:noProof/>
            <w:webHidden/>
          </w:rPr>
        </w:r>
        <w:r w:rsidR="00EA48F1">
          <w:rPr>
            <w:noProof/>
            <w:webHidden/>
          </w:rPr>
          <w:fldChar w:fldCharType="separate"/>
        </w:r>
        <w:r w:rsidR="00EA48F1">
          <w:rPr>
            <w:noProof/>
            <w:webHidden/>
          </w:rPr>
          <w:t>35</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396" w:history="1">
        <w:r w:rsidR="00EA48F1" w:rsidRPr="0026250B">
          <w:rPr>
            <w:rStyle w:val="Hyperlink"/>
            <w:noProof/>
          </w:rPr>
          <w:t>Visual</w:t>
        </w:r>
        <w:r w:rsidR="00EA48F1" w:rsidRPr="0026250B">
          <w:rPr>
            <w:rStyle w:val="Hyperlink"/>
            <w:noProof/>
            <w:lang w:val="ru-RU"/>
          </w:rPr>
          <w:t xml:space="preserve"> </w:t>
        </w:r>
        <w:r w:rsidR="00EA48F1" w:rsidRPr="0026250B">
          <w:rPr>
            <w:rStyle w:val="Hyperlink"/>
            <w:noProof/>
          </w:rPr>
          <w:t>Studio</w:t>
        </w:r>
        <w:r w:rsidR="00EA48F1" w:rsidRPr="0026250B">
          <w:rPr>
            <w:rStyle w:val="Hyperlink"/>
            <w:noProof/>
            <w:lang w:val="ru-RU"/>
          </w:rPr>
          <w:t xml:space="preserve"> </w:t>
        </w:r>
        <w:r w:rsidR="00EA48F1" w:rsidRPr="0026250B">
          <w:rPr>
            <w:rStyle w:val="Hyperlink"/>
            <w:noProof/>
          </w:rPr>
          <w:t>Team</w:t>
        </w:r>
        <w:r w:rsidR="00EA48F1" w:rsidRPr="0026250B">
          <w:rPr>
            <w:rStyle w:val="Hyperlink"/>
            <w:noProof/>
            <w:lang w:val="ru-RU"/>
          </w:rPr>
          <w:t xml:space="preserve"> </w:t>
        </w:r>
        <w:r w:rsidR="00EA48F1" w:rsidRPr="0026250B">
          <w:rPr>
            <w:rStyle w:val="Hyperlink"/>
            <w:noProof/>
          </w:rPr>
          <w:t>Foundation</w:t>
        </w:r>
        <w:r w:rsidR="00EA48F1" w:rsidRPr="0026250B">
          <w:rPr>
            <w:rStyle w:val="Hyperlink"/>
            <w:noProof/>
            <w:lang w:val="ru-RU"/>
          </w:rPr>
          <w:t xml:space="preserve"> </w:t>
        </w:r>
        <w:r w:rsidR="00EA48F1" w:rsidRPr="0026250B">
          <w:rPr>
            <w:rStyle w:val="Hyperlink"/>
            <w:noProof/>
          </w:rPr>
          <w:t>Server</w:t>
        </w:r>
        <w:r w:rsidR="00EA48F1">
          <w:rPr>
            <w:noProof/>
            <w:webHidden/>
          </w:rPr>
          <w:tab/>
        </w:r>
        <w:r w:rsidR="00EA48F1">
          <w:rPr>
            <w:noProof/>
            <w:webHidden/>
          </w:rPr>
          <w:fldChar w:fldCharType="begin"/>
        </w:r>
        <w:r w:rsidR="00EA48F1">
          <w:rPr>
            <w:noProof/>
            <w:webHidden/>
          </w:rPr>
          <w:instrText xml:space="preserve"> PAGEREF _Toc383607396 \h </w:instrText>
        </w:r>
        <w:r w:rsidR="00EA48F1">
          <w:rPr>
            <w:noProof/>
            <w:webHidden/>
          </w:rPr>
        </w:r>
        <w:r w:rsidR="00EA48F1">
          <w:rPr>
            <w:noProof/>
            <w:webHidden/>
          </w:rPr>
          <w:fldChar w:fldCharType="separate"/>
        </w:r>
        <w:r w:rsidR="00EA48F1">
          <w:rPr>
            <w:noProof/>
            <w:webHidden/>
          </w:rPr>
          <w:t>36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97" w:history="1">
        <w:r w:rsidR="00EA48F1" w:rsidRPr="0026250B">
          <w:rPr>
            <w:rStyle w:val="Hyperlink"/>
            <w:noProof/>
          </w:rPr>
          <w:t>Visual Studio Team Foundation Server 2013 с технологией SQL Server 2010</w:t>
        </w:r>
        <w:r w:rsidR="00EA48F1">
          <w:rPr>
            <w:noProof/>
            <w:webHidden/>
          </w:rPr>
          <w:tab/>
        </w:r>
        <w:r w:rsidR="00EA48F1">
          <w:rPr>
            <w:noProof/>
            <w:webHidden/>
          </w:rPr>
          <w:fldChar w:fldCharType="begin"/>
        </w:r>
        <w:r w:rsidR="00EA48F1">
          <w:rPr>
            <w:noProof/>
            <w:webHidden/>
          </w:rPr>
          <w:instrText xml:space="preserve"> PAGEREF _Toc383607397 \h </w:instrText>
        </w:r>
        <w:r w:rsidR="00EA48F1">
          <w:rPr>
            <w:noProof/>
            <w:webHidden/>
          </w:rPr>
        </w:r>
        <w:r w:rsidR="00EA48F1">
          <w:rPr>
            <w:noProof/>
            <w:webHidden/>
          </w:rPr>
          <w:fldChar w:fldCharType="separate"/>
        </w:r>
        <w:r w:rsidR="00EA48F1">
          <w:rPr>
            <w:noProof/>
            <w:webHidden/>
          </w:rPr>
          <w:t>36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398" w:history="1">
        <w:r w:rsidR="00EA48F1" w:rsidRPr="0026250B">
          <w:rPr>
            <w:rStyle w:val="Hyperlink"/>
            <w:noProof/>
          </w:rPr>
          <w:t>Visual</w:t>
        </w:r>
        <w:r w:rsidR="00EA48F1" w:rsidRPr="0026250B">
          <w:rPr>
            <w:rStyle w:val="Hyperlink"/>
            <w:noProof/>
            <w:lang w:val="ru-RU"/>
          </w:rPr>
          <w:t xml:space="preserve"> </w:t>
        </w:r>
        <w:r w:rsidR="00EA48F1" w:rsidRPr="0026250B">
          <w:rPr>
            <w:rStyle w:val="Hyperlink"/>
            <w:noProof/>
          </w:rPr>
          <w:t>Studio</w:t>
        </w:r>
        <w:r w:rsidR="00EA48F1" w:rsidRPr="0026250B">
          <w:rPr>
            <w:rStyle w:val="Hyperlink"/>
            <w:noProof/>
            <w:lang w:val="ru-RU"/>
          </w:rPr>
          <w:t xml:space="preserve"> </w:t>
        </w:r>
        <w:r w:rsidR="00EA48F1" w:rsidRPr="0026250B">
          <w:rPr>
            <w:rStyle w:val="Hyperlink"/>
            <w:noProof/>
          </w:rPr>
          <w:t>Team</w:t>
        </w:r>
        <w:r w:rsidR="00EA48F1" w:rsidRPr="0026250B">
          <w:rPr>
            <w:rStyle w:val="Hyperlink"/>
            <w:noProof/>
            <w:lang w:val="ru-RU"/>
          </w:rPr>
          <w:t xml:space="preserve"> </w:t>
        </w:r>
        <w:r w:rsidR="00EA48F1" w:rsidRPr="0026250B">
          <w:rPr>
            <w:rStyle w:val="Hyperlink"/>
            <w:noProof/>
          </w:rPr>
          <w:t>Foundation</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2013 </w:t>
        </w:r>
        <w:r w:rsidR="00EA48F1" w:rsidRPr="0026250B">
          <w:rPr>
            <w:rStyle w:val="Hyperlink"/>
            <w:noProof/>
          </w:rPr>
          <w:t>CAL</w:t>
        </w:r>
        <w:r w:rsidR="00EA48F1" w:rsidRPr="0026250B">
          <w:rPr>
            <w:rStyle w:val="Hyperlink"/>
            <w:noProof/>
            <w:lang w:val="ru-RU"/>
          </w:rPr>
          <w:t xml:space="preserve"> («на 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_Toc383607398 \h </w:instrText>
        </w:r>
        <w:r w:rsidR="00EA48F1">
          <w:rPr>
            <w:noProof/>
            <w:webHidden/>
          </w:rPr>
        </w:r>
        <w:r w:rsidR="00EA48F1">
          <w:rPr>
            <w:noProof/>
            <w:webHidden/>
          </w:rPr>
          <w:fldChar w:fldCharType="separate"/>
        </w:r>
        <w:r w:rsidR="00EA48F1">
          <w:rPr>
            <w:noProof/>
            <w:webHidden/>
          </w:rPr>
          <w:t>36</w:t>
        </w:r>
        <w:r w:rsidR="00EA48F1">
          <w:rPr>
            <w:noProof/>
            <w:webHidden/>
          </w:rPr>
          <w:fldChar w:fldCharType="end"/>
        </w:r>
      </w:hyperlink>
    </w:p>
    <w:p w:rsidR="00EA48F1" w:rsidRDefault="00D06720">
      <w:pPr>
        <w:pStyle w:val="TOC2"/>
        <w:tabs>
          <w:tab w:val="right" w:leader="dot" w:pos="5030"/>
        </w:tabs>
        <w:rPr>
          <w:rFonts w:eastAsiaTheme="minorEastAsia"/>
          <w:b w:val="0"/>
          <w:smallCaps w:val="0"/>
          <w:noProof/>
          <w:sz w:val="22"/>
        </w:rPr>
      </w:pPr>
      <w:hyperlink w:anchor="_Toc383607399" w:history="1">
        <w:r w:rsidR="00EA48F1" w:rsidRPr="0026250B">
          <w:rPr>
            <w:rStyle w:val="Hyperlink"/>
            <w:noProof/>
          </w:rPr>
          <w:t>Windows</w:t>
        </w:r>
        <w:r w:rsidR="00EA48F1">
          <w:rPr>
            <w:noProof/>
            <w:webHidden/>
          </w:rPr>
          <w:tab/>
        </w:r>
        <w:r w:rsidR="00EA48F1">
          <w:rPr>
            <w:noProof/>
            <w:webHidden/>
          </w:rPr>
          <w:fldChar w:fldCharType="begin"/>
        </w:r>
        <w:r w:rsidR="00EA48F1">
          <w:rPr>
            <w:noProof/>
            <w:webHidden/>
          </w:rPr>
          <w:instrText xml:space="preserve"> PAGEREF _Toc383607399 \h </w:instrText>
        </w:r>
        <w:r w:rsidR="00EA48F1">
          <w:rPr>
            <w:noProof/>
            <w:webHidden/>
          </w:rPr>
        </w:r>
        <w:r w:rsidR="00EA48F1">
          <w:rPr>
            <w:noProof/>
            <w:webHidden/>
          </w:rPr>
          <w:fldChar w:fldCharType="separate"/>
        </w:r>
        <w:r w:rsidR="00EA48F1">
          <w:rPr>
            <w:noProof/>
            <w:webHidden/>
          </w:rPr>
          <w:t>36</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400" w:history="1">
        <w:r w:rsidR="00EA48F1" w:rsidRPr="0026250B">
          <w:rPr>
            <w:rStyle w:val="Hyperlink"/>
            <w:noProof/>
            <w:lang w:val="ru-RU"/>
          </w:rPr>
          <w:t xml:space="preserve">Операционная система для настольных компьютеров </w:t>
        </w:r>
        <w:r w:rsidR="00EA48F1" w:rsidRPr="0026250B">
          <w:rPr>
            <w:rStyle w:val="Hyperlink"/>
            <w:noProof/>
          </w:rPr>
          <w:t>Windows</w:t>
        </w:r>
        <w:r w:rsidR="00EA48F1">
          <w:rPr>
            <w:noProof/>
            <w:webHidden/>
          </w:rPr>
          <w:tab/>
        </w:r>
        <w:r w:rsidR="00EA48F1">
          <w:rPr>
            <w:noProof/>
            <w:webHidden/>
          </w:rPr>
          <w:fldChar w:fldCharType="begin"/>
        </w:r>
        <w:r w:rsidR="00EA48F1">
          <w:rPr>
            <w:noProof/>
            <w:webHidden/>
          </w:rPr>
          <w:instrText xml:space="preserve"> PAGEREF _Toc383607400 \h </w:instrText>
        </w:r>
        <w:r w:rsidR="00EA48F1">
          <w:rPr>
            <w:noProof/>
            <w:webHidden/>
          </w:rPr>
        </w:r>
        <w:r w:rsidR="00EA48F1">
          <w:rPr>
            <w:noProof/>
            <w:webHidden/>
          </w:rPr>
          <w:fldChar w:fldCharType="separate"/>
        </w:r>
        <w:r w:rsidR="00EA48F1">
          <w:rPr>
            <w:noProof/>
            <w:webHidden/>
          </w:rPr>
          <w:t>36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01" w:history="1">
        <w:r w:rsidR="00EA48F1" w:rsidRPr="0026250B">
          <w:rPr>
            <w:rStyle w:val="Hyperlink"/>
            <w:noProof/>
          </w:rPr>
          <w:t>Подписка Windows Companion</w:t>
        </w:r>
        <w:r w:rsidR="00EA48F1">
          <w:rPr>
            <w:noProof/>
            <w:webHidden/>
          </w:rPr>
          <w:tab/>
        </w:r>
        <w:r w:rsidR="00EA48F1">
          <w:rPr>
            <w:noProof/>
            <w:webHidden/>
          </w:rPr>
          <w:fldChar w:fldCharType="begin"/>
        </w:r>
        <w:r w:rsidR="00EA48F1">
          <w:rPr>
            <w:noProof/>
            <w:webHidden/>
          </w:rPr>
          <w:instrText xml:space="preserve"> PAGEREF _Toc383607401 \h </w:instrText>
        </w:r>
        <w:r w:rsidR="00EA48F1">
          <w:rPr>
            <w:noProof/>
            <w:webHidden/>
          </w:rPr>
        </w:r>
        <w:r w:rsidR="00EA48F1">
          <w:rPr>
            <w:noProof/>
            <w:webHidden/>
          </w:rPr>
          <w:fldChar w:fldCharType="separate"/>
        </w:r>
        <w:r w:rsidR="00EA48F1">
          <w:rPr>
            <w:noProof/>
            <w:webHidden/>
          </w:rPr>
          <w:t>36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02" w:history="1">
        <w:r w:rsidR="00EA48F1" w:rsidRPr="0026250B">
          <w:rPr>
            <w:rStyle w:val="Hyperlink"/>
            <w:noProof/>
          </w:rPr>
          <w:t>Обновление Windows Корпоративная и Software Assurance для Partners in Learning</w:t>
        </w:r>
        <w:r w:rsidR="00EA48F1">
          <w:rPr>
            <w:noProof/>
            <w:webHidden/>
          </w:rPr>
          <w:tab/>
        </w:r>
        <w:r w:rsidR="00EA48F1">
          <w:rPr>
            <w:noProof/>
            <w:webHidden/>
          </w:rPr>
          <w:fldChar w:fldCharType="begin"/>
        </w:r>
        <w:r w:rsidR="00EA48F1">
          <w:rPr>
            <w:noProof/>
            <w:webHidden/>
          </w:rPr>
          <w:instrText xml:space="preserve"> PAGEREF _Toc383607402 \h </w:instrText>
        </w:r>
        <w:r w:rsidR="00EA48F1">
          <w:rPr>
            <w:noProof/>
            <w:webHidden/>
          </w:rPr>
        </w:r>
        <w:r w:rsidR="00EA48F1">
          <w:rPr>
            <w:noProof/>
            <w:webHidden/>
          </w:rPr>
          <w:fldChar w:fldCharType="separate"/>
        </w:r>
        <w:r w:rsidR="00EA48F1">
          <w:rPr>
            <w:noProof/>
            <w:webHidden/>
          </w:rPr>
          <w:t>36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03" w:history="1">
        <w:r w:rsidR="00EA48F1" w:rsidRPr="0026250B">
          <w:rPr>
            <w:rStyle w:val="Hyperlink"/>
            <w:noProof/>
          </w:rPr>
          <w:t>Windows</w:t>
        </w:r>
        <w:r w:rsidR="00EA48F1" w:rsidRPr="0026250B">
          <w:rPr>
            <w:rStyle w:val="Hyperlink"/>
            <w:noProof/>
            <w:lang w:val="ru-RU"/>
          </w:rPr>
          <w:t xml:space="preserve"> 8.1 Корпоративная </w:t>
        </w:r>
        <w:r w:rsidR="00EA48F1" w:rsidRPr="0026250B">
          <w:rPr>
            <w:rStyle w:val="Hyperlink"/>
            <w:noProof/>
          </w:rPr>
          <w:t>Sideloading</w:t>
        </w:r>
        <w:r w:rsidR="00EA48F1" w:rsidRPr="0026250B">
          <w:rPr>
            <w:rStyle w:val="Hyperlink"/>
            <w:noProof/>
            <w:lang w:val="ru-RU"/>
          </w:rPr>
          <w:t xml:space="preserve"> (упаковка из 10 лицензий)</w:t>
        </w:r>
        <w:r w:rsidR="00EA48F1">
          <w:rPr>
            <w:noProof/>
            <w:webHidden/>
          </w:rPr>
          <w:tab/>
        </w:r>
        <w:r w:rsidR="00EA48F1">
          <w:rPr>
            <w:noProof/>
            <w:webHidden/>
          </w:rPr>
          <w:fldChar w:fldCharType="begin"/>
        </w:r>
        <w:r w:rsidR="00EA48F1">
          <w:rPr>
            <w:noProof/>
            <w:webHidden/>
          </w:rPr>
          <w:instrText xml:space="preserve"> PAGEREF _Toc383607403 \h </w:instrText>
        </w:r>
        <w:r w:rsidR="00EA48F1">
          <w:rPr>
            <w:noProof/>
            <w:webHidden/>
          </w:rPr>
        </w:r>
        <w:r w:rsidR="00EA48F1">
          <w:rPr>
            <w:noProof/>
            <w:webHidden/>
          </w:rPr>
          <w:fldChar w:fldCharType="separate"/>
        </w:r>
        <w:r w:rsidR="00EA48F1">
          <w:rPr>
            <w:noProof/>
            <w:webHidden/>
          </w:rPr>
          <w:t>36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04" w:history="1">
        <w:r w:rsidR="00EA48F1" w:rsidRPr="0026250B">
          <w:rPr>
            <w:rStyle w:val="Hyperlink"/>
            <w:noProof/>
          </w:rPr>
          <w:t>Windows 8.1 Enterprise Sideloading (упаковка из 100 лицензий)</w:t>
        </w:r>
        <w:r w:rsidR="00EA48F1">
          <w:rPr>
            <w:noProof/>
            <w:webHidden/>
          </w:rPr>
          <w:tab/>
        </w:r>
        <w:r w:rsidR="00EA48F1">
          <w:rPr>
            <w:noProof/>
            <w:webHidden/>
          </w:rPr>
          <w:fldChar w:fldCharType="begin"/>
        </w:r>
        <w:r w:rsidR="00EA48F1">
          <w:rPr>
            <w:noProof/>
            <w:webHidden/>
          </w:rPr>
          <w:instrText xml:space="preserve"> PAGEREF _Toc383607404 \h </w:instrText>
        </w:r>
        <w:r w:rsidR="00EA48F1">
          <w:rPr>
            <w:noProof/>
            <w:webHidden/>
          </w:rPr>
        </w:r>
        <w:r w:rsidR="00EA48F1">
          <w:rPr>
            <w:noProof/>
            <w:webHidden/>
          </w:rPr>
          <w:fldChar w:fldCharType="separate"/>
        </w:r>
        <w:r w:rsidR="00EA48F1">
          <w:rPr>
            <w:noProof/>
            <w:webHidden/>
          </w:rPr>
          <w:t>36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05" w:history="1">
        <w:r w:rsidR="00EA48F1" w:rsidRPr="0026250B">
          <w:rPr>
            <w:rStyle w:val="Hyperlink"/>
            <w:noProof/>
          </w:rPr>
          <w:t>Обновление Windows 8.1 Корпоративная</w:t>
        </w:r>
        <w:r w:rsidR="00EA48F1">
          <w:rPr>
            <w:noProof/>
            <w:webHidden/>
          </w:rPr>
          <w:tab/>
        </w:r>
        <w:r w:rsidR="00EA48F1">
          <w:rPr>
            <w:noProof/>
            <w:webHidden/>
          </w:rPr>
          <w:fldChar w:fldCharType="begin"/>
        </w:r>
        <w:r w:rsidR="00EA48F1">
          <w:rPr>
            <w:noProof/>
            <w:webHidden/>
          </w:rPr>
          <w:instrText xml:space="preserve"> PAGEREF _Toc383607405 \h </w:instrText>
        </w:r>
        <w:r w:rsidR="00EA48F1">
          <w:rPr>
            <w:noProof/>
            <w:webHidden/>
          </w:rPr>
        </w:r>
        <w:r w:rsidR="00EA48F1">
          <w:rPr>
            <w:noProof/>
            <w:webHidden/>
          </w:rPr>
          <w:fldChar w:fldCharType="separate"/>
        </w:r>
        <w:r w:rsidR="00EA48F1">
          <w:rPr>
            <w:noProof/>
            <w:webHidden/>
          </w:rPr>
          <w:t>36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06" w:history="1">
        <w:r w:rsidR="00EA48F1" w:rsidRPr="0026250B">
          <w:rPr>
            <w:rStyle w:val="Hyperlink"/>
            <w:noProof/>
            <w:lang w:val="ru-RU"/>
          </w:rPr>
          <w:t xml:space="preserve">Обновление </w:t>
        </w:r>
        <w:r w:rsidR="00EA48F1" w:rsidRPr="0026250B">
          <w:rPr>
            <w:rStyle w:val="Hyperlink"/>
            <w:noProof/>
          </w:rPr>
          <w:t>Windows</w:t>
        </w:r>
        <w:r w:rsidR="00EA48F1" w:rsidRPr="0026250B">
          <w:rPr>
            <w:rStyle w:val="Hyperlink"/>
            <w:noProof/>
            <w:lang w:val="ru-RU"/>
          </w:rPr>
          <w:t xml:space="preserve"> 8.1 Корпоративная и </w:t>
        </w:r>
        <w:r w:rsidR="00EA48F1" w:rsidRPr="0026250B">
          <w:rPr>
            <w:rStyle w:val="Hyperlink"/>
            <w:noProof/>
          </w:rPr>
          <w:t>SA</w:t>
        </w:r>
        <w:r w:rsidR="00EA48F1">
          <w:rPr>
            <w:noProof/>
            <w:webHidden/>
          </w:rPr>
          <w:tab/>
        </w:r>
        <w:r w:rsidR="00EA48F1">
          <w:rPr>
            <w:noProof/>
            <w:webHidden/>
          </w:rPr>
          <w:fldChar w:fldCharType="begin"/>
        </w:r>
        <w:r w:rsidR="00EA48F1">
          <w:rPr>
            <w:noProof/>
            <w:webHidden/>
          </w:rPr>
          <w:instrText xml:space="preserve"> PAGEREF _Toc383607406 \h </w:instrText>
        </w:r>
        <w:r w:rsidR="00EA48F1">
          <w:rPr>
            <w:noProof/>
            <w:webHidden/>
          </w:rPr>
        </w:r>
        <w:r w:rsidR="00EA48F1">
          <w:rPr>
            <w:noProof/>
            <w:webHidden/>
          </w:rPr>
          <w:fldChar w:fldCharType="separate"/>
        </w:r>
        <w:r w:rsidR="00EA48F1">
          <w:rPr>
            <w:noProof/>
            <w:webHidden/>
          </w:rPr>
          <w:t>36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07" w:history="1">
        <w:r w:rsidR="00EA48F1" w:rsidRPr="0026250B">
          <w:rPr>
            <w:rStyle w:val="Hyperlink"/>
            <w:noProof/>
            <w:lang w:val="ru-RU"/>
          </w:rPr>
          <w:t xml:space="preserve">Обновление </w:t>
        </w:r>
        <w:r w:rsidR="00EA48F1" w:rsidRPr="0026250B">
          <w:rPr>
            <w:rStyle w:val="Hyperlink"/>
            <w:noProof/>
          </w:rPr>
          <w:t>Windows</w:t>
        </w:r>
        <w:r w:rsidR="00EA48F1" w:rsidRPr="0026250B">
          <w:rPr>
            <w:rStyle w:val="Hyperlink"/>
            <w:noProof/>
            <w:lang w:val="ru-RU"/>
          </w:rPr>
          <w:t xml:space="preserve"> 8.1 Корпоративная и </w:t>
        </w:r>
        <w:r w:rsidR="00EA48F1" w:rsidRPr="0026250B">
          <w:rPr>
            <w:rStyle w:val="Hyperlink"/>
            <w:noProof/>
          </w:rPr>
          <w:t>SA </w:t>
        </w:r>
        <w:r w:rsidR="00EA48F1" w:rsidRPr="0026250B">
          <w:rPr>
            <w:rStyle w:val="Hyperlink"/>
            <w:noProof/>
            <w:lang w:val="ru-RU"/>
          </w:rPr>
          <w:t xml:space="preserve">с </w:t>
        </w:r>
        <w:r w:rsidR="00EA48F1" w:rsidRPr="0026250B">
          <w:rPr>
            <w:rStyle w:val="Hyperlink"/>
            <w:noProof/>
          </w:rPr>
          <w:t>MDOP</w:t>
        </w:r>
        <w:r w:rsidR="00EA48F1">
          <w:rPr>
            <w:noProof/>
            <w:webHidden/>
          </w:rPr>
          <w:tab/>
        </w:r>
        <w:r w:rsidR="00EA48F1">
          <w:rPr>
            <w:noProof/>
            <w:webHidden/>
          </w:rPr>
          <w:fldChar w:fldCharType="begin"/>
        </w:r>
        <w:r w:rsidR="00EA48F1">
          <w:rPr>
            <w:noProof/>
            <w:webHidden/>
          </w:rPr>
          <w:instrText xml:space="preserve"> PAGEREF _Toc383607407 \h </w:instrText>
        </w:r>
        <w:r w:rsidR="00EA48F1">
          <w:rPr>
            <w:noProof/>
            <w:webHidden/>
          </w:rPr>
        </w:r>
        <w:r w:rsidR="00EA48F1">
          <w:rPr>
            <w:noProof/>
            <w:webHidden/>
          </w:rPr>
          <w:fldChar w:fldCharType="separate"/>
        </w:r>
        <w:r w:rsidR="00EA48F1">
          <w:rPr>
            <w:noProof/>
            <w:webHidden/>
          </w:rPr>
          <w:t>36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08" w:history="1">
        <w:r w:rsidR="00EA48F1" w:rsidRPr="0026250B">
          <w:rPr>
            <w:rStyle w:val="Hyperlink"/>
            <w:noProof/>
          </w:rPr>
          <w:t>Обновление Windows 8.1 Профессиональная</w:t>
        </w:r>
        <w:r w:rsidR="00EA48F1">
          <w:rPr>
            <w:noProof/>
            <w:webHidden/>
          </w:rPr>
          <w:tab/>
        </w:r>
        <w:r w:rsidR="00EA48F1">
          <w:rPr>
            <w:noProof/>
            <w:webHidden/>
          </w:rPr>
          <w:fldChar w:fldCharType="begin"/>
        </w:r>
        <w:r w:rsidR="00EA48F1">
          <w:rPr>
            <w:noProof/>
            <w:webHidden/>
          </w:rPr>
          <w:instrText xml:space="preserve"> PAGEREF _Toc383607408 \h </w:instrText>
        </w:r>
        <w:r w:rsidR="00EA48F1">
          <w:rPr>
            <w:noProof/>
            <w:webHidden/>
          </w:rPr>
        </w:r>
        <w:r w:rsidR="00EA48F1">
          <w:rPr>
            <w:noProof/>
            <w:webHidden/>
          </w:rPr>
          <w:fldChar w:fldCharType="separate"/>
        </w:r>
        <w:r w:rsidR="00EA48F1">
          <w:rPr>
            <w:noProof/>
            <w:webHidden/>
          </w:rPr>
          <w:t>36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09" w:history="1">
        <w:r w:rsidR="00EA48F1" w:rsidRPr="0026250B">
          <w:rPr>
            <w:rStyle w:val="Hyperlink"/>
            <w:noProof/>
          </w:rPr>
          <w:t>Windows Virtual Desktop Access,</w:t>
        </w:r>
        <w:r w:rsidR="00EA48F1">
          <w:rPr>
            <w:noProof/>
            <w:webHidden/>
          </w:rPr>
          <w:tab/>
        </w:r>
        <w:r w:rsidR="00EA48F1">
          <w:rPr>
            <w:noProof/>
            <w:webHidden/>
          </w:rPr>
          <w:fldChar w:fldCharType="begin"/>
        </w:r>
        <w:r w:rsidR="00EA48F1">
          <w:rPr>
            <w:noProof/>
            <w:webHidden/>
          </w:rPr>
          <w:instrText xml:space="preserve"> PAGEREF _Toc383607409 \h </w:instrText>
        </w:r>
        <w:r w:rsidR="00EA48F1">
          <w:rPr>
            <w:noProof/>
            <w:webHidden/>
          </w:rPr>
        </w:r>
        <w:r w:rsidR="00EA48F1">
          <w:rPr>
            <w:noProof/>
            <w:webHidden/>
          </w:rPr>
          <w:fldChar w:fldCharType="separate"/>
        </w:r>
        <w:r w:rsidR="00EA48F1">
          <w:rPr>
            <w:noProof/>
            <w:webHidden/>
          </w:rPr>
          <w:t>36</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410" w:history="1">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Industry</w:t>
        </w:r>
        <w:r w:rsidR="00EA48F1">
          <w:rPr>
            <w:noProof/>
            <w:webHidden/>
          </w:rPr>
          <w:tab/>
        </w:r>
        <w:r w:rsidR="00EA48F1">
          <w:rPr>
            <w:noProof/>
            <w:webHidden/>
          </w:rPr>
          <w:fldChar w:fldCharType="begin"/>
        </w:r>
        <w:r w:rsidR="00EA48F1">
          <w:rPr>
            <w:noProof/>
            <w:webHidden/>
          </w:rPr>
          <w:instrText xml:space="preserve"> PAGEREF _Toc383607410 \h </w:instrText>
        </w:r>
        <w:r w:rsidR="00EA48F1">
          <w:rPr>
            <w:noProof/>
            <w:webHidden/>
          </w:rPr>
        </w:r>
        <w:r w:rsidR="00EA48F1">
          <w:rPr>
            <w:noProof/>
            <w:webHidden/>
          </w:rPr>
          <w:fldChar w:fldCharType="separate"/>
        </w:r>
        <w:r w:rsidR="00EA48F1">
          <w:rPr>
            <w:noProof/>
            <w:webHidden/>
          </w:rPr>
          <w:t>41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11" w:history="1">
        <w:r w:rsidR="00EA48F1" w:rsidRPr="0026250B">
          <w:rPr>
            <w:rStyle w:val="Hyperlink"/>
            <w:noProof/>
          </w:rPr>
          <w:t>Enterprise Sideloading for Windows Embedded 8.1 (упаковка из 100 лицензий)</w:t>
        </w:r>
        <w:r w:rsidR="00EA48F1">
          <w:rPr>
            <w:noProof/>
            <w:webHidden/>
          </w:rPr>
          <w:tab/>
        </w:r>
        <w:r w:rsidR="00EA48F1">
          <w:rPr>
            <w:noProof/>
            <w:webHidden/>
          </w:rPr>
          <w:fldChar w:fldCharType="begin"/>
        </w:r>
        <w:r w:rsidR="00EA48F1">
          <w:rPr>
            <w:noProof/>
            <w:webHidden/>
          </w:rPr>
          <w:instrText xml:space="preserve"> PAGEREF _Toc383607411 \h </w:instrText>
        </w:r>
        <w:r w:rsidR="00EA48F1">
          <w:rPr>
            <w:noProof/>
            <w:webHidden/>
          </w:rPr>
        </w:r>
        <w:r w:rsidR="00EA48F1">
          <w:rPr>
            <w:noProof/>
            <w:webHidden/>
          </w:rPr>
          <w:fldChar w:fldCharType="separate"/>
        </w:r>
        <w:r w:rsidR="00EA48F1">
          <w:rPr>
            <w:noProof/>
            <w:webHidden/>
          </w:rPr>
          <w:t>41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12" w:history="1">
        <w:r w:rsidR="00EA48F1" w:rsidRPr="0026250B">
          <w:rPr>
            <w:rStyle w:val="Hyperlink"/>
            <w:noProof/>
          </w:rPr>
          <w:t>Windows Embedded 8 Standard Enterprise Kit (упаковка из 100 лицензий)</w:t>
        </w:r>
        <w:r w:rsidR="00EA48F1">
          <w:rPr>
            <w:noProof/>
            <w:webHidden/>
          </w:rPr>
          <w:tab/>
        </w:r>
        <w:r w:rsidR="00EA48F1">
          <w:rPr>
            <w:noProof/>
            <w:webHidden/>
          </w:rPr>
          <w:fldChar w:fldCharType="begin"/>
        </w:r>
        <w:r w:rsidR="00EA48F1">
          <w:rPr>
            <w:noProof/>
            <w:webHidden/>
          </w:rPr>
          <w:instrText xml:space="preserve"> PAGEREF _Toc383607412 \h </w:instrText>
        </w:r>
        <w:r w:rsidR="00EA48F1">
          <w:rPr>
            <w:noProof/>
            <w:webHidden/>
          </w:rPr>
        </w:r>
        <w:r w:rsidR="00EA48F1">
          <w:rPr>
            <w:noProof/>
            <w:webHidden/>
          </w:rPr>
          <w:fldChar w:fldCharType="separate"/>
        </w:r>
        <w:r w:rsidR="00EA48F1">
          <w:rPr>
            <w:noProof/>
            <w:webHidden/>
          </w:rPr>
          <w:t>41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13" w:history="1">
        <w:r w:rsidR="00EA48F1" w:rsidRPr="0026250B">
          <w:rPr>
            <w:rStyle w:val="Hyperlink"/>
            <w:noProof/>
          </w:rPr>
          <w:t>Windows Embedded 8.1 Industry Pro</w:t>
        </w:r>
        <w:r w:rsidR="00EA48F1">
          <w:rPr>
            <w:noProof/>
            <w:webHidden/>
          </w:rPr>
          <w:tab/>
        </w:r>
        <w:r w:rsidR="00EA48F1">
          <w:rPr>
            <w:noProof/>
            <w:webHidden/>
          </w:rPr>
          <w:fldChar w:fldCharType="begin"/>
        </w:r>
        <w:r w:rsidR="00EA48F1">
          <w:rPr>
            <w:noProof/>
            <w:webHidden/>
          </w:rPr>
          <w:instrText xml:space="preserve"> PAGEREF _Toc383607413 \h </w:instrText>
        </w:r>
        <w:r w:rsidR="00EA48F1">
          <w:rPr>
            <w:noProof/>
            <w:webHidden/>
          </w:rPr>
        </w:r>
        <w:r w:rsidR="00EA48F1">
          <w:rPr>
            <w:noProof/>
            <w:webHidden/>
          </w:rPr>
          <w:fldChar w:fldCharType="separate"/>
        </w:r>
        <w:r w:rsidR="00EA48F1">
          <w:rPr>
            <w:noProof/>
            <w:webHidden/>
          </w:rPr>
          <w:t>41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14" w:history="1">
        <w:r w:rsidR="00EA48F1" w:rsidRPr="0026250B">
          <w:rPr>
            <w:rStyle w:val="Hyperlink"/>
            <w:noProof/>
          </w:rPr>
          <w:t>Windows Industry Enterprise Upgrade 8.1</w:t>
        </w:r>
        <w:r w:rsidR="00EA48F1">
          <w:rPr>
            <w:noProof/>
            <w:webHidden/>
          </w:rPr>
          <w:tab/>
        </w:r>
        <w:r w:rsidR="00EA48F1">
          <w:rPr>
            <w:noProof/>
            <w:webHidden/>
          </w:rPr>
          <w:fldChar w:fldCharType="begin"/>
        </w:r>
        <w:r w:rsidR="00EA48F1">
          <w:rPr>
            <w:noProof/>
            <w:webHidden/>
          </w:rPr>
          <w:instrText xml:space="preserve"> PAGEREF _Toc383607414 \h </w:instrText>
        </w:r>
        <w:r w:rsidR="00EA48F1">
          <w:rPr>
            <w:noProof/>
            <w:webHidden/>
          </w:rPr>
        </w:r>
        <w:r w:rsidR="00EA48F1">
          <w:rPr>
            <w:noProof/>
            <w:webHidden/>
          </w:rPr>
          <w:fldChar w:fldCharType="separate"/>
        </w:r>
        <w:r w:rsidR="00EA48F1">
          <w:rPr>
            <w:noProof/>
            <w:webHidden/>
          </w:rPr>
          <w:t>41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15" w:history="1">
        <w:r w:rsidR="00EA48F1" w:rsidRPr="0026250B">
          <w:rPr>
            <w:rStyle w:val="Hyperlink"/>
            <w:noProof/>
          </w:rPr>
          <w:t>Windows Industry Enterprise Upgrade 8.1 (Std, POSR, Ind Retail)</w:t>
        </w:r>
        <w:r w:rsidR="00EA48F1">
          <w:rPr>
            <w:noProof/>
            <w:webHidden/>
          </w:rPr>
          <w:tab/>
        </w:r>
        <w:r w:rsidR="00EA48F1">
          <w:rPr>
            <w:noProof/>
            <w:webHidden/>
          </w:rPr>
          <w:fldChar w:fldCharType="begin"/>
        </w:r>
        <w:r w:rsidR="00EA48F1">
          <w:rPr>
            <w:noProof/>
            <w:webHidden/>
          </w:rPr>
          <w:instrText xml:space="preserve"> PAGEREF _Toc383607415 \h </w:instrText>
        </w:r>
        <w:r w:rsidR="00EA48F1">
          <w:rPr>
            <w:noProof/>
            <w:webHidden/>
          </w:rPr>
        </w:r>
        <w:r w:rsidR="00EA48F1">
          <w:rPr>
            <w:noProof/>
            <w:webHidden/>
          </w:rPr>
          <w:fldChar w:fldCharType="separate"/>
        </w:r>
        <w:r w:rsidR="00EA48F1">
          <w:rPr>
            <w:noProof/>
            <w:webHidden/>
          </w:rPr>
          <w:t>41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16" w:history="1">
        <w:r w:rsidR="00EA48F1" w:rsidRPr="0026250B">
          <w:rPr>
            <w:rStyle w:val="Hyperlink"/>
            <w:noProof/>
          </w:rPr>
          <w:t>Windows Industry Enterprise for SA 8.1</w:t>
        </w:r>
        <w:r w:rsidR="00EA48F1">
          <w:rPr>
            <w:noProof/>
            <w:webHidden/>
          </w:rPr>
          <w:tab/>
        </w:r>
        <w:r w:rsidR="00EA48F1">
          <w:rPr>
            <w:noProof/>
            <w:webHidden/>
          </w:rPr>
          <w:fldChar w:fldCharType="begin"/>
        </w:r>
        <w:r w:rsidR="00EA48F1">
          <w:rPr>
            <w:noProof/>
            <w:webHidden/>
          </w:rPr>
          <w:instrText xml:space="preserve"> PAGEREF _Toc383607416 \h </w:instrText>
        </w:r>
        <w:r w:rsidR="00EA48F1">
          <w:rPr>
            <w:noProof/>
            <w:webHidden/>
          </w:rPr>
        </w:r>
        <w:r w:rsidR="00EA48F1">
          <w:rPr>
            <w:noProof/>
            <w:webHidden/>
          </w:rPr>
          <w:fldChar w:fldCharType="separate"/>
        </w:r>
        <w:r w:rsidR="00EA48F1">
          <w:rPr>
            <w:noProof/>
            <w:webHidden/>
          </w:rPr>
          <w:t>41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17" w:history="1">
        <w:r w:rsidR="00EA48F1" w:rsidRPr="0026250B">
          <w:rPr>
            <w:rStyle w:val="Hyperlink"/>
            <w:noProof/>
          </w:rPr>
          <w:t>Windows Industry Enterprise for SA 8.1 (Std, POSR, Ind Retail)</w:t>
        </w:r>
        <w:r w:rsidR="00EA48F1">
          <w:rPr>
            <w:noProof/>
            <w:webHidden/>
          </w:rPr>
          <w:tab/>
        </w:r>
        <w:r w:rsidR="00EA48F1">
          <w:rPr>
            <w:noProof/>
            <w:webHidden/>
          </w:rPr>
          <w:fldChar w:fldCharType="begin"/>
        </w:r>
        <w:r w:rsidR="00EA48F1">
          <w:rPr>
            <w:noProof/>
            <w:webHidden/>
          </w:rPr>
          <w:instrText xml:space="preserve"> PAGEREF _Toc383607417 \h </w:instrText>
        </w:r>
        <w:r w:rsidR="00EA48F1">
          <w:rPr>
            <w:noProof/>
            <w:webHidden/>
          </w:rPr>
        </w:r>
        <w:r w:rsidR="00EA48F1">
          <w:rPr>
            <w:noProof/>
            <w:webHidden/>
          </w:rPr>
          <w:fldChar w:fldCharType="separate"/>
        </w:r>
        <w:r w:rsidR="00EA48F1">
          <w:rPr>
            <w:noProof/>
            <w:webHidden/>
          </w:rPr>
          <w:t>41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18" w:history="1">
        <w:r w:rsidR="00EA48F1" w:rsidRPr="0026250B">
          <w:rPr>
            <w:rStyle w:val="Hyperlink"/>
            <w:noProof/>
          </w:rPr>
          <w:t>Windows Industry Enterprise for SA with MDOP 8.1</w:t>
        </w:r>
        <w:r w:rsidR="00EA48F1">
          <w:rPr>
            <w:noProof/>
            <w:webHidden/>
          </w:rPr>
          <w:tab/>
        </w:r>
        <w:r w:rsidR="00EA48F1">
          <w:rPr>
            <w:noProof/>
            <w:webHidden/>
          </w:rPr>
          <w:fldChar w:fldCharType="begin"/>
        </w:r>
        <w:r w:rsidR="00EA48F1">
          <w:rPr>
            <w:noProof/>
            <w:webHidden/>
          </w:rPr>
          <w:instrText xml:space="preserve"> PAGEREF _Toc383607418 \h </w:instrText>
        </w:r>
        <w:r w:rsidR="00EA48F1">
          <w:rPr>
            <w:noProof/>
            <w:webHidden/>
          </w:rPr>
        </w:r>
        <w:r w:rsidR="00EA48F1">
          <w:rPr>
            <w:noProof/>
            <w:webHidden/>
          </w:rPr>
          <w:fldChar w:fldCharType="separate"/>
        </w:r>
        <w:r w:rsidR="00EA48F1">
          <w:rPr>
            <w:noProof/>
            <w:webHidden/>
          </w:rPr>
          <w:t>41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19" w:history="1">
        <w:r w:rsidR="00EA48F1" w:rsidRPr="0026250B">
          <w:rPr>
            <w:rStyle w:val="Hyperlink"/>
            <w:noProof/>
          </w:rPr>
          <w:t>Windows Industry Enterprise for SA with MDOP 8.1 (Std, POSR, Ind Retail)</w:t>
        </w:r>
        <w:r w:rsidR="00EA48F1">
          <w:rPr>
            <w:noProof/>
            <w:webHidden/>
          </w:rPr>
          <w:tab/>
        </w:r>
        <w:r w:rsidR="00EA48F1">
          <w:rPr>
            <w:noProof/>
            <w:webHidden/>
          </w:rPr>
          <w:fldChar w:fldCharType="begin"/>
        </w:r>
        <w:r w:rsidR="00EA48F1">
          <w:rPr>
            <w:noProof/>
            <w:webHidden/>
          </w:rPr>
          <w:instrText xml:space="preserve"> PAGEREF _Toc383607419 \h </w:instrText>
        </w:r>
        <w:r w:rsidR="00EA48F1">
          <w:rPr>
            <w:noProof/>
            <w:webHidden/>
          </w:rPr>
        </w:r>
        <w:r w:rsidR="00EA48F1">
          <w:rPr>
            <w:noProof/>
            <w:webHidden/>
          </w:rPr>
          <w:fldChar w:fldCharType="separate"/>
        </w:r>
        <w:r w:rsidR="00EA48F1">
          <w:rPr>
            <w:noProof/>
            <w:webHidden/>
          </w:rPr>
          <w:t>41</w:t>
        </w:r>
        <w:r w:rsidR="00EA48F1">
          <w:rPr>
            <w:noProof/>
            <w:webHidden/>
          </w:rPr>
          <w:fldChar w:fldCharType="end"/>
        </w:r>
      </w:hyperlink>
    </w:p>
    <w:p w:rsidR="00EA48F1" w:rsidRDefault="00D06720">
      <w:pPr>
        <w:pStyle w:val="TOC2"/>
        <w:tabs>
          <w:tab w:val="right" w:leader="dot" w:pos="5030"/>
        </w:tabs>
        <w:rPr>
          <w:rFonts w:eastAsiaTheme="minorEastAsia"/>
          <w:b w:val="0"/>
          <w:smallCaps w:val="0"/>
          <w:noProof/>
          <w:sz w:val="22"/>
        </w:rPr>
      </w:pPr>
      <w:hyperlink w:anchor="_Toc383607420" w:history="1">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Server</w:t>
        </w:r>
        <w:r w:rsidR="00EA48F1">
          <w:rPr>
            <w:noProof/>
            <w:webHidden/>
          </w:rPr>
          <w:tab/>
        </w:r>
        <w:r w:rsidR="00EA48F1">
          <w:rPr>
            <w:noProof/>
            <w:webHidden/>
          </w:rPr>
          <w:fldChar w:fldCharType="begin"/>
        </w:r>
        <w:r w:rsidR="00EA48F1">
          <w:rPr>
            <w:noProof/>
            <w:webHidden/>
          </w:rPr>
          <w:instrText xml:space="preserve"> PAGEREF _Toc383607420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421" w:history="1">
        <w:r w:rsidR="00EA48F1" w:rsidRPr="0026250B">
          <w:rPr>
            <w:rStyle w:val="Hyperlink"/>
            <w:noProof/>
          </w:rPr>
          <w:t>Windows MultiPoint Server</w:t>
        </w:r>
        <w:r w:rsidR="00EA48F1">
          <w:rPr>
            <w:noProof/>
            <w:webHidden/>
          </w:rPr>
          <w:tab/>
        </w:r>
        <w:r w:rsidR="00EA48F1">
          <w:rPr>
            <w:noProof/>
            <w:webHidden/>
          </w:rPr>
          <w:fldChar w:fldCharType="begin"/>
        </w:r>
        <w:r w:rsidR="00EA48F1">
          <w:rPr>
            <w:noProof/>
            <w:webHidden/>
          </w:rPr>
          <w:instrText xml:space="preserve"> PAGEREF _Toc383607421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22" w:history="1">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MultiPoint</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2012 </w:t>
        </w:r>
        <w:r w:rsidR="00EA48F1" w:rsidRPr="0026250B">
          <w:rPr>
            <w:rStyle w:val="Hyperlink"/>
            <w:noProof/>
          </w:rPr>
          <w:t>CAL</w:t>
        </w:r>
        <w:r w:rsidR="00EA48F1" w:rsidRPr="0026250B">
          <w:rPr>
            <w:rStyle w:val="Hyperlink"/>
            <w:noProof/>
            <w:lang w:val="ru-RU"/>
          </w:rPr>
          <w:t xml:space="preserve"> («на</w:t>
        </w:r>
        <w:r w:rsidR="00EA48F1" w:rsidRPr="0026250B">
          <w:rPr>
            <w:rStyle w:val="Hyperlink"/>
            <w:noProof/>
          </w:rPr>
          <w:t> </w:t>
        </w:r>
        <w:r w:rsidR="00EA48F1" w:rsidRPr="0026250B">
          <w:rPr>
            <w:rStyle w:val="Hyperlink"/>
            <w:noProof/>
            <w:lang w:val="ru-RU"/>
          </w:rPr>
          <w:t>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_Toc383607422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23" w:history="1">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MultiPoint</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2012 </w:t>
        </w:r>
        <w:r w:rsidR="00EA48F1" w:rsidRPr="0026250B">
          <w:rPr>
            <w:rStyle w:val="Hyperlink"/>
            <w:noProof/>
          </w:rPr>
          <w:t>CAL</w:t>
        </w:r>
        <w:r w:rsidR="00EA48F1" w:rsidRPr="0026250B">
          <w:rPr>
            <w:rStyle w:val="Hyperlink"/>
            <w:noProof/>
            <w:lang w:val="ru-RU"/>
          </w:rPr>
          <w:t xml:space="preserve"> с </w:t>
        </w:r>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2012 </w:t>
        </w:r>
        <w:r w:rsidR="00EA48F1" w:rsidRPr="0026250B">
          <w:rPr>
            <w:rStyle w:val="Hyperlink"/>
            <w:noProof/>
          </w:rPr>
          <w:t>CAL</w:t>
        </w:r>
        <w:r w:rsidR="00EA48F1" w:rsidRPr="0026250B">
          <w:rPr>
            <w:rStyle w:val="Hyperlink"/>
            <w:noProof/>
            <w:lang w:val="ru-RU"/>
          </w:rPr>
          <w:t xml:space="preserve"> («на</w:t>
        </w:r>
        <w:r w:rsidR="00EA48F1" w:rsidRPr="0026250B">
          <w:rPr>
            <w:rStyle w:val="Hyperlink"/>
            <w:noProof/>
          </w:rPr>
          <w:t> </w:t>
        </w:r>
        <w:r w:rsidR="00EA48F1" w:rsidRPr="0026250B">
          <w:rPr>
            <w:rStyle w:val="Hyperlink"/>
            <w:noProof/>
            <w:lang w:val="ru-RU"/>
          </w:rPr>
          <w:t>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_Toc383607423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24" w:history="1">
        <w:r w:rsidR="00EA48F1" w:rsidRPr="0026250B">
          <w:rPr>
            <w:rStyle w:val="Hyperlink"/>
            <w:noProof/>
          </w:rPr>
          <w:t>Windows MultiPoint Server 2012 Premium</w:t>
        </w:r>
        <w:r w:rsidR="00EA48F1">
          <w:rPr>
            <w:noProof/>
            <w:webHidden/>
          </w:rPr>
          <w:tab/>
        </w:r>
        <w:r w:rsidR="00EA48F1">
          <w:rPr>
            <w:noProof/>
            <w:webHidden/>
          </w:rPr>
          <w:fldChar w:fldCharType="begin"/>
        </w:r>
        <w:r w:rsidR="00EA48F1">
          <w:rPr>
            <w:noProof/>
            <w:webHidden/>
          </w:rPr>
          <w:instrText xml:space="preserve"> PAGEREF _Toc383607424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25" w:history="1">
        <w:r w:rsidR="00EA48F1" w:rsidRPr="0026250B">
          <w:rPr>
            <w:rStyle w:val="Hyperlink"/>
            <w:noProof/>
          </w:rPr>
          <w:t>Windows MultiPoint Server 2012 Premium с Windows MultiPoint Server CAL (5 клиентов) («на 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_Toc383607425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26" w:history="1">
        <w:r w:rsidR="00EA48F1" w:rsidRPr="0026250B">
          <w:rPr>
            <w:rStyle w:val="Hyperlink"/>
            <w:noProof/>
          </w:rPr>
          <w:t>Windows MultiPoint Server 2012 Premium с Windows MultiPoint Server CAL (5 клиентов) с Windows Server 2010 CAL (5 клиентов) («на 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_Toc383607426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27" w:history="1">
        <w:r w:rsidR="00EA48F1" w:rsidRPr="0026250B">
          <w:rPr>
            <w:rStyle w:val="Hyperlink"/>
            <w:noProof/>
          </w:rPr>
          <w:t>Windows MultiPoint Server 2012 Standard</w:t>
        </w:r>
        <w:r w:rsidR="00EA48F1">
          <w:rPr>
            <w:noProof/>
            <w:webHidden/>
          </w:rPr>
          <w:tab/>
        </w:r>
        <w:r w:rsidR="00EA48F1">
          <w:rPr>
            <w:noProof/>
            <w:webHidden/>
          </w:rPr>
          <w:fldChar w:fldCharType="begin"/>
        </w:r>
        <w:r w:rsidR="00EA48F1">
          <w:rPr>
            <w:noProof/>
            <w:webHidden/>
          </w:rPr>
          <w:instrText xml:space="preserve"> PAGEREF _Toc383607427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428" w:history="1">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Server</w:t>
        </w:r>
        <w:r w:rsidR="00EA48F1">
          <w:rPr>
            <w:noProof/>
            <w:webHidden/>
          </w:rPr>
          <w:tab/>
        </w:r>
        <w:r w:rsidR="00EA48F1">
          <w:rPr>
            <w:noProof/>
            <w:webHidden/>
          </w:rPr>
          <w:fldChar w:fldCharType="begin"/>
        </w:r>
        <w:r w:rsidR="00EA48F1">
          <w:rPr>
            <w:noProof/>
            <w:webHidden/>
          </w:rPr>
          <w:instrText xml:space="preserve"> PAGEREF _Toc383607428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29" w:history="1">
        <w:r w:rsidR="00EA48F1" w:rsidRPr="0026250B">
          <w:rPr>
            <w:rStyle w:val="Hyperlink"/>
            <w:noProof/>
          </w:rPr>
          <w:t>Windows Server 2012 Active Directory Rights Management Services CAL («на 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_Toc383607429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30" w:history="1">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2012 </w:t>
        </w:r>
        <w:r w:rsidR="00EA48F1" w:rsidRPr="0026250B">
          <w:rPr>
            <w:rStyle w:val="Hyperlink"/>
            <w:noProof/>
          </w:rPr>
          <w:t>CAL</w:t>
        </w:r>
        <w:r w:rsidR="00EA48F1" w:rsidRPr="0026250B">
          <w:rPr>
            <w:rStyle w:val="Hyperlink"/>
            <w:noProof/>
            <w:lang w:val="ru-RU"/>
          </w:rPr>
          <w:t xml:space="preserve"> («на</w:t>
        </w:r>
        <w:r w:rsidR="00EA48F1" w:rsidRPr="0026250B">
          <w:rPr>
            <w:rStyle w:val="Hyperlink"/>
            <w:noProof/>
          </w:rPr>
          <w:t> </w:t>
        </w:r>
        <w:r w:rsidR="00EA48F1" w:rsidRPr="0026250B">
          <w:rPr>
            <w:rStyle w:val="Hyperlink"/>
            <w:noProof/>
            <w:lang w:val="ru-RU"/>
          </w:rPr>
          <w:t>пользователя» и «на устройство»)</w:t>
        </w:r>
        <w:r w:rsidR="00EA48F1">
          <w:rPr>
            <w:noProof/>
            <w:webHidden/>
          </w:rPr>
          <w:tab/>
        </w:r>
        <w:r w:rsidR="00EA48F1">
          <w:rPr>
            <w:noProof/>
            <w:webHidden/>
          </w:rPr>
          <w:fldChar w:fldCharType="begin"/>
        </w:r>
        <w:r w:rsidR="00EA48F1">
          <w:rPr>
            <w:noProof/>
            <w:webHidden/>
          </w:rPr>
          <w:instrText xml:space="preserve"> PAGEREF _Toc383607430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31" w:history="1">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2012 </w:t>
        </w:r>
        <w:r w:rsidR="00EA48F1" w:rsidRPr="0026250B">
          <w:rPr>
            <w:rStyle w:val="Hyperlink"/>
            <w:noProof/>
          </w:rPr>
          <w:t>Remote</w:t>
        </w:r>
        <w:r w:rsidR="00EA48F1" w:rsidRPr="0026250B">
          <w:rPr>
            <w:rStyle w:val="Hyperlink"/>
            <w:noProof/>
            <w:lang w:val="ru-RU"/>
          </w:rPr>
          <w:t xml:space="preserve"> </w:t>
        </w:r>
        <w:r w:rsidR="00EA48F1" w:rsidRPr="0026250B">
          <w:rPr>
            <w:rStyle w:val="Hyperlink"/>
            <w:noProof/>
          </w:rPr>
          <w:t>Desktop</w:t>
        </w:r>
        <w:r w:rsidR="00EA48F1" w:rsidRPr="0026250B">
          <w:rPr>
            <w:rStyle w:val="Hyperlink"/>
            <w:noProof/>
            <w:lang w:val="ru-RU"/>
          </w:rPr>
          <w:t xml:space="preserve"> </w:t>
        </w:r>
        <w:r w:rsidR="00EA48F1" w:rsidRPr="0026250B">
          <w:rPr>
            <w:rStyle w:val="Hyperlink"/>
            <w:noProof/>
          </w:rPr>
          <w:t>Services</w:t>
        </w:r>
        <w:r w:rsidR="00EA48F1" w:rsidRPr="0026250B">
          <w:rPr>
            <w:rStyle w:val="Hyperlink"/>
            <w:noProof/>
            <w:lang w:val="ru-RU"/>
          </w:rPr>
          <w:t xml:space="preserve"> </w:t>
        </w:r>
        <w:r w:rsidR="00EA48F1" w:rsidRPr="0026250B">
          <w:rPr>
            <w:rStyle w:val="Hyperlink"/>
            <w:noProof/>
          </w:rPr>
          <w:t>CAL</w:t>
        </w:r>
        <w:r w:rsidR="00EA48F1" w:rsidRPr="0026250B">
          <w:rPr>
            <w:rStyle w:val="Hyperlink"/>
            <w:noProof/>
            <w:lang w:val="ru-RU"/>
          </w:rPr>
          <w:t xml:space="preserve"> («на пользователя» и</w:t>
        </w:r>
        <w:r w:rsidR="00EA48F1" w:rsidRPr="0026250B">
          <w:rPr>
            <w:rStyle w:val="Hyperlink"/>
            <w:noProof/>
          </w:rPr>
          <w:t> </w:t>
        </w:r>
        <w:r w:rsidR="00EA48F1" w:rsidRPr="0026250B">
          <w:rPr>
            <w:rStyle w:val="Hyperlink"/>
            <w:noProof/>
            <w:lang w:val="ru-RU"/>
          </w:rPr>
          <w:t>«на</w:t>
        </w:r>
        <w:r w:rsidR="00EA48F1" w:rsidRPr="0026250B">
          <w:rPr>
            <w:rStyle w:val="Hyperlink"/>
            <w:noProof/>
          </w:rPr>
          <w:t> </w:t>
        </w:r>
        <w:r w:rsidR="00EA48F1" w:rsidRPr="0026250B">
          <w:rPr>
            <w:rStyle w:val="Hyperlink"/>
            <w:noProof/>
            <w:lang w:val="ru-RU"/>
          </w:rPr>
          <w:t>устройство»)</w:t>
        </w:r>
        <w:r w:rsidR="00EA48F1">
          <w:rPr>
            <w:noProof/>
            <w:webHidden/>
          </w:rPr>
          <w:tab/>
        </w:r>
        <w:r w:rsidR="00EA48F1">
          <w:rPr>
            <w:noProof/>
            <w:webHidden/>
          </w:rPr>
          <w:fldChar w:fldCharType="begin"/>
        </w:r>
        <w:r w:rsidR="00EA48F1">
          <w:rPr>
            <w:noProof/>
            <w:webHidden/>
          </w:rPr>
          <w:instrText xml:space="preserve"> PAGEREF _Toc383607431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32" w:history="1">
        <w:r w:rsidR="00EA48F1" w:rsidRPr="0026250B">
          <w:rPr>
            <w:rStyle w:val="Hyperlink"/>
            <w:noProof/>
          </w:rPr>
          <w:t>Windows Server 2012 Remote Desktop Services External Connector</w:t>
        </w:r>
        <w:r w:rsidR="00EA48F1">
          <w:rPr>
            <w:noProof/>
            <w:webHidden/>
          </w:rPr>
          <w:tab/>
        </w:r>
        <w:r w:rsidR="00EA48F1">
          <w:rPr>
            <w:noProof/>
            <w:webHidden/>
          </w:rPr>
          <w:fldChar w:fldCharType="begin"/>
        </w:r>
        <w:r w:rsidR="00EA48F1">
          <w:rPr>
            <w:noProof/>
            <w:webHidden/>
          </w:rPr>
          <w:instrText xml:space="preserve"> PAGEREF _Toc383607432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33" w:history="1">
        <w:r w:rsidR="00EA48F1" w:rsidRPr="0026250B">
          <w:rPr>
            <w:rStyle w:val="Hyperlink"/>
            <w:noProof/>
          </w:rPr>
          <w:t>Windows Server 2012 R2 Datacenter</w:t>
        </w:r>
        <w:r w:rsidR="00EA48F1">
          <w:rPr>
            <w:noProof/>
            <w:webHidden/>
          </w:rPr>
          <w:tab/>
        </w:r>
        <w:r w:rsidR="00EA48F1">
          <w:rPr>
            <w:noProof/>
            <w:webHidden/>
          </w:rPr>
          <w:fldChar w:fldCharType="begin"/>
        </w:r>
        <w:r w:rsidR="00EA48F1">
          <w:rPr>
            <w:noProof/>
            <w:webHidden/>
          </w:rPr>
          <w:instrText xml:space="preserve"> PAGEREF _Toc383607433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34" w:history="1">
        <w:r w:rsidR="00EA48F1" w:rsidRPr="0026250B">
          <w:rPr>
            <w:rStyle w:val="Hyperlink"/>
            <w:noProof/>
          </w:rPr>
          <w:t>Windows Server 2012 R2 Essentials</w:t>
        </w:r>
        <w:r w:rsidR="00EA48F1">
          <w:rPr>
            <w:noProof/>
            <w:webHidden/>
          </w:rPr>
          <w:tab/>
        </w:r>
        <w:r w:rsidR="00EA48F1">
          <w:rPr>
            <w:noProof/>
            <w:webHidden/>
          </w:rPr>
          <w:fldChar w:fldCharType="begin"/>
        </w:r>
        <w:r w:rsidR="00EA48F1">
          <w:rPr>
            <w:noProof/>
            <w:webHidden/>
          </w:rPr>
          <w:instrText xml:space="preserve"> PAGEREF _Toc383607434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35" w:history="1">
        <w:r w:rsidR="00EA48F1" w:rsidRPr="0026250B">
          <w:rPr>
            <w:rStyle w:val="Hyperlink"/>
            <w:noProof/>
          </w:rPr>
          <w:t>Windows Server 2012 R2 Standard</w:t>
        </w:r>
        <w:r w:rsidR="00EA48F1">
          <w:rPr>
            <w:noProof/>
            <w:webHidden/>
          </w:rPr>
          <w:tab/>
        </w:r>
        <w:r w:rsidR="00EA48F1">
          <w:rPr>
            <w:noProof/>
            <w:webHidden/>
          </w:rPr>
          <w:fldChar w:fldCharType="begin"/>
        </w:r>
        <w:r w:rsidR="00EA48F1">
          <w:rPr>
            <w:noProof/>
            <w:webHidden/>
          </w:rPr>
          <w:instrText xml:space="preserve"> PAGEREF _Toc383607435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36" w:history="1">
        <w:r w:rsidR="00EA48F1" w:rsidRPr="0026250B">
          <w:rPr>
            <w:rStyle w:val="Hyperlink"/>
            <w:noProof/>
          </w:rPr>
          <w:t>Windows Server 2012 Active Directory Rights Management Services External Connector</w:t>
        </w:r>
        <w:r w:rsidR="00EA48F1">
          <w:rPr>
            <w:noProof/>
            <w:webHidden/>
          </w:rPr>
          <w:tab/>
        </w:r>
        <w:r w:rsidR="00EA48F1">
          <w:rPr>
            <w:noProof/>
            <w:webHidden/>
          </w:rPr>
          <w:fldChar w:fldCharType="begin"/>
        </w:r>
        <w:r w:rsidR="00EA48F1">
          <w:rPr>
            <w:noProof/>
            <w:webHidden/>
          </w:rPr>
          <w:instrText xml:space="preserve"> PAGEREF _Toc383607436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37" w:history="1">
        <w:r w:rsidR="00EA48F1" w:rsidRPr="0026250B">
          <w:rPr>
            <w:rStyle w:val="Hyperlink"/>
            <w:noProof/>
          </w:rPr>
          <w:t>Windows Server 2012 External Connector</w:t>
        </w:r>
        <w:r w:rsidR="00EA48F1">
          <w:rPr>
            <w:noProof/>
            <w:webHidden/>
          </w:rPr>
          <w:tab/>
        </w:r>
        <w:r w:rsidR="00EA48F1">
          <w:rPr>
            <w:noProof/>
            <w:webHidden/>
          </w:rPr>
          <w:fldChar w:fldCharType="begin"/>
        </w:r>
        <w:r w:rsidR="00EA48F1">
          <w:rPr>
            <w:noProof/>
            <w:webHidden/>
          </w:rPr>
          <w:instrText xml:space="preserve"> PAGEREF _Toc383607437 \h </w:instrText>
        </w:r>
        <w:r w:rsidR="00EA48F1">
          <w:rPr>
            <w:noProof/>
            <w:webHidden/>
          </w:rPr>
        </w:r>
        <w:r w:rsidR="00EA48F1">
          <w:rPr>
            <w:noProof/>
            <w:webHidden/>
          </w:rPr>
          <w:fldChar w:fldCharType="separate"/>
        </w:r>
        <w:r w:rsidR="00EA48F1">
          <w:rPr>
            <w:noProof/>
            <w:webHidden/>
          </w:rPr>
          <w:t>44</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438" w:history="1">
        <w:r w:rsidR="00EA48F1" w:rsidRPr="0026250B">
          <w:rPr>
            <w:rStyle w:val="Hyperlink"/>
            <w:noProof/>
          </w:rPr>
          <w:t>Windows Small Business Server</w:t>
        </w:r>
        <w:r w:rsidR="00EA48F1">
          <w:rPr>
            <w:noProof/>
            <w:webHidden/>
          </w:rPr>
          <w:tab/>
        </w:r>
        <w:r w:rsidR="00EA48F1">
          <w:rPr>
            <w:noProof/>
            <w:webHidden/>
          </w:rPr>
          <w:fldChar w:fldCharType="begin"/>
        </w:r>
        <w:r w:rsidR="00EA48F1">
          <w:rPr>
            <w:noProof/>
            <w:webHidden/>
          </w:rPr>
          <w:instrText xml:space="preserve"> PAGEREF _Toc383607438 \h </w:instrText>
        </w:r>
        <w:r w:rsidR="00EA48F1">
          <w:rPr>
            <w:noProof/>
            <w:webHidden/>
          </w:rPr>
        </w:r>
        <w:r w:rsidR="00EA48F1">
          <w:rPr>
            <w:noProof/>
            <w:webHidden/>
          </w:rPr>
          <w:fldChar w:fldCharType="separate"/>
        </w:r>
        <w:r w:rsidR="00EA48F1">
          <w:rPr>
            <w:noProof/>
            <w:webHidden/>
          </w:rPr>
          <w:t>45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39" w:history="1">
        <w:r w:rsidR="00EA48F1" w:rsidRPr="0026250B">
          <w:rPr>
            <w:rStyle w:val="Hyperlink"/>
            <w:noProof/>
          </w:rPr>
          <w:t>Windows Small Business Server 2011 CAL Suite (1 клиент)</w:t>
        </w:r>
        <w:r w:rsidR="00EA48F1">
          <w:rPr>
            <w:noProof/>
            <w:webHidden/>
          </w:rPr>
          <w:tab/>
        </w:r>
        <w:r w:rsidR="00EA48F1">
          <w:rPr>
            <w:noProof/>
            <w:webHidden/>
          </w:rPr>
          <w:fldChar w:fldCharType="begin"/>
        </w:r>
        <w:r w:rsidR="00EA48F1">
          <w:rPr>
            <w:noProof/>
            <w:webHidden/>
          </w:rPr>
          <w:instrText xml:space="preserve"> PAGEREF _Toc383607439 \h </w:instrText>
        </w:r>
        <w:r w:rsidR="00EA48F1">
          <w:rPr>
            <w:noProof/>
            <w:webHidden/>
          </w:rPr>
        </w:r>
        <w:r w:rsidR="00EA48F1">
          <w:rPr>
            <w:noProof/>
            <w:webHidden/>
          </w:rPr>
          <w:fldChar w:fldCharType="separate"/>
        </w:r>
        <w:r w:rsidR="00EA48F1">
          <w:rPr>
            <w:noProof/>
            <w:webHidden/>
          </w:rPr>
          <w:t>45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40" w:history="1">
        <w:r w:rsidR="00EA48F1" w:rsidRPr="0026250B">
          <w:rPr>
            <w:rStyle w:val="Hyperlink"/>
            <w:noProof/>
          </w:rPr>
          <w:t>Windows Small Business Server 2011 CAL Suite (5 клиентов)</w:t>
        </w:r>
        <w:r w:rsidR="00EA48F1">
          <w:rPr>
            <w:noProof/>
            <w:webHidden/>
          </w:rPr>
          <w:tab/>
        </w:r>
        <w:r w:rsidR="00EA48F1">
          <w:rPr>
            <w:noProof/>
            <w:webHidden/>
          </w:rPr>
          <w:fldChar w:fldCharType="begin"/>
        </w:r>
        <w:r w:rsidR="00EA48F1">
          <w:rPr>
            <w:noProof/>
            <w:webHidden/>
          </w:rPr>
          <w:instrText xml:space="preserve"> PAGEREF _Toc383607440 \h </w:instrText>
        </w:r>
        <w:r w:rsidR="00EA48F1">
          <w:rPr>
            <w:noProof/>
            <w:webHidden/>
          </w:rPr>
        </w:r>
        <w:r w:rsidR="00EA48F1">
          <w:rPr>
            <w:noProof/>
            <w:webHidden/>
          </w:rPr>
          <w:fldChar w:fldCharType="separate"/>
        </w:r>
        <w:r w:rsidR="00EA48F1">
          <w:rPr>
            <w:noProof/>
            <w:webHidden/>
          </w:rPr>
          <w:t>45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41" w:history="1">
        <w:r w:rsidR="00EA48F1" w:rsidRPr="0026250B">
          <w:rPr>
            <w:rStyle w:val="Hyperlink"/>
            <w:noProof/>
          </w:rPr>
          <w:t>Windows Small Business Server 2011 CAL Suite (20 клиентов)</w:t>
        </w:r>
        <w:r w:rsidR="00EA48F1">
          <w:rPr>
            <w:noProof/>
            <w:webHidden/>
          </w:rPr>
          <w:tab/>
        </w:r>
        <w:r w:rsidR="00EA48F1">
          <w:rPr>
            <w:noProof/>
            <w:webHidden/>
          </w:rPr>
          <w:fldChar w:fldCharType="begin"/>
        </w:r>
        <w:r w:rsidR="00EA48F1">
          <w:rPr>
            <w:noProof/>
            <w:webHidden/>
          </w:rPr>
          <w:instrText xml:space="preserve"> PAGEREF _Toc383607441 \h </w:instrText>
        </w:r>
        <w:r w:rsidR="00EA48F1">
          <w:rPr>
            <w:noProof/>
            <w:webHidden/>
          </w:rPr>
        </w:r>
        <w:r w:rsidR="00EA48F1">
          <w:rPr>
            <w:noProof/>
            <w:webHidden/>
          </w:rPr>
          <w:fldChar w:fldCharType="separate"/>
        </w:r>
        <w:r w:rsidR="00EA48F1">
          <w:rPr>
            <w:noProof/>
            <w:webHidden/>
          </w:rPr>
          <w:t>45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42" w:history="1">
        <w:r w:rsidR="00EA48F1" w:rsidRPr="0026250B">
          <w:rPr>
            <w:rStyle w:val="Hyperlink"/>
            <w:noProof/>
          </w:rPr>
          <w:t>Windows Small Business Server 2011 Premium Add-on CAL Suite (1 клиент)</w:t>
        </w:r>
        <w:r w:rsidR="00EA48F1">
          <w:rPr>
            <w:noProof/>
            <w:webHidden/>
          </w:rPr>
          <w:tab/>
        </w:r>
        <w:r w:rsidR="00EA48F1">
          <w:rPr>
            <w:noProof/>
            <w:webHidden/>
          </w:rPr>
          <w:fldChar w:fldCharType="begin"/>
        </w:r>
        <w:r w:rsidR="00EA48F1">
          <w:rPr>
            <w:noProof/>
            <w:webHidden/>
          </w:rPr>
          <w:instrText xml:space="preserve"> PAGEREF _Toc383607442 \h </w:instrText>
        </w:r>
        <w:r w:rsidR="00EA48F1">
          <w:rPr>
            <w:noProof/>
            <w:webHidden/>
          </w:rPr>
        </w:r>
        <w:r w:rsidR="00EA48F1">
          <w:rPr>
            <w:noProof/>
            <w:webHidden/>
          </w:rPr>
          <w:fldChar w:fldCharType="separate"/>
        </w:r>
        <w:r w:rsidR="00EA48F1">
          <w:rPr>
            <w:noProof/>
            <w:webHidden/>
          </w:rPr>
          <w:t>45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43" w:history="1">
        <w:r w:rsidR="00EA48F1" w:rsidRPr="0026250B">
          <w:rPr>
            <w:rStyle w:val="Hyperlink"/>
            <w:noProof/>
          </w:rPr>
          <w:t>Windows Small Business Server 2011 Premium Add-on CAL Suite (5 клиентов)</w:t>
        </w:r>
        <w:r w:rsidR="00EA48F1">
          <w:rPr>
            <w:noProof/>
            <w:webHidden/>
          </w:rPr>
          <w:tab/>
        </w:r>
        <w:r w:rsidR="00EA48F1">
          <w:rPr>
            <w:noProof/>
            <w:webHidden/>
          </w:rPr>
          <w:fldChar w:fldCharType="begin"/>
        </w:r>
        <w:r w:rsidR="00EA48F1">
          <w:rPr>
            <w:noProof/>
            <w:webHidden/>
          </w:rPr>
          <w:instrText xml:space="preserve"> PAGEREF _Toc383607443 \h </w:instrText>
        </w:r>
        <w:r w:rsidR="00EA48F1">
          <w:rPr>
            <w:noProof/>
            <w:webHidden/>
          </w:rPr>
        </w:r>
        <w:r w:rsidR="00EA48F1">
          <w:rPr>
            <w:noProof/>
            <w:webHidden/>
          </w:rPr>
          <w:fldChar w:fldCharType="separate"/>
        </w:r>
        <w:r w:rsidR="00EA48F1">
          <w:rPr>
            <w:noProof/>
            <w:webHidden/>
          </w:rPr>
          <w:t>45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44" w:history="1">
        <w:r w:rsidR="00EA48F1" w:rsidRPr="0026250B">
          <w:rPr>
            <w:rStyle w:val="Hyperlink"/>
            <w:noProof/>
          </w:rPr>
          <w:t>Windows Small Business Server 2011 Premium Add-on CAL Suite (20 клиент)</w:t>
        </w:r>
        <w:r w:rsidR="00EA48F1">
          <w:rPr>
            <w:noProof/>
            <w:webHidden/>
          </w:rPr>
          <w:tab/>
        </w:r>
        <w:r w:rsidR="00EA48F1">
          <w:rPr>
            <w:noProof/>
            <w:webHidden/>
          </w:rPr>
          <w:fldChar w:fldCharType="begin"/>
        </w:r>
        <w:r w:rsidR="00EA48F1">
          <w:rPr>
            <w:noProof/>
            <w:webHidden/>
          </w:rPr>
          <w:instrText xml:space="preserve"> PAGEREF _Toc383607444 \h </w:instrText>
        </w:r>
        <w:r w:rsidR="00EA48F1">
          <w:rPr>
            <w:noProof/>
            <w:webHidden/>
          </w:rPr>
        </w:r>
        <w:r w:rsidR="00EA48F1">
          <w:rPr>
            <w:noProof/>
            <w:webHidden/>
          </w:rPr>
          <w:fldChar w:fldCharType="separate"/>
        </w:r>
        <w:r w:rsidR="00EA48F1">
          <w:rPr>
            <w:noProof/>
            <w:webHidden/>
          </w:rPr>
          <w:t>45</w:t>
        </w:r>
        <w:r w:rsidR="00EA48F1">
          <w:rPr>
            <w:noProof/>
            <w:webHidden/>
          </w:rPr>
          <w:fldChar w:fldCharType="end"/>
        </w:r>
      </w:hyperlink>
    </w:p>
    <w:p w:rsidR="00EA48F1" w:rsidRDefault="00D06720">
      <w:pPr>
        <w:pStyle w:val="TOC1"/>
        <w:tabs>
          <w:tab w:val="right" w:leader="dot" w:pos="5030"/>
        </w:tabs>
        <w:rPr>
          <w:rFonts w:eastAsiaTheme="minorEastAsia"/>
          <w:b w:val="0"/>
          <w:caps w:val="0"/>
          <w:noProof/>
          <w:sz w:val="22"/>
        </w:rPr>
      </w:pPr>
      <w:hyperlink w:anchor="_Toc383607445" w:history="1">
        <w:r w:rsidR="00EA48F1" w:rsidRPr="0026250B">
          <w:rPr>
            <w:rStyle w:val="Hyperlink"/>
            <w:noProof/>
            <w:lang w:val="ru-RU"/>
          </w:rPr>
          <w:t>Веб-службы</w:t>
        </w:r>
        <w:r w:rsidR="00EA48F1">
          <w:rPr>
            <w:noProof/>
            <w:webHidden/>
          </w:rPr>
          <w:tab/>
        </w:r>
        <w:r w:rsidR="00EA48F1">
          <w:rPr>
            <w:noProof/>
            <w:webHidden/>
          </w:rPr>
          <w:fldChar w:fldCharType="begin"/>
        </w:r>
        <w:r w:rsidR="00EA48F1">
          <w:rPr>
            <w:noProof/>
            <w:webHidden/>
          </w:rPr>
          <w:instrText xml:space="preserve"> PAGEREF _Toc383607445 \h </w:instrText>
        </w:r>
        <w:r w:rsidR="00EA48F1">
          <w:rPr>
            <w:noProof/>
            <w:webHidden/>
          </w:rPr>
        </w:r>
        <w:r w:rsidR="00EA48F1">
          <w:rPr>
            <w:noProof/>
            <w:webHidden/>
          </w:rPr>
          <w:fldChar w:fldCharType="separate"/>
        </w:r>
        <w:r w:rsidR="00EA48F1">
          <w:rPr>
            <w:noProof/>
            <w:webHidden/>
          </w:rPr>
          <w:t>46</w:t>
        </w:r>
        <w:r w:rsidR="00EA48F1">
          <w:rPr>
            <w:noProof/>
            <w:webHidden/>
          </w:rPr>
          <w:fldChar w:fldCharType="end"/>
        </w:r>
      </w:hyperlink>
    </w:p>
    <w:p w:rsidR="00EA48F1" w:rsidRDefault="00D06720">
      <w:pPr>
        <w:pStyle w:val="TOC2"/>
        <w:tabs>
          <w:tab w:val="right" w:leader="dot" w:pos="5030"/>
        </w:tabs>
        <w:rPr>
          <w:rFonts w:eastAsiaTheme="minorEastAsia"/>
          <w:b w:val="0"/>
          <w:smallCaps w:val="0"/>
          <w:noProof/>
          <w:sz w:val="22"/>
        </w:rPr>
      </w:pPr>
      <w:hyperlink w:anchor="_Toc383607446" w:history="1">
        <w:r w:rsidR="00EA48F1" w:rsidRPr="0026250B">
          <w:rPr>
            <w:rStyle w:val="Hyperlink"/>
            <w:noProof/>
            <w:lang w:val="ru-RU"/>
          </w:rPr>
          <w:t>Общие условия</w:t>
        </w:r>
        <w:r w:rsidR="00EA48F1">
          <w:rPr>
            <w:noProof/>
            <w:webHidden/>
          </w:rPr>
          <w:tab/>
        </w:r>
        <w:r w:rsidR="00EA48F1">
          <w:rPr>
            <w:noProof/>
            <w:webHidden/>
          </w:rPr>
          <w:fldChar w:fldCharType="begin"/>
        </w:r>
        <w:r w:rsidR="00EA48F1">
          <w:rPr>
            <w:noProof/>
            <w:webHidden/>
          </w:rPr>
          <w:instrText xml:space="preserve"> PAGEREF _Toc383607446 \h </w:instrText>
        </w:r>
        <w:r w:rsidR="00EA48F1">
          <w:rPr>
            <w:noProof/>
            <w:webHidden/>
          </w:rPr>
        </w:r>
        <w:r w:rsidR="00EA48F1">
          <w:rPr>
            <w:noProof/>
            <w:webHidden/>
          </w:rPr>
          <w:fldChar w:fldCharType="separate"/>
        </w:r>
        <w:r w:rsidR="00EA48F1">
          <w:rPr>
            <w:noProof/>
            <w:webHidden/>
          </w:rPr>
          <w:t>46</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447" w:history="1">
        <w:r w:rsidR="00EA48F1" w:rsidRPr="0026250B">
          <w:rPr>
            <w:rStyle w:val="Hyperlink"/>
            <w:noProof/>
            <w:lang w:val="ru-RU"/>
          </w:rPr>
          <w:t>Доступность Веб-служб в регионах</w:t>
        </w:r>
        <w:r w:rsidR="00EA48F1">
          <w:rPr>
            <w:noProof/>
            <w:webHidden/>
          </w:rPr>
          <w:tab/>
        </w:r>
        <w:r w:rsidR="00EA48F1">
          <w:rPr>
            <w:noProof/>
            <w:webHidden/>
          </w:rPr>
          <w:fldChar w:fldCharType="begin"/>
        </w:r>
        <w:r w:rsidR="00EA48F1">
          <w:rPr>
            <w:noProof/>
            <w:webHidden/>
          </w:rPr>
          <w:instrText xml:space="preserve"> PAGEREF _Toc383607447 \h </w:instrText>
        </w:r>
        <w:r w:rsidR="00EA48F1">
          <w:rPr>
            <w:noProof/>
            <w:webHidden/>
          </w:rPr>
        </w:r>
        <w:r w:rsidR="00EA48F1">
          <w:rPr>
            <w:noProof/>
            <w:webHidden/>
          </w:rPr>
          <w:fldChar w:fldCharType="separate"/>
        </w:r>
        <w:r w:rsidR="00EA48F1">
          <w:rPr>
            <w:noProof/>
            <w:webHidden/>
          </w:rPr>
          <w:t>46</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448" w:history="1">
        <w:r w:rsidR="00EA48F1" w:rsidRPr="0026250B">
          <w:rPr>
            <w:rStyle w:val="Hyperlink"/>
            <w:noProof/>
            <w:lang w:val="ru-RU"/>
          </w:rPr>
          <w:t>Правила заказа веб-служб</w:t>
        </w:r>
        <w:r w:rsidR="00EA48F1">
          <w:rPr>
            <w:noProof/>
            <w:webHidden/>
          </w:rPr>
          <w:tab/>
        </w:r>
        <w:r w:rsidR="00EA48F1">
          <w:rPr>
            <w:noProof/>
            <w:webHidden/>
          </w:rPr>
          <w:fldChar w:fldCharType="begin"/>
        </w:r>
        <w:r w:rsidR="00EA48F1">
          <w:rPr>
            <w:noProof/>
            <w:webHidden/>
          </w:rPr>
          <w:instrText xml:space="preserve"> PAGEREF _Toc383607448 \h </w:instrText>
        </w:r>
        <w:r w:rsidR="00EA48F1">
          <w:rPr>
            <w:noProof/>
            <w:webHidden/>
          </w:rPr>
        </w:r>
        <w:r w:rsidR="00EA48F1">
          <w:rPr>
            <w:noProof/>
            <w:webHidden/>
          </w:rPr>
          <w:fldChar w:fldCharType="separate"/>
        </w:r>
        <w:r w:rsidR="00EA48F1">
          <w:rPr>
            <w:noProof/>
            <w:webHidden/>
          </w:rPr>
          <w:t>46</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449" w:history="1">
        <w:r w:rsidR="00EA48F1" w:rsidRPr="0026250B">
          <w:rPr>
            <w:rStyle w:val="Hyperlink"/>
            <w:noProof/>
            <w:lang w:val="ru-RU"/>
          </w:rPr>
          <w:t>Варианты условий оплаты и подписки на веб-службы</w:t>
        </w:r>
        <w:r w:rsidR="00EA48F1">
          <w:rPr>
            <w:noProof/>
            <w:webHidden/>
          </w:rPr>
          <w:tab/>
        </w:r>
        <w:r w:rsidR="00EA48F1">
          <w:rPr>
            <w:noProof/>
            <w:webHidden/>
          </w:rPr>
          <w:fldChar w:fldCharType="begin"/>
        </w:r>
        <w:r w:rsidR="00EA48F1">
          <w:rPr>
            <w:noProof/>
            <w:webHidden/>
          </w:rPr>
          <w:instrText xml:space="preserve"> PAGEREF _Toc383607449 \h </w:instrText>
        </w:r>
        <w:r w:rsidR="00EA48F1">
          <w:rPr>
            <w:noProof/>
            <w:webHidden/>
          </w:rPr>
        </w:r>
        <w:r w:rsidR="00EA48F1">
          <w:rPr>
            <w:noProof/>
            <w:webHidden/>
          </w:rPr>
          <w:fldChar w:fldCharType="separate"/>
        </w:r>
        <w:r w:rsidR="00EA48F1">
          <w:rPr>
            <w:noProof/>
            <w:webHidden/>
          </w:rPr>
          <w:t>47</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450" w:history="1">
        <w:r w:rsidR="00EA48F1" w:rsidRPr="0026250B">
          <w:rPr>
            <w:rStyle w:val="Hyperlink"/>
            <w:noProof/>
            <w:lang w:val="ru-RU"/>
          </w:rPr>
          <w:t>Возобновление веб-службы</w:t>
        </w:r>
        <w:r w:rsidR="00EA48F1">
          <w:rPr>
            <w:noProof/>
            <w:webHidden/>
          </w:rPr>
          <w:tab/>
        </w:r>
        <w:r w:rsidR="00EA48F1">
          <w:rPr>
            <w:noProof/>
            <w:webHidden/>
          </w:rPr>
          <w:fldChar w:fldCharType="begin"/>
        </w:r>
        <w:r w:rsidR="00EA48F1">
          <w:rPr>
            <w:noProof/>
            <w:webHidden/>
          </w:rPr>
          <w:instrText xml:space="preserve"> PAGEREF _Toc383607450 \h </w:instrText>
        </w:r>
        <w:r w:rsidR="00EA48F1">
          <w:rPr>
            <w:noProof/>
            <w:webHidden/>
          </w:rPr>
        </w:r>
        <w:r w:rsidR="00EA48F1">
          <w:rPr>
            <w:noProof/>
            <w:webHidden/>
          </w:rPr>
          <w:fldChar w:fldCharType="separate"/>
        </w:r>
        <w:r w:rsidR="00EA48F1">
          <w:rPr>
            <w:noProof/>
            <w:webHidden/>
          </w:rPr>
          <w:t>47</w:t>
        </w:r>
        <w:r w:rsidR="00EA48F1">
          <w:rPr>
            <w:noProof/>
            <w:webHidden/>
          </w:rPr>
          <w:fldChar w:fldCharType="end"/>
        </w:r>
      </w:hyperlink>
    </w:p>
    <w:p w:rsidR="00EA48F1" w:rsidRDefault="00D06720">
      <w:pPr>
        <w:pStyle w:val="TOC2"/>
        <w:tabs>
          <w:tab w:val="right" w:leader="dot" w:pos="5030"/>
        </w:tabs>
        <w:rPr>
          <w:rFonts w:eastAsiaTheme="minorEastAsia"/>
          <w:b w:val="0"/>
          <w:smallCaps w:val="0"/>
          <w:noProof/>
          <w:sz w:val="22"/>
        </w:rPr>
      </w:pPr>
      <w:hyperlink w:anchor="_Toc383607451"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Dynamics</w:t>
        </w:r>
        <w:r w:rsidR="00EA48F1" w:rsidRPr="0026250B">
          <w:rPr>
            <w:rStyle w:val="Hyperlink"/>
            <w:noProof/>
            <w:lang w:val="ru-RU"/>
          </w:rPr>
          <w:t xml:space="preserve"> </w:t>
        </w:r>
        <w:r w:rsidR="00EA48F1" w:rsidRPr="0026250B">
          <w:rPr>
            <w:rStyle w:val="Hyperlink"/>
            <w:noProof/>
          </w:rPr>
          <w:t>Online</w:t>
        </w:r>
        <w:r w:rsidR="00EA48F1">
          <w:rPr>
            <w:noProof/>
            <w:webHidden/>
          </w:rPr>
          <w:tab/>
        </w:r>
        <w:r w:rsidR="00EA48F1">
          <w:rPr>
            <w:noProof/>
            <w:webHidden/>
          </w:rPr>
          <w:fldChar w:fldCharType="begin"/>
        </w:r>
        <w:r w:rsidR="00EA48F1">
          <w:rPr>
            <w:noProof/>
            <w:webHidden/>
          </w:rPr>
          <w:instrText xml:space="preserve"> PAGEREF _Toc383607451 \h </w:instrText>
        </w:r>
        <w:r w:rsidR="00EA48F1">
          <w:rPr>
            <w:noProof/>
            <w:webHidden/>
          </w:rPr>
        </w:r>
        <w:r w:rsidR="00EA48F1">
          <w:rPr>
            <w:noProof/>
            <w:webHidden/>
          </w:rPr>
          <w:fldChar w:fldCharType="separate"/>
        </w:r>
        <w:r w:rsidR="00EA48F1">
          <w:rPr>
            <w:noProof/>
            <w:webHidden/>
          </w:rPr>
          <w:t>48</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452"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Dynamics</w:t>
        </w:r>
        <w:r w:rsidR="00EA48F1" w:rsidRPr="0026250B">
          <w:rPr>
            <w:rStyle w:val="Hyperlink"/>
            <w:noProof/>
            <w:lang w:val="ru-RU"/>
          </w:rPr>
          <w:t xml:space="preserve"> </w:t>
        </w:r>
        <w:r w:rsidR="00EA48F1" w:rsidRPr="0026250B">
          <w:rPr>
            <w:rStyle w:val="Hyperlink"/>
            <w:noProof/>
          </w:rPr>
          <w:t>CRM</w:t>
        </w:r>
        <w:r w:rsidR="00EA48F1" w:rsidRPr="0026250B">
          <w:rPr>
            <w:rStyle w:val="Hyperlink"/>
            <w:noProof/>
            <w:lang w:val="ru-RU"/>
          </w:rPr>
          <w:t xml:space="preserve"> </w:t>
        </w:r>
        <w:r w:rsidR="00EA48F1" w:rsidRPr="0026250B">
          <w:rPr>
            <w:rStyle w:val="Hyperlink"/>
            <w:noProof/>
          </w:rPr>
          <w:t>Online</w:t>
        </w:r>
        <w:r w:rsidR="00EA48F1">
          <w:rPr>
            <w:noProof/>
            <w:webHidden/>
          </w:rPr>
          <w:tab/>
        </w:r>
        <w:r w:rsidR="00EA48F1">
          <w:rPr>
            <w:noProof/>
            <w:webHidden/>
          </w:rPr>
          <w:fldChar w:fldCharType="begin"/>
        </w:r>
        <w:r w:rsidR="00EA48F1">
          <w:rPr>
            <w:noProof/>
            <w:webHidden/>
          </w:rPr>
          <w:instrText xml:space="preserve"> PAGEREF _Toc383607452 \h </w:instrText>
        </w:r>
        <w:r w:rsidR="00EA48F1">
          <w:rPr>
            <w:noProof/>
            <w:webHidden/>
          </w:rPr>
        </w:r>
        <w:r w:rsidR="00EA48F1">
          <w:rPr>
            <w:noProof/>
            <w:webHidden/>
          </w:rPr>
          <w:fldChar w:fldCharType="separate"/>
        </w:r>
        <w:r w:rsidR="00EA48F1">
          <w:rPr>
            <w:noProof/>
            <w:webHidden/>
          </w:rPr>
          <w:t>48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53"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Dynamics</w:t>
        </w:r>
        <w:r w:rsidR="00EA48F1" w:rsidRPr="0026250B">
          <w:rPr>
            <w:rStyle w:val="Hyperlink"/>
            <w:noProof/>
            <w:lang w:val="ru-RU"/>
          </w:rPr>
          <w:t xml:space="preserve"> </w:t>
        </w:r>
        <w:r w:rsidR="00EA48F1" w:rsidRPr="0026250B">
          <w:rPr>
            <w:rStyle w:val="Hyperlink"/>
            <w:noProof/>
          </w:rPr>
          <w:t>CRM</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w:t>
        </w:r>
        <w:r w:rsidR="00EA48F1" w:rsidRPr="0026250B">
          <w:rPr>
            <w:rStyle w:val="Hyperlink"/>
            <w:noProof/>
          </w:rPr>
          <w:t>Basic</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_Toc383607453 \h </w:instrText>
        </w:r>
        <w:r w:rsidR="00EA48F1">
          <w:rPr>
            <w:noProof/>
            <w:webHidden/>
          </w:rPr>
        </w:r>
        <w:r w:rsidR="00EA48F1">
          <w:rPr>
            <w:noProof/>
            <w:webHidden/>
          </w:rPr>
          <w:fldChar w:fldCharType="separate"/>
        </w:r>
        <w:r w:rsidR="00EA48F1">
          <w:rPr>
            <w:noProof/>
            <w:webHidden/>
          </w:rPr>
          <w:t>48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54" w:history="1">
        <w:r w:rsidR="00EA48F1" w:rsidRPr="0026250B">
          <w:rPr>
            <w:rStyle w:val="Hyperlink"/>
            <w:noProof/>
          </w:rPr>
          <w:t>Microsoft Dynamics CRM Online Basic для SA (подписная лицензия Add-on)</w:t>
        </w:r>
        <w:r w:rsidR="00EA48F1">
          <w:rPr>
            <w:noProof/>
            <w:webHidden/>
          </w:rPr>
          <w:tab/>
        </w:r>
        <w:r w:rsidR="00EA48F1">
          <w:rPr>
            <w:noProof/>
            <w:webHidden/>
          </w:rPr>
          <w:fldChar w:fldCharType="begin"/>
        </w:r>
        <w:r w:rsidR="00EA48F1">
          <w:rPr>
            <w:noProof/>
            <w:webHidden/>
          </w:rPr>
          <w:instrText xml:space="preserve"> PAGEREF _Toc383607454 \h </w:instrText>
        </w:r>
        <w:r w:rsidR="00EA48F1">
          <w:rPr>
            <w:noProof/>
            <w:webHidden/>
          </w:rPr>
        </w:r>
        <w:r w:rsidR="00EA48F1">
          <w:rPr>
            <w:noProof/>
            <w:webHidden/>
          </w:rPr>
          <w:fldChar w:fldCharType="separate"/>
        </w:r>
        <w:r w:rsidR="00EA48F1">
          <w:rPr>
            <w:noProof/>
            <w:webHidden/>
          </w:rPr>
          <w:t>48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55" w:history="1">
        <w:r w:rsidR="00EA48F1" w:rsidRPr="0026250B">
          <w:rPr>
            <w:rStyle w:val="Hyperlink"/>
            <w:noProof/>
          </w:rPr>
          <w:t>Расширенная поддержка Microsoft Dynamics CRM Online</w:t>
        </w:r>
        <w:r w:rsidR="00EA48F1">
          <w:rPr>
            <w:noProof/>
            <w:webHidden/>
          </w:rPr>
          <w:tab/>
        </w:r>
        <w:r w:rsidR="00EA48F1">
          <w:rPr>
            <w:noProof/>
            <w:webHidden/>
          </w:rPr>
          <w:fldChar w:fldCharType="begin"/>
        </w:r>
        <w:r w:rsidR="00EA48F1">
          <w:rPr>
            <w:noProof/>
            <w:webHidden/>
          </w:rPr>
          <w:instrText xml:space="preserve"> PAGEREF _Toc383607455 \h </w:instrText>
        </w:r>
        <w:r w:rsidR="00EA48F1">
          <w:rPr>
            <w:noProof/>
            <w:webHidden/>
          </w:rPr>
        </w:r>
        <w:r w:rsidR="00EA48F1">
          <w:rPr>
            <w:noProof/>
            <w:webHidden/>
          </w:rPr>
          <w:fldChar w:fldCharType="separate"/>
        </w:r>
        <w:r w:rsidR="00EA48F1">
          <w:rPr>
            <w:noProof/>
            <w:webHidden/>
          </w:rPr>
          <w:t>48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56" w:history="1">
        <w:r w:rsidR="00EA48F1" w:rsidRPr="0026250B">
          <w:rPr>
            <w:rStyle w:val="Hyperlink"/>
            <w:noProof/>
          </w:rPr>
          <w:t>Microsoft Dynamics CRM Online Essential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_Toc383607456 \h </w:instrText>
        </w:r>
        <w:r w:rsidR="00EA48F1">
          <w:rPr>
            <w:noProof/>
            <w:webHidden/>
          </w:rPr>
        </w:r>
        <w:r w:rsidR="00EA48F1">
          <w:rPr>
            <w:noProof/>
            <w:webHidden/>
          </w:rPr>
          <w:fldChar w:fldCharType="separate"/>
        </w:r>
        <w:r w:rsidR="00EA48F1">
          <w:rPr>
            <w:noProof/>
            <w:webHidden/>
          </w:rPr>
          <w:t>48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57" w:history="1">
        <w:r w:rsidR="00EA48F1" w:rsidRPr="0026250B">
          <w:rPr>
            <w:rStyle w:val="Hyperlink"/>
            <w:noProof/>
            <w:lang w:val="fr-FR"/>
          </w:rPr>
          <w:t xml:space="preserve">Microsoft Dynamics CRM Online Essential </w:t>
        </w:r>
        <w:r w:rsidR="00EA48F1" w:rsidRPr="0026250B">
          <w:rPr>
            <w:rStyle w:val="Hyperlink"/>
            <w:noProof/>
          </w:rPr>
          <w:t>для</w:t>
        </w:r>
        <w:r w:rsidR="00EA48F1" w:rsidRPr="0026250B">
          <w:rPr>
            <w:rStyle w:val="Hyperlink"/>
            <w:noProof/>
            <w:lang w:val="fr-FR"/>
          </w:rPr>
          <w:t> SA (</w:t>
        </w:r>
        <w:r w:rsidR="00EA48F1" w:rsidRPr="0026250B">
          <w:rPr>
            <w:rStyle w:val="Hyperlink"/>
            <w:noProof/>
          </w:rPr>
          <w:t>подписная</w:t>
        </w:r>
        <w:r w:rsidR="00EA48F1" w:rsidRPr="0026250B">
          <w:rPr>
            <w:rStyle w:val="Hyperlink"/>
            <w:noProof/>
            <w:lang w:val="fr-FR"/>
          </w:rPr>
          <w:t xml:space="preserve"> </w:t>
        </w:r>
        <w:r w:rsidR="00EA48F1" w:rsidRPr="0026250B">
          <w:rPr>
            <w:rStyle w:val="Hyperlink"/>
            <w:noProof/>
          </w:rPr>
          <w:t>лицензия</w:t>
        </w:r>
        <w:r w:rsidR="00EA48F1" w:rsidRPr="0026250B">
          <w:rPr>
            <w:rStyle w:val="Hyperlink"/>
            <w:noProof/>
            <w:lang w:val="fr-FR"/>
          </w:rPr>
          <w:t xml:space="preserve"> Add-on)</w:t>
        </w:r>
        <w:r w:rsidR="00EA48F1">
          <w:rPr>
            <w:noProof/>
            <w:webHidden/>
          </w:rPr>
          <w:tab/>
        </w:r>
        <w:r w:rsidR="00EA48F1">
          <w:rPr>
            <w:noProof/>
            <w:webHidden/>
          </w:rPr>
          <w:fldChar w:fldCharType="begin"/>
        </w:r>
        <w:r w:rsidR="00EA48F1">
          <w:rPr>
            <w:noProof/>
            <w:webHidden/>
          </w:rPr>
          <w:instrText xml:space="preserve"> PAGEREF _Toc383607457 \h </w:instrText>
        </w:r>
        <w:r w:rsidR="00EA48F1">
          <w:rPr>
            <w:noProof/>
            <w:webHidden/>
          </w:rPr>
        </w:r>
        <w:r w:rsidR="00EA48F1">
          <w:rPr>
            <w:noProof/>
            <w:webHidden/>
          </w:rPr>
          <w:fldChar w:fldCharType="separate"/>
        </w:r>
        <w:r w:rsidR="00EA48F1">
          <w:rPr>
            <w:noProof/>
            <w:webHidden/>
          </w:rPr>
          <w:t>48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58" w:history="1">
        <w:r w:rsidR="00EA48F1" w:rsidRPr="0026250B">
          <w:rPr>
            <w:rStyle w:val="Hyperlink"/>
            <w:noProof/>
          </w:rPr>
          <w:t>Microsoft Dynamics CRM Online, непроизводственный экземпляр (подписная лицензия Add-on)</w:t>
        </w:r>
        <w:r w:rsidR="00EA48F1">
          <w:rPr>
            <w:noProof/>
            <w:webHidden/>
          </w:rPr>
          <w:tab/>
        </w:r>
        <w:r w:rsidR="00EA48F1">
          <w:rPr>
            <w:noProof/>
            <w:webHidden/>
          </w:rPr>
          <w:fldChar w:fldCharType="begin"/>
        </w:r>
        <w:r w:rsidR="00EA48F1">
          <w:rPr>
            <w:noProof/>
            <w:webHidden/>
          </w:rPr>
          <w:instrText xml:space="preserve"> PAGEREF _Toc383607458 \h </w:instrText>
        </w:r>
        <w:r w:rsidR="00EA48F1">
          <w:rPr>
            <w:noProof/>
            <w:webHidden/>
          </w:rPr>
        </w:r>
        <w:r w:rsidR="00EA48F1">
          <w:rPr>
            <w:noProof/>
            <w:webHidden/>
          </w:rPr>
          <w:fldChar w:fldCharType="separate"/>
        </w:r>
        <w:r w:rsidR="00EA48F1">
          <w:rPr>
            <w:noProof/>
            <w:webHidden/>
          </w:rPr>
          <w:t>48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59" w:history="1">
        <w:r w:rsidR="00EA48F1" w:rsidRPr="0026250B">
          <w:rPr>
            <w:rStyle w:val="Hyperlink"/>
            <w:noProof/>
          </w:rPr>
          <w:t>Microsoft Dynamics CRM Online, сверхпроизводственный экземпляр (подписная лицензия Add-on)</w:t>
        </w:r>
        <w:r w:rsidR="00EA48F1">
          <w:rPr>
            <w:noProof/>
            <w:webHidden/>
          </w:rPr>
          <w:tab/>
        </w:r>
        <w:r w:rsidR="00EA48F1">
          <w:rPr>
            <w:noProof/>
            <w:webHidden/>
          </w:rPr>
          <w:fldChar w:fldCharType="begin"/>
        </w:r>
        <w:r w:rsidR="00EA48F1">
          <w:rPr>
            <w:noProof/>
            <w:webHidden/>
          </w:rPr>
          <w:instrText xml:space="preserve"> PAGEREF _Toc383607459 \h </w:instrText>
        </w:r>
        <w:r w:rsidR="00EA48F1">
          <w:rPr>
            <w:noProof/>
            <w:webHidden/>
          </w:rPr>
        </w:r>
        <w:r w:rsidR="00EA48F1">
          <w:rPr>
            <w:noProof/>
            <w:webHidden/>
          </w:rPr>
          <w:fldChar w:fldCharType="separate"/>
        </w:r>
        <w:r w:rsidR="00EA48F1">
          <w:rPr>
            <w:noProof/>
            <w:webHidden/>
          </w:rPr>
          <w:t>48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60" w:history="1">
        <w:r w:rsidR="00EA48F1" w:rsidRPr="0026250B">
          <w:rPr>
            <w:rStyle w:val="Hyperlink"/>
            <w:noProof/>
          </w:rPr>
          <w:t>Microsoft Dynamics CRM Online Professional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_Toc383607460 \h </w:instrText>
        </w:r>
        <w:r w:rsidR="00EA48F1">
          <w:rPr>
            <w:noProof/>
            <w:webHidden/>
          </w:rPr>
        </w:r>
        <w:r w:rsidR="00EA48F1">
          <w:rPr>
            <w:noProof/>
            <w:webHidden/>
          </w:rPr>
          <w:fldChar w:fldCharType="separate"/>
        </w:r>
        <w:r w:rsidR="00EA48F1">
          <w:rPr>
            <w:noProof/>
            <w:webHidden/>
          </w:rPr>
          <w:t>48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61" w:history="1">
        <w:r w:rsidR="00EA48F1" w:rsidRPr="0026250B">
          <w:rPr>
            <w:rStyle w:val="Hyperlink"/>
            <w:noProof/>
          </w:rPr>
          <w:t>Microsoft Dynamics CRM Online Professional для SA (подписная лицензия Add-on)</w:t>
        </w:r>
        <w:r w:rsidR="00EA48F1">
          <w:rPr>
            <w:noProof/>
            <w:webHidden/>
          </w:rPr>
          <w:tab/>
        </w:r>
        <w:r w:rsidR="00EA48F1">
          <w:rPr>
            <w:noProof/>
            <w:webHidden/>
          </w:rPr>
          <w:fldChar w:fldCharType="begin"/>
        </w:r>
        <w:r w:rsidR="00EA48F1">
          <w:rPr>
            <w:noProof/>
            <w:webHidden/>
          </w:rPr>
          <w:instrText xml:space="preserve"> PAGEREF _Toc383607461 \h </w:instrText>
        </w:r>
        <w:r w:rsidR="00EA48F1">
          <w:rPr>
            <w:noProof/>
            <w:webHidden/>
          </w:rPr>
        </w:r>
        <w:r w:rsidR="00EA48F1">
          <w:rPr>
            <w:noProof/>
            <w:webHidden/>
          </w:rPr>
          <w:fldChar w:fldCharType="separate"/>
        </w:r>
        <w:r w:rsidR="00EA48F1">
          <w:rPr>
            <w:noProof/>
            <w:webHidden/>
          </w:rPr>
          <w:t>48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62" w:history="1">
        <w:r w:rsidR="00EA48F1" w:rsidRPr="0026250B">
          <w:rPr>
            <w:rStyle w:val="Hyperlink"/>
            <w:noProof/>
          </w:rPr>
          <w:t>Microsoft Dynamics CRM Online Professional, прямая поддержка</w:t>
        </w:r>
        <w:r w:rsidR="00EA48F1">
          <w:rPr>
            <w:noProof/>
            <w:webHidden/>
          </w:rPr>
          <w:tab/>
        </w:r>
        <w:r w:rsidR="00EA48F1">
          <w:rPr>
            <w:noProof/>
            <w:webHidden/>
          </w:rPr>
          <w:fldChar w:fldCharType="begin"/>
        </w:r>
        <w:r w:rsidR="00EA48F1">
          <w:rPr>
            <w:noProof/>
            <w:webHidden/>
          </w:rPr>
          <w:instrText xml:space="preserve"> PAGEREF _Toc383607462 \h </w:instrText>
        </w:r>
        <w:r w:rsidR="00EA48F1">
          <w:rPr>
            <w:noProof/>
            <w:webHidden/>
          </w:rPr>
        </w:r>
        <w:r w:rsidR="00EA48F1">
          <w:rPr>
            <w:noProof/>
            <w:webHidden/>
          </w:rPr>
          <w:fldChar w:fldCharType="separate"/>
        </w:r>
        <w:r w:rsidR="00EA48F1">
          <w:rPr>
            <w:noProof/>
            <w:webHidden/>
          </w:rPr>
          <w:t>48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63" w:history="1">
        <w:r w:rsidR="00EA48F1" w:rsidRPr="0026250B">
          <w:rPr>
            <w:rStyle w:val="Hyperlink"/>
            <w:noProof/>
          </w:rPr>
          <w:t>Microsoft Dynamics CRM Online Add-on, дополнительное хранилище (подписная лицензия Add-on)</w:t>
        </w:r>
        <w:r w:rsidR="00EA48F1">
          <w:rPr>
            <w:noProof/>
            <w:webHidden/>
          </w:rPr>
          <w:tab/>
        </w:r>
        <w:r w:rsidR="00EA48F1">
          <w:rPr>
            <w:noProof/>
            <w:webHidden/>
          </w:rPr>
          <w:fldChar w:fldCharType="begin"/>
        </w:r>
        <w:r w:rsidR="00EA48F1">
          <w:rPr>
            <w:noProof/>
            <w:webHidden/>
          </w:rPr>
          <w:instrText xml:space="preserve"> PAGEREF _Toc383607463 \h </w:instrText>
        </w:r>
        <w:r w:rsidR="00EA48F1">
          <w:rPr>
            <w:noProof/>
            <w:webHidden/>
          </w:rPr>
        </w:r>
        <w:r w:rsidR="00EA48F1">
          <w:rPr>
            <w:noProof/>
            <w:webHidden/>
          </w:rPr>
          <w:fldChar w:fldCharType="separate"/>
        </w:r>
        <w:r w:rsidR="00EA48F1">
          <w:rPr>
            <w:noProof/>
            <w:webHidden/>
          </w:rPr>
          <w:t>48</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464"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Social</w:t>
        </w:r>
        <w:r w:rsidR="00EA48F1" w:rsidRPr="0026250B">
          <w:rPr>
            <w:rStyle w:val="Hyperlink"/>
            <w:noProof/>
            <w:lang w:val="ru-RU"/>
          </w:rPr>
          <w:t xml:space="preserve"> </w:t>
        </w:r>
        <w:r w:rsidR="00EA48F1" w:rsidRPr="0026250B">
          <w:rPr>
            <w:rStyle w:val="Hyperlink"/>
            <w:noProof/>
          </w:rPr>
          <w:t>Listening</w:t>
        </w:r>
        <w:r w:rsidR="00EA48F1">
          <w:rPr>
            <w:noProof/>
            <w:webHidden/>
          </w:rPr>
          <w:tab/>
        </w:r>
        <w:r w:rsidR="00EA48F1">
          <w:rPr>
            <w:noProof/>
            <w:webHidden/>
          </w:rPr>
          <w:fldChar w:fldCharType="begin"/>
        </w:r>
        <w:r w:rsidR="00EA48F1">
          <w:rPr>
            <w:noProof/>
            <w:webHidden/>
          </w:rPr>
          <w:instrText xml:space="preserve"> PAGEREF _Toc383607464 \h </w:instrText>
        </w:r>
        <w:r w:rsidR="00EA48F1">
          <w:rPr>
            <w:noProof/>
            <w:webHidden/>
          </w:rPr>
        </w:r>
        <w:r w:rsidR="00EA48F1">
          <w:rPr>
            <w:noProof/>
            <w:webHidden/>
          </w:rPr>
          <w:fldChar w:fldCharType="separate"/>
        </w:r>
        <w:r w:rsidR="00EA48F1">
          <w:rPr>
            <w:noProof/>
            <w:webHidden/>
          </w:rPr>
          <w:t>49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65" w:history="1">
        <w:r w:rsidR="00EA48F1" w:rsidRPr="0026250B">
          <w:rPr>
            <w:rStyle w:val="Hyperlink"/>
            <w:noProof/>
          </w:rPr>
          <w:t>Microsoft Social Listening Professional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_Toc383607465 \h </w:instrText>
        </w:r>
        <w:r w:rsidR="00EA48F1">
          <w:rPr>
            <w:noProof/>
            <w:webHidden/>
          </w:rPr>
        </w:r>
        <w:r w:rsidR="00EA48F1">
          <w:rPr>
            <w:noProof/>
            <w:webHidden/>
          </w:rPr>
          <w:fldChar w:fldCharType="separate"/>
        </w:r>
        <w:r w:rsidR="00EA48F1">
          <w:rPr>
            <w:noProof/>
            <w:webHidden/>
          </w:rPr>
          <w:t>49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66" w:history="1">
        <w:r w:rsidR="00EA48F1" w:rsidRPr="0026250B">
          <w:rPr>
            <w:rStyle w:val="Hyperlink"/>
            <w:noProof/>
          </w:rPr>
          <w:t>Microsoft Social Listening Professional для Microsoft Dynamics CRM Professional CAL («на устройство» и «на пользователя»)</w:t>
        </w:r>
        <w:r w:rsidR="00EA48F1">
          <w:rPr>
            <w:noProof/>
            <w:webHidden/>
          </w:rPr>
          <w:tab/>
        </w:r>
        <w:r w:rsidR="00EA48F1">
          <w:rPr>
            <w:noProof/>
            <w:webHidden/>
          </w:rPr>
          <w:fldChar w:fldCharType="begin"/>
        </w:r>
        <w:r w:rsidR="00EA48F1">
          <w:rPr>
            <w:noProof/>
            <w:webHidden/>
          </w:rPr>
          <w:instrText xml:space="preserve"> PAGEREF _Toc383607466 \h </w:instrText>
        </w:r>
        <w:r w:rsidR="00EA48F1">
          <w:rPr>
            <w:noProof/>
            <w:webHidden/>
          </w:rPr>
        </w:r>
        <w:r w:rsidR="00EA48F1">
          <w:rPr>
            <w:noProof/>
            <w:webHidden/>
          </w:rPr>
          <w:fldChar w:fldCharType="separate"/>
        </w:r>
        <w:r w:rsidR="00EA48F1">
          <w:rPr>
            <w:noProof/>
            <w:webHidden/>
          </w:rPr>
          <w:t>49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67" w:history="1">
        <w:r w:rsidR="00EA48F1" w:rsidRPr="0026250B">
          <w:rPr>
            <w:rStyle w:val="Hyperlink"/>
            <w:noProof/>
          </w:rPr>
          <w:t>Дополнительные публикации Microsoft Social Listening Professional (подписная лицензия Add-on)</w:t>
        </w:r>
        <w:r w:rsidR="00EA48F1">
          <w:rPr>
            <w:noProof/>
            <w:webHidden/>
          </w:rPr>
          <w:tab/>
        </w:r>
        <w:r w:rsidR="00EA48F1">
          <w:rPr>
            <w:noProof/>
            <w:webHidden/>
          </w:rPr>
          <w:fldChar w:fldCharType="begin"/>
        </w:r>
        <w:r w:rsidR="00EA48F1">
          <w:rPr>
            <w:noProof/>
            <w:webHidden/>
          </w:rPr>
          <w:instrText xml:space="preserve"> PAGEREF _Toc383607467 \h </w:instrText>
        </w:r>
        <w:r w:rsidR="00EA48F1">
          <w:rPr>
            <w:noProof/>
            <w:webHidden/>
          </w:rPr>
        </w:r>
        <w:r w:rsidR="00EA48F1">
          <w:rPr>
            <w:noProof/>
            <w:webHidden/>
          </w:rPr>
          <w:fldChar w:fldCharType="separate"/>
        </w:r>
        <w:r w:rsidR="00EA48F1">
          <w:rPr>
            <w:noProof/>
            <w:webHidden/>
          </w:rPr>
          <w:t>49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68" w:history="1">
        <w:r w:rsidR="00EA48F1" w:rsidRPr="0026250B">
          <w:rPr>
            <w:rStyle w:val="Hyperlink"/>
            <w:noProof/>
          </w:rPr>
          <w:t>Microsoft Social Listening Professional Education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_Toc383607468 \h </w:instrText>
        </w:r>
        <w:r w:rsidR="00EA48F1">
          <w:rPr>
            <w:noProof/>
            <w:webHidden/>
          </w:rPr>
        </w:r>
        <w:r w:rsidR="00EA48F1">
          <w:rPr>
            <w:noProof/>
            <w:webHidden/>
          </w:rPr>
          <w:fldChar w:fldCharType="separate"/>
        </w:r>
        <w:r w:rsidR="00EA48F1">
          <w:rPr>
            <w:noProof/>
            <w:webHidden/>
          </w:rPr>
          <w:t>49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69" w:history="1">
        <w:r w:rsidR="00EA48F1" w:rsidRPr="0026250B">
          <w:rPr>
            <w:rStyle w:val="Hyperlink"/>
            <w:noProof/>
          </w:rPr>
          <w:t>Microsoft Social Listening Professional Education для Microsoft Dynamics CRM Professional CAL («на устройство» и «на пользователя»)</w:t>
        </w:r>
        <w:r w:rsidR="00EA48F1">
          <w:rPr>
            <w:noProof/>
            <w:webHidden/>
          </w:rPr>
          <w:tab/>
        </w:r>
        <w:r w:rsidR="00EA48F1">
          <w:rPr>
            <w:noProof/>
            <w:webHidden/>
          </w:rPr>
          <w:fldChar w:fldCharType="begin"/>
        </w:r>
        <w:r w:rsidR="00EA48F1">
          <w:rPr>
            <w:noProof/>
            <w:webHidden/>
          </w:rPr>
          <w:instrText xml:space="preserve"> PAGEREF _Toc383607469 \h </w:instrText>
        </w:r>
        <w:r w:rsidR="00EA48F1">
          <w:rPr>
            <w:noProof/>
            <w:webHidden/>
          </w:rPr>
        </w:r>
        <w:r w:rsidR="00EA48F1">
          <w:rPr>
            <w:noProof/>
            <w:webHidden/>
          </w:rPr>
          <w:fldChar w:fldCharType="separate"/>
        </w:r>
        <w:r w:rsidR="00EA48F1">
          <w:rPr>
            <w:noProof/>
            <w:webHidden/>
          </w:rPr>
          <w:t>49</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70" w:history="1">
        <w:r w:rsidR="00EA48F1" w:rsidRPr="0026250B">
          <w:rPr>
            <w:rStyle w:val="Hyperlink"/>
            <w:noProof/>
          </w:rPr>
          <w:t>Дополнительные публикации Microsoft Social Listening Professional Education (подписная лицензия Add-on)</w:t>
        </w:r>
        <w:r w:rsidR="00EA48F1">
          <w:rPr>
            <w:noProof/>
            <w:webHidden/>
          </w:rPr>
          <w:tab/>
        </w:r>
        <w:r w:rsidR="00EA48F1">
          <w:rPr>
            <w:noProof/>
            <w:webHidden/>
          </w:rPr>
          <w:fldChar w:fldCharType="begin"/>
        </w:r>
        <w:r w:rsidR="00EA48F1">
          <w:rPr>
            <w:noProof/>
            <w:webHidden/>
          </w:rPr>
          <w:instrText xml:space="preserve"> PAGEREF _Toc383607470 \h </w:instrText>
        </w:r>
        <w:r w:rsidR="00EA48F1">
          <w:rPr>
            <w:noProof/>
            <w:webHidden/>
          </w:rPr>
        </w:r>
        <w:r w:rsidR="00EA48F1">
          <w:rPr>
            <w:noProof/>
            <w:webHidden/>
          </w:rPr>
          <w:fldChar w:fldCharType="separate"/>
        </w:r>
        <w:r w:rsidR="00EA48F1">
          <w:rPr>
            <w:noProof/>
            <w:webHidden/>
          </w:rPr>
          <w:t>49</w:t>
        </w:r>
        <w:r w:rsidR="00EA48F1">
          <w:rPr>
            <w:noProof/>
            <w:webHidden/>
          </w:rPr>
          <w:fldChar w:fldCharType="end"/>
        </w:r>
      </w:hyperlink>
    </w:p>
    <w:p w:rsidR="00EA48F1" w:rsidRDefault="00D06720">
      <w:pPr>
        <w:pStyle w:val="TOC2"/>
        <w:tabs>
          <w:tab w:val="right" w:leader="dot" w:pos="5030"/>
        </w:tabs>
        <w:rPr>
          <w:rFonts w:eastAsiaTheme="minorEastAsia"/>
          <w:b w:val="0"/>
          <w:smallCaps w:val="0"/>
          <w:noProof/>
          <w:sz w:val="22"/>
        </w:rPr>
      </w:pPr>
      <w:hyperlink w:anchor="_Toc383607471" w:history="1">
        <w:r w:rsidR="00EA48F1" w:rsidRPr="0026250B">
          <w:rPr>
            <w:rStyle w:val="Hyperlink"/>
            <w:noProof/>
            <w:lang w:val="ru-RU"/>
          </w:rPr>
          <w:t xml:space="preserve">Службы </w:t>
        </w:r>
        <w:r w:rsidR="00EA48F1" w:rsidRPr="0026250B">
          <w:rPr>
            <w:rStyle w:val="Hyperlink"/>
            <w:noProof/>
          </w:rPr>
          <w:t>Office</w:t>
        </w:r>
        <w:r w:rsidR="00EA48F1" w:rsidRPr="0026250B">
          <w:rPr>
            <w:rStyle w:val="Hyperlink"/>
            <w:noProof/>
            <w:lang w:val="ru-RU"/>
          </w:rPr>
          <w:t xml:space="preserve"> 365</w:t>
        </w:r>
        <w:r w:rsidR="00EA48F1">
          <w:rPr>
            <w:noProof/>
            <w:webHidden/>
          </w:rPr>
          <w:tab/>
        </w:r>
        <w:r w:rsidR="00EA48F1">
          <w:rPr>
            <w:noProof/>
            <w:webHidden/>
          </w:rPr>
          <w:fldChar w:fldCharType="begin"/>
        </w:r>
        <w:r w:rsidR="00EA48F1">
          <w:rPr>
            <w:noProof/>
            <w:webHidden/>
          </w:rPr>
          <w:instrText xml:space="preserve"> PAGEREF _Toc383607471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472" w:history="1">
        <w:r w:rsidR="00EA48F1" w:rsidRPr="0026250B">
          <w:rPr>
            <w:rStyle w:val="Hyperlink"/>
            <w:noProof/>
          </w:rPr>
          <w:t>Exchange Online</w:t>
        </w:r>
        <w:r w:rsidR="00EA48F1">
          <w:rPr>
            <w:noProof/>
            <w:webHidden/>
          </w:rPr>
          <w:tab/>
        </w:r>
        <w:r w:rsidR="00EA48F1">
          <w:rPr>
            <w:noProof/>
            <w:webHidden/>
          </w:rPr>
          <w:fldChar w:fldCharType="begin"/>
        </w:r>
        <w:r w:rsidR="00EA48F1">
          <w:rPr>
            <w:noProof/>
            <w:webHidden/>
          </w:rPr>
          <w:instrText xml:space="preserve"> PAGEREF _Toc383607472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73" w:history="1">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Hosted</w:t>
        </w:r>
        <w:r w:rsidR="00EA48F1" w:rsidRPr="0026250B">
          <w:rPr>
            <w:rStyle w:val="Hyperlink"/>
            <w:noProof/>
            <w:lang w:val="ru-RU"/>
          </w:rPr>
          <w:t xml:space="preserve"> </w:t>
        </w:r>
        <w:r w:rsidR="00EA48F1" w:rsidRPr="0026250B">
          <w:rPr>
            <w:rStyle w:val="Hyperlink"/>
            <w:noProof/>
          </w:rPr>
          <w:t>Encryption</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_Toc383607473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74" w:history="1">
        <w:r w:rsidR="00EA48F1" w:rsidRPr="0026250B">
          <w:rPr>
            <w:rStyle w:val="Hyperlink"/>
            <w:noProof/>
            <w:lang w:val="ru-RU"/>
          </w:rPr>
          <w:t xml:space="preserve">Архивация на базе </w:t>
        </w:r>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для </w:t>
        </w:r>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(подписная лицензия «на</w:t>
        </w:r>
        <w:r w:rsidR="00EA48F1" w:rsidRPr="0026250B">
          <w:rPr>
            <w:rStyle w:val="Hyperlink"/>
            <w:noProof/>
          </w:rPr>
          <w:t> </w:t>
        </w:r>
        <w:r w:rsidR="00EA48F1" w:rsidRPr="0026250B">
          <w:rPr>
            <w:rStyle w:val="Hyperlink"/>
            <w:noProof/>
            <w:lang w:val="ru-RU"/>
          </w:rPr>
          <w:t>пользователя»)</w:t>
        </w:r>
        <w:r w:rsidR="00EA48F1">
          <w:rPr>
            <w:noProof/>
            <w:webHidden/>
          </w:rPr>
          <w:tab/>
        </w:r>
        <w:r w:rsidR="00EA48F1">
          <w:rPr>
            <w:noProof/>
            <w:webHidden/>
          </w:rPr>
          <w:fldChar w:fldCharType="begin"/>
        </w:r>
        <w:r w:rsidR="00EA48F1">
          <w:rPr>
            <w:noProof/>
            <w:webHidden/>
          </w:rPr>
          <w:instrText xml:space="preserve"> PAGEREF _Toc383607474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75" w:history="1">
        <w:r w:rsidR="00EA48F1" w:rsidRPr="0026250B">
          <w:rPr>
            <w:rStyle w:val="Hyperlink"/>
            <w:noProof/>
            <w:lang w:val="ru-RU"/>
          </w:rPr>
          <w:t xml:space="preserve">Архивация на базе </w:t>
        </w:r>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для </w:t>
        </w:r>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w:t>
        </w:r>
        <w:r w:rsidR="00EA48F1" w:rsidRPr="0026250B">
          <w:rPr>
            <w:rStyle w:val="Hyperlink"/>
            <w:noProof/>
          </w:rPr>
          <w:t>A</w:t>
        </w:r>
        <w:r w:rsidR="00EA48F1" w:rsidRPr="0026250B">
          <w:rPr>
            <w:rStyle w:val="Hyperlink"/>
            <w:noProof/>
            <w:lang w:val="ru-RU"/>
          </w:rPr>
          <w:t xml:space="preserve"> (подписная лицензия «на</w:t>
        </w:r>
        <w:r w:rsidR="00EA48F1" w:rsidRPr="0026250B">
          <w:rPr>
            <w:rStyle w:val="Hyperlink"/>
            <w:noProof/>
          </w:rPr>
          <w:t> </w:t>
        </w:r>
        <w:r w:rsidR="00EA48F1" w:rsidRPr="0026250B">
          <w:rPr>
            <w:rStyle w:val="Hyperlink"/>
            <w:noProof/>
            <w:lang w:val="ru-RU"/>
          </w:rPr>
          <w:t>пользователя»)</w:t>
        </w:r>
        <w:r w:rsidR="00EA48F1">
          <w:rPr>
            <w:noProof/>
            <w:webHidden/>
          </w:rPr>
          <w:tab/>
        </w:r>
        <w:r w:rsidR="00EA48F1">
          <w:rPr>
            <w:noProof/>
            <w:webHidden/>
          </w:rPr>
          <w:fldChar w:fldCharType="begin"/>
        </w:r>
        <w:r w:rsidR="00EA48F1">
          <w:rPr>
            <w:noProof/>
            <w:webHidden/>
          </w:rPr>
          <w:instrText xml:space="preserve"> PAGEREF _Toc383607475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76" w:history="1">
        <w:r w:rsidR="00EA48F1" w:rsidRPr="0026250B">
          <w:rPr>
            <w:rStyle w:val="Hyperlink"/>
            <w:noProof/>
            <w:lang w:val="ru-RU"/>
          </w:rPr>
          <w:t xml:space="preserve">Архивация на базе </w:t>
        </w:r>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для </w:t>
        </w:r>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w:t>
        </w:r>
        <w:r w:rsidR="00EA48F1" w:rsidRPr="0026250B">
          <w:rPr>
            <w:rStyle w:val="Hyperlink"/>
            <w:noProof/>
          </w:rPr>
          <w:t>G</w:t>
        </w:r>
        <w:r w:rsidR="00EA48F1" w:rsidRPr="0026250B">
          <w:rPr>
            <w:rStyle w:val="Hyperlink"/>
            <w:noProof/>
            <w:lang w:val="ru-RU"/>
          </w:rPr>
          <w:t xml:space="preserve"> (подписная лицензия «на</w:t>
        </w:r>
        <w:r w:rsidR="00EA48F1" w:rsidRPr="0026250B">
          <w:rPr>
            <w:rStyle w:val="Hyperlink"/>
            <w:noProof/>
          </w:rPr>
          <w:t> </w:t>
        </w:r>
        <w:r w:rsidR="00EA48F1" w:rsidRPr="0026250B">
          <w:rPr>
            <w:rStyle w:val="Hyperlink"/>
            <w:noProof/>
            <w:lang w:val="ru-RU"/>
          </w:rPr>
          <w:t>пользователя»)</w:t>
        </w:r>
        <w:r w:rsidR="00EA48F1">
          <w:rPr>
            <w:noProof/>
            <w:webHidden/>
          </w:rPr>
          <w:tab/>
        </w:r>
        <w:r w:rsidR="00EA48F1">
          <w:rPr>
            <w:noProof/>
            <w:webHidden/>
          </w:rPr>
          <w:fldChar w:fldCharType="begin"/>
        </w:r>
        <w:r w:rsidR="00EA48F1">
          <w:rPr>
            <w:noProof/>
            <w:webHidden/>
          </w:rPr>
          <w:instrText xml:space="preserve"> PAGEREF _Toc383607476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77" w:history="1">
        <w:r w:rsidR="00EA48F1" w:rsidRPr="0026250B">
          <w:rPr>
            <w:rStyle w:val="Hyperlink"/>
            <w:noProof/>
          </w:rPr>
          <w:t>Архивация</w:t>
        </w:r>
        <w:r w:rsidR="00EA48F1" w:rsidRPr="0026250B">
          <w:rPr>
            <w:rStyle w:val="Hyperlink"/>
            <w:noProof/>
            <w:lang w:val="da-DK"/>
          </w:rPr>
          <w:t xml:space="preserve"> </w:t>
        </w:r>
        <w:r w:rsidR="00EA48F1" w:rsidRPr="0026250B">
          <w:rPr>
            <w:rStyle w:val="Hyperlink"/>
            <w:noProof/>
          </w:rPr>
          <w:t>на</w:t>
        </w:r>
        <w:r w:rsidR="00EA48F1" w:rsidRPr="0026250B">
          <w:rPr>
            <w:rStyle w:val="Hyperlink"/>
            <w:noProof/>
            <w:lang w:val="da-DK"/>
          </w:rPr>
          <w:t xml:space="preserve"> </w:t>
        </w:r>
        <w:r w:rsidR="00EA48F1" w:rsidRPr="0026250B">
          <w:rPr>
            <w:rStyle w:val="Hyperlink"/>
            <w:noProof/>
          </w:rPr>
          <w:t>базе</w:t>
        </w:r>
        <w:r w:rsidR="00EA48F1" w:rsidRPr="0026250B">
          <w:rPr>
            <w:rStyle w:val="Hyperlink"/>
            <w:noProof/>
            <w:lang w:val="da-DK"/>
          </w:rPr>
          <w:t xml:space="preserve"> Exchange Online </w:t>
        </w:r>
        <w:r w:rsidR="00EA48F1" w:rsidRPr="0026250B">
          <w:rPr>
            <w:rStyle w:val="Hyperlink"/>
            <w:noProof/>
          </w:rPr>
          <w:t>для</w:t>
        </w:r>
        <w:r w:rsidR="00EA48F1" w:rsidRPr="0026250B">
          <w:rPr>
            <w:rStyle w:val="Hyperlink"/>
            <w:noProof/>
            <w:lang w:val="da-DK"/>
          </w:rPr>
          <w:t xml:space="preserve"> Exchange Server (User SL)</w:t>
        </w:r>
        <w:r w:rsidR="00EA48F1">
          <w:rPr>
            <w:noProof/>
            <w:webHidden/>
          </w:rPr>
          <w:tab/>
        </w:r>
        <w:r w:rsidR="00EA48F1">
          <w:rPr>
            <w:noProof/>
            <w:webHidden/>
          </w:rPr>
          <w:fldChar w:fldCharType="begin"/>
        </w:r>
        <w:r w:rsidR="00EA48F1">
          <w:rPr>
            <w:noProof/>
            <w:webHidden/>
          </w:rPr>
          <w:instrText xml:space="preserve"> PAGEREF _Toc383607477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78" w:history="1">
        <w:r w:rsidR="00EA48F1" w:rsidRPr="0026250B">
          <w:rPr>
            <w:rStyle w:val="Hyperlink"/>
            <w:noProof/>
            <w:lang w:val="ru-RU"/>
          </w:rPr>
          <w:t xml:space="preserve">Архивация на базе </w:t>
        </w:r>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для </w:t>
        </w:r>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w:t>
        </w:r>
        <w:r w:rsidR="00EA48F1" w:rsidRPr="0026250B">
          <w:rPr>
            <w:rStyle w:val="Hyperlink"/>
            <w:noProof/>
          </w:rPr>
          <w:t>A</w:t>
        </w:r>
        <w:r w:rsidR="00EA48F1" w:rsidRPr="0026250B">
          <w:rPr>
            <w:rStyle w:val="Hyperlink"/>
            <w:noProof/>
            <w:lang w:val="ru-RU"/>
          </w:rPr>
          <w:t xml:space="preserve"> (подписная лицензия «на</w:t>
        </w:r>
        <w:r w:rsidR="00EA48F1" w:rsidRPr="0026250B">
          <w:rPr>
            <w:rStyle w:val="Hyperlink"/>
            <w:noProof/>
          </w:rPr>
          <w:t> </w:t>
        </w:r>
        <w:r w:rsidR="00EA48F1" w:rsidRPr="0026250B">
          <w:rPr>
            <w:rStyle w:val="Hyperlink"/>
            <w:noProof/>
            <w:lang w:val="ru-RU"/>
          </w:rPr>
          <w:t>пользователя»)</w:t>
        </w:r>
        <w:r w:rsidR="00EA48F1">
          <w:rPr>
            <w:noProof/>
            <w:webHidden/>
          </w:rPr>
          <w:tab/>
        </w:r>
        <w:r w:rsidR="00EA48F1">
          <w:rPr>
            <w:noProof/>
            <w:webHidden/>
          </w:rPr>
          <w:fldChar w:fldCharType="begin"/>
        </w:r>
        <w:r w:rsidR="00EA48F1">
          <w:rPr>
            <w:noProof/>
            <w:webHidden/>
          </w:rPr>
          <w:instrText xml:space="preserve"> PAGEREF _Toc383607478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79" w:history="1">
        <w:r w:rsidR="00EA48F1" w:rsidRPr="0026250B">
          <w:rPr>
            <w:rStyle w:val="Hyperlink"/>
            <w:noProof/>
            <w:lang w:val="ru-RU"/>
          </w:rPr>
          <w:t xml:space="preserve">Архивация на базе </w:t>
        </w:r>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для </w:t>
        </w:r>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Server</w:t>
        </w:r>
        <w:r w:rsidR="00EA48F1" w:rsidRPr="0026250B">
          <w:rPr>
            <w:rStyle w:val="Hyperlink"/>
            <w:noProof/>
            <w:lang w:val="ru-RU"/>
          </w:rPr>
          <w:t xml:space="preserve"> </w:t>
        </w:r>
        <w:r w:rsidR="00EA48F1" w:rsidRPr="0026250B">
          <w:rPr>
            <w:rStyle w:val="Hyperlink"/>
            <w:noProof/>
          </w:rPr>
          <w:t>G</w:t>
        </w:r>
        <w:r w:rsidR="00EA48F1" w:rsidRPr="0026250B">
          <w:rPr>
            <w:rStyle w:val="Hyperlink"/>
            <w:noProof/>
            <w:lang w:val="ru-RU"/>
          </w:rPr>
          <w:t xml:space="preserve"> (подписная лицензия «на</w:t>
        </w:r>
        <w:r w:rsidR="00EA48F1" w:rsidRPr="0026250B">
          <w:rPr>
            <w:rStyle w:val="Hyperlink"/>
            <w:noProof/>
          </w:rPr>
          <w:t> </w:t>
        </w:r>
        <w:r w:rsidR="00EA48F1" w:rsidRPr="0026250B">
          <w:rPr>
            <w:rStyle w:val="Hyperlink"/>
            <w:noProof/>
            <w:lang w:val="ru-RU"/>
          </w:rPr>
          <w:t>пользователя»)</w:t>
        </w:r>
        <w:r w:rsidR="00EA48F1">
          <w:rPr>
            <w:noProof/>
            <w:webHidden/>
          </w:rPr>
          <w:tab/>
        </w:r>
        <w:r w:rsidR="00EA48F1">
          <w:rPr>
            <w:noProof/>
            <w:webHidden/>
          </w:rPr>
          <w:fldChar w:fldCharType="begin"/>
        </w:r>
        <w:r w:rsidR="00EA48F1">
          <w:rPr>
            <w:noProof/>
            <w:webHidden/>
          </w:rPr>
          <w:instrText xml:space="preserve"> PAGEREF _Toc383607479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80" w:history="1">
        <w:r w:rsidR="00EA48F1" w:rsidRPr="0026250B">
          <w:rPr>
            <w:rStyle w:val="Hyperlink"/>
            <w:noProof/>
            <w:lang w:val="ru-RU"/>
          </w:rPr>
          <w:t xml:space="preserve">Базовая подписка на </w:t>
        </w:r>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_Toc383607480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81" w:history="1">
        <w:r w:rsidR="00EA48F1" w:rsidRPr="0026250B">
          <w:rPr>
            <w:rStyle w:val="Hyperlink"/>
            <w:noProof/>
            <w:lang w:val="ru-RU"/>
          </w:rPr>
          <w:t xml:space="preserve">Базовая подписка на </w:t>
        </w:r>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w:t>
        </w:r>
        <w:r w:rsidR="00EA48F1" w:rsidRPr="0026250B">
          <w:rPr>
            <w:rStyle w:val="Hyperlink"/>
            <w:noProof/>
          </w:rPr>
          <w:t>G</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_Toc383607481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82" w:history="1">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1)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_Toc383607482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83" w:history="1">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1)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_Toc383607483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84" w:history="1">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1) </w:t>
        </w:r>
        <w:r w:rsidR="00EA48F1" w:rsidRPr="0026250B">
          <w:rPr>
            <w:rStyle w:val="Hyperlink"/>
            <w:noProof/>
          </w:rPr>
          <w:t>A</w:t>
        </w:r>
        <w:r w:rsidR="00EA48F1" w:rsidRPr="0026250B">
          <w:rPr>
            <w:rStyle w:val="Hyperlink"/>
            <w:noProof/>
            <w:lang w:val="ru-RU"/>
          </w:rPr>
          <w:t xml:space="preserve"> для выпускников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_Toc383607484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85" w:history="1">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1</w:t>
        </w:r>
        <w:r w:rsidR="00EA48F1" w:rsidRPr="0026250B">
          <w:rPr>
            <w:rStyle w:val="Hyperlink"/>
            <w:noProof/>
          </w:rPr>
          <w:t>G</w:t>
        </w:r>
        <w:r w:rsidR="00EA48F1" w:rsidRPr="0026250B">
          <w:rPr>
            <w:rStyle w:val="Hyperlink"/>
            <w:noProof/>
            <w:lang w:val="ru-RU"/>
          </w:rPr>
          <w:t>)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_Toc383607485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86" w:history="1">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2)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_Toc383607486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87" w:history="1">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2</w:t>
        </w:r>
        <w:r w:rsidR="00EA48F1" w:rsidRPr="0026250B">
          <w:rPr>
            <w:rStyle w:val="Hyperlink"/>
            <w:noProof/>
          </w:rPr>
          <w:t>A</w:t>
        </w:r>
        <w:r w:rsidR="00EA48F1" w:rsidRPr="0026250B">
          <w:rPr>
            <w:rStyle w:val="Hyperlink"/>
            <w:noProof/>
            <w:lang w:val="ru-RU"/>
          </w:rPr>
          <w:t>)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_Toc383607487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88" w:history="1">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2</w:t>
        </w:r>
        <w:r w:rsidR="00EA48F1" w:rsidRPr="0026250B">
          <w:rPr>
            <w:rStyle w:val="Hyperlink"/>
            <w:noProof/>
          </w:rPr>
          <w:t>G</w:t>
        </w:r>
        <w:r w:rsidR="00EA48F1" w:rsidRPr="0026250B">
          <w:rPr>
            <w:rStyle w:val="Hyperlink"/>
            <w:noProof/>
            <w:lang w:val="ru-RU"/>
          </w:rPr>
          <w:t>)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_Toc383607488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89" w:history="1">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w:t>
        </w:r>
        <w:r w:rsidR="00EA48F1" w:rsidRPr="0026250B">
          <w:rPr>
            <w:rStyle w:val="Hyperlink"/>
            <w:noProof/>
          </w:rPr>
          <w:t>Protection</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_Toc383607489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90" w:history="1">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w:t>
        </w:r>
        <w:r w:rsidR="00EA48F1" w:rsidRPr="0026250B">
          <w:rPr>
            <w:rStyle w:val="Hyperlink"/>
            <w:noProof/>
          </w:rPr>
          <w:t>Protection</w:t>
        </w:r>
        <w:r w:rsidR="00EA48F1" w:rsidRPr="0026250B">
          <w:rPr>
            <w:rStyle w:val="Hyperlink"/>
            <w:noProof/>
            <w:lang w:val="ru-RU"/>
          </w:rPr>
          <w:t xml:space="preserve"> </w:t>
        </w:r>
        <w:r w:rsidR="00EA48F1" w:rsidRPr="0026250B">
          <w:rPr>
            <w:rStyle w:val="Hyperlink"/>
            <w:noProof/>
          </w:rPr>
          <w:t>A</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_Toc383607490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91" w:history="1">
        <w:r w:rsidR="00EA48F1" w:rsidRPr="0026250B">
          <w:rPr>
            <w:rStyle w:val="Hyperlink"/>
            <w:noProof/>
          </w:rPr>
          <w:t>Exchange</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w:t>
        </w:r>
        <w:r w:rsidR="00EA48F1" w:rsidRPr="0026250B">
          <w:rPr>
            <w:rStyle w:val="Hyperlink"/>
            <w:noProof/>
          </w:rPr>
          <w:t>Protection</w:t>
        </w:r>
        <w:r w:rsidR="00EA48F1" w:rsidRPr="0026250B">
          <w:rPr>
            <w:rStyle w:val="Hyperlink"/>
            <w:noProof/>
            <w:lang w:val="ru-RU"/>
          </w:rPr>
          <w:t xml:space="preserve"> </w:t>
        </w:r>
        <w:r w:rsidR="00EA48F1" w:rsidRPr="0026250B">
          <w:rPr>
            <w:rStyle w:val="Hyperlink"/>
            <w:noProof/>
          </w:rPr>
          <w:t>G</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_Toc383607491 \h </w:instrText>
        </w:r>
        <w:r w:rsidR="00EA48F1">
          <w:rPr>
            <w:noProof/>
            <w:webHidden/>
          </w:rPr>
        </w:r>
        <w:r w:rsidR="00EA48F1">
          <w:rPr>
            <w:noProof/>
            <w:webHidden/>
          </w:rPr>
          <w:fldChar w:fldCharType="separate"/>
        </w:r>
        <w:r w:rsidR="00EA48F1">
          <w:rPr>
            <w:noProof/>
            <w:webHidden/>
          </w:rPr>
          <w:t>50</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492" w:history="1">
        <w:r w:rsidR="00EA48F1" w:rsidRPr="0026250B">
          <w:rPr>
            <w:rStyle w:val="Hyperlink"/>
            <w:noProof/>
          </w:rPr>
          <w:t>Lync</w:t>
        </w:r>
        <w:r w:rsidR="00EA48F1" w:rsidRPr="0026250B">
          <w:rPr>
            <w:rStyle w:val="Hyperlink"/>
            <w:noProof/>
            <w:lang w:val="ru-RU"/>
          </w:rPr>
          <w:t xml:space="preserve"> </w:t>
        </w:r>
        <w:r w:rsidR="00EA48F1" w:rsidRPr="0026250B">
          <w:rPr>
            <w:rStyle w:val="Hyperlink"/>
            <w:noProof/>
          </w:rPr>
          <w:t>Online</w:t>
        </w:r>
        <w:r w:rsidR="00EA48F1">
          <w:rPr>
            <w:noProof/>
            <w:webHidden/>
          </w:rPr>
          <w:tab/>
        </w:r>
        <w:r w:rsidR="00EA48F1">
          <w:rPr>
            <w:noProof/>
            <w:webHidden/>
          </w:rPr>
          <w:fldChar w:fldCharType="begin"/>
        </w:r>
        <w:r w:rsidR="00EA48F1">
          <w:rPr>
            <w:noProof/>
            <w:webHidden/>
          </w:rPr>
          <w:instrText xml:space="preserve"> PAGEREF _Toc383607492 \h </w:instrText>
        </w:r>
        <w:r w:rsidR="00EA48F1">
          <w:rPr>
            <w:noProof/>
            <w:webHidden/>
          </w:rPr>
        </w:r>
        <w:r w:rsidR="00EA48F1">
          <w:rPr>
            <w:noProof/>
            <w:webHidden/>
          </w:rPr>
          <w:fldChar w:fldCharType="separate"/>
        </w:r>
        <w:r w:rsidR="00EA48F1">
          <w:rPr>
            <w:noProof/>
            <w:webHidden/>
          </w:rPr>
          <w:t>51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93" w:history="1">
        <w:r w:rsidR="00EA48F1" w:rsidRPr="0026250B">
          <w:rPr>
            <w:rStyle w:val="Hyperlink"/>
            <w:noProof/>
          </w:rPr>
          <w:t>Lync</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1) (подписная лицензия «на</w:t>
        </w:r>
        <w:r w:rsidR="00EA48F1" w:rsidRPr="0026250B">
          <w:rPr>
            <w:rStyle w:val="Hyperlink"/>
            <w:noProof/>
          </w:rPr>
          <w:t> </w:t>
        </w:r>
        <w:r w:rsidR="00EA48F1" w:rsidRPr="0026250B">
          <w:rPr>
            <w:rStyle w:val="Hyperlink"/>
            <w:noProof/>
            <w:lang w:val="ru-RU"/>
          </w:rPr>
          <w:t>пользователя»)</w:t>
        </w:r>
        <w:r w:rsidR="00EA48F1">
          <w:rPr>
            <w:noProof/>
            <w:webHidden/>
          </w:rPr>
          <w:tab/>
        </w:r>
        <w:r w:rsidR="00EA48F1">
          <w:rPr>
            <w:noProof/>
            <w:webHidden/>
          </w:rPr>
          <w:fldChar w:fldCharType="begin"/>
        </w:r>
        <w:r w:rsidR="00EA48F1">
          <w:rPr>
            <w:noProof/>
            <w:webHidden/>
          </w:rPr>
          <w:instrText xml:space="preserve"> PAGEREF _Toc383607493 \h </w:instrText>
        </w:r>
        <w:r w:rsidR="00EA48F1">
          <w:rPr>
            <w:noProof/>
            <w:webHidden/>
          </w:rPr>
        </w:r>
        <w:r w:rsidR="00EA48F1">
          <w:rPr>
            <w:noProof/>
            <w:webHidden/>
          </w:rPr>
          <w:fldChar w:fldCharType="separate"/>
        </w:r>
        <w:r w:rsidR="00EA48F1">
          <w:rPr>
            <w:noProof/>
            <w:webHidden/>
          </w:rPr>
          <w:t>51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94" w:history="1">
        <w:r w:rsidR="00EA48F1" w:rsidRPr="0026250B">
          <w:rPr>
            <w:rStyle w:val="Hyperlink"/>
            <w:noProof/>
          </w:rPr>
          <w:t>Lync</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1)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_Toc383607494 \h </w:instrText>
        </w:r>
        <w:r w:rsidR="00EA48F1">
          <w:rPr>
            <w:noProof/>
            <w:webHidden/>
          </w:rPr>
        </w:r>
        <w:r w:rsidR="00EA48F1">
          <w:rPr>
            <w:noProof/>
            <w:webHidden/>
          </w:rPr>
          <w:fldChar w:fldCharType="separate"/>
        </w:r>
        <w:r w:rsidR="00EA48F1">
          <w:rPr>
            <w:noProof/>
            <w:webHidden/>
          </w:rPr>
          <w:t>51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95" w:history="1">
        <w:r w:rsidR="00EA48F1" w:rsidRPr="0026250B">
          <w:rPr>
            <w:rStyle w:val="Hyperlink"/>
            <w:noProof/>
          </w:rPr>
          <w:t>Lync</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1</w:t>
        </w:r>
        <w:r w:rsidR="00EA48F1" w:rsidRPr="0026250B">
          <w:rPr>
            <w:rStyle w:val="Hyperlink"/>
            <w:noProof/>
          </w:rPr>
          <w:t>G</w:t>
        </w:r>
        <w:r w:rsidR="00EA48F1" w:rsidRPr="0026250B">
          <w:rPr>
            <w:rStyle w:val="Hyperlink"/>
            <w:noProof/>
            <w:lang w:val="ru-RU"/>
          </w:rPr>
          <w:t>) (подписная лицензия «на</w:t>
        </w:r>
        <w:r w:rsidR="00EA48F1" w:rsidRPr="0026250B">
          <w:rPr>
            <w:rStyle w:val="Hyperlink"/>
            <w:noProof/>
          </w:rPr>
          <w:t> </w:t>
        </w:r>
        <w:r w:rsidR="00EA48F1" w:rsidRPr="0026250B">
          <w:rPr>
            <w:rStyle w:val="Hyperlink"/>
            <w:noProof/>
            <w:lang w:val="ru-RU"/>
          </w:rPr>
          <w:t>пользователя»)</w:t>
        </w:r>
        <w:r w:rsidR="00EA48F1">
          <w:rPr>
            <w:noProof/>
            <w:webHidden/>
          </w:rPr>
          <w:tab/>
        </w:r>
        <w:r w:rsidR="00EA48F1">
          <w:rPr>
            <w:noProof/>
            <w:webHidden/>
          </w:rPr>
          <w:fldChar w:fldCharType="begin"/>
        </w:r>
        <w:r w:rsidR="00EA48F1">
          <w:rPr>
            <w:noProof/>
            <w:webHidden/>
          </w:rPr>
          <w:instrText xml:space="preserve"> PAGEREF _Toc383607495 \h </w:instrText>
        </w:r>
        <w:r w:rsidR="00EA48F1">
          <w:rPr>
            <w:noProof/>
            <w:webHidden/>
          </w:rPr>
        </w:r>
        <w:r w:rsidR="00EA48F1">
          <w:rPr>
            <w:noProof/>
            <w:webHidden/>
          </w:rPr>
          <w:fldChar w:fldCharType="separate"/>
        </w:r>
        <w:r w:rsidR="00EA48F1">
          <w:rPr>
            <w:noProof/>
            <w:webHidden/>
          </w:rPr>
          <w:t>51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96" w:history="1">
        <w:r w:rsidR="00EA48F1" w:rsidRPr="0026250B">
          <w:rPr>
            <w:rStyle w:val="Hyperlink"/>
            <w:noProof/>
          </w:rPr>
          <w:t>Lync</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2) (подписная лицензия «на</w:t>
        </w:r>
        <w:r w:rsidR="00EA48F1" w:rsidRPr="0026250B">
          <w:rPr>
            <w:rStyle w:val="Hyperlink"/>
            <w:noProof/>
          </w:rPr>
          <w:t> </w:t>
        </w:r>
        <w:r w:rsidR="00EA48F1" w:rsidRPr="0026250B">
          <w:rPr>
            <w:rStyle w:val="Hyperlink"/>
            <w:noProof/>
            <w:lang w:val="ru-RU"/>
          </w:rPr>
          <w:t>пользователя»)</w:t>
        </w:r>
        <w:r w:rsidR="00EA48F1">
          <w:rPr>
            <w:noProof/>
            <w:webHidden/>
          </w:rPr>
          <w:tab/>
        </w:r>
        <w:r w:rsidR="00EA48F1">
          <w:rPr>
            <w:noProof/>
            <w:webHidden/>
          </w:rPr>
          <w:fldChar w:fldCharType="begin"/>
        </w:r>
        <w:r w:rsidR="00EA48F1">
          <w:rPr>
            <w:noProof/>
            <w:webHidden/>
          </w:rPr>
          <w:instrText xml:space="preserve"> PAGEREF _Toc383607496 \h </w:instrText>
        </w:r>
        <w:r w:rsidR="00EA48F1">
          <w:rPr>
            <w:noProof/>
            <w:webHidden/>
          </w:rPr>
        </w:r>
        <w:r w:rsidR="00EA48F1">
          <w:rPr>
            <w:noProof/>
            <w:webHidden/>
          </w:rPr>
          <w:fldChar w:fldCharType="separate"/>
        </w:r>
        <w:r w:rsidR="00EA48F1">
          <w:rPr>
            <w:noProof/>
            <w:webHidden/>
          </w:rPr>
          <w:t>51</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97" w:history="1">
        <w:r w:rsidR="00EA48F1" w:rsidRPr="0026250B">
          <w:rPr>
            <w:rStyle w:val="Hyperlink"/>
            <w:noProof/>
          </w:rPr>
          <w:t>Lync</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2</w:t>
        </w:r>
        <w:r w:rsidR="00EA48F1" w:rsidRPr="0026250B">
          <w:rPr>
            <w:rStyle w:val="Hyperlink"/>
            <w:noProof/>
          </w:rPr>
          <w:t>G</w:t>
        </w:r>
        <w:r w:rsidR="00EA48F1" w:rsidRPr="0026250B">
          <w:rPr>
            <w:rStyle w:val="Hyperlink"/>
            <w:noProof/>
            <w:lang w:val="ru-RU"/>
          </w:rPr>
          <w:t>) (подписная лицензия «на</w:t>
        </w:r>
        <w:r w:rsidR="00EA48F1" w:rsidRPr="0026250B">
          <w:rPr>
            <w:rStyle w:val="Hyperlink"/>
            <w:noProof/>
          </w:rPr>
          <w:t> </w:t>
        </w:r>
        <w:r w:rsidR="00EA48F1" w:rsidRPr="0026250B">
          <w:rPr>
            <w:rStyle w:val="Hyperlink"/>
            <w:noProof/>
            <w:lang w:val="ru-RU"/>
          </w:rPr>
          <w:t>пользователя»)</w:t>
        </w:r>
        <w:r w:rsidR="00EA48F1">
          <w:rPr>
            <w:noProof/>
            <w:webHidden/>
          </w:rPr>
          <w:tab/>
        </w:r>
        <w:r w:rsidR="00EA48F1">
          <w:rPr>
            <w:noProof/>
            <w:webHidden/>
          </w:rPr>
          <w:fldChar w:fldCharType="begin"/>
        </w:r>
        <w:r w:rsidR="00EA48F1">
          <w:rPr>
            <w:noProof/>
            <w:webHidden/>
          </w:rPr>
          <w:instrText xml:space="preserve"> PAGEREF _Toc383607497 \h </w:instrText>
        </w:r>
        <w:r w:rsidR="00EA48F1">
          <w:rPr>
            <w:noProof/>
            <w:webHidden/>
          </w:rPr>
        </w:r>
        <w:r w:rsidR="00EA48F1">
          <w:rPr>
            <w:noProof/>
            <w:webHidden/>
          </w:rPr>
          <w:fldChar w:fldCharType="separate"/>
        </w:r>
        <w:r w:rsidR="00EA48F1">
          <w:rPr>
            <w:noProof/>
            <w:webHidden/>
          </w:rPr>
          <w:t>51</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498" w:history="1">
        <w:r w:rsidR="00EA48F1" w:rsidRPr="0026250B">
          <w:rPr>
            <w:rStyle w:val="Hyperlink"/>
            <w:noProof/>
            <w:lang w:val="ru-RU"/>
          </w:rPr>
          <w:t xml:space="preserve">Приложения </w:t>
        </w:r>
        <w:r w:rsidR="00EA48F1" w:rsidRPr="0026250B">
          <w:rPr>
            <w:rStyle w:val="Hyperlink"/>
            <w:noProof/>
          </w:rPr>
          <w:t>Office</w:t>
        </w:r>
        <w:r w:rsidR="00EA48F1" w:rsidRPr="0026250B">
          <w:rPr>
            <w:rStyle w:val="Hyperlink"/>
            <w:noProof/>
            <w:lang w:val="ru-RU"/>
          </w:rPr>
          <w:t xml:space="preserve"> 365</w:t>
        </w:r>
        <w:r w:rsidR="00EA48F1">
          <w:rPr>
            <w:noProof/>
            <w:webHidden/>
          </w:rPr>
          <w:tab/>
        </w:r>
        <w:r w:rsidR="00EA48F1">
          <w:rPr>
            <w:noProof/>
            <w:webHidden/>
          </w:rPr>
          <w:fldChar w:fldCharType="begin"/>
        </w:r>
        <w:r w:rsidR="00EA48F1">
          <w:rPr>
            <w:noProof/>
            <w:webHidden/>
          </w:rPr>
          <w:instrText xml:space="preserve"> PAGEREF _Toc383607498 \h </w:instrText>
        </w:r>
        <w:r w:rsidR="00EA48F1">
          <w:rPr>
            <w:noProof/>
            <w:webHidden/>
          </w:rPr>
        </w:r>
        <w:r w:rsidR="00EA48F1">
          <w:rPr>
            <w:noProof/>
            <w:webHidden/>
          </w:rPr>
          <w:fldChar w:fldCharType="separate"/>
        </w:r>
        <w:r w:rsidR="00EA48F1">
          <w:rPr>
            <w:noProof/>
            <w:webHidden/>
          </w:rPr>
          <w:t>52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499" w:history="1">
        <w:r w:rsidR="00EA48F1" w:rsidRPr="0026250B">
          <w:rPr>
            <w:rStyle w:val="Hyperlink"/>
            <w:noProof/>
          </w:rPr>
          <w:t>Office</w:t>
        </w:r>
        <w:r w:rsidR="00EA48F1" w:rsidRPr="0026250B">
          <w:rPr>
            <w:rStyle w:val="Hyperlink"/>
            <w:noProof/>
            <w:lang w:val="ru-RU"/>
          </w:rPr>
          <w:t xml:space="preserve"> 365 профессиональный плюс (подписная</w:t>
        </w:r>
        <w:r w:rsidR="00EA48F1" w:rsidRPr="0026250B">
          <w:rPr>
            <w:rStyle w:val="Hyperlink"/>
            <w:noProof/>
          </w:rPr>
          <w:t> </w:t>
        </w:r>
        <w:r w:rsidR="00EA48F1" w:rsidRPr="0026250B">
          <w:rPr>
            <w:rStyle w:val="Hyperlink"/>
            <w:noProof/>
            <w:lang w:val="ru-RU"/>
          </w:rPr>
          <w:t>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_Toc383607499 \h </w:instrText>
        </w:r>
        <w:r w:rsidR="00EA48F1">
          <w:rPr>
            <w:noProof/>
            <w:webHidden/>
          </w:rPr>
        </w:r>
        <w:r w:rsidR="00EA48F1">
          <w:rPr>
            <w:noProof/>
            <w:webHidden/>
          </w:rPr>
          <w:fldChar w:fldCharType="separate"/>
        </w:r>
        <w:r w:rsidR="00EA48F1">
          <w:rPr>
            <w:noProof/>
            <w:webHidden/>
          </w:rPr>
          <w:t>52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00" w:history="1">
        <w:r w:rsidR="00EA48F1" w:rsidRPr="0026250B">
          <w:rPr>
            <w:rStyle w:val="Hyperlink"/>
            <w:noProof/>
          </w:rPr>
          <w:t>Office</w:t>
        </w:r>
        <w:r w:rsidR="00EA48F1" w:rsidRPr="0026250B">
          <w:rPr>
            <w:rStyle w:val="Hyperlink"/>
            <w:noProof/>
            <w:lang w:val="ru-RU"/>
          </w:rPr>
          <w:t xml:space="preserve"> 365 профессиональный плюс </w:t>
        </w:r>
        <w:r w:rsidR="00EA48F1" w:rsidRPr="0026250B">
          <w:rPr>
            <w:rStyle w:val="Hyperlink"/>
            <w:noProof/>
          </w:rPr>
          <w:t>A</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_Toc383607500 \h </w:instrText>
        </w:r>
        <w:r w:rsidR="00EA48F1">
          <w:rPr>
            <w:noProof/>
            <w:webHidden/>
          </w:rPr>
        </w:r>
        <w:r w:rsidR="00EA48F1">
          <w:rPr>
            <w:noProof/>
            <w:webHidden/>
          </w:rPr>
          <w:fldChar w:fldCharType="separate"/>
        </w:r>
        <w:r w:rsidR="00EA48F1">
          <w:rPr>
            <w:noProof/>
            <w:webHidden/>
          </w:rPr>
          <w:t>52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01" w:history="1">
        <w:r w:rsidR="00EA48F1" w:rsidRPr="0026250B">
          <w:rPr>
            <w:rStyle w:val="Hyperlink"/>
            <w:noProof/>
          </w:rPr>
          <w:t>Office</w:t>
        </w:r>
        <w:r w:rsidR="00EA48F1" w:rsidRPr="0026250B">
          <w:rPr>
            <w:rStyle w:val="Hyperlink"/>
            <w:noProof/>
            <w:lang w:val="ru-RU"/>
          </w:rPr>
          <w:t xml:space="preserve"> 365 профессиональный плюс для государственных организаций </w:t>
        </w:r>
        <w:r w:rsidR="00EA48F1" w:rsidRPr="0026250B">
          <w:rPr>
            <w:rStyle w:val="Hyperlink"/>
            <w:noProof/>
          </w:rPr>
          <w:t>G</w:t>
        </w:r>
        <w:r w:rsidR="00EA48F1" w:rsidRPr="0026250B">
          <w:rPr>
            <w:rStyle w:val="Hyperlink"/>
            <w:noProof/>
            <w:lang w:val="ru-RU"/>
          </w:rPr>
          <w:t xml:space="preserve"> (подписная</w:t>
        </w:r>
        <w:r w:rsidR="00EA48F1" w:rsidRPr="0026250B">
          <w:rPr>
            <w:rStyle w:val="Hyperlink"/>
            <w:noProof/>
          </w:rPr>
          <w:t> </w:t>
        </w:r>
        <w:r w:rsidR="00EA48F1" w:rsidRPr="0026250B">
          <w:rPr>
            <w:rStyle w:val="Hyperlink"/>
            <w:noProof/>
            <w:lang w:val="ru-RU"/>
          </w:rPr>
          <w:t>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_Toc383607501 \h </w:instrText>
        </w:r>
        <w:r w:rsidR="00EA48F1">
          <w:rPr>
            <w:noProof/>
            <w:webHidden/>
          </w:rPr>
        </w:r>
        <w:r w:rsidR="00EA48F1">
          <w:rPr>
            <w:noProof/>
            <w:webHidden/>
          </w:rPr>
          <w:fldChar w:fldCharType="separate"/>
        </w:r>
        <w:r w:rsidR="00EA48F1">
          <w:rPr>
            <w:noProof/>
            <w:webHidden/>
          </w:rPr>
          <w:t>52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02" w:history="1">
        <w:r w:rsidR="00EA48F1" w:rsidRPr="0026250B">
          <w:rPr>
            <w:rStyle w:val="Hyperlink"/>
            <w:noProof/>
          </w:rPr>
          <w:t>Office</w:t>
        </w:r>
        <w:r w:rsidR="00EA48F1" w:rsidRPr="0026250B">
          <w:rPr>
            <w:rStyle w:val="Hyperlink"/>
            <w:noProof/>
            <w:lang w:val="ru-RU"/>
          </w:rPr>
          <w:t xml:space="preserve"> 365 профессиональный плюс с</w:t>
        </w:r>
        <w:r w:rsidR="00EA48F1" w:rsidRPr="0026250B">
          <w:rPr>
            <w:rStyle w:val="Hyperlink"/>
            <w:noProof/>
          </w:rPr>
          <w:t> </w:t>
        </w:r>
        <w:r w:rsidR="00EA48F1" w:rsidRPr="0026250B">
          <w:rPr>
            <w:rStyle w:val="Hyperlink"/>
            <w:noProof/>
            <w:lang w:val="ru-RU"/>
          </w:rPr>
          <w:t xml:space="preserve">переходом на </w:t>
        </w:r>
        <w:r w:rsidR="00EA48F1" w:rsidRPr="0026250B">
          <w:rPr>
            <w:rStyle w:val="Hyperlink"/>
            <w:noProof/>
          </w:rPr>
          <w:t>SA</w:t>
        </w:r>
        <w:r w:rsidR="00EA48F1" w:rsidRPr="0026250B">
          <w:rPr>
            <w:rStyle w:val="Hyperlink"/>
            <w:noProof/>
            <w:lang w:val="ru-RU"/>
          </w:rPr>
          <w:t xml:space="preserve"> (подписная лицензия «на</w:t>
        </w:r>
        <w:r w:rsidR="00EA48F1" w:rsidRPr="0026250B">
          <w:rPr>
            <w:rStyle w:val="Hyperlink"/>
            <w:noProof/>
          </w:rPr>
          <w:t> </w:t>
        </w:r>
        <w:r w:rsidR="00EA48F1" w:rsidRPr="0026250B">
          <w:rPr>
            <w:rStyle w:val="Hyperlink"/>
            <w:noProof/>
            <w:lang w:val="ru-RU"/>
          </w:rPr>
          <w:t>пользователя»)</w:t>
        </w:r>
        <w:r w:rsidR="00EA48F1">
          <w:rPr>
            <w:noProof/>
            <w:webHidden/>
          </w:rPr>
          <w:tab/>
        </w:r>
        <w:r w:rsidR="00EA48F1">
          <w:rPr>
            <w:noProof/>
            <w:webHidden/>
          </w:rPr>
          <w:fldChar w:fldCharType="begin"/>
        </w:r>
        <w:r w:rsidR="00EA48F1">
          <w:rPr>
            <w:noProof/>
            <w:webHidden/>
          </w:rPr>
          <w:instrText xml:space="preserve"> PAGEREF _Toc383607502 \h </w:instrText>
        </w:r>
        <w:r w:rsidR="00EA48F1">
          <w:rPr>
            <w:noProof/>
            <w:webHidden/>
          </w:rPr>
        </w:r>
        <w:r w:rsidR="00EA48F1">
          <w:rPr>
            <w:noProof/>
            <w:webHidden/>
          </w:rPr>
          <w:fldChar w:fldCharType="separate"/>
        </w:r>
        <w:r w:rsidR="00EA48F1">
          <w:rPr>
            <w:noProof/>
            <w:webHidden/>
          </w:rPr>
          <w:t>52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03" w:history="1">
        <w:r w:rsidR="00EA48F1" w:rsidRPr="0026250B">
          <w:rPr>
            <w:rStyle w:val="Hyperlink"/>
            <w:noProof/>
          </w:rPr>
          <w:t xml:space="preserve">Project Online </w:t>
        </w:r>
        <w:r w:rsidR="00EA48F1" w:rsidRPr="0026250B">
          <w:rPr>
            <w:rStyle w:val="Hyperlink"/>
            <w:noProof/>
            <w:lang w:val="ru-RU"/>
          </w:rPr>
          <w:t>с</w:t>
        </w:r>
        <w:r w:rsidR="00EA48F1" w:rsidRPr="0026250B">
          <w:rPr>
            <w:rStyle w:val="Hyperlink"/>
            <w:noProof/>
          </w:rPr>
          <w:t xml:space="preserve"> Project Pro </w:t>
        </w:r>
        <w:r w:rsidR="00EA48F1" w:rsidRPr="0026250B">
          <w:rPr>
            <w:rStyle w:val="Hyperlink"/>
            <w:noProof/>
            <w:lang w:val="ru-RU"/>
          </w:rPr>
          <w:t>для</w:t>
        </w:r>
        <w:r w:rsidR="00EA48F1" w:rsidRPr="0026250B">
          <w:rPr>
            <w:rStyle w:val="Hyperlink"/>
            <w:noProof/>
          </w:rPr>
          <w:t xml:space="preserve"> Office 365 (</w:t>
        </w:r>
        <w:r w:rsidR="00EA48F1" w:rsidRPr="0026250B">
          <w:rPr>
            <w:rStyle w:val="Hyperlink"/>
            <w:noProof/>
            <w:lang w:val="ru-RU"/>
          </w:rPr>
          <w:t>подписная</w:t>
        </w:r>
        <w:r w:rsidR="00EA48F1" w:rsidRPr="0026250B">
          <w:rPr>
            <w:rStyle w:val="Hyperlink"/>
            <w:noProof/>
          </w:rPr>
          <w:t xml:space="preserve"> </w:t>
        </w:r>
        <w:r w:rsidR="00EA48F1" w:rsidRPr="0026250B">
          <w:rPr>
            <w:rStyle w:val="Hyperlink"/>
            <w:noProof/>
            <w:lang w:val="ru-RU"/>
          </w:rPr>
          <w:t>лицензия</w:t>
        </w:r>
        <w:r w:rsidR="00EA48F1" w:rsidRPr="0026250B">
          <w:rPr>
            <w:rStyle w:val="Hyperlink"/>
            <w:noProof/>
          </w:rPr>
          <w:t xml:space="preserve"> «</w:t>
        </w:r>
        <w:r w:rsidR="00EA48F1" w:rsidRPr="0026250B">
          <w:rPr>
            <w:rStyle w:val="Hyperlink"/>
            <w:noProof/>
            <w:lang w:val="ru-RU"/>
          </w:rPr>
          <w:t>на</w:t>
        </w:r>
        <w:r w:rsidR="00EA48F1" w:rsidRPr="0026250B">
          <w:rPr>
            <w:rStyle w:val="Hyperlink"/>
            <w:noProof/>
          </w:rPr>
          <w:t xml:space="preserve"> </w:t>
        </w:r>
        <w:r w:rsidR="00EA48F1" w:rsidRPr="0026250B">
          <w:rPr>
            <w:rStyle w:val="Hyperlink"/>
            <w:noProof/>
            <w:lang w:val="ru-RU"/>
          </w:rPr>
          <w:t>пользователя</w:t>
        </w:r>
        <w:r w:rsidR="00EA48F1" w:rsidRPr="0026250B">
          <w:rPr>
            <w:rStyle w:val="Hyperlink"/>
            <w:noProof/>
          </w:rPr>
          <w:t>»)</w:t>
        </w:r>
        <w:r w:rsidR="00EA48F1">
          <w:rPr>
            <w:noProof/>
            <w:webHidden/>
          </w:rPr>
          <w:tab/>
        </w:r>
        <w:r w:rsidR="00EA48F1">
          <w:rPr>
            <w:noProof/>
            <w:webHidden/>
          </w:rPr>
          <w:fldChar w:fldCharType="begin"/>
        </w:r>
        <w:r w:rsidR="00EA48F1">
          <w:rPr>
            <w:noProof/>
            <w:webHidden/>
          </w:rPr>
          <w:instrText xml:space="preserve"> PAGEREF _Toc383607503 \h </w:instrText>
        </w:r>
        <w:r w:rsidR="00EA48F1">
          <w:rPr>
            <w:noProof/>
            <w:webHidden/>
          </w:rPr>
        </w:r>
        <w:r w:rsidR="00EA48F1">
          <w:rPr>
            <w:noProof/>
            <w:webHidden/>
          </w:rPr>
          <w:fldChar w:fldCharType="separate"/>
        </w:r>
        <w:r w:rsidR="00EA48F1">
          <w:rPr>
            <w:noProof/>
            <w:webHidden/>
          </w:rPr>
          <w:t>52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04" w:history="1">
        <w:r w:rsidR="00EA48F1" w:rsidRPr="0026250B">
          <w:rPr>
            <w:rStyle w:val="Hyperlink"/>
            <w:noProof/>
          </w:rPr>
          <w:t>Project профессиональный для Office 365</w:t>
        </w:r>
        <w:r w:rsidR="00EA48F1">
          <w:rPr>
            <w:noProof/>
            <w:webHidden/>
          </w:rPr>
          <w:tab/>
        </w:r>
        <w:r w:rsidR="00EA48F1">
          <w:rPr>
            <w:noProof/>
            <w:webHidden/>
          </w:rPr>
          <w:fldChar w:fldCharType="begin"/>
        </w:r>
        <w:r w:rsidR="00EA48F1">
          <w:rPr>
            <w:noProof/>
            <w:webHidden/>
          </w:rPr>
          <w:instrText xml:space="preserve"> PAGEREF _Toc383607504 \h </w:instrText>
        </w:r>
        <w:r w:rsidR="00EA48F1">
          <w:rPr>
            <w:noProof/>
            <w:webHidden/>
          </w:rPr>
        </w:r>
        <w:r w:rsidR="00EA48F1">
          <w:rPr>
            <w:noProof/>
            <w:webHidden/>
          </w:rPr>
          <w:fldChar w:fldCharType="separate"/>
        </w:r>
        <w:r w:rsidR="00EA48F1">
          <w:rPr>
            <w:noProof/>
            <w:webHidden/>
          </w:rPr>
          <w:t>52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05" w:history="1">
        <w:r w:rsidR="00EA48F1" w:rsidRPr="0026250B">
          <w:rPr>
            <w:rStyle w:val="Hyperlink"/>
            <w:noProof/>
          </w:rPr>
          <w:t>Project Pro для Office 365 A</w:t>
        </w:r>
        <w:r w:rsidR="00EA48F1">
          <w:rPr>
            <w:noProof/>
            <w:webHidden/>
          </w:rPr>
          <w:tab/>
        </w:r>
        <w:r w:rsidR="00EA48F1">
          <w:rPr>
            <w:noProof/>
            <w:webHidden/>
          </w:rPr>
          <w:fldChar w:fldCharType="begin"/>
        </w:r>
        <w:r w:rsidR="00EA48F1">
          <w:rPr>
            <w:noProof/>
            <w:webHidden/>
          </w:rPr>
          <w:instrText xml:space="preserve"> PAGEREF _Toc383607505 \h </w:instrText>
        </w:r>
        <w:r w:rsidR="00EA48F1">
          <w:rPr>
            <w:noProof/>
            <w:webHidden/>
          </w:rPr>
        </w:r>
        <w:r w:rsidR="00EA48F1">
          <w:rPr>
            <w:noProof/>
            <w:webHidden/>
          </w:rPr>
          <w:fldChar w:fldCharType="separate"/>
        </w:r>
        <w:r w:rsidR="00EA48F1">
          <w:rPr>
            <w:noProof/>
            <w:webHidden/>
          </w:rPr>
          <w:t>52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06" w:history="1">
        <w:r w:rsidR="00EA48F1" w:rsidRPr="0026250B">
          <w:rPr>
            <w:rStyle w:val="Hyperlink"/>
            <w:noProof/>
          </w:rPr>
          <w:t>Visio профессиональный для Office 365</w:t>
        </w:r>
        <w:r w:rsidR="00EA48F1">
          <w:rPr>
            <w:noProof/>
            <w:webHidden/>
          </w:rPr>
          <w:tab/>
        </w:r>
        <w:r w:rsidR="00EA48F1">
          <w:rPr>
            <w:noProof/>
            <w:webHidden/>
          </w:rPr>
          <w:fldChar w:fldCharType="begin"/>
        </w:r>
        <w:r w:rsidR="00EA48F1">
          <w:rPr>
            <w:noProof/>
            <w:webHidden/>
          </w:rPr>
          <w:instrText xml:space="preserve"> PAGEREF _Toc383607506 \h </w:instrText>
        </w:r>
        <w:r w:rsidR="00EA48F1">
          <w:rPr>
            <w:noProof/>
            <w:webHidden/>
          </w:rPr>
        </w:r>
        <w:r w:rsidR="00EA48F1">
          <w:rPr>
            <w:noProof/>
            <w:webHidden/>
          </w:rPr>
          <w:fldChar w:fldCharType="separate"/>
        </w:r>
        <w:r w:rsidR="00EA48F1">
          <w:rPr>
            <w:noProof/>
            <w:webHidden/>
          </w:rPr>
          <w:t>52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07" w:history="1">
        <w:r w:rsidR="00EA48F1" w:rsidRPr="0026250B">
          <w:rPr>
            <w:rStyle w:val="Hyperlink"/>
            <w:noProof/>
          </w:rPr>
          <w:t>Visio Pro для Office 365 A</w:t>
        </w:r>
        <w:r w:rsidR="00EA48F1">
          <w:rPr>
            <w:noProof/>
            <w:webHidden/>
          </w:rPr>
          <w:tab/>
        </w:r>
        <w:r w:rsidR="00EA48F1">
          <w:rPr>
            <w:noProof/>
            <w:webHidden/>
          </w:rPr>
          <w:fldChar w:fldCharType="begin"/>
        </w:r>
        <w:r w:rsidR="00EA48F1">
          <w:rPr>
            <w:noProof/>
            <w:webHidden/>
          </w:rPr>
          <w:instrText xml:space="preserve"> PAGEREF _Toc383607507 \h </w:instrText>
        </w:r>
        <w:r w:rsidR="00EA48F1">
          <w:rPr>
            <w:noProof/>
            <w:webHidden/>
          </w:rPr>
        </w:r>
        <w:r w:rsidR="00EA48F1">
          <w:rPr>
            <w:noProof/>
            <w:webHidden/>
          </w:rPr>
          <w:fldChar w:fldCharType="separate"/>
        </w:r>
        <w:r w:rsidR="00EA48F1">
          <w:rPr>
            <w:noProof/>
            <w:webHidden/>
          </w:rPr>
          <w:t>52</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508" w:history="1">
        <w:r w:rsidR="00EA48F1" w:rsidRPr="0026250B">
          <w:rPr>
            <w:rStyle w:val="Hyperlink"/>
            <w:noProof/>
            <w:lang w:val="ru-RU"/>
          </w:rPr>
          <w:t xml:space="preserve">Наборы </w:t>
        </w:r>
        <w:r w:rsidR="00EA48F1" w:rsidRPr="0026250B">
          <w:rPr>
            <w:rStyle w:val="Hyperlink"/>
            <w:noProof/>
          </w:rPr>
          <w:t>Office</w:t>
        </w:r>
        <w:r w:rsidR="00EA48F1" w:rsidRPr="0026250B">
          <w:rPr>
            <w:rStyle w:val="Hyperlink"/>
            <w:noProof/>
            <w:lang w:val="ru-RU"/>
          </w:rPr>
          <w:t xml:space="preserve"> 365</w:t>
        </w:r>
        <w:r w:rsidR="00EA48F1">
          <w:rPr>
            <w:noProof/>
            <w:webHidden/>
          </w:rPr>
          <w:tab/>
        </w:r>
        <w:r w:rsidR="00EA48F1">
          <w:rPr>
            <w:noProof/>
            <w:webHidden/>
          </w:rPr>
          <w:fldChar w:fldCharType="begin"/>
        </w:r>
        <w:r w:rsidR="00EA48F1">
          <w:rPr>
            <w:noProof/>
            <w:webHidden/>
          </w:rPr>
          <w:instrText xml:space="preserve"> PAGEREF _Toc383607508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09" w:history="1">
        <w:r w:rsidR="00EA48F1" w:rsidRPr="0026250B">
          <w:rPr>
            <w:rStyle w:val="Hyperlink"/>
            <w:noProof/>
          </w:rPr>
          <w:t>Office</w:t>
        </w:r>
        <w:r w:rsidR="00EA48F1" w:rsidRPr="0026250B">
          <w:rPr>
            <w:rStyle w:val="Hyperlink"/>
            <w:noProof/>
            <w:lang w:val="ru-RU"/>
          </w:rPr>
          <w:t xml:space="preserve"> 365 для образовательных учреждений </w:t>
        </w:r>
        <w:r w:rsidR="00EA48F1" w:rsidRPr="0026250B">
          <w:rPr>
            <w:rStyle w:val="Hyperlink"/>
            <w:noProof/>
          </w:rPr>
          <w:t>A</w:t>
        </w:r>
        <w:r w:rsidR="00EA48F1" w:rsidRPr="0026250B">
          <w:rPr>
            <w:rStyle w:val="Hyperlink"/>
            <w:noProof/>
            <w:lang w:val="ru-RU"/>
          </w:rPr>
          <w:t>2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_Toc383607509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10" w:history="1">
        <w:r w:rsidR="00EA48F1" w:rsidRPr="0026250B">
          <w:rPr>
            <w:rStyle w:val="Hyperlink"/>
            <w:noProof/>
          </w:rPr>
          <w:t>Office</w:t>
        </w:r>
        <w:r w:rsidR="00EA48F1" w:rsidRPr="0026250B">
          <w:rPr>
            <w:rStyle w:val="Hyperlink"/>
            <w:noProof/>
            <w:lang w:val="ru-RU"/>
          </w:rPr>
          <w:t xml:space="preserve"> 365 для образовательных учреждений </w:t>
        </w:r>
        <w:r w:rsidR="00EA48F1" w:rsidRPr="0026250B">
          <w:rPr>
            <w:rStyle w:val="Hyperlink"/>
            <w:noProof/>
          </w:rPr>
          <w:t>A</w:t>
        </w:r>
        <w:r w:rsidR="00EA48F1" w:rsidRPr="0026250B">
          <w:rPr>
            <w:rStyle w:val="Hyperlink"/>
            <w:noProof/>
            <w:lang w:val="ru-RU"/>
          </w:rPr>
          <w:t>3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_Toc383607510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11" w:history="1">
        <w:r w:rsidR="00EA48F1" w:rsidRPr="0026250B">
          <w:rPr>
            <w:rStyle w:val="Hyperlink"/>
            <w:noProof/>
          </w:rPr>
          <w:t>Office</w:t>
        </w:r>
        <w:r w:rsidR="00EA48F1" w:rsidRPr="0026250B">
          <w:rPr>
            <w:rStyle w:val="Hyperlink"/>
            <w:noProof/>
            <w:lang w:val="ru-RU"/>
          </w:rPr>
          <w:t xml:space="preserve"> 365 для образовательных учреждений </w:t>
        </w:r>
        <w:r w:rsidR="00EA48F1" w:rsidRPr="0026250B">
          <w:rPr>
            <w:rStyle w:val="Hyperlink"/>
            <w:noProof/>
          </w:rPr>
          <w:t>A</w:t>
        </w:r>
        <w:r w:rsidR="00EA48F1" w:rsidRPr="0026250B">
          <w:rPr>
            <w:rStyle w:val="Hyperlink"/>
            <w:noProof/>
            <w:lang w:val="ru-RU"/>
          </w:rPr>
          <w:t>4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_Toc383607511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12" w:history="1">
        <w:r w:rsidR="00EA48F1" w:rsidRPr="0026250B">
          <w:rPr>
            <w:rStyle w:val="Hyperlink"/>
            <w:noProof/>
          </w:rPr>
          <w:t>Office</w:t>
        </w:r>
        <w:r w:rsidR="00EA48F1" w:rsidRPr="0026250B">
          <w:rPr>
            <w:rStyle w:val="Hyperlink"/>
            <w:noProof/>
            <w:lang w:val="ru-RU"/>
          </w:rPr>
          <w:t xml:space="preserve"> 365 для образовательных учреждений </w:t>
        </w:r>
        <w:r w:rsidR="00EA48F1" w:rsidRPr="0026250B">
          <w:rPr>
            <w:rStyle w:val="Hyperlink"/>
            <w:noProof/>
          </w:rPr>
          <w:t>A</w:t>
        </w:r>
        <w:r w:rsidR="00EA48F1" w:rsidRPr="0026250B">
          <w:rPr>
            <w:rStyle w:val="Hyperlink"/>
            <w:noProof/>
            <w:lang w:val="ru-RU"/>
          </w:rPr>
          <w:t xml:space="preserve">3, </w:t>
        </w:r>
        <w:r w:rsidR="00EA48F1" w:rsidRPr="0026250B">
          <w:rPr>
            <w:rStyle w:val="Hyperlink"/>
            <w:noProof/>
          </w:rPr>
          <w:t>A</w:t>
        </w:r>
        <w:r w:rsidR="00EA48F1" w:rsidRPr="0026250B">
          <w:rPr>
            <w:rStyle w:val="Hyperlink"/>
            <w:noProof/>
            <w:lang w:val="ru-RU"/>
          </w:rPr>
          <w:t xml:space="preserve">4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 xml:space="preserve"> (подписная лицензия «на</w:t>
        </w:r>
        <w:r w:rsidR="00EA48F1" w:rsidRPr="0026250B">
          <w:rPr>
            <w:rStyle w:val="Hyperlink"/>
            <w:noProof/>
          </w:rPr>
          <w:t> </w:t>
        </w:r>
        <w:r w:rsidR="00EA48F1" w:rsidRPr="0026250B">
          <w:rPr>
            <w:rStyle w:val="Hyperlink"/>
            <w:noProof/>
            <w:lang w:val="ru-RU"/>
          </w:rPr>
          <w:t>пользователя»)</w:t>
        </w:r>
        <w:r w:rsidR="00EA48F1">
          <w:rPr>
            <w:noProof/>
            <w:webHidden/>
          </w:rPr>
          <w:tab/>
        </w:r>
        <w:r w:rsidR="00EA48F1">
          <w:rPr>
            <w:noProof/>
            <w:webHidden/>
          </w:rPr>
          <w:fldChar w:fldCharType="begin"/>
        </w:r>
        <w:r w:rsidR="00EA48F1">
          <w:rPr>
            <w:noProof/>
            <w:webHidden/>
          </w:rPr>
          <w:instrText xml:space="preserve"> PAGEREF _Toc383607512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13" w:history="1">
        <w:r w:rsidR="00EA48F1" w:rsidRPr="0026250B">
          <w:rPr>
            <w:rStyle w:val="Hyperlink"/>
            <w:noProof/>
          </w:rPr>
          <w:t>Office</w:t>
        </w:r>
        <w:r w:rsidR="00EA48F1" w:rsidRPr="0026250B">
          <w:rPr>
            <w:rStyle w:val="Hyperlink"/>
            <w:noProof/>
            <w:lang w:val="ru-RU"/>
          </w:rPr>
          <w:t xml:space="preserve"> 365 для образовательных учреждений </w:t>
        </w:r>
        <w:r w:rsidR="00EA48F1" w:rsidRPr="0026250B">
          <w:rPr>
            <w:rStyle w:val="Hyperlink"/>
            <w:noProof/>
          </w:rPr>
          <w:t>A</w:t>
        </w:r>
        <w:r w:rsidR="00EA48F1" w:rsidRPr="0026250B">
          <w:rPr>
            <w:rStyle w:val="Hyperlink"/>
            <w:noProof/>
            <w:lang w:val="ru-RU"/>
          </w:rPr>
          <w:t xml:space="preserve">3 и </w:t>
        </w:r>
        <w:r w:rsidR="00EA48F1" w:rsidRPr="0026250B">
          <w:rPr>
            <w:rStyle w:val="Hyperlink"/>
            <w:noProof/>
          </w:rPr>
          <w:t>A</w:t>
        </w:r>
        <w:r w:rsidR="00EA48F1" w:rsidRPr="0026250B">
          <w:rPr>
            <w:rStyle w:val="Hyperlink"/>
            <w:noProof/>
            <w:lang w:val="ru-RU"/>
          </w:rPr>
          <w:t xml:space="preserve">4 без </w:t>
        </w:r>
        <w:r w:rsidR="00EA48F1" w:rsidRPr="0026250B">
          <w:rPr>
            <w:rStyle w:val="Hyperlink"/>
            <w:noProof/>
          </w:rPr>
          <w:t>ProPlus</w:t>
        </w:r>
        <w:r w:rsidR="00EA48F1" w:rsidRPr="0026250B">
          <w:rPr>
            <w:rStyle w:val="Hyperlink"/>
            <w:noProof/>
            <w:lang w:val="ru-RU"/>
          </w:rPr>
          <w:t xml:space="preserve">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_Toc383607513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14" w:history="1">
        <w:r w:rsidR="00EA48F1" w:rsidRPr="0026250B">
          <w:rPr>
            <w:rStyle w:val="Hyperlink"/>
            <w:noProof/>
          </w:rPr>
          <w:t>Office</w:t>
        </w:r>
        <w:r w:rsidR="00EA48F1" w:rsidRPr="0026250B">
          <w:rPr>
            <w:rStyle w:val="Hyperlink"/>
            <w:noProof/>
            <w:lang w:val="ru-RU"/>
          </w:rPr>
          <w:t xml:space="preserve"> 365 корпоративный </w:t>
        </w:r>
        <w:r w:rsidR="00EA48F1" w:rsidRPr="0026250B">
          <w:rPr>
            <w:rStyle w:val="Hyperlink"/>
            <w:noProof/>
          </w:rPr>
          <w:t>E</w:t>
        </w:r>
        <w:r w:rsidR="00EA48F1" w:rsidRPr="0026250B">
          <w:rPr>
            <w:rStyle w:val="Hyperlink"/>
            <w:noProof/>
            <w:lang w:val="ru-RU"/>
          </w:rPr>
          <w:t>1 (подписная</w:t>
        </w:r>
        <w:r w:rsidR="00EA48F1" w:rsidRPr="0026250B">
          <w:rPr>
            <w:rStyle w:val="Hyperlink"/>
            <w:noProof/>
          </w:rPr>
          <w:t> </w:t>
        </w:r>
        <w:r w:rsidR="00EA48F1" w:rsidRPr="0026250B">
          <w:rPr>
            <w:rStyle w:val="Hyperlink"/>
            <w:noProof/>
            <w:lang w:val="ru-RU"/>
          </w:rPr>
          <w:t>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_Toc383607514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15" w:history="1">
        <w:r w:rsidR="00EA48F1" w:rsidRPr="0026250B">
          <w:rPr>
            <w:rStyle w:val="Hyperlink"/>
            <w:noProof/>
          </w:rPr>
          <w:t>Office</w:t>
        </w:r>
        <w:r w:rsidR="00EA48F1" w:rsidRPr="0026250B">
          <w:rPr>
            <w:rStyle w:val="Hyperlink"/>
            <w:noProof/>
            <w:lang w:val="ru-RU"/>
          </w:rPr>
          <w:t xml:space="preserve"> 365 корпоративный </w:t>
        </w:r>
        <w:r w:rsidR="00EA48F1" w:rsidRPr="0026250B">
          <w:rPr>
            <w:rStyle w:val="Hyperlink"/>
            <w:noProof/>
          </w:rPr>
          <w:t>E</w:t>
        </w:r>
        <w:r w:rsidR="00EA48F1" w:rsidRPr="0026250B">
          <w:rPr>
            <w:rStyle w:val="Hyperlink"/>
            <w:noProof/>
            <w:lang w:val="ru-RU"/>
          </w:rPr>
          <w:t>3 (подписная</w:t>
        </w:r>
        <w:r w:rsidR="00EA48F1" w:rsidRPr="0026250B">
          <w:rPr>
            <w:rStyle w:val="Hyperlink"/>
            <w:noProof/>
          </w:rPr>
          <w:t> </w:t>
        </w:r>
        <w:r w:rsidR="00EA48F1" w:rsidRPr="0026250B">
          <w:rPr>
            <w:rStyle w:val="Hyperlink"/>
            <w:noProof/>
            <w:lang w:val="ru-RU"/>
          </w:rPr>
          <w:t>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_Toc383607515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16" w:history="1">
        <w:r w:rsidR="00EA48F1" w:rsidRPr="0026250B">
          <w:rPr>
            <w:rStyle w:val="Hyperlink"/>
            <w:noProof/>
          </w:rPr>
          <w:t>Office</w:t>
        </w:r>
        <w:r w:rsidR="00EA48F1" w:rsidRPr="0026250B">
          <w:rPr>
            <w:rStyle w:val="Hyperlink"/>
            <w:noProof/>
            <w:lang w:val="ru-RU"/>
          </w:rPr>
          <w:t xml:space="preserve"> 365 корпоративный </w:t>
        </w:r>
        <w:r w:rsidR="00EA48F1" w:rsidRPr="0026250B">
          <w:rPr>
            <w:rStyle w:val="Hyperlink"/>
            <w:noProof/>
          </w:rPr>
          <w:t>E</w:t>
        </w:r>
        <w:r w:rsidR="00EA48F1" w:rsidRPr="0026250B">
          <w:rPr>
            <w:rStyle w:val="Hyperlink"/>
            <w:noProof/>
            <w:lang w:val="ru-RU"/>
          </w:rPr>
          <w:t>4 (подписная</w:t>
        </w:r>
        <w:r w:rsidR="00EA48F1" w:rsidRPr="0026250B">
          <w:rPr>
            <w:rStyle w:val="Hyperlink"/>
            <w:noProof/>
          </w:rPr>
          <w:t> </w:t>
        </w:r>
        <w:r w:rsidR="00EA48F1" w:rsidRPr="0026250B">
          <w:rPr>
            <w:rStyle w:val="Hyperlink"/>
            <w:noProof/>
            <w:lang w:val="ru-RU"/>
          </w:rPr>
          <w:t>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_Toc383607516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17" w:history="1">
        <w:r w:rsidR="00EA48F1" w:rsidRPr="0026250B">
          <w:rPr>
            <w:rStyle w:val="Hyperlink"/>
            <w:noProof/>
          </w:rPr>
          <w:t>Office</w:t>
        </w:r>
        <w:r w:rsidR="00EA48F1" w:rsidRPr="0026250B">
          <w:rPr>
            <w:rStyle w:val="Hyperlink"/>
            <w:noProof/>
            <w:lang w:val="ru-RU"/>
          </w:rPr>
          <w:t xml:space="preserve"> 365 корпоративный </w:t>
        </w:r>
        <w:r w:rsidR="00EA48F1" w:rsidRPr="0026250B">
          <w:rPr>
            <w:rStyle w:val="Hyperlink"/>
            <w:noProof/>
          </w:rPr>
          <w:t>E</w:t>
        </w:r>
        <w:r w:rsidR="00EA48F1" w:rsidRPr="0026250B">
          <w:rPr>
            <w:rStyle w:val="Hyperlink"/>
            <w:noProof/>
            <w:lang w:val="ru-RU"/>
          </w:rPr>
          <w:t xml:space="preserve">1 и </w:t>
        </w:r>
        <w:r w:rsidR="00EA48F1" w:rsidRPr="0026250B">
          <w:rPr>
            <w:rStyle w:val="Hyperlink"/>
            <w:noProof/>
          </w:rPr>
          <w:t>E</w:t>
        </w:r>
        <w:r w:rsidR="00EA48F1" w:rsidRPr="0026250B">
          <w:rPr>
            <w:rStyle w:val="Hyperlink"/>
            <w:noProof/>
            <w:lang w:val="ru-RU"/>
          </w:rPr>
          <w:t xml:space="preserve">3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_Toc383607517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18" w:history="1">
        <w:r w:rsidR="00EA48F1" w:rsidRPr="0026250B">
          <w:rPr>
            <w:rStyle w:val="Hyperlink"/>
            <w:noProof/>
          </w:rPr>
          <w:t>Office</w:t>
        </w:r>
        <w:r w:rsidR="00EA48F1" w:rsidRPr="0026250B">
          <w:rPr>
            <w:rStyle w:val="Hyperlink"/>
            <w:noProof/>
            <w:lang w:val="ru-RU"/>
          </w:rPr>
          <w:t xml:space="preserve"> 365 корпоративный </w:t>
        </w:r>
        <w:r w:rsidR="00EA48F1" w:rsidRPr="0026250B">
          <w:rPr>
            <w:rStyle w:val="Hyperlink"/>
            <w:noProof/>
          </w:rPr>
          <w:t>E</w:t>
        </w:r>
        <w:r w:rsidR="00EA48F1" w:rsidRPr="0026250B">
          <w:rPr>
            <w:rStyle w:val="Hyperlink"/>
            <w:noProof/>
            <w:lang w:val="ru-RU"/>
          </w:rPr>
          <w:t xml:space="preserve">4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_Toc383607518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19" w:history="1">
        <w:r w:rsidR="00EA48F1" w:rsidRPr="0026250B">
          <w:rPr>
            <w:rStyle w:val="Hyperlink"/>
            <w:noProof/>
          </w:rPr>
          <w:t>Office</w:t>
        </w:r>
        <w:r w:rsidR="00EA48F1" w:rsidRPr="0026250B">
          <w:rPr>
            <w:rStyle w:val="Hyperlink"/>
            <w:noProof/>
            <w:lang w:val="ru-RU"/>
          </w:rPr>
          <w:t xml:space="preserve"> 365 корпоративный  </w:t>
        </w:r>
        <w:r w:rsidR="00EA48F1" w:rsidRPr="0026250B">
          <w:rPr>
            <w:rStyle w:val="Hyperlink"/>
            <w:noProof/>
          </w:rPr>
          <w:t>E</w:t>
        </w:r>
        <w:r w:rsidR="00EA48F1" w:rsidRPr="0026250B">
          <w:rPr>
            <w:rStyle w:val="Hyperlink"/>
            <w:noProof/>
            <w:lang w:val="ru-RU"/>
          </w:rPr>
          <w:t xml:space="preserve">3 и </w:t>
        </w:r>
        <w:r w:rsidR="00EA48F1" w:rsidRPr="0026250B">
          <w:rPr>
            <w:rStyle w:val="Hyperlink"/>
            <w:noProof/>
          </w:rPr>
          <w:t>E</w:t>
        </w:r>
        <w:r w:rsidR="00EA48F1" w:rsidRPr="0026250B">
          <w:rPr>
            <w:rStyle w:val="Hyperlink"/>
            <w:noProof/>
            <w:lang w:val="ru-RU"/>
          </w:rPr>
          <w:t xml:space="preserve">4 без </w:t>
        </w:r>
        <w:r w:rsidR="00EA48F1" w:rsidRPr="0026250B">
          <w:rPr>
            <w:rStyle w:val="Hyperlink"/>
            <w:noProof/>
          </w:rPr>
          <w:t>ProPlus</w:t>
        </w:r>
        <w:r w:rsidR="00EA48F1" w:rsidRPr="0026250B">
          <w:rPr>
            <w:rStyle w:val="Hyperlink"/>
            <w:noProof/>
            <w:lang w:val="ru-RU"/>
          </w:rPr>
          <w:t xml:space="preserve">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 xml:space="preserve"> (подписная лицензия «на</w:t>
        </w:r>
        <w:r w:rsidR="00EA48F1" w:rsidRPr="0026250B">
          <w:rPr>
            <w:rStyle w:val="Hyperlink"/>
            <w:noProof/>
          </w:rPr>
          <w:t> </w:t>
        </w:r>
        <w:r w:rsidR="00EA48F1" w:rsidRPr="0026250B">
          <w:rPr>
            <w:rStyle w:val="Hyperlink"/>
            <w:noProof/>
            <w:lang w:val="ru-RU"/>
          </w:rPr>
          <w:t>пользователя»)</w:t>
        </w:r>
        <w:r w:rsidR="00EA48F1">
          <w:rPr>
            <w:noProof/>
            <w:webHidden/>
          </w:rPr>
          <w:tab/>
        </w:r>
        <w:r w:rsidR="00EA48F1">
          <w:rPr>
            <w:noProof/>
            <w:webHidden/>
          </w:rPr>
          <w:fldChar w:fldCharType="begin"/>
        </w:r>
        <w:r w:rsidR="00EA48F1">
          <w:rPr>
            <w:noProof/>
            <w:webHidden/>
          </w:rPr>
          <w:instrText xml:space="preserve"> PAGEREF _Toc383607519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20" w:history="1">
        <w:r w:rsidR="00EA48F1" w:rsidRPr="0026250B">
          <w:rPr>
            <w:rStyle w:val="Hyperlink"/>
            <w:noProof/>
          </w:rPr>
          <w:t>Office</w:t>
        </w:r>
        <w:r w:rsidR="00EA48F1" w:rsidRPr="0026250B">
          <w:rPr>
            <w:rStyle w:val="Hyperlink"/>
            <w:noProof/>
            <w:lang w:val="ru-RU"/>
          </w:rPr>
          <w:t xml:space="preserve"> 365 корпоративный </w:t>
        </w:r>
        <w:r w:rsidR="00EA48F1" w:rsidRPr="0026250B">
          <w:rPr>
            <w:rStyle w:val="Hyperlink"/>
            <w:noProof/>
          </w:rPr>
          <w:t>K</w:t>
        </w:r>
        <w:r w:rsidR="00EA48F1" w:rsidRPr="0026250B">
          <w:rPr>
            <w:rStyle w:val="Hyperlink"/>
            <w:noProof/>
            <w:lang w:val="ru-RU"/>
          </w:rPr>
          <w:t>1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_Toc383607520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21" w:history="1">
        <w:r w:rsidR="00EA48F1" w:rsidRPr="0026250B">
          <w:rPr>
            <w:rStyle w:val="Hyperlink"/>
            <w:noProof/>
          </w:rPr>
          <w:t>Office</w:t>
        </w:r>
        <w:r w:rsidR="00EA48F1" w:rsidRPr="0026250B">
          <w:rPr>
            <w:rStyle w:val="Hyperlink"/>
            <w:noProof/>
            <w:lang w:val="ru-RU"/>
          </w:rPr>
          <w:t xml:space="preserve"> 365 для государственных организаций </w:t>
        </w:r>
        <w:r w:rsidR="00EA48F1" w:rsidRPr="0026250B">
          <w:rPr>
            <w:rStyle w:val="Hyperlink"/>
            <w:noProof/>
          </w:rPr>
          <w:t>G</w:t>
        </w:r>
        <w:r w:rsidR="00EA48F1" w:rsidRPr="0026250B">
          <w:rPr>
            <w:rStyle w:val="Hyperlink"/>
            <w:noProof/>
            <w:lang w:val="ru-RU"/>
          </w:rPr>
          <w:t xml:space="preserve">1, </w:t>
        </w:r>
        <w:r w:rsidR="00EA48F1" w:rsidRPr="0026250B">
          <w:rPr>
            <w:rStyle w:val="Hyperlink"/>
            <w:noProof/>
          </w:rPr>
          <w:t>G</w:t>
        </w:r>
        <w:r w:rsidR="00EA48F1" w:rsidRPr="0026250B">
          <w:rPr>
            <w:rStyle w:val="Hyperlink"/>
            <w:noProof/>
            <w:lang w:val="ru-RU"/>
          </w:rPr>
          <w:t xml:space="preserve">3, </w:t>
        </w:r>
        <w:r w:rsidR="00EA48F1" w:rsidRPr="0026250B">
          <w:rPr>
            <w:rStyle w:val="Hyperlink"/>
            <w:noProof/>
          </w:rPr>
          <w:t>G</w:t>
        </w:r>
        <w:r w:rsidR="00EA48F1" w:rsidRPr="0026250B">
          <w:rPr>
            <w:rStyle w:val="Hyperlink"/>
            <w:noProof/>
            <w:lang w:val="ru-RU"/>
          </w:rPr>
          <w:t>4 (подписная лицензия «на</w:t>
        </w:r>
        <w:r w:rsidR="00EA48F1" w:rsidRPr="0026250B">
          <w:rPr>
            <w:rStyle w:val="Hyperlink"/>
            <w:noProof/>
          </w:rPr>
          <w:t> </w:t>
        </w:r>
        <w:r w:rsidR="00EA48F1" w:rsidRPr="0026250B">
          <w:rPr>
            <w:rStyle w:val="Hyperlink"/>
            <w:noProof/>
            <w:lang w:val="ru-RU"/>
          </w:rPr>
          <w:t>пользователя»)</w:t>
        </w:r>
        <w:r w:rsidR="00EA48F1">
          <w:rPr>
            <w:noProof/>
            <w:webHidden/>
          </w:rPr>
          <w:tab/>
        </w:r>
        <w:r w:rsidR="00EA48F1">
          <w:rPr>
            <w:noProof/>
            <w:webHidden/>
          </w:rPr>
          <w:fldChar w:fldCharType="begin"/>
        </w:r>
        <w:r w:rsidR="00EA48F1">
          <w:rPr>
            <w:noProof/>
            <w:webHidden/>
          </w:rPr>
          <w:instrText xml:space="preserve"> PAGEREF _Toc383607521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22" w:history="1">
        <w:r w:rsidR="00EA48F1" w:rsidRPr="0026250B">
          <w:rPr>
            <w:rStyle w:val="Hyperlink"/>
            <w:noProof/>
          </w:rPr>
          <w:t>Office</w:t>
        </w:r>
        <w:r w:rsidR="00EA48F1" w:rsidRPr="0026250B">
          <w:rPr>
            <w:rStyle w:val="Hyperlink"/>
            <w:noProof/>
            <w:lang w:val="ru-RU"/>
          </w:rPr>
          <w:t xml:space="preserve"> 365 для государственных организаций </w:t>
        </w:r>
        <w:r w:rsidR="00EA48F1" w:rsidRPr="0026250B">
          <w:rPr>
            <w:rStyle w:val="Hyperlink"/>
            <w:noProof/>
          </w:rPr>
          <w:t>G</w:t>
        </w:r>
        <w:r w:rsidR="00EA48F1" w:rsidRPr="0026250B">
          <w:rPr>
            <w:rStyle w:val="Hyperlink"/>
            <w:noProof/>
            <w:lang w:val="ru-RU"/>
          </w:rPr>
          <w:t xml:space="preserve">1, </w:t>
        </w:r>
        <w:r w:rsidR="00EA48F1" w:rsidRPr="0026250B">
          <w:rPr>
            <w:rStyle w:val="Hyperlink"/>
            <w:noProof/>
          </w:rPr>
          <w:t>G</w:t>
        </w:r>
        <w:r w:rsidR="00EA48F1" w:rsidRPr="0026250B">
          <w:rPr>
            <w:rStyle w:val="Hyperlink"/>
            <w:noProof/>
            <w:lang w:val="ru-RU"/>
          </w:rPr>
          <w:t xml:space="preserve">3, </w:t>
        </w:r>
        <w:r w:rsidR="00EA48F1" w:rsidRPr="0026250B">
          <w:rPr>
            <w:rStyle w:val="Hyperlink"/>
            <w:noProof/>
          </w:rPr>
          <w:t>G</w:t>
        </w:r>
        <w:r w:rsidR="00EA48F1" w:rsidRPr="0026250B">
          <w:rPr>
            <w:rStyle w:val="Hyperlink"/>
            <w:noProof/>
            <w:lang w:val="ru-RU"/>
          </w:rPr>
          <w:t xml:space="preserve">4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 xml:space="preserve"> (подписная лицензия «на</w:t>
        </w:r>
        <w:r w:rsidR="00EA48F1" w:rsidRPr="0026250B">
          <w:rPr>
            <w:rStyle w:val="Hyperlink"/>
            <w:noProof/>
          </w:rPr>
          <w:t> </w:t>
        </w:r>
        <w:r w:rsidR="00EA48F1" w:rsidRPr="0026250B">
          <w:rPr>
            <w:rStyle w:val="Hyperlink"/>
            <w:noProof/>
            <w:lang w:val="ru-RU"/>
          </w:rPr>
          <w:t>пользователя»)</w:t>
        </w:r>
        <w:r w:rsidR="00EA48F1">
          <w:rPr>
            <w:noProof/>
            <w:webHidden/>
          </w:rPr>
          <w:tab/>
        </w:r>
        <w:r w:rsidR="00EA48F1">
          <w:rPr>
            <w:noProof/>
            <w:webHidden/>
          </w:rPr>
          <w:fldChar w:fldCharType="begin"/>
        </w:r>
        <w:r w:rsidR="00EA48F1">
          <w:rPr>
            <w:noProof/>
            <w:webHidden/>
          </w:rPr>
          <w:instrText xml:space="preserve"> PAGEREF _Toc383607522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23" w:history="1">
        <w:r w:rsidR="00EA48F1" w:rsidRPr="0026250B">
          <w:rPr>
            <w:rStyle w:val="Hyperlink"/>
            <w:noProof/>
          </w:rPr>
          <w:t>Office</w:t>
        </w:r>
        <w:r w:rsidR="00EA48F1" w:rsidRPr="0026250B">
          <w:rPr>
            <w:rStyle w:val="Hyperlink"/>
            <w:noProof/>
            <w:lang w:val="ru-RU"/>
          </w:rPr>
          <w:t xml:space="preserve"> 365 для государственных организаций </w:t>
        </w:r>
        <w:r w:rsidR="00EA48F1" w:rsidRPr="0026250B">
          <w:rPr>
            <w:rStyle w:val="Hyperlink"/>
            <w:noProof/>
          </w:rPr>
          <w:t>G</w:t>
        </w:r>
        <w:r w:rsidR="00EA48F1" w:rsidRPr="0026250B">
          <w:rPr>
            <w:rStyle w:val="Hyperlink"/>
            <w:noProof/>
            <w:lang w:val="ru-RU"/>
          </w:rPr>
          <w:t xml:space="preserve">3 и </w:t>
        </w:r>
        <w:r w:rsidR="00EA48F1" w:rsidRPr="0026250B">
          <w:rPr>
            <w:rStyle w:val="Hyperlink"/>
            <w:noProof/>
          </w:rPr>
          <w:t>G</w:t>
        </w:r>
        <w:r w:rsidR="00EA48F1" w:rsidRPr="0026250B">
          <w:rPr>
            <w:rStyle w:val="Hyperlink"/>
            <w:noProof/>
            <w:lang w:val="ru-RU"/>
          </w:rPr>
          <w:t xml:space="preserve">4 без </w:t>
        </w:r>
        <w:r w:rsidR="00EA48F1" w:rsidRPr="0026250B">
          <w:rPr>
            <w:rStyle w:val="Hyperlink"/>
            <w:noProof/>
          </w:rPr>
          <w:t>ProPlus</w:t>
        </w:r>
        <w:r w:rsidR="00EA48F1" w:rsidRPr="0026250B">
          <w:rPr>
            <w:rStyle w:val="Hyperlink"/>
            <w:noProof/>
            <w:lang w:val="ru-RU"/>
          </w:rPr>
          <w:t xml:space="preserve">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_Toc383607523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24" w:history="1">
        <w:r w:rsidR="00EA48F1" w:rsidRPr="0026250B">
          <w:rPr>
            <w:rStyle w:val="Hyperlink"/>
            <w:noProof/>
          </w:rPr>
          <w:t>Office</w:t>
        </w:r>
        <w:r w:rsidR="00EA48F1" w:rsidRPr="0026250B">
          <w:rPr>
            <w:rStyle w:val="Hyperlink"/>
            <w:noProof/>
            <w:lang w:val="ru-RU"/>
          </w:rPr>
          <w:t xml:space="preserve"> 365 для среднего бизнеса (подписная</w:t>
        </w:r>
        <w:r w:rsidR="00EA48F1" w:rsidRPr="0026250B">
          <w:rPr>
            <w:rStyle w:val="Hyperlink"/>
            <w:noProof/>
          </w:rPr>
          <w:t> </w:t>
        </w:r>
        <w:r w:rsidR="00EA48F1" w:rsidRPr="0026250B">
          <w:rPr>
            <w:rStyle w:val="Hyperlink"/>
            <w:noProof/>
            <w:lang w:val="ru-RU"/>
          </w:rPr>
          <w:t>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_Toc383607524 \h </w:instrText>
        </w:r>
        <w:r w:rsidR="00EA48F1">
          <w:rPr>
            <w:noProof/>
            <w:webHidden/>
          </w:rPr>
        </w:r>
        <w:r w:rsidR="00EA48F1">
          <w:rPr>
            <w:noProof/>
            <w:webHidden/>
          </w:rPr>
          <w:fldChar w:fldCharType="separate"/>
        </w:r>
        <w:r w:rsidR="00EA48F1">
          <w:rPr>
            <w:noProof/>
            <w:webHidden/>
          </w:rPr>
          <w:t>54</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525" w:history="1">
        <w:r w:rsidR="00EA48F1" w:rsidRPr="0026250B">
          <w:rPr>
            <w:rStyle w:val="Hyperlink"/>
            <w:noProof/>
          </w:rPr>
          <w:t>OneDrive</w:t>
        </w:r>
        <w:r w:rsidR="00EA48F1" w:rsidRPr="0026250B">
          <w:rPr>
            <w:rStyle w:val="Hyperlink"/>
            <w:noProof/>
            <w:lang w:val="ru-RU"/>
          </w:rPr>
          <w:t xml:space="preserve"> для </w:t>
        </w:r>
        <w:r w:rsidR="00EA48F1" w:rsidRPr="0026250B">
          <w:rPr>
            <w:rStyle w:val="Hyperlink"/>
            <w:noProof/>
          </w:rPr>
          <w:t>Business</w:t>
        </w:r>
        <w:r w:rsidR="00EA48F1">
          <w:rPr>
            <w:noProof/>
            <w:webHidden/>
          </w:rPr>
          <w:tab/>
        </w:r>
        <w:r w:rsidR="00EA48F1">
          <w:rPr>
            <w:noProof/>
            <w:webHidden/>
          </w:rPr>
          <w:fldChar w:fldCharType="begin"/>
        </w:r>
        <w:r w:rsidR="00EA48F1">
          <w:rPr>
            <w:noProof/>
            <w:webHidden/>
          </w:rPr>
          <w:instrText xml:space="preserve"> PAGEREF _Toc383607525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26" w:history="1">
        <w:r w:rsidR="00EA48F1" w:rsidRPr="0026250B">
          <w:rPr>
            <w:rStyle w:val="Hyperlink"/>
            <w:noProof/>
          </w:rPr>
          <w:t>OneDrive для Business c Office Online</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_Toc383607526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27" w:history="1">
        <w:r w:rsidR="00EA48F1" w:rsidRPr="0026250B">
          <w:rPr>
            <w:rStyle w:val="Hyperlink"/>
            <w:noProof/>
          </w:rPr>
          <w:t>OneDrive для Business c Office Online G</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_Toc383607527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528" w:history="1">
        <w:r w:rsidR="00EA48F1" w:rsidRPr="0026250B">
          <w:rPr>
            <w:rStyle w:val="Hyperlink"/>
            <w:noProof/>
          </w:rPr>
          <w:t>Power</w:t>
        </w:r>
        <w:r w:rsidR="00EA48F1" w:rsidRPr="0026250B">
          <w:rPr>
            <w:rStyle w:val="Hyperlink"/>
            <w:noProof/>
            <w:lang w:val="ru-RU"/>
          </w:rPr>
          <w:t xml:space="preserve"> </w:t>
        </w:r>
        <w:r w:rsidR="00EA48F1" w:rsidRPr="0026250B">
          <w:rPr>
            <w:rStyle w:val="Hyperlink"/>
            <w:noProof/>
          </w:rPr>
          <w:t>BI</w:t>
        </w:r>
        <w:r w:rsidR="00EA48F1" w:rsidRPr="0026250B">
          <w:rPr>
            <w:rStyle w:val="Hyperlink"/>
            <w:noProof/>
            <w:lang w:val="ru-RU"/>
          </w:rPr>
          <w:t xml:space="preserve"> для </w:t>
        </w:r>
        <w:r w:rsidR="00EA48F1" w:rsidRPr="0026250B">
          <w:rPr>
            <w:rStyle w:val="Hyperlink"/>
            <w:noProof/>
          </w:rPr>
          <w:t>Office</w:t>
        </w:r>
        <w:r w:rsidR="00EA48F1" w:rsidRPr="0026250B">
          <w:rPr>
            <w:rStyle w:val="Hyperlink"/>
            <w:noProof/>
            <w:lang w:val="ru-RU"/>
          </w:rPr>
          <w:t xml:space="preserve"> 365</w:t>
        </w:r>
        <w:r w:rsidR="00EA48F1">
          <w:rPr>
            <w:noProof/>
            <w:webHidden/>
          </w:rPr>
          <w:tab/>
        </w:r>
        <w:r w:rsidR="00EA48F1">
          <w:rPr>
            <w:noProof/>
            <w:webHidden/>
          </w:rPr>
          <w:fldChar w:fldCharType="begin"/>
        </w:r>
        <w:r w:rsidR="00EA48F1">
          <w:rPr>
            <w:noProof/>
            <w:webHidden/>
          </w:rPr>
          <w:instrText xml:space="preserve"> PAGEREF _Toc383607528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29" w:history="1">
        <w:r w:rsidR="00EA48F1" w:rsidRPr="0026250B">
          <w:rPr>
            <w:rStyle w:val="Hyperlink"/>
            <w:noProof/>
          </w:rPr>
          <w:t>Power BI для Office 365</w:t>
        </w:r>
        <w:r w:rsidR="00EA48F1">
          <w:rPr>
            <w:noProof/>
            <w:webHidden/>
          </w:rPr>
          <w:tab/>
        </w:r>
        <w:r w:rsidR="00EA48F1">
          <w:rPr>
            <w:noProof/>
            <w:webHidden/>
          </w:rPr>
          <w:fldChar w:fldCharType="begin"/>
        </w:r>
        <w:r w:rsidR="00EA48F1">
          <w:rPr>
            <w:noProof/>
            <w:webHidden/>
          </w:rPr>
          <w:instrText xml:space="preserve"> PAGEREF _Toc383607529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30" w:history="1">
        <w:r w:rsidR="00EA48F1" w:rsidRPr="0026250B">
          <w:rPr>
            <w:rStyle w:val="Hyperlink"/>
            <w:noProof/>
          </w:rPr>
          <w:t>Power BI для Office 365 A</w:t>
        </w:r>
        <w:r w:rsidR="00EA48F1">
          <w:rPr>
            <w:noProof/>
            <w:webHidden/>
          </w:rPr>
          <w:tab/>
        </w:r>
        <w:r w:rsidR="00EA48F1">
          <w:rPr>
            <w:noProof/>
            <w:webHidden/>
          </w:rPr>
          <w:fldChar w:fldCharType="begin"/>
        </w:r>
        <w:r w:rsidR="00EA48F1">
          <w:rPr>
            <w:noProof/>
            <w:webHidden/>
          </w:rPr>
          <w:instrText xml:space="preserve"> PAGEREF _Toc383607530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531" w:history="1">
        <w:r w:rsidR="00EA48F1" w:rsidRPr="0026250B">
          <w:rPr>
            <w:rStyle w:val="Hyperlink"/>
            <w:noProof/>
          </w:rPr>
          <w:t>Project Online</w:t>
        </w:r>
        <w:r w:rsidR="00EA48F1">
          <w:rPr>
            <w:noProof/>
            <w:webHidden/>
          </w:rPr>
          <w:tab/>
        </w:r>
        <w:r w:rsidR="00EA48F1">
          <w:rPr>
            <w:noProof/>
            <w:webHidden/>
          </w:rPr>
          <w:fldChar w:fldCharType="begin"/>
        </w:r>
        <w:r w:rsidR="00EA48F1">
          <w:rPr>
            <w:noProof/>
            <w:webHidden/>
          </w:rPr>
          <w:instrText xml:space="preserve"> PAGEREF _Toc383607531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32" w:history="1">
        <w:r w:rsidR="00EA48F1" w:rsidRPr="0026250B">
          <w:rPr>
            <w:rStyle w:val="Hyperlink"/>
            <w:noProof/>
          </w:rPr>
          <w:t>Project Online</w:t>
        </w:r>
        <w:r w:rsidR="00EA48F1">
          <w:rPr>
            <w:noProof/>
            <w:webHidden/>
          </w:rPr>
          <w:tab/>
        </w:r>
        <w:r w:rsidR="00EA48F1">
          <w:rPr>
            <w:noProof/>
            <w:webHidden/>
          </w:rPr>
          <w:fldChar w:fldCharType="begin"/>
        </w:r>
        <w:r w:rsidR="00EA48F1">
          <w:rPr>
            <w:noProof/>
            <w:webHidden/>
          </w:rPr>
          <w:instrText xml:space="preserve"> PAGEREF _Toc383607532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33" w:history="1">
        <w:r w:rsidR="00EA48F1" w:rsidRPr="0026250B">
          <w:rPr>
            <w:rStyle w:val="Hyperlink"/>
            <w:noProof/>
          </w:rPr>
          <w:t>Project Online A</w:t>
        </w:r>
        <w:r w:rsidR="00EA48F1">
          <w:rPr>
            <w:noProof/>
            <w:webHidden/>
          </w:rPr>
          <w:tab/>
        </w:r>
        <w:r w:rsidR="00EA48F1">
          <w:rPr>
            <w:noProof/>
            <w:webHidden/>
          </w:rPr>
          <w:fldChar w:fldCharType="begin"/>
        </w:r>
        <w:r w:rsidR="00EA48F1">
          <w:rPr>
            <w:noProof/>
            <w:webHidden/>
          </w:rPr>
          <w:instrText xml:space="preserve"> PAGEREF _Toc383607533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534" w:history="1">
        <w:r w:rsidR="00EA48F1" w:rsidRPr="0026250B">
          <w:rPr>
            <w:rStyle w:val="Hyperlink"/>
            <w:noProof/>
          </w:rPr>
          <w:t>SharePoint</w:t>
        </w:r>
        <w:r w:rsidR="00EA48F1" w:rsidRPr="0026250B">
          <w:rPr>
            <w:rStyle w:val="Hyperlink"/>
            <w:noProof/>
            <w:lang w:val="ru-RU"/>
          </w:rPr>
          <w:t xml:space="preserve"> </w:t>
        </w:r>
        <w:r w:rsidR="00EA48F1" w:rsidRPr="0026250B">
          <w:rPr>
            <w:rStyle w:val="Hyperlink"/>
            <w:noProof/>
          </w:rPr>
          <w:t>Online</w:t>
        </w:r>
        <w:r w:rsidR="00EA48F1">
          <w:rPr>
            <w:noProof/>
            <w:webHidden/>
          </w:rPr>
          <w:tab/>
        </w:r>
        <w:r w:rsidR="00EA48F1">
          <w:rPr>
            <w:noProof/>
            <w:webHidden/>
          </w:rPr>
          <w:fldChar w:fldCharType="begin"/>
        </w:r>
        <w:r w:rsidR="00EA48F1">
          <w:rPr>
            <w:noProof/>
            <w:webHidden/>
          </w:rPr>
          <w:instrText xml:space="preserve"> PAGEREF _Toc383607534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35" w:history="1">
        <w:r w:rsidR="00EA48F1" w:rsidRPr="0026250B">
          <w:rPr>
            <w:rStyle w:val="Hyperlink"/>
            <w:noProof/>
          </w:rPr>
          <w:t>Office</w:t>
        </w:r>
        <w:r w:rsidR="00EA48F1" w:rsidRPr="0026250B">
          <w:rPr>
            <w:rStyle w:val="Hyperlink"/>
            <w:noProof/>
            <w:lang w:val="ru-RU"/>
          </w:rPr>
          <w:t xml:space="preserve"> 365, дополнительное хранилище для файлов на 1 ГБ (подписная лицензия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w:t>
        </w:r>
        <w:r w:rsidR="00EA48F1">
          <w:rPr>
            <w:noProof/>
            <w:webHidden/>
          </w:rPr>
          <w:tab/>
        </w:r>
        <w:r w:rsidR="00EA48F1">
          <w:rPr>
            <w:noProof/>
            <w:webHidden/>
          </w:rPr>
          <w:fldChar w:fldCharType="begin"/>
        </w:r>
        <w:r w:rsidR="00EA48F1">
          <w:rPr>
            <w:noProof/>
            <w:webHidden/>
          </w:rPr>
          <w:instrText xml:space="preserve"> PAGEREF _Toc383607535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36" w:history="1">
        <w:r w:rsidR="00EA48F1" w:rsidRPr="0026250B">
          <w:rPr>
            <w:rStyle w:val="Hyperlink"/>
            <w:noProof/>
          </w:rPr>
          <w:t>Office</w:t>
        </w:r>
        <w:r w:rsidR="00EA48F1" w:rsidRPr="0026250B">
          <w:rPr>
            <w:rStyle w:val="Hyperlink"/>
            <w:noProof/>
            <w:lang w:val="ru-RU"/>
          </w:rPr>
          <w:t xml:space="preserve"> 365, дополнительное хранилище для файлов на 1 ГБ </w:t>
        </w:r>
        <w:r w:rsidR="00EA48F1" w:rsidRPr="0026250B">
          <w:rPr>
            <w:rStyle w:val="Hyperlink"/>
            <w:noProof/>
          </w:rPr>
          <w:t>A</w:t>
        </w:r>
        <w:r w:rsidR="00EA48F1" w:rsidRPr="0026250B">
          <w:rPr>
            <w:rStyle w:val="Hyperlink"/>
            <w:noProof/>
            <w:lang w:val="ru-RU"/>
          </w:rPr>
          <w:t xml:space="preserve"> (подписная лицензия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w:t>
        </w:r>
        <w:r w:rsidR="00EA48F1">
          <w:rPr>
            <w:noProof/>
            <w:webHidden/>
          </w:rPr>
          <w:tab/>
        </w:r>
        <w:r w:rsidR="00EA48F1">
          <w:rPr>
            <w:noProof/>
            <w:webHidden/>
          </w:rPr>
          <w:fldChar w:fldCharType="begin"/>
        </w:r>
        <w:r w:rsidR="00EA48F1">
          <w:rPr>
            <w:noProof/>
            <w:webHidden/>
          </w:rPr>
          <w:instrText xml:space="preserve"> PAGEREF _Toc383607536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37" w:history="1">
        <w:r w:rsidR="00EA48F1" w:rsidRPr="0026250B">
          <w:rPr>
            <w:rStyle w:val="Hyperlink"/>
            <w:noProof/>
          </w:rPr>
          <w:t>SharePoint</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1)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_Toc383607537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38" w:history="1">
        <w:r w:rsidR="00EA48F1" w:rsidRPr="0026250B">
          <w:rPr>
            <w:rStyle w:val="Hyperlink"/>
            <w:noProof/>
          </w:rPr>
          <w:t>SharePoint</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1)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_Toc383607538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39" w:history="1">
        <w:r w:rsidR="00EA48F1" w:rsidRPr="0026250B">
          <w:rPr>
            <w:rStyle w:val="Hyperlink"/>
            <w:noProof/>
          </w:rPr>
          <w:t>SharePoint</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1</w:t>
        </w:r>
        <w:r w:rsidR="00EA48F1" w:rsidRPr="0026250B">
          <w:rPr>
            <w:rStyle w:val="Hyperlink"/>
            <w:noProof/>
          </w:rPr>
          <w:t>G</w:t>
        </w:r>
        <w:r w:rsidR="00EA48F1" w:rsidRPr="0026250B">
          <w:rPr>
            <w:rStyle w:val="Hyperlink"/>
            <w:noProof/>
            <w:lang w:val="ru-RU"/>
          </w:rPr>
          <w:t>)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_Toc383607539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40" w:history="1">
        <w:r w:rsidR="00EA48F1" w:rsidRPr="0026250B">
          <w:rPr>
            <w:rStyle w:val="Hyperlink"/>
            <w:noProof/>
          </w:rPr>
          <w:t>SharePoint</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1) с </w:t>
        </w:r>
        <w:r w:rsidR="00EA48F1" w:rsidRPr="0026250B">
          <w:rPr>
            <w:rStyle w:val="Hyperlink"/>
            <w:noProof/>
          </w:rPr>
          <w:t>Yammer</w:t>
        </w:r>
        <w:r w:rsidR="00EA48F1" w:rsidRPr="0026250B">
          <w:rPr>
            <w:rStyle w:val="Hyperlink"/>
            <w:noProof/>
            <w:lang w:val="ru-RU"/>
          </w:rPr>
          <w:t xml:space="preserve">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_Toc383607540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41" w:history="1">
        <w:r w:rsidR="00EA48F1" w:rsidRPr="0026250B">
          <w:rPr>
            <w:rStyle w:val="Hyperlink"/>
            <w:noProof/>
          </w:rPr>
          <w:t>SharePoint</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2) (подписная лицензия</w:t>
        </w:r>
        <w:r w:rsidR="00EA48F1" w:rsidRPr="0026250B">
          <w:rPr>
            <w:rStyle w:val="Hyperlink"/>
            <w:noProof/>
          </w:rPr>
          <w:t> </w:t>
        </w:r>
        <w:r w:rsidR="00EA48F1" w:rsidRPr="0026250B">
          <w:rPr>
            <w:rStyle w:val="Hyperlink"/>
            <w:noProof/>
            <w:lang w:val="ru-RU"/>
          </w:rPr>
          <w:t>«на пользователя»)</w:t>
        </w:r>
        <w:r w:rsidR="00EA48F1">
          <w:rPr>
            <w:noProof/>
            <w:webHidden/>
          </w:rPr>
          <w:tab/>
        </w:r>
        <w:r w:rsidR="00EA48F1">
          <w:rPr>
            <w:noProof/>
            <w:webHidden/>
          </w:rPr>
          <w:fldChar w:fldCharType="begin"/>
        </w:r>
        <w:r w:rsidR="00EA48F1">
          <w:rPr>
            <w:noProof/>
            <w:webHidden/>
          </w:rPr>
          <w:instrText xml:space="preserve"> PAGEREF _Toc383607541 \h </w:instrText>
        </w:r>
        <w:r w:rsidR="00EA48F1">
          <w:rPr>
            <w:noProof/>
            <w:webHidden/>
          </w:rPr>
        </w:r>
        <w:r w:rsidR="00EA48F1">
          <w:rPr>
            <w:noProof/>
            <w:webHidden/>
          </w:rPr>
          <w:fldChar w:fldCharType="separate"/>
        </w:r>
        <w:r w:rsidR="00EA48F1">
          <w:rPr>
            <w:noProof/>
            <w:webHidden/>
          </w:rPr>
          <w:t>58</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42" w:history="1">
        <w:r w:rsidR="00EA48F1" w:rsidRPr="0026250B">
          <w:rPr>
            <w:rStyle w:val="Hyperlink"/>
            <w:noProof/>
          </w:rPr>
          <w:t>SharePoint</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(план 2</w:t>
        </w:r>
        <w:r w:rsidR="00EA48F1" w:rsidRPr="0026250B">
          <w:rPr>
            <w:rStyle w:val="Hyperlink"/>
            <w:noProof/>
          </w:rPr>
          <w:t>G</w:t>
        </w:r>
        <w:r w:rsidR="00EA48F1" w:rsidRPr="0026250B">
          <w:rPr>
            <w:rStyle w:val="Hyperlink"/>
            <w:noProof/>
            <w:lang w:val="ru-RU"/>
          </w:rPr>
          <w:t>)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_Toc383607542 \h </w:instrText>
        </w:r>
        <w:r w:rsidR="00EA48F1">
          <w:rPr>
            <w:noProof/>
            <w:webHidden/>
          </w:rPr>
        </w:r>
        <w:r w:rsidR="00EA48F1">
          <w:rPr>
            <w:noProof/>
            <w:webHidden/>
          </w:rPr>
          <w:fldChar w:fldCharType="separate"/>
        </w:r>
        <w:r w:rsidR="00EA48F1">
          <w:rPr>
            <w:noProof/>
            <w:webHidden/>
          </w:rPr>
          <w:t>59</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543" w:history="1">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Azure</w:t>
        </w:r>
        <w:r w:rsidR="00EA48F1">
          <w:rPr>
            <w:noProof/>
            <w:webHidden/>
          </w:rPr>
          <w:tab/>
        </w:r>
        <w:r w:rsidR="00EA48F1">
          <w:rPr>
            <w:noProof/>
            <w:webHidden/>
          </w:rPr>
          <w:fldChar w:fldCharType="begin"/>
        </w:r>
        <w:r w:rsidR="00EA48F1">
          <w:rPr>
            <w:noProof/>
            <w:webHidden/>
          </w:rPr>
          <w:instrText xml:space="preserve"> PAGEREF _Toc383607543 \h </w:instrText>
        </w:r>
        <w:r w:rsidR="00EA48F1">
          <w:rPr>
            <w:noProof/>
            <w:webHidden/>
          </w:rPr>
        </w:r>
        <w:r w:rsidR="00EA48F1">
          <w:rPr>
            <w:noProof/>
            <w:webHidden/>
          </w:rPr>
          <w:fldChar w:fldCharType="separate"/>
        </w:r>
        <w:r w:rsidR="00EA48F1">
          <w:rPr>
            <w:noProof/>
            <w:webHidden/>
          </w:rPr>
          <w:t>59</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544" w:history="1">
        <w:r w:rsidR="00EA48F1" w:rsidRPr="0026250B">
          <w:rPr>
            <w:rStyle w:val="Hyperlink"/>
            <w:noProof/>
          </w:rPr>
          <w:t>Службы Windows Azure</w:t>
        </w:r>
        <w:r w:rsidR="00EA48F1">
          <w:rPr>
            <w:noProof/>
            <w:webHidden/>
          </w:rPr>
          <w:tab/>
        </w:r>
        <w:r w:rsidR="00EA48F1">
          <w:rPr>
            <w:noProof/>
            <w:webHidden/>
          </w:rPr>
          <w:fldChar w:fldCharType="begin"/>
        </w:r>
        <w:r w:rsidR="00EA48F1">
          <w:rPr>
            <w:noProof/>
            <w:webHidden/>
          </w:rPr>
          <w:instrText xml:space="preserve"> PAGEREF _Toc383607544 \h </w:instrText>
        </w:r>
        <w:r w:rsidR="00EA48F1">
          <w:rPr>
            <w:noProof/>
            <w:webHidden/>
          </w:rPr>
        </w:r>
        <w:r w:rsidR="00EA48F1">
          <w:rPr>
            <w:noProof/>
            <w:webHidden/>
          </w:rPr>
          <w:fldChar w:fldCharType="separate"/>
        </w:r>
        <w:r w:rsidR="00EA48F1">
          <w:rPr>
            <w:noProof/>
            <w:webHidden/>
          </w:rPr>
          <w:t>59</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545" w:history="1">
        <w:r w:rsidR="00EA48F1" w:rsidRPr="0026250B">
          <w:rPr>
            <w:rStyle w:val="Hyperlink"/>
            <w:noProof/>
          </w:rPr>
          <w:t>Стандартная поддержка Windows Azure</w:t>
        </w:r>
        <w:r w:rsidR="00EA48F1">
          <w:rPr>
            <w:noProof/>
            <w:webHidden/>
          </w:rPr>
          <w:tab/>
        </w:r>
        <w:r w:rsidR="00EA48F1">
          <w:rPr>
            <w:noProof/>
            <w:webHidden/>
          </w:rPr>
          <w:fldChar w:fldCharType="begin"/>
        </w:r>
        <w:r w:rsidR="00EA48F1">
          <w:rPr>
            <w:noProof/>
            <w:webHidden/>
          </w:rPr>
          <w:instrText xml:space="preserve"> PAGEREF _Toc383607545 \h </w:instrText>
        </w:r>
        <w:r w:rsidR="00EA48F1">
          <w:rPr>
            <w:noProof/>
            <w:webHidden/>
          </w:rPr>
        </w:r>
        <w:r w:rsidR="00EA48F1">
          <w:rPr>
            <w:noProof/>
            <w:webHidden/>
          </w:rPr>
          <w:fldChar w:fldCharType="separate"/>
        </w:r>
        <w:r w:rsidR="00EA48F1">
          <w:rPr>
            <w:noProof/>
            <w:webHidden/>
          </w:rPr>
          <w:t>59</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546" w:history="1">
        <w:r w:rsidR="00EA48F1" w:rsidRPr="0026250B">
          <w:rPr>
            <w:rStyle w:val="Hyperlink"/>
            <w:noProof/>
            <w:lang w:val="ru-RU"/>
          </w:rPr>
          <w:t xml:space="preserve">Профессиональная прямая поддержка </w:t>
        </w:r>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Azure</w:t>
        </w:r>
        <w:r w:rsidR="00EA48F1">
          <w:rPr>
            <w:noProof/>
            <w:webHidden/>
          </w:rPr>
          <w:tab/>
        </w:r>
        <w:r w:rsidR="00EA48F1">
          <w:rPr>
            <w:noProof/>
            <w:webHidden/>
          </w:rPr>
          <w:fldChar w:fldCharType="begin"/>
        </w:r>
        <w:r w:rsidR="00EA48F1">
          <w:rPr>
            <w:noProof/>
            <w:webHidden/>
          </w:rPr>
          <w:instrText xml:space="preserve"> PAGEREF _Toc383607546 \h </w:instrText>
        </w:r>
        <w:r w:rsidR="00EA48F1">
          <w:rPr>
            <w:noProof/>
            <w:webHidden/>
          </w:rPr>
        </w:r>
        <w:r w:rsidR="00EA48F1">
          <w:rPr>
            <w:noProof/>
            <w:webHidden/>
          </w:rPr>
          <w:fldChar w:fldCharType="separate"/>
        </w:r>
        <w:r w:rsidR="00EA48F1">
          <w:rPr>
            <w:noProof/>
            <w:webHidden/>
          </w:rPr>
          <w:t>59</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547" w:history="1">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Intune</w:t>
        </w:r>
        <w:r w:rsidR="00EA48F1">
          <w:rPr>
            <w:noProof/>
            <w:webHidden/>
          </w:rPr>
          <w:tab/>
        </w:r>
        <w:r w:rsidR="00EA48F1">
          <w:rPr>
            <w:noProof/>
            <w:webHidden/>
          </w:rPr>
          <w:fldChar w:fldCharType="begin"/>
        </w:r>
        <w:r w:rsidR="00EA48F1">
          <w:rPr>
            <w:noProof/>
            <w:webHidden/>
          </w:rPr>
          <w:instrText xml:space="preserve"> PAGEREF _Toc383607547 \h </w:instrText>
        </w:r>
        <w:r w:rsidR="00EA48F1">
          <w:rPr>
            <w:noProof/>
            <w:webHidden/>
          </w:rPr>
        </w:r>
        <w:r w:rsidR="00EA48F1">
          <w:rPr>
            <w:noProof/>
            <w:webHidden/>
          </w:rPr>
          <w:fldChar w:fldCharType="separate"/>
        </w:r>
        <w:r w:rsidR="00EA48F1">
          <w:rPr>
            <w:noProof/>
            <w:webHidden/>
          </w:rPr>
          <w:t>61</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548" w:history="1">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Intune</w:t>
        </w:r>
        <w:r w:rsidR="00EA48F1" w:rsidRPr="0026250B">
          <w:rPr>
            <w:rStyle w:val="Hyperlink"/>
            <w:noProof/>
            <w:lang w:val="ru-RU"/>
          </w:rPr>
          <w:t xml:space="preserve"> (подписная лицензия «на</w:t>
        </w:r>
        <w:r w:rsidR="00EA48F1" w:rsidRPr="0026250B">
          <w:rPr>
            <w:rStyle w:val="Hyperlink"/>
            <w:noProof/>
          </w:rPr>
          <w:t> </w:t>
        </w:r>
        <w:r w:rsidR="00EA48F1" w:rsidRPr="0026250B">
          <w:rPr>
            <w:rStyle w:val="Hyperlink"/>
            <w:noProof/>
            <w:lang w:val="ru-RU"/>
          </w:rPr>
          <w:t>пользователя»)</w:t>
        </w:r>
        <w:r w:rsidR="00EA48F1">
          <w:rPr>
            <w:noProof/>
            <w:webHidden/>
          </w:rPr>
          <w:tab/>
        </w:r>
        <w:r w:rsidR="00EA48F1">
          <w:rPr>
            <w:noProof/>
            <w:webHidden/>
          </w:rPr>
          <w:fldChar w:fldCharType="begin"/>
        </w:r>
        <w:r w:rsidR="00EA48F1">
          <w:rPr>
            <w:noProof/>
            <w:webHidden/>
          </w:rPr>
          <w:instrText xml:space="preserve"> PAGEREF _Toc383607548 \h </w:instrText>
        </w:r>
        <w:r w:rsidR="00EA48F1">
          <w:rPr>
            <w:noProof/>
            <w:webHidden/>
          </w:rPr>
        </w:r>
        <w:r w:rsidR="00EA48F1">
          <w:rPr>
            <w:noProof/>
            <w:webHidden/>
          </w:rPr>
          <w:fldChar w:fldCharType="separate"/>
        </w:r>
        <w:r w:rsidR="00EA48F1">
          <w:rPr>
            <w:noProof/>
            <w:webHidden/>
          </w:rPr>
          <w:t>61</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549" w:history="1">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Intune</w:t>
        </w:r>
        <w:r w:rsidR="00EA48F1" w:rsidRPr="0026250B">
          <w:rPr>
            <w:rStyle w:val="Hyperlink"/>
            <w:noProof/>
            <w:lang w:val="ru-RU"/>
          </w:rPr>
          <w:t xml:space="preserve">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 xml:space="preserve"> (подписная лицензия</w:t>
        </w:r>
        <w:r w:rsidR="00EA48F1" w:rsidRPr="0026250B">
          <w:rPr>
            <w:rStyle w:val="Hyperlink"/>
            <w:noProof/>
          </w:rPr>
          <w:t> </w:t>
        </w:r>
        <w:r w:rsidR="00EA48F1" w:rsidRPr="0026250B">
          <w:rPr>
            <w:rStyle w:val="Hyperlink"/>
            <w:noProof/>
            <w:lang w:val="ru-RU"/>
          </w:rPr>
          <w:t>«на пользователя»)</w:t>
        </w:r>
        <w:r w:rsidR="00EA48F1">
          <w:rPr>
            <w:noProof/>
            <w:webHidden/>
          </w:rPr>
          <w:tab/>
        </w:r>
        <w:r w:rsidR="00EA48F1">
          <w:rPr>
            <w:noProof/>
            <w:webHidden/>
          </w:rPr>
          <w:fldChar w:fldCharType="begin"/>
        </w:r>
        <w:r w:rsidR="00EA48F1">
          <w:rPr>
            <w:noProof/>
            <w:webHidden/>
          </w:rPr>
          <w:instrText xml:space="preserve"> PAGEREF _Toc383607549 \h </w:instrText>
        </w:r>
        <w:r w:rsidR="00EA48F1">
          <w:rPr>
            <w:noProof/>
            <w:webHidden/>
          </w:rPr>
        </w:r>
        <w:r w:rsidR="00EA48F1">
          <w:rPr>
            <w:noProof/>
            <w:webHidden/>
          </w:rPr>
          <w:fldChar w:fldCharType="separate"/>
        </w:r>
        <w:r w:rsidR="00EA48F1">
          <w:rPr>
            <w:noProof/>
            <w:webHidden/>
          </w:rPr>
          <w:t>61</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550" w:history="1">
        <w:r w:rsidR="00EA48F1" w:rsidRPr="0026250B">
          <w:rPr>
            <w:rStyle w:val="Hyperlink"/>
            <w:noProof/>
          </w:rPr>
          <w:t>Windows Intune Add-on для System Center Configuration Manager и System Center Endpoint Protection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_Toc383607550 \h </w:instrText>
        </w:r>
        <w:r w:rsidR="00EA48F1">
          <w:rPr>
            <w:noProof/>
            <w:webHidden/>
          </w:rPr>
        </w:r>
        <w:r w:rsidR="00EA48F1">
          <w:rPr>
            <w:noProof/>
            <w:webHidden/>
          </w:rPr>
          <w:fldChar w:fldCharType="separate"/>
        </w:r>
        <w:r w:rsidR="00EA48F1">
          <w:rPr>
            <w:noProof/>
            <w:webHidden/>
          </w:rPr>
          <w:t>61</w:t>
        </w:r>
        <w:r w:rsidR="00EA48F1">
          <w:rPr>
            <w:noProof/>
            <w:webHidden/>
          </w:rPr>
          <w:fldChar w:fldCharType="end"/>
        </w:r>
      </w:hyperlink>
    </w:p>
    <w:p w:rsidR="00EA48F1" w:rsidRDefault="00D06720">
      <w:pPr>
        <w:pStyle w:val="TOC5"/>
        <w:tabs>
          <w:tab w:val="right" w:leader="dot" w:pos="5030"/>
        </w:tabs>
        <w:rPr>
          <w:rFonts w:eastAsiaTheme="minorEastAsia"/>
          <w:noProof/>
          <w:sz w:val="22"/>
        </w:rPr>
      </w:pPr>
      <w:hyperlink w:anchor="_Toc383607551" w:history="1">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Intune</w:t>
        </w:r>
        <w:r w:rsidR="00EA48F1" w:rsidRPr="0026250B">
          <w:rPr>
            <w:rStyle w:val="Hyperlink"/>
            <w:noProof/>
            <w:lang w:val="ru-RU"/>
          </w:rPr>
          <w:t xml:space="preserve"> </w:t>
        </w:r>
        <w:r w:rsidR="00EA48F1" w:rsidRPr="0026250B">
          <w:rPr>
            <w:rStyle w:val="Hyperlink"/>
            <w:noProof/>
          </w:rPr>
          <w:t>USL</w:t>
        </w:r>
        <w:r w:rsidR="00EA48F1" w:rsidRPr="0026250B">
          <w:rPr>
            <w:rStyle w:val="Hyperlink"/>
            <w:noProof/>
            <w:lang w:val="ru-RU"/>
          </w:rPr>
          <w:t xml:space="preserve">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 дополнительное хранилище на 1 ГБ</w:t>
        </w:r>
        <w:r w:rsidR="00EA48F1">
          <w:rPr>
            <w:noProof/>
            <w:webHidden/>
          </w:rPr>
          <w:tab/>
        </w:r>
        <w:r w:rsidR="00EA48F1">
          <w:rPr>
            <w:noProof/>
            <w:webHidden/>
          </w:rPr>
          <w:fldChar w:fldCharType="begin"/>
        </w:r>
        <w:r w:rsidR="00EA48F1">
          <w:rPr>
            <w:noProof/>
            <w:webHidden/>
          </w:rPr>
          <w:instrText xml:space="preserve"> PAGEREF _Toc383607551 \h </w:instrText>
        </w:r>
        <w:r w:rsidR="00EA48F1">
          <w:rPr>
            <w:noProof/>
            <w:webHidden/>
          </w:rPr>
        </w:r>
        <w:r w:rsidR="00EA48F1">
          <w:rPr>
            <w:noProof/>
            <w:webHidden/>
          </w:rPr>
          <w:fldChar w:fldCharType="separate"/>
        </w:r>
        <w:r w:rsidR="00EA48F1">
          <w:rPr>
            <w:noProof/>
            <w:webHidden/>
          </w:rPr>
          <w:t>62</w:t>
        </w:r>
        <w:r w:rsidR="00EA48F1">
          <w:rPr>
            <w:noProof/>
            <w:webHidden/>
          </w:rPr>
          <w:fldChar w:fldCharType="end"/>
        </w:r>
      </w:hyperlink>
    </w:p>
    <w:p w:rsidR="00EA48F1" w:rsidRDefault="00D06720">
      <w:pPr>
        <w:pStyle w:val="TOC2"/>
        <w:tabs>
          <w:tab w:val="right" w:leader="dot" w:pos="5030"/>
        </w:tabs>
        <w:rPr>
          <w:rFonts w:eastAsiaTheme="minorEastAsia"/>
          <w:b w:val="0"/>
          <w:smallCaps w:val="0"/>
          <w:noProof/>
          <w:sz w:val="22"/>
        </w:rPr>
      </w:pPr>
      <w:hyperlink w:anchor="_Toc383607552" w:history="1">
        <w:r w:rsidR="00EA48F1" w:rsidRPr="0026250B">
          <w:rPr>
            <w:rStyle w:val="Hyperlink"/>
            <w:noProof/>
            <w:lang w:val="ru-RU"/>
          </w:rPr>
          <w:t>Другие веб-службы</w:t>
        </w:r>
        <w:r w:rsidR="00EA48F1">
          <w:rPr>
            <w:noProof/>
            <w:webHidden/>
          </w:rPr>
          <w:tab/>
        </w:r>
        <w:r w:rsidR="00EA48F1">
          <w:rPr>
            <w:noProof/>
            <w:webHidden/>
          </w:rPr>
          <w:fldChar w:fldCharType="begin"/>
        </w:r>
        <w:r w:rsidR="00EA48F1">
          <w:rPr>
            <w:noProof/>
            <w:webHidden/>
          </w:rPr>
          <w:instrText xml:space="preserve"> PAGEREF _Toc383607552 \h </w:instrText>
        </w:r>
        <w:r w:rsidR="00EA48F1">
          <w:rPr>
            <w:noProof/>
            <w:webHidden/>
          </w:rPr>
        </w:r>
        <w:r w:rsidR="00EA48F1">
          <w:rPr>
            <w:noProof/>
            <w:webHidden/>
          </w:rPr>
          <w:fldChar w:fldCharType="separate"/>
        </w:r>
        <w:r w:rsidR="00EA48F1">
          <w:rPr>
            <w:noProof/>
            <w:webHidden/>
          </w:rPr>
          <w:t>62</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553" w:history="1">
        <w:r w:rsidR="00EA48F1" w:rsidRPr="0026250B">
          <w:rPr>
            <w:rStyle w:val="Hyperlink"/>
            <w:noProof/>
          </w:rPr>
          <w:t>Управления правами Azure</w:t>
        </w:r>
        <w:r w:rsidR="00EA48F1">
          <w:rPr>
            <w:noProof/>
            <w:webHidden/>
          </w:rPr>
          <w:tab/>
        </w:r>
        <w:r w:rsidR="00EA48F1">
          <w:rPr>
            <w:noProof/>
            <w:webHidden/>
          </w:rPr>
          <w:fldChar w:fldCharType="begin"/>
        </w:r>
        <w:r w:rsidR="00EA48F1">
          <w:rPr>
            <w:noProof/>
            <w:webHidden/>
          </w:rPr>
          <w:instrText xml:space="preserve"> PAGEREF _Toc383607553 \h </w:instrText>
        </w:r>
        <w:r w:rsidR="00EA48F1">
          <w:rPr>
            <w:noProof/>
            <w:webHidden/>
          </w:rPr>
        </w:r>
        <w:r w:rsidR="00EA48F1">
          <w:rPr>
            <w:noProof/>
            <w:webHidden/>
          </w:rPr>
          <w:fldChar w:fldCharType="separate"/>
        </w:r>
        <w:r w:rsidR="00EA48F1">
          <w:rPr>
            <w:noProof/>
            <w:webHidden/>
          </w:rPr>
          <w:t>62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54" w:history="1">
        <w:r w:rsidR="00EA48F1" w:rsidRPr="0026250B">
          <w:rPr>
            <w:rStyle w:val="Hyperlink"/>
            <w:noProof/>
            <w:lang w:val="ru-RU"/>
          </w:rPr>
          <w:t xml:space="preserve">Управление правами </w:t>
        </w:r>
        <w:r w:rsidR="00EA48F1" w:rsidRPr="0026250B">
          <w:rPr>
            <w:rStyle w:val="Hyperlink"/>
            <w:noProof/>
          </w:rPr>
          <w:t>Azure</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_Toc383607554 \h </w:instrText>
        </w:r>
        <w:r w:rsidR="00EA48F1">
          <w:rPr>
            <w:noProof/>
            <w:webHidden/>
          </w:rPr>
        </w:r>
        <w:r w:rsidR="00EA48F1">
          <w:rPr>
            <w:noProof/>
            <w:webHidden/>
          </w:rPr>
          <w:fldChar w:fldCharType="separate"/>
        </w:r>
        <w:r w:rsidR="00EA48F1">
          <w:rPr>
            <w:noProof/>
            <w:webHidden/>
          </w:rPr>
          <w:t>62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55" w:history="1">
        <w:r w:rsidR="00EA48F1" w:rsidRPr="0026250B">
          <w:rPr>
            <w:rStyle w:val="Hyperlink"/>
            <w:noProof/>
            <w:lang w:val="ru-RU"/>
          </w:rPr>
          <w:t xml:space="preserve">Управление правами </w:t>
        </w:r>
        <w:r w:rsidR="00EA48F1" w:rsidRPr="0026250B">
          <w:rPr>
            <w:rStyle w:val="Hyperlink"/>
            <w:noProof/>
          </w:rPr>
          <w:t>Azure</w:t>
        </w:r>
        <w:r w:rsidR="00EA48F1" w:rsidRPr="0026250B">
          <w:rPr>
            <w:rStyle w:val="Hyperlink"/>
            <w:noProof/>
            <w:lang w:val="ru-RU"/>
          </w:rPr>
          <w:t xml:space="preserve"> </w:t>
        </w:r>
        <w:r w:rsidR="00EA48F1" w:rsidRPr="0026250B">
          <w:rPr>
            <w:rStyle w:val="Hyperlink"/>
            <w:noProof/>
          </w:rPr>
          <w:t>A</w:t>
        </w:r>
        <w:r w:rsidR="00EA48F1" w:rsidRPr="0026250B">
          <w:rPr>
            <w:rStyle w:val="Hyperlink"/>
            <w:noProof/>
            <w:lang w:val="ru-RU"/>
          </w:rPr>
          <w:t xml:space="preserve"> (подписная</w:t>
        </w:r>
        <w:r w:rsidR="00EA48F1" w:rsidRPr="0026250B">
          <w:rPr>
            <w:rStyle w:val="Hyperlink"/>
            <w:noProof/>
          </w:rPr>
          <w:t> </w:t>
        </w:r>
        <w:r w:rsidR="00EA48F1" w:rsidRPr="0026250B">
          <w:rPr>
            <w:rStyle w:val="Hyperlink"/>
            <w:noProof/>
            <w:lang w:val="ru-RU"/>
          </w:rPr>
          <w:t>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_Toc383607555 \h </w:instrText>
        </w:r>
        <w:r w:rsidR="00EA48F1">
          <w:rPr>
            <w:noProof/>
            <w:webHidden/>
          </w:rPr>
        </w:r>
        <w:r w:rsidR="00EA48F1">
          <w:rPr>
            <w:noProof/>
            <w:webHidden/>
          </w:rPr>
          <w:fldChar w:fldCharType="separate"/>
        </w:r>
        <w:r w:rsidR="00EA48F1">
          <w:rPr>
            <w:noProof/>
            <w:webHidden/>
          </w:rPr>
          <w:t>62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56" w:history="1">
        <w:r w:rsidR="00EA48F1" w:rsidRPr="0026250B">
          <w:rPr>
            <w:rStyle w:val="Hyperlink"/>
            <w:noProof/>
            <w:lang w:val="ru-RU"/>
          </w:rPr>
          <w:t xml:space="preserve">Управление правами </w:t>
        </w:r>
        <w:r w:rsidR="00EA48F1" w:rsidRPr="0026250B">
          <w:rPr>
            <w:rStyle w:val="Hyperlink"/>
            <w:noProof/>
          </w:rPr>
          <w:t>Azure</w:t>
        </w:r>
        <w:r w:rsidR="00EA48F1" w:rsidRPr="0026250B">
          <w:rPr>
            <w:rStyle w:val="Hyperlink"/>
            <w:noProof/>
            <w:lang w:val="ru-RU"/>
          </w:rPr>
          <w:t xml:space="preserve">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 xml:space="preserve"> (подписная</w:t>
        </w:r>
        <w:r w:rsidR="00EA48F1" w:rsidRPr="0026250B">
          <w:rPr>
            <w:rStyle w:val="Hyperlink"/>
            <w:noProof/>
          </w:rPr>
          <w:t> </w:t>
        </w:r>
        <w:r w:rsidR="00EA48F1" w:rsidRPr="0026250B">
          <w:rPr>
            <w:rStyle w:val="Hyperlink"/>
            <w:noProof/>
            <w:lang w:val="ru-RU"/>
          </w:rPr>
          <w:t>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_Toc383607556 \h </w:instrText>
        </w:r>
        <w:r w:rsidR="00EA48F1">
          <w:rPr>
            <w:noProof/>
            <w:webHidden/>
          </w:rPr>
        </w:r>
        <w:r w:rsidR="00EA48F1">
          <w:rPr>
            <w:noProof/>
            <w:webHidden/>
          </w:rPr>
          <w:fldChar w:fldCharType="separate"/>
        </w:r>
        <w:r w:rsidR="00EA48F1">
          <w:rPr>
            <w:noProof/>
            <w:webHidden/>
          </w:rPr>
          <w:t>62</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557" w:history="1">
        <w:r w:rsidR="00EA48F1" w:rsidRPr="0026250B">
          <w:rPr>
            <w:rStyle w:val="Hyperlink"/>
            <w:noProof/>
            <w:lang w:val="ru-RU"/>
          </w:rPr>
          <w:t xml:space="preserve">Карты </w:t>
        </w:r>
        <w:r w:rsidR="00EA48F1" w:rsidRPr="0026250B">
          <w:rPr>
            <w:rStyle w:val="Hyperlink"/>
            <w:noProof/>
          </w:rPr>
          <w:t>Bing</w:t>
        </w:r>
        <w:r w:rsidR="00EA48F1">
          <w:rPr>
            <w:noProof/>
            <w:webHidden/>
          </w:rPr>
          <w:tab/>
        </w:r>
        <w:r w:rsidR="00EA48F1">
          <w:rPr>
            <w:noProof/>
            <w:webHidden/>
          </w:rPr>
          <w:fldChar w:fldCharType="begin"/>
        </w:r>
        <w:r w:rsidR="00EA48F1">
          <w:rPr>
            <w:noProof/>
            <w:webHidden/>
          </w:rPr>
          <w:instrText xml:space="preserve"> PAGEREF _Toc383607557 \h </w:instrText>
        </w:r>
        <w:r w:rsidR="00EA48F1">
          <w:rPr>
            <w:noProof/>
            <w:webHidden/>
          </w:rPr>
        </w:r>
        <w:r w:rsidR="00EA48F1">
          <w:rPr>
            <w:noProof/>
            <w:webHidden/>
          </w:rPr>
          <w:fldChar w:fldCharType="separate"/>
        </w:r>
        <w:r w:rsidR="00EA48F1">
          <w:rPr>
            <w:noProof/>
            <w:webHidden/>
          </w:rPr>
          <w:t>62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58" w:history="1">
        <w:r w:rsidR="00EA48F1" w:rsidRPr="0026250B">
          <w:rPr>
            <w:rStyle w:val="Hyperlink"/>
            <w:noProof/>
            <w:lang w:val="ru-RU"/>
          </w:rPr>
          <w:t xml:space="preserve">Карты </w:t>
        </w:r>
        <w:r w:rsidR="00EA48F1" w:rsidRPr="0026250B">
          <w:rPr>
            <w:rStyle w:val="Hyperlink"/>
            <w:noProof/>
          </w:rPr>
          <w:t>Bing</w:t>
        </w:r>
        <w:r w:rsidR="00EA48F1" w:rsidRPr="0026250B">
          <w:rPr>
            <w:rStyle w:val="Hyperlink"/>
            <w:noProof/>
            <w:lang w:val="ru-RU"/>
          </w:rPr>
          <w:t>: отслеживание потребителей «на</w:t>
        </w:r>
        <w:r w:rsidR="00EA48F1" w:rsidRPr="0026250B">
          <w:rPr>
            <w:rStyle w:val="Hyperlink"/>
            <w:noProof/>
          </w:rPr>
          <w:t> </w:t>
        </w:r>
        <w:r w:rsidR="00EA48F1" w:rsidRPr="0026250B">
          <w:rPr>
            <w:rStyle w:val="Hyperlink"/>
            <w:noProof/>
            <w:lang w:val="ru-RU"/>
          </w:rPr>
          <w:t>актив» (ежемесячная подписка)</w:t>
        </w:r>
        <w:r w:rsidR="00EA48F1">
          <w:rPr>
            <w:noProof/>
            <w:webHidden/>
          </w:rPr>
          <w:tab/>
        </w:r>
        <w:r w:rsidR="00EA48F1">
          <w:rPr>
            <w:noProof/>
            <w:webHidden/>
          </w:rPr>
          <w:fldChar w:fldCharType="begin"/>
        </w:r>
        <w:r w:rsidR="00EA48F1">
          <w:rPr>
            <w:noProof/>
            <w:webHidden/>
          </w:rPr>
          <w:instrText xml:space="preserve"> PAGEREF _Toc383607558 \h </w:instrText>
        </w:r>
        <w:r w:rsidR="00EA48F1">
          <w:rPr>
            <w:noProof/>
            <w:webHidden/>
          </w:rPr>
        </w:r>
        <w:r w:rsidR="00EA48F1">
          <w:rPr>
            <w:noProof/>
            <w:webHidden/>
          </w:rPr>
          <w:fldChar w:fldCharType="separate"/>
        </w:r>
        <w:r w:rsidR="00EA48F1">
          <w:rPr>
            <w:noProof/>
            <w:webHidden/>
          </w:rPr>
          <w:t>62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59" w:history="1">
        <w:r w:rsidR="00EA48F1" w:rsidRPr="0026250B">
          <w:rPr>
            <w:rStyle w:val="Hyperlink"/>
            <w:noProof/>
            <w:lang w:val="ru-RU"/>
          </w:rPr>
          <w:t xml:space="preserve">Карты </w:t>
        </w:r>
        <w:r w:rsidR="00EA48F1" w:rsidRPr="0026250B">
          <w:rPr>
            <w:rStyle w:val="Hyperlink"/>
            <w:noProof/>
          </w:rPr>
          <w:t>Bing</w:t>
        </w:r>
        <w:r w:rsidR="00EA48F1" w:rsidRPr="0026250B">
          <w:rPr>
            <w:rStyle w:val="Hyperlink"/>
            <w:noProof/>
            <w:lang w:val="ru-RU"/>
          </w:rPr>
          <w:t xml:space="preserve"> для предприятий (ежемесячный взнос по подписке)</w:t>
        </w:r>
        <w:r w:rsidR="00EA48F1">
          <w:rPr>
            <w:noProof/>
            <w:webHidden/>
          </w:rPr>
          <w:tab/>
        </w:r>
        <w:r w:rsidR="00EA48F1">
          <w:rPr>
            <w:noProof/>
            <w:webHidden/>
          </w:rPr>
          <w:fldChar w:fldCharType="begin"/>
        </w:r>
        <w:r w:rsidR="00EA48F1">
          <w:rPr>
            <w:noProof/>
            <w:webHidden/>
          </w:rPr>
          <w:instrText xml:space="preserve"> PAGEREF _Toc383607559 \h </w:instrText>
        </w:r>
        <w:r w:rsidR="00EA48F1">
          <w:rPr>
            <w:noProof/>
            <w:webHidden/>
          </w:rPr>
        </w:r>
        <w:r w:rsidR="00EA48F1">
          <w:rPr>
            <w:noProof/>
            <w:webHidden/>
          </w:rPr>
          <w:fldChar w:fldCharType="separate"/>
        </w:r>
        <w:r w:rsidR="00EA48F1">
          <w:rPr>
            <w:noProof/>
            <w:webHidden/>
          </w:rPr>
          <w:t>62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60" w:history="1">
        <w:r w:rsidR="00EA48F1" w:rsidRPr="0026250B">
          <w:rPr>
            <w:rStyle w:val="Hyperlink"/>
            <w:noProof/>
            <w:lang w:val="ru-RU"/>
          </w:rPr>
          <w:t xml:space="preserve">Карты </w:t>
        </w:r>
        <w:r w:rsidR="00EA48F1" w:rsidRPr="0026250B">
          <w:rPr>
            <w:rStyle w:val="Hyperlink"/>
            <w:noProof/>
          </w:rPr>
          <w:t>Bing</w:t>
        </w:r>
        <w:r w:rsidR="00EA48F1" w:rsidRPr="0026250B">
          <w:rPr>
            <w:rStyle w:val="Hyperlink"/>
            <w:noProof/>
            <w:lang w:val="ru-RU"/>
          </w:rPr>
          <w:t>: использование внутреннего веб-сайта (ежемесячная подписка на 100</w:t>
        </w:r>
        <w:r w:rsidR="00EA48F1" w:rsidRPr="0026250B">
          <w:rPr>
            <w:rStyle w:val="Hyperlink"/>
            <w:noProof/>
          </w:rPr>
          <w:t> </w:t>
        </w:r>
        <w:r w:rsidR="00EA48F1" w:rsidRPr="0026250B">
          <w:rPr>
            <w:rStyle w:val="Hyperlink"/>
            <w:noProof/>
            <w:lang w:val="ru-RU"/>
          </w:rPr>
          <w:t>000 транзакций)</w:t>
        </w:r>
        <w:r w:rsidR="00EA48F1">
          <w:rPr>
            <w:noProof/>
            <w:webHidden/>
          </w:rPr>
          <w:tab/>
        </w:r>
        <w:r w:rsidR="00EA48F1">
          <w:rPr>
            <w:noProof/>
            <w:webHidden/>
          </w:rPr>
          <w:fldChar w:fldCharType="begin"/>
        </w:r>
        <w:r w:rsidR="00EA48F1">
          <w:rPr>
            <w:noProof/>
            <w:webHidden/>
          </w:rPr>
          <w:instrText xml:space="preserve"> PAGEREF _Toc383607560 \h </w:instrText>
        </w:r>
        <w:r w:rsidR="00EA48F1">
          <w:rPr>
            <w:noProof/>
            <w:webHidden/>
          </w:rPr>
        </w:r>
        <w:r w:rsidR="00EA48F1">
          <w:rPr>
            <w:noProof/>
            <w:webHidden/>
          </w:rPr>
          <w:fldChar w:fldCharType="separate"/>
        </w:r>
        <w:r w:rsidR="00EA48F1">
          <w:rPr>
            <w:noProof/>
            <w:webHidden/>
          </w:rPr>
          <w:t>62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61" w:history="1">
        <w:r w:rsidR="00EA48F1" w:rsidRPr="0026250B">
          <w:rPr>
            <w:rStyle w:val="Hyperlink"/>
            <w:noProof/>
            <w:lang w:val="ru-RU"/>
          </w:rPr>
          <w:t xml:space="preserve">Карты </w:t>
        </w:r>
        <w:r w:rsidR="00EA48F1" w:rsidRPr="0026250B">
          <w:rPr>
            <w:rStyle w:val="Hyperlink"/>
            <w:noProof/>
          </w:rPr>
          <w:t>Bing</w:t>
        </w:r>
        <w:r w:rsidR="00EA48F1" w:rsidRPr="0026250B">
          <w:rPr>
            <w:rStyle w:val="Hyperlink"/>
            <w:noProof/>
            <w:lang w:val="ru-RU"/>
          </w:rPr>
          <w:t>: использование внутреннего веб-сайта (ежемесячная подписка на 250</w:t>
        </w:r>
        <w:r w:rsidR="00EA48F1" w:rsidRPr="0026250B">
          <w:rPr>
            <w:rStyle w:val="Hyperlink"/>
            <w:noProof/>
          </w:rPr>
          <w:t> </w:t>
        </w:r>
        <w:r w:rsidR="00EA48F1" w:rsidRPr="0026250B">
          <w:rPr>
            <w:rStyle w:val="Hyperlink"/>
            <w:noProof/>
            <w:lang w:val="ru-RU"/>
          </w:rPr>
          <w:t>000 (или</w:t>
        </w:r>
        <w:r w:rsidR="00EA48F1" w:rsidRPr="0026250B">
          <w:rPr>
            <w:rStyle w:val="Hyperlink"/>
            <w:noProof/>
          </w:rPr>
          <w:t> </w:t>
        </w:r>
        <w:r w:rsidR="00EA48F1" w:rsidRPr="0026250B">
          <w:rPr>
            <w:rStyle w:val="Hyperlink"/>
            <w:noProof/>
            <w:lang w:val="ru-RU"/>
          </w:rPr>
          <w:t>более) транзакций)</w:t>
        </w:r>
        <w:r w:rsidR="00EA48F1">
          <w:rPr>
            <w:noProof/>
            <w:webHidden/>
          </w:rPr>
          <w:tab/>
        </w:r>
        <w:r w:rsidR="00EA48F1">
          <w:rPr>
            <w:noProof/>
            <w:webHidden/>
          </w:rPr>
          <w:fldChar w:fldCharType="begin"/>
        </w:r>
        <w:r w:rsidR="00EA48F1">
          <w:rPr>
            <w:noProof/>
            <w:webHidden/>
          </w:rPr>
          <w:instrText xml:space="preserve"> PAGEREF _Toc383607561 \h </w:instrText>
        </w:r>
        <w:r w:rsidR="00EA48F1">
          <w:rPr>
            <w:noProof/>
            <w:webHidden/>
          </w:rPr>
        </w:r>
        <w:r w:rsidR="00EA48F1">
          <w:rPr>
            <w:noProof/>
            <w:webHidden/>
          </w:rPr>
          <w:fldChar w:fldCharType="separate"/>
        </w:r>
        <w:r w:rsidR="00EA48F1">
          <w:rPr>
            <w:noProof/>
            <w:webHidden/>
          </w:rPr>
          <w:t>62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62" w:history="1">
        <w:r w:rsidR="00EA48F1" w:rsidRPr="0026250B">
          <w:rPr>
            <w:rStyle w:val="Hyperlink"/>
            <w:noProof/>
            <w:lang w:val="ru-RU"/>
          </w:rPr>
          <w:t xml:space="preserve">Карты </w:t>
        </w:r>
        <w:r w:rsidR="00EA48F1" w:rsidRPr="0026250B">
          <w:rPr>
            <w:rStyle w:val="Hyperlink"/>
            <w:noProof/>
          </w:rPr>
          <w:t>Bing</w:t>
        </w:r>
        <w:r w:rsidR="00EA48F1" w:rsidRPr="0026250B">
          <w:rPr>
            <w:rStyle w:val="Hyperlink"/>
            <w:noProof/>
            <w:lang w:val="ru-RU"/>
          </w:rPr>
          <w:t xml:space="preserve"> «на известного пользователя» (ежемесячная подписка)</w:t>
        </w:r>
        <w:r w:rsidR="00EA48F1">
          <w:rPr>
            <w:noProof/>
            <w:webHidden/>
          </w:rPr>
          <w:tab/>
        </w:r>
        <w:r w:rsidR="00EA48F1">
          <w:rPr>
            <w:noProof/>
            <w:webHidden/>
          </w:rPr>
          <w:fldChar w:fldCharType="begin"/>
        </w:r>
        <w:r w:rsidR="00EA48F1">
          <w:rPr>
            <w:noProof/>
            <w:webHidden/>
          </w:rPr>
          <w:instrText xml:space="preserve"> PAGEREF _Toc383607562 \h </w:instrText>
        </w:r>
        <w:r w:rsidR="00EA48F1">
          <w:rPr>
            <w:noProof/>
            <w:webHidden/>
          </w:rPr>
        </w:r>
        <w:r w:rsidR="00EA48F1">
          <w:rPr>
            <w:noProof/>
            <w:webHidden/>
          </w:rPr>
          <w:fldChar w:fldCharType="separate"/>
        </w:r>
        <w:r w:rsidR="00EA48F1">
          <w:rPr>
            <w:noProof/>
            <w:webHidden/>
          </w:rPr>
          <w:t>62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63" w:history="1">
        <w:r w:rsidR="00EA48F1" w:rsidRPr="0026250B">
          <w:rPr>
            <w:rStyle w:val="Hyperlink"/>
            <w:noProof/>
            <w:lang w:val="ru-RU"/>
          </w:rPr>
          <w:t xml:space="preserve">Карты </w:t>
        </w:r>
        <w:r w:rsidR="00EA48F1" w:rsidRPr="0026250B">
          <w:rPr>
            <w:rStyle w:val="Hyperlink"/>
            <w:noProof/>
          </w:rPr>
          <w:t>Bing</w:t>
        </w:r>
        <w:r w:rsidR="00EA48F1" w:rsidRPr="0026250B">
          <w:rPr>
            <w:rStyle w:val="Hyperlink"/>
            <w:noProof/>
            <w:lang w:val="ru-RU"/>
          </w:rPr>
          <w:t>: пакет на 5000 известных пользователей (ежемесячная подписка)</w:t>
        </w:r>
        <w:r w:rsidR="00EA48F1">
          <w:rPr>
            <w:noProof/>
            <w:webHidden/>
          </w:rPr>
          <w:tab/>
        </w:r>
        <w:r w:rsidR="00EA48F1">
          <w:rPr>
            <w:noProof/>
            <w:webHidden/>
          </w:rPr>
          <w:fldChar w:fldCharType="begin"/>
        </w:r>
        <w:r w:rsidR="00EA48F1">
          <w:rPr>
            <w:noProof/>
            <w:webHidden/>
          </w:rPr>
          <w:instrText xml:space="preserve"> PAGEREF _Toc383607563 \h </w:instrText>
        </w:r>
        <w:r w:rsidR="00EA48F1">
          <w:rPr>
            <w:noProof/>
            <w:webHidden/>
          </w:rPr>
        </w:r>
        <w:r w:rsidR="00EA48F1">
          <w:rPr>
            <w:noProof/>
            <w:webHidden/>
          </w:rPr>
          <w:fldChar w:fldCharType="separate"/>
        </w:r>
        <w:r w:rsidR="00EA48F1">
          <w:rPr>
            <w:noProof/>
            <w:webHidden/>
          </w:rPr>
          <w:t>62</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64" w:history="1">
        <w:r w:rsidR="00EA48F1" w:rsidRPr="0026250B">
          <w:rPr>
            <w:rStyle w:val="Hyperlink"/>
            <w:noProof/>
            <w:lang w:val="ru-RU"/>
          </w:rPr>
          <w:t xml:space="preserve">Облегченная версия Карт </w:t>
        </w:r>
        <w:r w:rsidR="00EA48F1" w:rsidRPr="0026250B">
          <w:rPr>
            <w:rStyle w:val="Hyperlink"/>
            <w:noProof/>
          </w:rPr>
          <w:t>Bing</w:t>
        </w:r>
        <w:r w:rsidR="00EA48F1" w:rsidRPr="0026250B">
          <w:rPr>
            <w:rStyle w:val="Hyperlink"/>
            <w:noProof/>
            <w:lang w:val="ru-RU"/>
          </w:rPr>
          <w:t xml:space="preserve"> «на известного пользователя» (ежемесячная подписка)</w:t>
        </w:r>
        <w:r w:rsidR="00EA48F1">
          <w:rPr>
            <w:noProof/>
            <w:webHidden/>
          </w:rPr>
          <w:tab/>
        </w:r>
        <w:r w:rsidR="00EA48F1">
          <w:rPr>
            <w:noProof/>
            <w:webHidden/>
          </w:rPr>
          <w:fldChar w:fldCharType="begin"/>
        </w:r>
        <w:r w:rsidR="00EA48F1">
          <w:rPr>
            <w:noProof/>
            <w:webHidden/>
          </w:rPr>
          <w:instrText xml:space="preserve"> PAGEREF _Toc383607564 \h </w:instrText>
        </w:r>
        <w:r w:rsidR="00EA48F1">
          <w:rPr>
            <w:noProof/>
            <w:webHidden/>
          </w:rPr>
        </w:r>
        <w:r w:rsidR="00EA48F1">
          <w:rPr>
            <w:noProof/>
            <w:webHidden/>
          </w:rPr>
          <w:fldChar w:fldCharType="separate"/>
        </w:r>
        <w:r w:rsidR="00EA48F1">
          <w:rPr>
            <w:noProof/>
            <w:webHidden/>
          </w:rPr>
          <w:t>63</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65" w:history="1">
        <w:r w:rsidR="00EA48F1" w:rsidRPr="0026250B">
          <w:rPr>
            <w:rStyle w:val="Hyperlink"/>
            <w:noProof/>
            <w:lang w:val="ru-RU"/>
          </w:rPr>
          <w:t xml:space="preserve">Облегченная версия Карт </w:t>
        </w:r>
        <w:r w:rsidR="00EA48F1" w:rsidRPr="0026250B">
          <w:rPr>
            <w:rStyle w:val="Hyperlink"/>
            <w:noProof/>
          </w:rPr>
          <w:t>Bing</w:t>
        </w:r>
        <w:r w:rsidR="00EA48F1" w:rsidRPr="0026250B">
          <w:rPr>
            <w:rStyle w:val="Hyperlink"/>
            <w:noProof/>
            <w:lang w:val="ru-RU"/>
          </w:rPr>
          <w:t>: пакет на 5</w:t>
        </w:r>
        <w:r w:rsidR="00EA48F1" w:rsidRPr="0026250B">
          <w:rPr>
            <w:rStyle w:val="Hyperlink"/>
            <w:noProof/>
          </w:rPr>
          <w:t> </w:t>
        </w:r>
        <w:r w:rsidR="00EA48F1" w:rsidRPr="0026250B">
          <w:rPr>
            <w:rStyle w:val="Hyperlink"/>
            <w:noProof/>
            <w:lang w:val="ru-RU"/>
          </w:rPr>
          <w:t>000 известных пользователей (ежемесячная подписка)</w:t>
        </w:r>
        <w:r w:rsidR="00EA48F1">
          <w:rPr>
            <w:noProof/>
            <w:webHidden/>
          </w:rPr>
          <w:tab/>
        </w:r>
        <w:r w:rsidR="00EA48F1">
          <w:rPr>
            <w:noProof/>
            <w:webHidden/>
          </w:rPr>
          <w:fldChar w:fldCharType="begin"/>
        </w:r>
        <w:r w:rsidR="00EA48F1">
          <w:rPr>
            <w:noProof/>
            <w:webHidden/>
          </w:rPr>
          <w:instrText xml:space="preserve"> PAGEREF _Toc383607565 \h </w:instrText>
        </w:r>
        <w:r w:rsidR="00EA48F1">
          <w:rPr>
            <w:noProof/>
            <w:webHidden/>
          </w:rPr>
        </w:r>
        <w:r w:rsidR="00EA48F1">
          <w:rPr>
            <w:noProof/>
            <w:webHidden/>
          </w:rPr>
          <w:fldChar w:fldCharType="separate"/>
        </w:r>
        <w:r w:rsidR="00EA48F1">
          <w:rPr>
            <w:noProof/>
            <w:webHidden/>
          </w:rPr>
          <w:t>63</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66" w:history="1">
        <w:r w:rsidR="00EA48F1" w:rsidRPr="0026250B">
          <w:rPr>
            <w:rStyle w:val="Hyperlink"/>
            <w:noProof/>
            <w:lang w:val="ru-RU"/>
          </w:rPr>
          <w:t xml:space="preserve">Мобильная версия Карт </w:t>
        </w:r>
        <w:r w:rsidR="00EA48F1" w:rsidRPr="0026250B">
          <w:rPr>
            <w:rStyle w:val="Hyperlink"/>
            <w:noProof/>
          </w:rPr>
          <w:t>Bing</w:t>
        </w:r>
        <w:r w:rsidR="00EA48F1" w:rsidRPr="0026250B">
          <w:rPr>
            <w:rStyle w:val="Hyperlink"/>
            <w:noProof/>
            <w:lang w:val="ru-RU"/>
          </w:rPr>
          <w:t>: управление лицензиями (для Европы) с маршрутизацией «на актив» (ежемесячный взнос по подписке)</w:t>
        </w:r>
        <w:r w:rsidR="00EA48F1">
          <w:rPr>
            <w:noProof/>
            <w:webHidden/>
          </w:rPr>
          <w:tab/>
        </w:r>
        <w:r w:rsidR="00EA48F1">
          <w:rPr>
            <w:noProof/>
            <w:webHidden/>
          </w:rPr>
          <w:fldChar w:fldCharType="begin"/>
        </w:r>
        <w:r w:rsidR="00EA48F1">
          <w:rPr>
            <w:noProof/>
            <w:webHidden/>
          </w:rPr>
          <w:instrText xml:space="preserve"> PAGEREF _Toc383607566 \h </w:instrText>
        </w:r>
        <w:r w:rsidR="00EA48F1">
          <w:rPr>
            <w:noProof/>
            <w:webHidden/>
          </w:rPr>
        </w:r>
        <w:r w:rsidR="00EA48F1">
          <w:rPr>
            <w:noProof/>
            <w:webHidden/>
          </w:rPr>
          <w:fldChar w:fldCharType="separate"/>
        </w:r>
        <w:r w:rsidR="00EA48F1">
          <w:rPr>
            <w:noProof/>
            <w:webHidden/>
          </w:rPr>
          <w:t>63</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67" w:history="1">
        <w:r w:rsidR="00EA48F1" w:rsidRPr="0026250B">
          <w:rPr>
            <w:rStyle w:val="Hyperlink"/>
            <w:noProof/>
            <w:lang w:val="ru-RU"/>
          </w:rPr>
          <w:t xml:space="preserve">Мобильная версия Карт </w:t>
        </w:r>
        <w:r w:rsidR="00EA48F1" w:rsidRPr="0026250B">
          <w:rPr>
            <w:rStyle w:val="Hyperlink"/>
            <w:noProof/>
          </w:rPr>
          <w:t>Bing</w:t>
        </w:r>
        <w:r w:rsidR="00EA48F1" w:rsidRPr="0026250B">
          <w:rPr>
            <w:rStyle w:val="Hyperlink"/>
            <w:noProof/>
            <w:lang w:val="ru-RU"/>
          </w:rPr>
          <w:t>: управление лицензиями (для Европы) без маршрутизации «на актив» (ежемесячный взнос по подписке)</w:t>
        </w:r>
        <w:r w:rsidR="00EA48F1">
          <w:rPr>
            <w:noProof/>
            <w:webHidden/>
          </w:rPr>
          <w:tab/>
        </w:r>
        <w:r w:rsidR="00EA48F1">
          <w:rPr>
            <w:noProof/>
            <w:webHidden/>
          </w:rPr>
          <w:fldChar w:fldCharType="begin"/>
        </w:r>
        <w:r w:rsidR="00EA48F1">
          <w:rPr>
            <w:noProof/>
            <w:webHidden/>
          </w:rPr>
          <w:instrText xml:space="preserve"> PAGEREF _Toc383607567 \h </w:instrText>
        </w:r>
        <w:r w:rsidR="00EA48F1">
          <w:rPr>
            <w:noProof/>
            <w:webHidden/>
          </w:rPr>
        </w:r>
        <w:r w:rsidR="00EA48F1">
          <w:rPr>
            <w:noProof/>
            <w:webHidden/>
          </w:rPr>
          <w:fldChar w:fldCharType="separate"/>
        </w:r>
        <w:r w:rsidR="00EA48F1">
          <w:rPr>
            <w:noProof/>
            <w:webHidden/>
          </w:rPr>
          <w:t>63</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68" w:history="1">
        <w:r w:rsidR="00EA48F1" w:rsidRPr="0026250B">
          <w:rPr>
            <w:rStyle w:val="Hyperlink"/>
            <w:noProof/>
            <w:lang w:val="ru-RU"/>
          </w:rPr>
          <w:t xml:space="preserve">Мобильная версия Карт </w:t>
        </w:r>
        <w:r w:rsidR="00EA48F1" w:rsidRPr="0026250B">
          <w:rPr>
            <w:rStyle w:val="Hyperlink"/>
            <w:noProof/>
          </w:rPr>
          <w:t>Bing</w:t>
        </w:r>
        <w:r w:rsidR="00EA48F1" w:rsidRPr="0026250B">
          <w:rPr>
            <w:rStyle w:val="Hyperlink"/>
            <w:noProof/>
            <w:lang w:val="ru-RU"/>
          </w:rPr>
          <w:t>: управление лицензиями (для Северной Америки) с</w:t>
        </w:r>
        <w:r w:rsidR="00EA48F1" w:rsidRPr="0026250B">
          <w:rPr>
            <w:rStyle w:val="Hyperlink"/>
            <w:noProof/>
          </w:rPr>
          <w:t> </w:t>
        </w:r>
        <w:r w:rsidR="00EA48F1" w:rsidRPr="0026250B">
          <w:rPr>
            <w:rStyle w:val="Hyperlink"/>
            <w:noProof/>
            <w:lang w:val="ru-RU"/>
          </w:rPr>
          <w:t>маршрутизацией «на актив» (ежемесячный</w:t>
        </w:r>
        <w:r w:rsidR="00EA48F1" w:rsidRPr="0026250B">
          <w:rPr>
            <w:rStyle w:val="Hyperlink"/>
            <w:noProof/>
          </w:rPr>
          <w:t> </w:t>
        </w:r>
        <w:r w:rsidR="00EA48F1" w:rsidRPr="0026250B">
          <w:rPr>
            <w:rStyle w:val="Hyperlink"/>
            <w:noProof/>
            <w:lang w:val="ru-RU"/>
          </w:rPr>
          <w:t>взнос по подписке)</w:t>
        </w:r>
        <w:r w:rsidR="00EA48F1">
          <w:rPr>
            <w:noProof/>
            <w:webHidden/>
          </w:rPr>
          <w:tab/>
        </w:r>
        <w:r w:rsidR="00EA48F1">
          <w:rPr>
            <w:noProof/>
            <w:webHidden/>
          </w:rPr>
          <w:fldChar w:fldCharType="begin"/>
        </w:r>
        <w:r w:rsidR="00EA48F1">
          <w:rPr>
            <w:noProof/>
            <w:webHidden/>
          </w:rPr>
          <w:instrText xml:space="preserve"> PAGEREF _Toc383607568 \h </w:instrText>
        </w:r>
        <w:r w:rsidR="00EA48F1">
          <w:rPr>
            <w:noProof/>
            <w:webHidden/>
          </w:rPr>
        </w:r>
        <w:r w:rsidR="00EA48F1">
          <w:rPr>
            <w:noProof/>
            <w:webHidden/>
          </w:rPr>
          <w:fldChar w:fldCharType="separate"/>
        </w:r>
        <w:r w:rsidR="00EA48F1">
          <w:rPr>
            <w:noProof/>
            <w:webHidden/>
          </w:rPr>
          <w:t>63</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69" w:history="1">
        <w:r w:rsidR="00EA48F1" w:rsidRPr="0026250B">
          <w:rPr>
            <w:rStyle w:val="Hyperlink"/>
            <w:noProof/>
            <w:lang w:val="ru-RU"/>
          </w:rPr>
          <w:t xml:space="preserve">Мобильная версия Карт </w:t>
        </w:r>
        <w:r w:rsidR="00EA48F1" w:rsidRPr="0026250B">
          <w:rPr>
            <w:rStyle w:val="Hyperlink"/>
            <w:noProof/>
          </w:rPr>
          <w:t>Bing</w:t>
        </w:r>
        <w:r w:rsidR="00EA48F1" w:rsidRPr="0026250B">
          <w:rPr>
            <w:rStyle w:val="Hyperlink"/>
            <w:noProof/>
            <w:lang w:val="ru-RU"/>
          </w:rPr>
          <w:t>: управление лицензиями (для Северной Америки) без маршрутизации «на актив» (ежемесячный взнос по подписке)</w:t>
        </w:r>
        <w:r w:rsidR="00EA48F1">
          <w:rPr>
            <w:noProof/>
            <w:webHidden/>
          </w:rPr>
          <w:tab/>
        </w:r>
        <w:r w:rsidR="00EA48F1">
          <w:rPr>
            <w:noProof/>
            <w:webHidden/>
          </w:rPr>
          <w:fldChar w:fldCharType="begin"/>
        </w:r>
        <w:r w:rsidR="00EA48F1">
          <w:rPr>
            <w:noProof/>
            <w:webHidden/>
          </w:rPr>
          <w:instrText xml:space="preserve"> PAGEREF _Toc383607569 \h </w:instrText>
        </w:r>
        <w:r w:rsidR="00EA48F1">
          <w:rPr>
            <w:noProof/>
            <w:webHidden/>
          </w:rPr>
        </w:r>
        <w:r w:rsidR="00EA48F1">
          <w:rPr>
            <w:noProof/>
            <w:webHidden/>
          </w:rPr>
          <w:fldChar w:fldCharType="separate"/>
        </w:r>
        <w:r w:rsidR="00EA48F1">
          <w:rPr>
            <w:noProof/>
            <w:webHidden/>
          </w:rPr>
          <w:t>63</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70" w:history="1">
        <w:r w:rsidR="00EA48F1" w:rsidRPr="0026250B">
          <w:rPr>
            <w:rStyle w:val="Hyperlink"/>
            <w:noProof/>
            <w:lang w:val="ru-RU"/>
          </w:rPr>
          <w:t xml:space="preserve">Мобильная версия Карт </w:t>
        </w:r>
        <w:r w:rsidR="00EA48F1" w:rsidRPr="0026250B">
          <w:rPr>
            <w:rStyle w:val="Hyperlink"/>
            <w:noProof/>
          </w:rPr>
          <w:t>Bing</w:t>
        </w:r>
        <w:r w:rsidR="00EA48F1" w:rsidRPr="0026250B">
          <w:rPr>
            <w:rStyle w:val="Hyperlink"/>
            <w:noProof/>
            <w:lang w:val="ru-RU"/>
          </w:rPr>
          <w:t>: управление лицензиями (ежемесячный взнос по подписке на платформу)</w:t>
        </w:r>
        <w:r w:rsidR="00EA48F1">
          <w:rPr>
            <w:noProof/>
            <w:webHidden/>
          </w:rPr>
          <w:tab/>
        </w:r>
        <w:r w:rsidR="00EA48F1">
          <w:rPr>
            <w:noProof/>
            <w:webHidden/>
          </w:rPr>
          <w:fldChar w:fldCharType="begin"/>
        </w:r>
        <w:r w:rsidR="00EA48F1">
          <w:rPr>
            <w:noProof/>
            <w:webHidden/>
          </w:rPr>
          <w:instrText xml:space="preserve"> PAGEREF _Toc383607570 \h </w:instrText>
        </w:r>
        <w:r w:rsidR="00EA48F1">
          <w:rPr>
            <w:noProof/>
            <w:webHidden/>
          </w:rPr>
        </w:r>
        <w:r w:rsidR="00EA48F1">
          <w:rPr>
            <w:noProof/>
            <w:webHidden/>
          </w:rPr>
          <w:fldChar w:fldCharType="separate"/>
        </w:r>
        <w:r w:rsidR="00EA48F1">
          <w:rPr>
            <w:noProof/>
            <w:webHidden/>
          </w:rPr>
          <w:t>63</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71" w:history="1">
        <w:r w:rsidR="00EA48F1" w:rsidRPr="0026250B">
          <w:rPr>
            <w:rStyle w:val="Hyperlink"/>
            <w:noProof/>
            <w:lang w:val="ru-RU"/>
          </w:rPr>
          <w:t xml:space="preserve">Карты </w:t>
        </w:r>
        <w:r w:rsidR="00EA48F1" w:rsidRPr="0026250B">
          <w:rPr>
            <w:rStyle w:val="Hyperlink"/>
            <w:noProof/>
          </w:rPr>
          <w:t>Bing</w:t>
        </w:r>
        <w:r w:rsidR="00EA48F1" w:rsidRPr="0026250B">
          <w:rPr>
            <w:rStyle w:val="Hyperlink"/>
            <w:noProof/>
            <w:lang w:val="ru-RU"/>
          </w:rPr>
          <w:t>: использование общедоступного веб-сайта (ежемесячная подписка на 100</w:t>
        </w:r>
        <w:r w:rsidR="00EA48F1" w:rsidRPr="0026250B">
          <w:rPr>
            <w:rStyle w:val="Hyperlink"/>
            <w:noProof/>
          </w:rPr>
          <w:t> </w:t>
        </w:r>
        <w:r w:rsidR="00EA48F1" w:rsidRPr="0026250B">
          <w:rPr>
            <w:rStyle w:val="Hyperlink"/>
            <w:noProof/>
            <w:lang w:val="ru-RU"/>
          </w:rPr>
          <w:t>000 транзакций)</w:t>
        </w:r>
        <w:r w:rsidR="00EA48F1">
          <w:rPr>
            <w:noProof/>
            <w:webHidden/>
          </w:rPr>
          <w:tab/>
        </w:r>
        <w:r w:rsidR="00EA48F1">
          <w:rPr>
            <w:noProof/>
            <w:webHidden/>
          </w:rPr>
          <w:fldChar w:fldCharType="begin"/>
        </w:r>
        <w:r w:rsidR="00EA48F1">
          <w:rPr>
            <w:noProof/>
            <w:webHidden/>
          </w:rPr>
          <w:instrText xml:space="preserve"> PAGEREF _Toc383607571 \h </w:instrText>
        </w:r>
        <w:r w:rsidR="00EA48F1">
          <w:rPr>
            <w:noProof/>
            <w:webHidden/>
          </w:rPr>
        </w:r>
        <w:r w:rsidR="00EA48F1">
          <w:rPr>
            <w:noProof/>
            <w:webHidden/>
          </w:rPr>
          <w:fldChar w:fldCharType="separate"/>
        </w:r>
        <w:r w:rsidR="00EA48F1">
          <w:rPr>
            <w:noProof/>
            <w:webHidden/>
          </w:rPr>
          <w:t>63</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72" w:history="1">
        <w:r w:rsidR="00EA48F1" w:rsidRPr="0026250B">
          <w:rPr>
            <w:rStyle w:val="Hyperlink"/>
            <w:noProof/>
            <w:lang w:val="ru-RU"/>
          </w:rPr>
          <w:t xml:space="preserve">Карты </w:t>
        </w:r>
        <w:r w:rsidR="00EA48F1" w:rsidRPr="0026250B">
          <w:rPr>
            <w:rStyle w:val="Hyperlink"/>
            <w:noProof/>
          </w:rPr>
          <w:t>Bing</w:t>
        </w:r>
        <w:r w:rsidR="00EA48F1" w:rsidRPr="0026250B">
          <w:rPr>
            <w:rStyle w:val="Hyperlink"/>
            <w:noProof/>
            <w:lang w:val="ru-RU"/>
          </w:rPr>
          <w:t>: использование общедоступного веб-сайта (ежемесячная подписка на 420</w:t>
        </w:r>
        <w:r w:rsidR="00EA48F1" w:rsidRPr="0026250B">
          <w:rPr>
            <w:rStyle w:val="Hyperlink"/>
            <w:noProof/>
          </w:rPr>
          <w:t> </w:t>
        </w:r>
        <w:r w:rsidR="00EA48F1" w:rsidRPr="0026250B">
          <w:rPr>
            <w:rStyle w:val="Hyperlink"/>
            <w:noProof/>
            <w:lang w:val="ru-RU"/>
          </w:rPr>
          <w:t>000 (или более) транзакций)</w:t>
        </w:r>
        <w:r w:rsidR="00EA48F1">
          <w:rPr>
            <w:noProof/>
            <w:webHidden/>
          </w:rPr>
          <w:tab/>
        </w:r>
        <w:r w:rsidR="00EA48F1">
          <w:rPr>
            <w:noProof/>
            <w:webHidden/>
          </w:rPr>
          <w:fldChar w:fldCharType="begin"/>
        </w:r>
        <w:r w:rsidR="00EA48F1">
          <w:rPr>
            <w:noProof/>
            <w:webHidden/>
          </w:rPr>
          <w:instrText xml:space="preserve"> PAGEREF _Toc383607572 \h </w:instrText>
        </w:r>
        <w:r w:rsidR="00EA48F1">
          <w:rPr>
            <w:noProof/>
            <w:webHidden/>
          </w:rPr>
        </w:r>
        <w:r w:rsidR="00EA48F1">
          <w:rPr>
            <w:noProof/>
            <w:webHidden/>
          </w:rPr>
          <w:fldChar w:fldCharType="separate"/>
        </w:r>
        <w:r w:rsidR="00EA48F1">
          <w:rPr>
            <w:noProof/>
            <w:webHidden/>
          </w:rPr>
          <w:t>63</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573" w:history="1">
        <w:r w:rsidR="00EA48F1" w:rsidRPr="0026250B">
          <w:rPr>
            <w:rStyle w:val="Hyperlink"/>
            <w:noProof/>
          </w:rPr>
          <w:t>Enterprise</w:t>
        </w:r>
        <w:r w:rsidR="00EA48F1" w:rsidRPr="0026250B">
          <w:rPr>
            <w:rStyle w:val="Hyperlink"/>
            <w:noProof/>
            <w:lang w:val="ru-RU"/>
          </w:rPr>
          <w:t xml:space="preserve"> </w:t>
        </w:r>
        <w:r w:rsidR="00EA48F1" w:rsidRPr="0026250B">
          <w:rPr>
            <w:rStyle w:val="Hyperlink"/>
            <w:noProof/>
          </w:rPr>
          <w:t>Mobility</w:t>
        </w:r>
        <w:r w:rsidR="00EA48F1" w:rsidRPr="0026250B">
          <w:rPr>
            <w:rStyle w:val="Hyperlink"/>
            <w:noProof/>
            <w:lang w:val="ru-RU"/>
          </w:rPr>
          <w:t xml:space="preserve"> </w:t>
        </w:r>
        <w:r w:rsidR="00EA48F1" w:rsidRPr="0026250B">
          <w:rPr>
            <w:rStyle w:val="Hyperlink"/>
            <w:noProof/>
          </w:rPr>
          <w:t>Suite</w:t>
        </w:r>
        <w:r w:rsidR="00EA48F1">
          <w:rPr>
            <w:noProof/>
            <w:webHidden/>
          </w:rPr>
          <w:tab/>
        </w:r>
        <w:r w:rsidR="00EA48F1">
          <w:rPr>
            <w:noProof/>
            <w:webHidden/>
          </w:rPr>
          <w:fldChar w:fldCharType="begin"/>
        </w:r>
        <w:r w:rsidR="00EA48F1">
          <w:rPr>
            <w:noProof/>
            <w:webHidden/>
          </w:rPr>
          <w:instrText xml:space="preserve"> PAGEREF _Toc383607573 \h </w:instrText>
        </w:r>
        <w:r w:rsidR="00EA48F1">
          <w:rPr>
            <w:noProof/>
            <w:webHidden/>
          </w:rPr>
        </w:r>
        <w:r w:rsidR="00EA48F1">
          <w:rPr>
            <w:noProof/>
            <w:webHidden/>
          </w:rPr>
          <w:fldChar w:fldCharType="separate"/>
        </w:r>
        <w:r w:rsidR="00EA48F1">
          <w:rPr>
            <w:noProof/>
            <w:webHidden/>
          </w:rPr>
          <w:t>64</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74" w:history="1">
        <w:r w:rsidR="00EA48F1" w:rsidRPr="0026250B">
          <w:rPr>
            <w:rStyle w:val="Hyperlink"/>
            <w:noProof/>
          </w:rPr>
          <w:t>Enterprise Mobility Suite</w:t>
        </w:r>
        <w:r w:rsidR="00EA48F1">
          <w:rPr>
            <w:noProof/>
            <w:webHidden/>
          </w:rPr>
          <w:tab/>
        </w:r>
        <w:r w:rsidR="00EA48F1">
          <w:rPr>
            <w:noProof/>
            <w:webHidden/>
          </w:rPr>
          <w:fldChar w:fldCharType="begin"/>
        </w:r>
        <w:r w:rsidR="00EA48F1">
          <w:rPr>
            <w:noProof/>
            <w:webHidden/>
          </w:rPr>
          <w:instrText xml:space="preserve"> PAGEREF _Toc383607574 \h </w:instrText>
        </w:r>
        <w:r w:rsidR="00EA48F1">
          <w:rPr>
            <w:noProof/>
            <w:webHidden/>
          </w:rPr>
        </w:r>
        <w:r w:rsidR="00EA48F1">
          <w:rPr>
            <w:noProof/>
            <w:webHidden/>
          </w:rPr>
          <w:fldChar w:fldCharType="separate"/>
        </w:r>
        <w:r w:rsidR="00EA48F1">
          <w:rPr>
            <w:noProof/>
            <w:webHidden/>
          </w:rPr>
          <w:t>64</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575" w:history="1">
        <w:r w:rsidR="00EA48F1" w:rsidRPr="0026250B">
          <w:rPr>
            <w:rStyle w:val="Hyperlink"/>
            <w:noProof/>
          </w:rPr>
          <w:t>Forefront</w:t>
        </w:r>
        <w:r w:rsidR="00EA48F1" w:rsidRPr="0026250B">
          <w:rPr>
            <w:rStyle w:val="Hyperlink"/>
            <w:noProof/>
            <w:lang w:val="ru-RU"/>
          </w:rPr>
          <w:t xml:space="preserve"> </w:t>
        </w:r>
        <w:r w:rsidR="00EA48F1" w:rsidRPr="0026250B">
          <w:rPr>
            <w:rStyle w:val="Hyperlink"/>
            <w:noProof/>
          </w:rPr>
          <w:t>Online</w:t>
        </w:r>
        <w:r w:rsidR="00EA48F1">
          <w:rPr>
            <w:noProof/>
            <w:webHidden/>
          </w:rPr>
          <w:tab/>
        </w:r>
        <w:r w:rsidR="00EA48F1">
          <w:rPr>
            <w:noProof/>
            <w:webHidden/>
          </w:rPr>
          <w:fldChar w:fldCharType="begin"/>
        </w:r>
        <w:r w:rsidR="00EA48F1">
          <w:rPr>
            <w:noProof/>
            <w:webHidden/>
          </w:rPr>
          <w:instrText xml:space="preserve"> PAGEREF _Toc383607575 \h </w:instrText>
        </w:r>
        <w:r w:rsidR="00EA48F1">
          <w:rPr>
            <w:noProof/>
            <w:webHidden/>
          </w:rPr>
        </w:r>
        <w:r w:rsidR="00EA48F1">
          <w:rPr>
            <w:noProof/>
            <w:webHidden/>
          </w:rPr>
          <w:fldChar w:fldCharType="separate"/>
        </w:r>
        <w:r w:rsidR="00EA48F1">
          <w:rPr>
            <w:noProof/>
            <w:webHidden/>
          </w:rPr>
          <w:t>65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76" w:history="1">
        <w:r w:rsidR="00EA48F1" w:rsidRPr="0026250B">
          <w:rPr>
            <w:rStyle w:val="Hyperlink"/>
            <w:noProof/>
          </w:rPr>
          <w:t>Forefront</w:t>
        </w:r>
        <w:r w:rsidR="00EA48F1" w:rsidRPr="0026250B">
          <w:rPr>
            <w:rStyle w:val="Hyperlink"/>
            <w:noProof/>
            <w:lang w:val="ru-RU"/>
          </w:rPr>
          <w:t xml:space="preserve"> </w:t>
        </w:r>
        <w:r w:rsidR="00EA48F1" w:rsidRPr="0026250B">
          <w:rPr>
            <w:rStyle w:val="Hyperlink"/>
            <w:noProof/>
          </w:rPr>
          <w:t>Online</w:t>
        </w:r>
        <w:r w:rsidR="00EA48F1" w:rsidRPr="0026250B">
          <w:rPr>
            <w:rStyle w:val="Hyperlink"/>
            <w:noProof/>
            <w:lang w:val="ru-RU"/>
          </w:rPr>
          <w:t xml:space="preserve"> </w:t>
        </w:r>
        <w:r w:rsidR="00EA48F1" w:rsidRPr="0026250B">
          <w:rPr>
            <w:rStyle w:val="Hyperlink"/>
            <w:noProof/>
          </w:rPr>
          <w:t>Protection</w:t>
        </w:r>
        <w:r w:rsidR="00EA48F1" w:rsidRPr="0026250B">
          <w:rPr>
            <w:rStyle w:val="Hyperlink"/>
            <w:noProof/>
            <w:lang w:val="ru-RU"/>
          </w:rPr>
          <w:t xml:space="preserve"> для </w:t>
        </w:r>
        <w:r w:rsidR="00EA48F1" w:rsidRPr="0026250B">
          <w:rPr>
            <w:rStyle w:val="Hyperlink"/>
            <w:noProof/>
          </w:rPr>
          <w:t>Exchange</w:t>
        </w:r>
        <w:r w:rsidR="00EA48F1" w:rsidRPr="0026250B">
          <w:rPr>
            <w:rStyle w:val="Hyperlink"/>
            <w:noProof/>
            <w:lang w:val="ru-RU"/>
          </w:rPr>
          <w:t xml:space="preserve"> (подписная лицензия «на пользователя» и</w:t>
        </w:r>
        <w:r w:rsidR="00EA48F1" w:rsidRPr="0026250B">
          <w:rPr>
            <w:rStyle w:val="Hyperlink"/>
            <w:noProof/>
          </w:rPr>
          <w:t> </w:t>
        </w:r>
        <w:r w:rsidR="00EA48F1" w:rsidRPr="0026250B">
          <w:rPr>
            <w:rStyle w:val="Hyperlink"/>
            <w:noProof/>
            <w:lang w:val="ru-RU"/>
          </w:rPr>
          <w:t>«на</w:t>
        </w:r>
        <w:r w:rsidR="00EA48F1" w:rsidRPr="0026250B">
          <w:rPr>
            <w:rStyle w:val="Hyperlink"/>
            <w:noProof/>
          </w:rPr>
          <w:t> </w:t>
        </w:r>
        <w:r w:rsidR="00EA48F1" w:rsidRPr="0026250B">
          <w:rPr>
            <w:rStyle w:val="Hyperlink"/>
            <w:noProof/>
            <w:lang w:val="ru-RU"/>
          </w:rPr>
          <w:t>устройство»)</w:t>
        </w:r>
        <w:r w:rsidR="00EA48F1">
          <w:rPr>
            <w:noProof/>
            <w:webHidden/>
          </w:rPr>
          <w:tab/>
        </w:r>
        <w:r w:rsidR="00EA48F1">
          <w:rPr>
            <w:noProof/>
            <w:webHidden/>
          </w:rPr>
          <w:fldChar w:fldCharType="begin"/>
        </w:r>
        <w:r w:rsidR="00EA48F1">
          <w:rPr>
            <w:noProof/>
            <w:webHidden/>
          </w:rPr>
          <w:instrText xml:space="preserve"> PAGEREF _Toc383607576 \h </w:instrText>
        </w:r>
        <w:r w:rsidR="00EA48F1">
          <w:rPr>
            <w:noProof/>
            <w:webHidden/>
          </w:rPr>
        </w:r>
        <w:r w:rsidR="00EA48F1">
          <w:rPr>
            <w:noProof/>
            <w:webHidden/>
          </w:rPr>
          <w:fldChar w:fldCharType="separate"/>
        </w:r>
        <w:r w:rsidR="00EA48F1">
          <w:rPr>
            <w:noProof/>
            <w:webHidden/>
          </w:rPr>
          <w:t>65</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77" w:history="1">
        <w:r w:rsidR="00EA48F1" w:rsidRPr="0026250B">
          <w:rPr>
            <w:rStyle w:val="Hyperlink"/>
            <w:noProof/>
          </w:rPr>
          <w:t>Forefront</w:t>
        </w:r>
        <w:r w:rsidR="00EA48F1" w:rsidRPr="0026250B">
          <w:rPr>
            <w:rStyle w:val="Hyperlink"/>
            <w:noProof/>
            <w:lang w:val="ru-RU"/>
          </w:rPr>
          <w:t xml:space="preserve"> </w:t>
        </w:r>
        <w:r w:rsidR="00EA48F1" w:rsidRPr="0026250B">
          <w:rPr>
            <w:rStyle w:val="Hyperlink"/>
            <w:noProof/>
          </w:rPr>
          <w:t>Protection</w:t>
        </w:r>
        <w:r w:rsidR="00EA48F1" w:rsidRPr="0026250B">
          <w:rPr>
            <w:rStyle w:val="Hyperlink"/>
            <w:noProof/>
            <w:lang w:val="ru-RU"/>
          </w:rPr>
          <w:t xml:space="preserve"> 2010 для </w:t>
        </w:r>
        <w:r w:rsidR="00EA48F1" w:rsidRPr="0026250B">
          <w:rPr>
            <w:rStyle w:val="Hyperlink"/>
            <w:noProof/>
          </w:rPr>
          <w:t>SharePoint</w:t>
        </w:r>
        <w:r w:rsidR="00EA48F1" w:rsidRPr="0026250B">
          <w:rPr>
            <w:rStyle w:val="Hyperlink"/>
            <w:noProof/>
            <w:lang w:val="ru-RU"/>
          </w:rPr>
          <w:t xml:space="preserve"> для интернет-сайтов (подписная лицензия </w:t>
        </w:r>
        <w:r w:rsidR="00EA48F1" w:rsidRPr="0026250B">
          <w:rPr>
            <w:rStyle w:val="Hyperlink"/>
            <w:noProof/>
          </w:rPr>
          <w:t>Add</w:t>
        </w:r>
        <w:r w:rsidR="00EA48F1" w:rsidRPr="0026250B">
          <w:rPr>
            <w:rStyle w:val="Hyperlink"/>
            <w:noProof/>
            <w:lang w:val="ru-RU"/>
          </w:rPr>
          <w:t>-</w:t>
        </w:r>
        <w:r w:rsidR="00EA48F1" w:rsidRPr="0026250B">
          <w:rPr>
            <w:rStyle w:val="Hyperlink"/>
            <w:noProof/>
          </w:rPr>
          <w:t>on</w:t>
        </w:r>
        <w:r w:rsidR="00EA48F1" w:rsidRPr="0026250B">
          <w:rPr>
            <w:rStyle w:val="Hyperlink"/>
            <w:noProof/>
            <w:lang w:val="ru-RU"/>
          </w:rPr>
          <w:t>)</w:t>
        </w:r>
        <w:r w:rsidR="00EA48F1">
          <w:rPr>
            <w:noProof/>
            <w:webHidden/>
          </w:rPr>
          <w:tab/>
        </w:r>
        <w:r w:rsidR="00EA48F1">
          <w:rPr>
            <w:noProof/>
            <w:webHidden/>
          </w:rPr>
          <w:fldChar w:fldCharType="begin"/>
        </w:r>
        <w:r w:rsidR="00EA48F1">
          <w:rPr>
            <w:noProof/>
            <w:webHidden/>
          </w:rPr>
          <w:instrText xml:space="preserve"> PAGEREF _Toc383607577 \h </w:instrText>
        </w:r>
        <w:r w:rsidR="00EA48F1">
          <w:rPr>
            <w:noProof/>
            <w:webHidden/>
          </w:rPr>
        </w:r>
        <w:r w:rsidR="00EA48F1">
          <w:rPr>
            <w:noProof/>
            <w:webHidden/>
          </w:rPr>
          <w:fldChar w:fldCharType="separate"/>
        </w:r>
        <w:r w:rsidR="00EA48F1">
          <w:rPr>
            <w:noProof/>
            <w:webHidden/>
          </w:rPr>
          <w:t>65</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578"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Learning</w:t>
        </w:r>
        <w:r w:rsidR="00EA48F1">
          <w:rPr>
            <w:noProof/>
            <w:webHidden/>
          </w:rPr>
          <w:tab/>
        </w:r>
        <w:r w:rsidR="00EA48F1">
          <w:rPr>
            <w:noProof/>
            <w:webHidden/>
          </w:rPr>
          <w:fldChar w:fldCharType="begin"/>
        </w:r>
        <w:r w:rsidR="00EA48F1">
          <w:rPr>
            <w:noProof/>
            <w:webHidden/>
          </w:rPr>
          <w:instrText xml:space="preserve"> PAGEREF _Toc383607578 \h </w:instrText>
        </w:r>
        <w:r w:rsidR="00EA48F1">
          <w:rPr>
            <w:noProof/>
            <w:webHidden/>
          </w:rPr>
        </w:r>
        <w:r w:rsidR="00EA48F1">
          <w:rPr>
            <w:noProof/>
            <w:webHidden/>
          </w:rPr>
          <w:fldChar w:fldCharType="separate"/>
        </w:r>
        <w:r w:rsidR="00EA48F1">
          <w:rPr>
            <w:noProof/>
            <w:webHidden/>
          </w:rPr>
          <w:t>66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79" w:history="1">
        <w:r w:rsidR="00EA48F1" w:rsidRPr="0026250B">
          <w:rPr>
            <w:rStyle w:val="Hyperlink"/>
            <w:noProof/>
            <w:lang w:val="ru-RU"/>
          </w:rPr>
          <w:t xml:space="preserve">Библиотека </w:t>
        </w:r>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Learning</w:t>
        </w:r>
        <w:r w:rsidR="00EA48F1" w:rsidRPr="0026250B">
          <w:rPr>
            <w:rStyle w:val="Hyperlink"/>
            <w:noProof/>
            <w:lang w:val="ru-RU"/>
          </w:rPr>
          <w:t xml:space="preserve"> </w:t>
        </w:r>
        <w:r w:rsidR="00EA48F1" w:rsidRPr="0026250B">
          <w:rPr>
            <w:rStyle w:val="Hyperlink"/>
            <w:noProof/>
          </w:rPr>
          <w:t>E</w:t>
        </w:r>
        <w:r w:rsidR="00EA48F1" w:rsidRPr="0026250B">
          <w:rPr>
            <w:rStyle w:val="Hyperlink"/>
            <w:noProof/>
            <w:lang w:val="ru-RU"/>
          </w:rPr>
          <w:t>-</w:t>
        </w:r>
        <w:r w:rsidR="00EA48F1" w:rsidRPr="0026250B">
          <w:rPr>
            <w:rStyle w:val="Hyperlink"/>
            <w:noProof/>
          </w:rPr>
          <w:t>Reference</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_Toc383607579 \h </w:instrText>
        </w:r>
        <w:r w:rsidR="00EA48F1">
          <w:rPr>
            <w:noProof/>
            <w:webHidden/>
          </w:rPr>
        </w:r>
        <w:r w:rsidR="00EA48F1">
          <w:rPr>
            <w:noProof/>
            <w:webHidden/>
          </w:rPr>
          <w:fldChar w:fldCharType="separate"/>
        </w:r>
        <w:r w:rsidR="00EA48F1">
          <w:rPr>
            <w:noProof/>
            <w:webHidden/>
          </w:rPr>
          <w:t>66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80"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Learning</w:t>
        </w:r>
        <w:r w:rsidR="00EA48F1" w:rsidRPr="0026250B">
          <w:rPr>
            <w:rStyle w:val="Hyperlink"/>
            <w:noProof/>
            <w:lang w:val="ru-RU"/>
          </w:rPr>
          <w:t xml:space="preserve"> </w:t>
        </w:r>
        <w:r w:rsidR="00EA48F1" w:rsidRPr="0026250B">
          <w:rPr>
            <w:rStyle w:val="Hyperlink"/>
            <w:noProof/>
          </w:rPr>
          <w:t>IT</w:t>
        </w:r>
        <w:r w:rsidR="00EA48F1" w:rsidRPr="0026250B">
          <w:rPr>
            <w:rStyle w:val="Hyperlink"/>
            <w:noProof/>
            <w:lang w:val="ru-RU"/>
          </w:rPr>
          <w:t xml:space="preserve"> </w:t>
        </w:r>
        <w:r w:rsidR="00EA48F1" w:rsidRPr="0026250B">
          <w:rPr>
            <w:rStyle w:val="Hyperlink"/>
            <w:noProof/>
          </w:rPr>
          <w:t>Academy</w:t>
        </w:r>
        <w:r w:rsidR="00EA48F1" w:rsidRPr="0026250B">
          <w:rPr>
            <w:rStyle w:val="Hyperlink"/>
            <w:noProof/>
            <w:lang w:val="ru-RU"/>
          </w:rPr>
          <w:t xml:space="preserve"> (подписная лицензия «на пользователя»)</w:t>
        </w:r>
        <w:r w:rsidR="00EA48F1">
          <w:rPr>
            <w:noProof/>
            <w:webHidden/>
          </w:rPr>
          <w:tab/>
        </w:r>
        <w:r w:rsidR="00EA48F1">
          <w:rPr>
            <w:noProof/>
            <w:webHidden/>
          </w:rPr>
          <w:fldChar w:fldCharType="begin"/>
        </w:r>
        <w:r w:rsidR="00EA48F1">
          <w:rPr>
            <w:noProof/>
            <w:webHidden/>
          </w:rPr>
          <w:instrText xml:space="preserve"> PAGEREF _Toc383607580 \h </w:instrText>
        </w:r>
        <w:r w:rsidR="00EA48F1">
          <w:rPr>
            <w:noProof/>
            <w:webHidden/>
          </w:rPr>
        </w:r>
        <w:r w:rsidR="00EA48F1">
          <w:rPr>
            <w:noProof/>
            <w:webHidden/>
          </w:rPr>
          <w:fldChar w:fldCharType="separate"/>
        </w:r>
        <w:r w:rsidR="00EA48F1">
          <w:rPr>
            <w:noProof/>
            <w:webHidden/>
          </w:rPr>
          <w:t>66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81" w:history="1">
        <w:r w:rsidR="00EA48F1" w:rsidRPr="0026250B">
          <w:rPr>
            <w:rStyle w:val="Hyperlink"/>
            <w:noProof/>
          </w:rPr>
          <w:t>Microsoft Learning MCP 1 Exam Vouchers (подписная лицензия на службы)</w:t>
        </w:r>
        <w:r w:rsidR="00EA48F1">
          <w:rPr>
            <w:noProof/>
            <w:webHidden/>
          </w:rPr>
          <w:tab/>
        </w:r>
        <w:r w:rsidR="00EA48F1">
          <w:rPr>
            <w:noProof/>
            <w:webHidden/>
          </w:rPr>
          <w:fldChar w:fldCharType="begin"/>
        </w:r>
        <w:r w:rsidR="00EA48F1">
          <w:rPr>
            <w:noProof/>
            <w:webHidden/>
          </w:rPr>
          <w:instrText xml:space="preserve"> PAGEREF _Toc383607581 \h </w:instrText>
        </w:r>
        <w:r w:rsidR="00EA48F1">
          <w:rPr>
            <w:noProof/>
            <w:webHidden/>
          </w:rPr>
        </w:r>
        <w:r w:rsidR="00EA48F1">
          <w:rPr>
            <w:noProof/>
            <w:webHidden/>
          </w:rPr>
          <w:fldChar w:fldCharType="separate"/>
        </w:r>
        <w:r w:rsidR="00EA48F1">
          <w:rPr>
            <w:noProof/>
            <w:webHidden/>
          </w:rPr>
          <w:t>66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82" w:history="1">
        <w:r w:rsidR="00EA48F1" w:rsidRPr="0026250B">
          <w:rPr>
            <w:rStyle w:val="Hyperlink"/>
            <w:noProof/>
          </w:rPr>
          <w:t>Microsoft Learning MCP 30 Exam Vouchers (подписная лицензия на службы)</w:t>
        </w:r>
        <w:r w:rsidR="00EA48F1">
          <w:rPr>
            <w:noProof/>
            <w:webHidden/>
          </w:rPr>
          <w:tab/>
        </w:r>
        <w:r w:rsidR="00EA48F1">
          <w:rPr>
            <w:noProof/>
            <w:webHidden/>
          </w:rPr>
          <w:fldChar w:fldCharType="begin"/>
        </w:r>
        <w:r w:rsidR="00EA48F1">
          <w:rPr>
            <w:noProof/>
            <w:webHidden/>
          </w:rPr>
          <w:instrText xml:space="preserve"> PAGEREF _Toc383607582 \h </w:instrText>
        </w:r>
        <w:r w:rsidR="00EA48F1">
          <w:rPr>
            <w:noProof/>
            <w:webHidden/>
          </w:rPr>
        </w:r>
        <w:r w:rsidR="00EA48F1">
          <w:rPr>
            <w:noProof/>
            <w:webHidden/>
          </w:rPr>
          <w:fldChar w:fldCharType="separate"/>
        </w:r>
        <w:r w:rsidR="00EA48F1">
          <w:rPr>
            <w:noProof/>
            <w:webHidden/>
          </w:rPr>
          <w:t>66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83" w:history="1">
        <w:r w:rsidR="00EA48F1" w:rsidRPr="0026250B">
          <w:rPr>
            <w:rStyle w:val="Hyperlink"/>
            <w:noProof/>
          </w:rPr>
          <w:t>Microsoft Learning MOS 500 Exam Site License (подписная лицензия на службы)</w:t>
        </w:r>
        <w:r w:rsidR="00EA48F1">
          <w:rPr>
            <w:noProof/>
            <w:webHidden/>
          </w:rPr>
          <w:tab/>
        </w:r>
        <w:r w:rsidR="00EA48F1">
          <w:rPr>
            <w:noProof/>
            <w:webHidden/>
          </w:rPr>
          <w:fldChar w:fldCharType="begin"/>
        </w:r>
        <w:r w:rsidR="00EA48F1">
          <w:rPr>
            <w:noProof/>
            <w:webHidden/>
          </w:rPr>
          <w:instrText xml:space="preserve"> PAGEREF _Toc383607583 \h </w:instrText>
        </w:r>
        <w:r w:rsidR="00EA48F1">
          <w:rPr>
            <w:noProof/>
            <w:webHidden/>
          </w:rPr>
        </w:r>
        <w:r w:rsidR="00EA48F1">
          <w:rPr>
            <w:noProof/>
            <w:webHidden/>
          </w:rPr>
          <w:fldChar w:fldCharType="separate"/>
        </w:r>
        <w:r w:rsidR="00EA48F1">
          <w:rPr>
            <w:noProof/>
            <w:webHidden/>
          </w:rPr>
          <w:t>66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84" w:history="1">
        <w:r w:rsidR="00EA48F1" w:rsidRPr="0026250B">
          <w:rPr>
            <w:rStyle w:val="Hyperlink"/>
            <w:noProof/>
          </w:rPr>
          <w:t>Microsoft Learning MTA 250 Exam Site License (подписная лицензия на службы)</w:t>
        </w:r>
        <w:r w:rsidR="00EA48F1">
          <w:rPr>
            <w:noProof/>
            <w:webHidden/>
          </w:rPr>
          <w:tab/>
        </w:r>
        <w:r w:rsidR="00EA48F1">
          <w:rPr>
            <w:noProof/>
            <w:webHidden/>
          </w:rPr>
          <w:fldChar w:fldCharType="begin"/>
        </w:r>
        <w:r w:rsidR="00EA48F1">
          <w:rPr>
            <w:noProof/>
            <w:webHidden/>
          </w:rPr>
          <w:instrText xml:space="preserve"> PAGEREF _Toc383607584 \h </w:instrText>
        </w:r>
        <w:r w:rsidR="00EA48F1">
          <w:rPr>
            <w:noProof/>
            <w:webHidden/>
          </w:rPr>
        </w:r>
        <w:r w:rsidR="00EA48F1">
          <w:rPr>
            <w:noProof/>
            <w:webHidden/>
          </w:rPr>
          <w:fldChar w:fldCharType="separate"/>
        </w:r>
        <w:r w:rsidR="00EA48F1">
          <w:rPr>
            <w:noProof/>
            <w:webHidden/>
          </w:rPr>
          <w:t>66</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585" w:history="1">
        <w:r w:rsidR="00EA48F1" w:rsidRPr="0026250B">
          <w:rPr>
            <w:rStyle w:val="Hyperlink"/>
            <w:noProof/>
          </w:rPr>
          <w:t>Microsoft Translator</w:t>
        </w:r>
        <w:r w:rsidR="00EA48F1">
          <w:rPr>
            <w:noProof/>
            <w:webHidden/>
          </w:rPr>
          <w:tab/>
        </w:r>
        <w:r w:rsidR="00EA48F1">
          <w:rPr>
            <w:noProof/>
            <w:webHidden/>
          </w:rPr>
          <w:fldChar w:fldCharType="begin"/>
        </w:r>
        <w:r w:rsidR="00EA48F1">
          <w:rPr>
            <w:noProof/>
            <w:webHidden/>
          </w:rPr>
          <w:instrText xml:space="preserve"> PAGEREF _Toc383607585 \h </w:instrText>
        </w:r>
        <w:r w:rsidR="00EA48F1">
          <w:rPr>
            <w:noProof/>
            <w:webHidden/>
          </w:rPr>
        </w:r>
        <w:r w:rsidR="00EA48F1">
          <w:rPr>
            <w:noProof/>
            <w:webHidden/>
          </w:rPr>
          <w:fldChar w:fldCharType="separate"/>
        </w:r>
        <w:r w:rsidR="00EA48F1">
          <w:rPr>
            <w:noProof/>
            <w:webHidden/>
          </w:rPr>
          <w:t>66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86" w:history="1">
        <w:r w:rsidR="00EA48F1" w:rsidRPr="0026250B">
          <w:rPr>
            <w:rStyle w:val="Hyperlink"/>
            <w:noProof/>
          </w:rPr>
          <w:t>Microsoft Translator API</w:t>
        </w:r>
        <w:r w:rsidR="00EA48F1">
          <w:rPr>
            <w:noProof/>
            <w:webHidden/>
          </w:rPr>
          <w:tab/>
        </w:r>
        <w:r w:rsidR="00EA48F1">
          <w:rPr>
            <w:noProof/>
            <w:webHidden/>
          </w:rPr>
          <w:fldChar w:fldCharType="begin"/>
        </w:r>
        <w:r w:rsidR="00EA48F1">
          <w:rPr>
            <w:noProof/>
            <w:webHidden/>
          </w:rPr>
          <w:instrText xml:space="preserve"> PAGEREF _Toc383607586 \h </w:instrText>
        </w:r>
        <w:r w:rsidR="00EA48F1">
          <w:rPr>
            <w:noProof/>
            <w:webHidden/>
          </w:rPr>
        </w:r>
        <w:r w:rsidR="00EA48F1">
          <w:rPr>
            <w:noProof/>
            <w:webHidden/>
          </w:rPr>
          <w:fldChar w:fldCharType="separate"/>
        </w:r>
        <w:r w:rsidR="00EA48F1">
          <w:rPr>
            <w:noProof/>
            <w:webHidden/>
          </w:rPr>
          <w:t>66</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587" w:history="1">
        <w:r w:rsidR="00EA48F1" w:rsidRPr="0026250B">
          <w:rPr>
            <w:rStyle w:val="Hyperlink"/>
            <w:noProof/>
          </w:rPr>
          <w:t>System Center Endpoint Protection</w:t>
        </w:r>
        <w:r w:rsidR="00EA48F1">
          <w:rPr>
            <w:noProof/>
            <w:webHidden/>
          </w:rPr>
          <w:tab/>
        </w:r>
        <w:r w:rsidR="00EA48F1">
          <w:rPr>
            <w:noProof/>
            <w:webHidden/>
          </w:rPr>
          <w:fldChar w:fldCharType="begin"/>
        </w:r>
        <w:r w:rsidR="00EA48F1">
          <w:rPr>
            <w:noProof/>
            <w:webHidden/>
          </w:rPr>
          <w:instrText xml:space="preserve"> PAGEREF _Toc383607587 \h </w:instrText>
        </w:r>
        <w:r w:rsidR="00EA48F1">
          <w:rPr>
            <w:noProof/>
            <w:webHidden/>
          </w:rPr>
        </w:r>
        <w:r w:rsidR="00EA48F1">
          <w:rPr>
            <w:noProof/>
            <w:webHidden/>
          </w:rPr>
          <w:fldChar w:fldCharType="separate"/>
        </w:r>
        <w:r w:rsidR="00EA48F1">
          <w:rPr>
            <w:noProof/>
            <w:webHidden/>
          </w:rPr>
          <w:t>66</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88" w:history="1">
        <w:r w:rsidR="00EA48F1" w:rsidRPr="0026250B">
          <w:rPr>
            <w:rStyle w:val="Hyperlink"/>
            <w:noProof/>
          </w:rPr>
          <w:t>System</w:t>
        </w:r>
        <w:r w:rsidR="00EA48F1" w:rsidRPr="0026250B">
          <w:rPr>
            <w:rStyle w:val="Hyperlink"/>
            <w:noProof/>
            <w:lang w:val="ru-RU"/>
          </w:rPr>
          <w:t xml:space="preserve"> </w:t>
        </w:r>
        <w:r w:rsidR="00EA48F1" w:rsidRPr="0026250B">
          <w:rPr>
            <w:rStyle w:val="Hyperlink"/>
            <w:noProof/>
          </w:rPr>
          <w:t>Center</w:t>
        </w:r>
        <w:r w:rsidR="00EA48F1" w:rsidRPr="0026250B">
          <w:rPr>
            <w:rStyle w:val="Hyperlink"/>
            <w:noProof/>
            <w:lang w:val="ru-RU"/>
          </w:rPr>
          <w:t xml:space="preserve"> 2012 </w:t>
        </w:r>
        <w:r w:rsidR="00EA48F1" w:rsidRPr="0026250B">
          <w:rPr>
            <w:rStyle w:val="Hyperlink"/>
            <w:noProof/>
          </w:rPr>
          <w:t>R</w:t>
        </w:r>
        <w:r w:rsidR="00EA48F1" w:rsidRPr="0026250B">
          <w:rPr>
            <w:rStyle w:val="Hyperlink"/>
            <w:noProof/>
            <w:lang w:val="ru-RU"/>
          </w:rPr>
          <w:t xml:space="preserve">2 </w:t>
        </w:r>
        <w:r w:rsidR="00EA48F1" w:rsidRPr="0026250B">
          <w:rPr>
            <w:rStyle w:val="Hyperlink"/>
            <w:noProof/>
          </w:rPr>
          <w:t>Endpoint</w:t>
        </w:r>
        <w:r w:rsidR="00EA48F1" w:rsidRPr="0026250B">
          <w:rPr>
            <w:rStyle w:val="Hyperlink"/>
            <w:noProof/>
            <w:lang w:val="ru-RU"/>
          </w:rPr>
          <w:t xml:space="preserve"> </w:t>
        </w:r>
        <w:r w:rsidR="00EA48F1" w:rsidRPr="0026250B">
          <w:rPr>
            <w:rStyle w:val="Hyperlink"/>
            <w:noProof/>
          </w:rPr>
          <w:t>Protection</w:t>
        </w:r>
        <w:r w:rsidR="00EA48F1" w:rsidRPr="0026250B">
          <w:rPr>
            <w:rStyle w:val="Hyperlink"/>
            <w:noProof/>
            <w:lang w:val="ru-RU"/>
          </w:rPr>
          <w:t xml:space="preserve"> (подписная лицензия «на устройство» или «на</w:t>
        </w:r>
        <w:r w:rsidR="00EA48F1" w:rsidRPr="0026250B">
          <w:rPr>
            <w:rStyle w:val="Hyperlink"/>
            <w:noProof/>
          </w:rPr>
          <w:t> </w:t>
        </w:r>
        <w:r w:rsidR="00EA48F1" w:rsidRPr="0026250B">
          <w:rPr>
            <w:rStyle w:val="Hyperlink"/>
            <w:noProof/>
            <w:lang w:val="ru-RU"/>
          </w:rPr>
          <w:t>пользователя»)</w:t>
        </w:r>
        <w:r w:rsidR="00EA48F1">
          <w:rPr>
            <w:noProof/>
            <w:webHidden/>
          </w:rPr>
          <w:tab/>
        </w:r>
        <w:r w:rsidR="00EA48F1">
          <w:rPr>
            <w:noProof/>
            <w:webHidden/>
          </w:rPr>
          <w:fldChar w:fldCharType="begin"/>
        </w:r>
        <w:r w:rsidR="00EA48F1">
          <w:rPr>
            <w:noProof/>
            <w:webHidden/>
          </w:rPr>
          <w:instrText xml:space="preserve"> PAGEREF _Toc383607588 \h </w:instrText>
        </w:r>
        <w:r w:rsidR="00EA48F1">
          <w:rPr>
            <w:noProof/>
            <w:webHidden/>
          </w:rPr>
        </w:r>
        <w:r w:rsidR="00EA48F1">
          <w:rPr>
            <w:noProof/>
            <w:webHidden/>
          </w:rPr>
          <w:fldChar w:fldCharType="separate"/>
        </w:r>
        <w:r w:rsidR="00EA48F1">
          <w:rPr>
            <w:noProof/>
            <w:webHidden/>
          </w:rPr>
          <w:t>66</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589" w:history="1">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Azure</w:t>
        </w:r>
        <w:r w:rsidR="00EA48F1" w:rsidRPr="0026250B">
          <w:rPr>
            <w:rStyle w:val="Hyperlink"/>
            <w:noProof/>
            <w:lang w:val="ru-RU"/>
          </w:rPr>
          <w:t xml:space="preserve"> </w:t>
        </w:r>
        <w:r w:rsidR="00EA48F1" w:rsidRPr="0026250B">
          <w:rPr>
            <w:rStyle w:val="Hyperlink"/>
            <w:noProof/>
          </w:rPr>
          <w:t>Active</w:t>
        </w:r>
        <w:r w:rsidR="00EA48F1" w:rsidRPr="0026250B">
          <w:rPr>
            <w:rStyle w:val="Hyperlink"/>
            <w:noProof/>
            <w:lang w:val="ru-RU"/>
          </w:rPr>
          <w:t xml:space="preserve"> </w:t>
        </w:r>
        <w:r w:rsidR="00EA48F1" w:rsidRPr="0026250B">
          <w:rPr>
            <w:rStyle w:val="Hyperlink"/>
            <w:noProof/>
          </w:rPr>
          <w:t>Directory</w:t>
        </w:r>
        <w:r w:rsidR="00EA48F1" w:rsidRPr="0026250B">
          <w:rPr>
            <w:rStyle w:val="Hyperlink"/>
            <w:noProof/>
            <w:lang w:val="ru-RU"/>
          </w:rPr>
          <w:t xml:space="preserve"> </w:t>
        </w:r>
        <w:r w:rsidR="00EA48F1" w:rsidRPr="0026250B">
          <w:rPr>
            <w:rStyle w:val="Hyperlink"/>
            <w:noProof/>
          </w:rPr>
          <w:t>Premium</w:t>
        </w:r>
        <w:r w:rsidR="00EA48F1">
          <w:rPr>
            <w:noProof/>
            <w:webHidden/>
          </w:rPr>
          <w:tab/>
        </w:r>
        <w:r w:rsidR="00EA48F1">
          <w:rPr>
            <w:noProof/>
            <w:webHidden/>
          </w:rPr>
          <w:fldChar w:fldCharType="begin"/>
        </w:r>
        <w:r w:rsidR="00EA48F1">
          <w:rPr>
            <w:noProof/>
            <w:webHidden/>
          </w:rPr>
          <w:instrText xml:space="preserve"> PAGEREF _Toc383607589 \h </w:instrText>
        </w:r>
        <w:r w:rsidR="00EA48F1">
          <w:rPr>
            <w:noProof/>
            <w:webHidden/>
          </w:rPr>
        </w:r>
        <w:r w:rsidR="00EA48F1">
          <w:rPr>
            <w:noProof/>
            <w:webHidden/>
          </w:rPr>
          <w:fldChar w:fldCharType="separate"/>
        </w:r>
        <w:r w:rsidR="00EA48F1">
          <w:rPr>
            <w:noProof/>
            <w:webHidden/>
          </w:rPr>
          <w:t>67</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90" w:history="1">
        <w:r w:rsidR="00EA48F1" w:rsidRPr="0026250B">
          <w:rPr>
            <w:rStyle w:val="Hyperlink"/>
            <w:noProof/>
          </w:rPr>
          <w:t>Windows Azure Active Directory Premium</w:t>
        </w:r>
        <w:r w:rsidR="00EA48F1">
          <w:rPr>
            <w:noProof/>
            <w:webHidden/>
          </w:rPr>
          <w:tab/>
        </w:r>
        <w:r w:rsidR="00EA48F1">
          <w:rPr>
            <w:noProof/>
            <w:webHidden/>
          </w:rPr>
          <w:fldChar w:fldCharType="begin"/>
        </w:r>
        <w:r w:rsidR="00EA48F1">
          <w:rPr>
            <w:noProof/>
            <w:webHidden/>
          </w:rPr>
          <w:instrText xml:space="preserve"> PAGEREF _Toc383607590 \h </w:instrText>
        </w:r>
        <w:r w:rsidR="00EA48F1">
          <w:rPr>
            <w:noProof/>
            <w:webHidden/>
          </w:rPr>
        </w:r>
        <w:r w:rsidR="00EA48F1">
          <w:rPr>
            <w:noProof/>
            <w:webHidden/>
          </w:rPr>
          <w:fldChar w:fldCharType="separate"/>
        </w:r>
        <w:r w:rsidR="00EA48F1">
          <w:rPr>
            <w:noProof/>
            <w:webHidden/>
          </w:rPr>
          <w:t>67</w:t>
        </w:r>
        <w:r w:rsidR="00EA48F1">
          <w:rPr>
            <w:noProof/>
            <w:webHidden/>
          </w:rPr>
          <w:fldChar w:fldCharType="end"/>
        </w:r>
      </w:hyperlink>
    </w:p>
    <w:p w:rsidR="00EA48F1" w:rsidRDefault="00D06720">
      <w:pPr>
        <w:pStyle w:val="TOC4"/>
        <w:tabs>
          <w:tab w:val="right" w:leader="dot" w:pos="5030"/>
        </w:tabs>
        <w:rPr>
          <w:rFonts w:eastAsiaTheme="minorEastAsia"/>
          <w:smallCaps w:val="0"/>
          <w:noProof/>
          <w:sz w:val="22"/>
        </w:rPr>
      </w:pPr>
      <w:hyperlink w:anchor="_Toc383607591" w:history="1">
        <w:r w:rsidR="00EA48F1" w:rsidRPr="0026250B">
          <w:rPr>
            <w:rStyle w:val="Hyperlink"/>
            <w:noProof/>
          </w:rPr>
          <w:t>Yammer</w:t>
        </w:r>
        <w:r w:rsidR="00EA48F1" w:rsidRPr="0026250B">
          <w:rPr>
            <w:rStyle w:val="Hyperlink"/>
            <w:noProof/>
            <w:lang w:val="ru-RU"/>
          </w:rPr>
          <w:t xml:space="preserve"> </w:t>
        </w:r>
        <w:r w:rsidR="00EA48F1" w:rsidRPr="0026250B">
          <w:rPr>
            <w:rStyle w:val="Hyperlink"/>
            <w:noProof/>
          </w:rPr>
          <w:t>Enterprise</w:t>
        </w:r>
        <w:r w:rsidR="00EA48F1">
          <w:rPr>
            <w:noProof/>
            <w:webHidden/>
          </w:rPr>
          <w:tab/>
        </w:r>
        <w:r w:rsidR="00EA48F1">
          <w:rPr>
            <w:noProof/>
            <w:webHidden/>
          </w:rPr>
          <w:fldChar w:fldCharType="begin"/>
        </w:r>
        <w:r w:rsidR="00EA48F1">
          <w:rPr>
            <w:noProof/>
            <w:webHidden/>
          </w:rPr>
          <w:instrText xml:space="preserve"> PAGEREF _Toc383607591 \h </w:instrText>
        </w:r>
        <w:r w:rsidR="00EA48F1">
          <w:rPr>
            <w:noProof/>
            <w:webHidden/>
          </w:rPr>
        </w:r>
        <w:r w:rsidR="00EA48F1">
          <w:rPr>
            <w:noProof/>
            <w:webHidden/>
          </w:rPr>
          <w:fldChar w:fldCharType="separate"/>
        </w:r>
        <w:r w:rsidR="00EA48F1">
          <w:rPr>
            <w:noProof/>
            <w:webHidden/>
          </w:rPr>
          <w:t>67</w:t>
        </w:r>
        <w:r w:rsidR="00EA48F1">
          <w:rPr>
            <w:noProof/>
            <w:webHidden/>
          </w:rPr>
          <w:fldChar w:fldCharType="end"/>
        </w:r>
      </w:hyperlink>
    </w:p>
    <w:p w:rsidR="00EA48F1" w:rsidRDefault="00D06720">
      <w:pPr>
        <w:pStyle w:val="TOC6"/>
        <w:tabs>
          <w:tab w:val="right" w:leader="dot" w:pos="5030"/>
        </w:tabs>
        <w:rPr>
          <w:rFonts w:eastAsiaTheme="minorEastAsia"/>
          <w:noProof/>
          <w:sz w:val="22"/>
        </w:rPr>
      </w:pPr>
      <w:hyperlink w:anchor="_Toc383607592" w:history="1">
        <w:r w:rsidR="00EA48F1" w:rsidRPr="0026250B">
          <w:rPr>
            <w:rStyle w:val="Hyperlink"/>
            <w:noProof/>
          </w:rPr>
          <w:t>Yammer Enterprise</w:t>
        </w:r>
        <w:r w:rsidR="00EA48F1">
          <w:rPr>
            <w:noProof/>
            <w:webHidden/>
          </w:rPr>
          <w:tab/>
        </w:r>
        <w:r w:rsidR="00EA48F1">
          <w:rPr>
            <w:noProof/>
            <w:webHidden/>
          </w:rPr>
          <w:fldChar w:fldCharType="begin"/>
        </w:r>
        <w:r w:rsidR="00EA48F1">
          <w:rPr>
            <w:noProof/>
            <w:webHidden/>
          </w:rPr>
          <w:instrText xml:space="preserve"> PAGEREF _Toc383607592 \h </w:instrText>
        </w:r>
        <w:r w:rsidR="00EA48F1">
          <w:rPr>
            <w:noProof/>
            <w:webHidden/>
          </w:rPr>
        </w:r>
        <w:r w:rsidR="00EA48F1">
          <w:rPr>
            <w:noProof/>
            <w:webHidden/>
          </w:rPr>
          <w:fldChar w:fldCharType="separate"/>
        </w:r>
        <w:r w:rsidR="00EA48F1">
          <w:rPr>
            <w:noProof/>
            <w:webHidden/>
          </w:rPr>
          <w:t>67</w:t>
        </w:r>
        <w:r w:rsidR="00EA48F1">
          <w:rPr>
            <w:noProof/>
            <w:webHidden/>
          </w:rPr>
          <w:fldChar w:fldCharType="end"/>
        </w:r>
      </w:hyperlink>
    </w:p>
    <w:p w:rsidR="00EA48F1" w:rsidRDefault="00D06720">
      <w:pPr>
        <w:pStyle w:val="TOC1"/>
        <w:tabs>
          <w:tab w:val="right" w:leader="dot" w:pos="5030"/>
        </w:tabs>
        <w:rPr>
          <w:rFonts w:eastAsiaTheme="minorEastAsia"/>
          <w:b w:val="0"/>
          <w:caps w:val="0"/>
          <w:noProof/>
          <w:sz w:val="22"/>
        </w:rPr>
      </w:pPr>
      <w:hyperlink w:anchor="_Toc383607593" w:history="1">
        <w:r w:rsidR="00EA48F1" w:rsidRPr="0026250B">
          <w:rPr>
            <w:rStyle w:val="Hyperlink"/>
            <w:noProof/>
          </w:rPr>
          <w:t>Software</w:t>
        </w:r>
        <w:r w:rsidR="00EA48F1" w:rsidRPr="0026250B">
          <w:rPr>
            <w:rStyle w:val="Hyperlink"/>
            <w:noProof/>
            <w:lang w:val="ru-RU"/>
          </w:rPr>
          <w:t xml:space="preserve"> </w:t>
        </w:r>
        <w:r w:rsidR="00EA48F1" w:rsidRPr="0026250B">
          <w:rPr>
            <w:rStyle w:val="Hyperlink"/>
            <w:noProof/>
          </w:rPr>
          <w:t>Assurance</w:t>
        </w:r>
        <w:r w:rsidR="00EA48F1">
          <w:rPr>
            <w:noProof/>
            <w:webHidden/>
          </w:rPr>
          <w:tab/>
        </w:r>
        <w:r w:rsidR="00EA48F1">
          <w:rPr>
            <w:noProof/>
            <w:webHidden/>
          </w:rPr>
          <w:fldChar w:fldCharType="begin"/>
        </w:r>
        <w:r w:rsidR="00EA48F1">
          <w:rPr>
            <w:noProof/>
            <w:webHidden/>
          </w:rPr>
          <w:instrText xml:space="preserve"> PAGEREF _Toc383607593 \h </w:instrText>
        </w:r>
        <w:r w:rsidR="00EA48F1">
          <w:rPr>
            <w:noProof/>
            <w:webHidden/>
          </w:rPr>
        </w:r>
        <w:r w:rsidR="00EA48F1">
          <w:rPr>
            <w:noProof/>
            <w:webHidden/>
          </w:rPr>
          <w:fldChar w:fldCharType="separate"/>
        </w:r>
        <w:r w:rsidR="00EA48F1">
          <w:rPr>
            <w:noProof/>
            <w:webHidden/>
          </w:rPr>
          <w:t>68</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594" w:history="1">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Software</w:t>
        </w:r>
        <w:r w:rsidR="00EA48F1" w:rsidRPr="0026250B">
          <w:rPr>
            <w:rStyle w:val="Hyperlink"/>
            <w:noProof/>
            <w:lang w:val="ru-RU"/>
          </w:rPr>
          <w:t xml:space="preserve"> </w:t>
        </w:r>
        <w:r w:rsidR="00EA48F1" w:rsidRPr="0026250B">
          <w:rPr>
            <w:rStyle w:val="Hyperlink"/>
            <w:noProof/>
          </w:rPr>
          <w:t>Assurance</w:t>
        </w:r>
        <w:r w:rsidR="00EA48F1" w:rsidRPr="0026250B">
          <w:rPr>
            <w:rStyle w:val="Hyperlink"/>
            <w:noProof/>
            <w:lang w:val="ru-RU"/>
          </w:rPr>
          <w:t xml:space="preserve"> для программы корпоративного лицензирования (</w:t>
        </w:r>
        <w:r w:rsidR="00EA48F1" w:rsidRPr="0026250B">
          <w:rPr>
            <w:rStyle w:val="Hyperlink"/>
            <w:noProof/>
          </w:rPr>
          <w:t>SA</w:t>
        </w:r>
        <w:r w:rsidR="00EA48F1" w:rsidRPr="0026250B">
          <w:rPr>
            <w:rStyle w:val="Hyperlink"/>
            <w:noProof/>
            <w:lang w:val="ru-RU"/>
          </w:rPr>
          <w:t xml:space="preserve">) — это ряд инструментов и ресурсов для помощи в проведении развертывания и управлении продуктами </w:t>
        </w:r>
        <w:r w:rsidR="00EA48F1" w:rsidRPr="0026250B">
          <w:rPr>
            <w:rStyle w:val="Hyperlink"/>
            <w:noProof/>
          </w:rPr>
          <w:t>Microsoft</w:t>
        </w:r>
        <w:r w:rsidR="00EA48F1" w:rsidRPr="0026250B">
          <w:rPr>
            <w:rStyle w:val="Hyperlink"/>
            <w:noProof/>
            <w:lang w:val="ru-RU"/>
          </w:rPr>
          <w:t>.</w:t>
        </w:r>
        <w:r w:rsidR="00EA48F1">
          <w:rPr>
            <w:noProof/>
            <w:webHidden/>
          </w:rPr>
          <w:tab/>
        </w:r>
        <w:r w:rsidR="00EA48F1">
          <w:rPr>
            <w:noProof/>
            <w:webHidden/>
          </w:rPr>
          <w:fldChar w:fldCharType="begin"/>
        </w:r>
        <w:r w:rsidR="00EA48F1">
          <w:rPr>
            <w:noProof/>
            <w:webHidden/>
          </w:rPr>
          <w:instrText xml:space="preserve"> PAGEREF _Toc383607594 \h </w:instrText>
        </w:r>
        <w:r w:rsidR="00EA48F1">
          <w:rPr>
            <w:noProof/>
            <w:webHidden/>
          </w:rPr>
        </w:r>
        <w:r w:rsidR="00EA48F1">
          <w:rPr>
            <w:noProof/>
            <w:webHidden/>
          </w:rPr>
          <w:fldChar w:fldCharType="separate"/>
        </w:r>
        <w:r w:rsidR="00EA48F1">
          <w:rPr>
            <w:noProof/>
            <w:webHidden/>
          </w:rPr>
          <w:t>68</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595" w:history="1">
        <w:r w:rsidR="00EA48F1" w:rsidRPr="0026250B">
          <w:rPr>
            <w:rStyle w:val="Hyperlink"/>
            <w:noProof/>
            <w:lang w:val="ru-RU"/>
          </w:rPr>
          <w:t xml:space="preserve">Приобретение </w:t>
        </w:r>
        <w:r w:rsidR="00EA48F1" w:rsidRPr="0026250B">
          <w:rPr>
            <w:rStyle w:val="Hyperlink"/>
            <w:noProof/>
          </w:rPr>
          <w:t>Software</w:t>
        </w:r>
        <w:r w:rsidR="00EA48F1" w:rsidRPr="0026250B">
          <w:rPr>
            <w:rStyle w:val="Hyperlink"/>
            <w:noProof/>
            <w:lang w:val="ru-RU"/>
          </w:rPr>
          <w:t xml:space="preserve"> </w:t>
        </w:r>
        <w:r w:rsidR="00EA48F1" w:rsidRPr="0026250B">
          <w:rPr>
            <w:rStyle w:val="Hyperlink"/>
            <w:noProof/>
          </w:rPr>
          <w:t>Assurance</w:t>
        </w:r>
        <w:r w:rsidR="00EA48F1">
          <w:rPr>
            <w:noProof/>
            <w:webHidden/>
          </w:rPr>
          <w:tab/>
        </w:r>
        <w:r w:rsidR="00EA48F1">
          <w:rPr>
            <w:noProof/>
            <w:webHidden/>
          </w:rPr>
          <w:fldChar w:fldCharType="begin"/>
        </w:r>
        <w:r w:rsidR="00EA48F1">
          <w:rPr>
            <w:noProof/>
            <w:webHidden/>
          </w:rPr>
          <w:instrText xml:space="preserve"> PAGEREF _Toc383607595 \h </w:instrText>
        </w:r>
        <w:r w:rsidR="00EA48F1">
          <w:rPr>
            <w:noProof/>
            <w:webHidden/>
          </w:rPr>
        </w:r>
        <w:r w:rsidR="00EA48F1">
          <w:rPr>
            <w:noProof/>
            <w:webHidden/>
          </w:rPr>
          <w:fldChar w:fldCharType="separate"/>
        </w:r>
        <w:r w:rsidR="00EA48F1">
          <w:rPr>
            <w:noProof/>
            <w:webHidden/>
          </w:rPr>
          <w:t>68</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596" w:history="1">
        <w:r w:rsidR="00EA48F1" w:rsidRPr="0026250B">
          <w:rPr>
            <w:rStyle w:val="Hyperlink"/>
            <w:noProof/>
            <w:lang w:val="ru-RU"/>
          </w:rPr>
          <w:t xml:space="preserve">Возобновление действия </w:t>
        </w:r>
        <w:r w:rsidR="00EA48F1" w:rsidRPr="0026250B">
          <w:rPr>
            <w:rStyle w:val="Hyperlink"/>
            <w:noProof/>
          </w:rPr>
          <w:t>Software</w:t>
        </w:r>
        <w:r w:rsidR="00EA48F1" w:rsidRPr="0026250B">
          <w:rPr>
            <w:rStyle w:val="Hyperlink"/>
            <w:noProof/>
            <w:lang w:val="ru-RU"/>
          </w:rPr>
          <w:t xml:space="preserve"> </w:t>
        </w:r>
        <w:r w:rsidR="00EA48F1" w:rsidRPr="0026250B">
          <w:rPr>
            <w:rStyle w:val="Hyperlink"/>
            <w:noProof/>
          </w:rPr>
          <w:t>Assurance</w:t>
        </w:r>
        <w:r w:rsidR="00EA48F1">
          <w:rPr>
            <w:noProof/>
            <w:webHidden/>
          </w:rPr>
          <w:tab/>
        </w:r>
        <w:r w:rsidR="00EA48F1">
          <w:rPr>
            <w:noProof/>
            <w:webHidden/>
          </w:rPr>
          <w:fldChar w:fldCharType="begin"/>
        </w:r>
        <w:r w:rsidR="00EA48F1">
          <w:rPr>
            <w:noProof/>
            <w:webHidden/>
          </w:rPr>
          <w:instrText xml:space="preserve"> PAGEREF _Toc383607596 \h </w:instrText>
        </w:r>
        <w:r w:rsidR="00EA48F1">
          <w:rPr>
            <w:noProof/>
            <w:webHidden/>
          </w:rPr>
        </w:r>
        <w:r w:rsidR="00EA48F1">
          <w:rPr>
            <w:noProof/>
            <w:webHidden/>
          </w:rPr>
          <w:fldChar w:fldCharType="separate"/>
        </w:r>
        <w:r w:rsidR="00EA48F1">
          <w:rPr>
            <w:noProof/>
            <w:webHidden/>
          </w:rPr>
          <w:t>68</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597" w:history="1">
        <w:r w:rsidR="00EA48F1" w:rsidRPr="0026250B">
          <w:rPr>
            <w:rStyle w:val="Hyperlink"/>
            <w:noProof/>
            <w:lang w:val="ru-RU"/>
          </w:rPr>
          <w:t>Лицензии на переход для остановленных продуктов или продуктов, жизненный цикл которых закончился</w:t>
        </w:r>
        <w:r w:rsidR="00EA48F1">
          <w:rPr>
            <w:noProof/>
            <w:webHidden/>
          </w:rPr>
          <w:tab/>
        </w:r>
        <w:r w:rsidR="00EA48F1">
          <w:rPr>
            <w:noProof/>
            <w:webHidden/>
          </w:rPr>
          <w:fldChar w:fldCharType="begin"/>
        </w:r>
        <w:r w:rsidR="00EA48F1">
          <w:rPr>
            <w:noProof/>
            <w:webHidden/>
          </w:rPr>
          <w:instrText xml:space="preserve"> PAGEREF _Toc383607597 \h </w:instrText>
        </w:r>
        <w:r w:rsidR="00EA48F1">
          <w:rPr>
            <w:noProof/>
            <w:webHidden/>
          </w:rPr>
        </w:r>
        <w:r w:rsidR="00EA48F1">
          <w:rPr>
            <w:noProof/>
            <w:webHidden/>
          </w:rPr>
          <w:fldChar w:fldCharType="separate"/>
        </w:r>
        <w:r w:rsidR="00EA48F1">
          <w:rPr>
            <w:noProof/>
            <w:webHidden/>
          </w:rPr>
          <w:t>69</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598" w:history="1">
        <w:r w:rsidR="00EA48F1" w:rsidRPr="0026250B">
          <w:rPr>
            <w:rStyle w:val="Hyperlink"/>
            <w:noProof/>
            <w:lang w:val="ru-RU"/>
          </w:rPr>
          <w:t xml:space="preserve">Преимущества в рамках программы </w:t>
        </w:r>
        <w:r w:rsidR="00EA48F1" w:rsidRPr="0026250B">
          <w:rPr>
            <w:rStyle w:val="Hyperlink"/>
            <w:noProof/>
          </w:rPr>
          <w:t>Software</w:t>
        </w:r>
        <w:r w:rsidR="00EA48F1" w:rsidRPr="0026250B">
          <w:rPr>
            <w:rStyle w:val="Hyperlink"/>
            <w:noProof/>
            <w:lang w:val="ru-RU"/>
          </w:rPr>
          <w:t xml:space="preserve"> </w:t>
        </w:r>
        <w:r w:rsidR="00EA48F1" w:rsidRPr="0026250B">
          <w:rPr>
            <w:rStyle w:val="Hyperlink"/>
            <w:noProof/>
          </w:rPr>
          <w:t>Assurance</w:t>
        </w:r>
        <w:r w:rsidR="00EA48F1">
          <w:rPr>
            <w:noProof/>
            <w:webHidden/>
          </w:rPr>
          <w:tab/>
        </w:r>
        <w:r w:rsidR="00EA48F1">
          <w:rPr>
            <w:noProof/>
            <w:webHidden/>
          </w:rPr>
          <w:fldChar w:fldCharType="begin"/>
        </w:r>
        <w:r w:rsidR="00EA48F1">
          <w:rPr>
            <w:noProof/>
            <w:webHidden/>
          </w:rPr>
          <w:instrText xml:space="preserve"> PAGEREF _Toc383607598 \h </w:instrText>
        </w:r>
        <w:r w:rsidR="00EA48F1">
          <w:rPr>
            <w:noProof/>
            <w:webHidden/>
          </w:rPr>
        </w:r>
        <w:r w:rsidR="00EA48F1">
          <w:rPr>
            <w:noProof/>
            <w:webHidden/>
          </w:rPr>
          <w:fldChar w:fldCharType="separate"/>
        </w:r>
        <w:r w:rsidR="00EA48F1">
          <w:rPr>
            <w:noProof/>
            <w:webHidden/>
          </w:rPr>
          <w:t>70</w:t>
        </w:r>
        <w:r w:rsid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599" w:history="1">
        <w:r w:rsidR="00EA48F1" w:rsidRPr="00EA48F1">
          <w:rPr>
            <w:rStyle w:val="Hyperlink"/>
            <w:noProof/>
            <w:lang w:val="ru-RU"/>
          </w:rPr>
          <w:t>Права перехода на новые версии</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_Toc383607599 \h </w:instrText>
        </w:r>
        <w:r w:rsidR="00EA48F1" w:rsidRPr="00EA48F1">
          <w:rPr>
            <w:noProof/>
            <w:webHidden/>
          </w:rPr>
        </w:r>
        <w:r w:rsidR="00EA48F1" w:rsidRPr="00EA48F1">
          <w:rPr>
            <w:noProof/>
            <w:webHidden/>
          </w:rPr>
          <w:fldChar w:fldCharType="separate"/>
        </w:r>
        <w:r w:rsidR="00EA48F1" w:rsidRPr="00EA48F1">
          <w:rPr>
            <w:noProof/>
            <w:webHidden/>
          </w:rPr>
          <w:t>71</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00" w:history="1">
        <w:r w:rsidR="00EA48F1" w:rsidRPr="00EA48F1">
          <w:rPr>
            <w:rStyle w:val="Hyperlink"/>
            <w:noProof/>
            <w:lang w:val="ru-RU"/>
          </w:rPr>
          <w:t xml:space="preserve">Пакет многоязыкового интерфейса для </w:t>
        </w:r>
        <w:r w:rsidR="00EA48F1" w:rsidRPr="00EA48F1">
          <w:rPr>
            <w:rStyle w:val="Hyperlink"/>
            <w:noProof/>
          </w:rPr>
          <w:t>Office</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_Toc383607600 \h </w:instrText>
        </w:r>
        <w:r w:rsidR="00EA48F1" w:rsidRPr="00EA48F1">
          <w:rPr>
            <w:noProof/>
            <w:webHidden/>
          </w:rPr>
        </w:r>
        <w:r w:rsidR="00EA48F1" w:rsidRPr="00EA48F1">
          <w:rPr>
            <w:noProof/>
            <w:webHidden/>
          </w:rPr>
          <w:fldChar w:fldCharType="separate"/>
        </w:r>
        <w:r w:rsidR="00EA48F1" w:rsidRPr="00EA48F1">
          <w:rPr>
            <w:noProof/>
            <w:webHidden/>
          </w:rPr>
          <w:t>72</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01" w:history="1">
        <w:r w:rsidR="00EA48F1" w:rsidRPr="00EA48F1">
          <w:rPr>
            <w:rStyle w:val="Hyperlink"/>
            <w:noProof/>
          </w:rPr>
          <w:t>Office</w:t>
        </w:r>
        <w:r w:rsidR="00EA48F1" w:rsidRPr="00EA48F1">
          <w:rPr>
            <w:rStyle w:val="Hyperlink"/>
            <w:noProof/>
            <w:lang w:val="ru-RU"/>
          </w:rPr>
          <w:t xml:space="preserve"> </w:t>
        </w:r>
        <w:r w:rsidR="00EA48F1" w:rsidRPr="00EA48F1">
          <w:rPr>
            <w:rStyle w:val="Hyperlink"/>
            <w:noProof/>
          </w:rPr>
          <w:t>Online</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_Toc383607601 \h </w:instrText>
        </w:r>
        <w:r w:rsidR="00EA48F1" w:rsidRPr="00EA48F1">
          <w:rPr>
            <w:noProof/>
            <w:webHidden/>
          </w:rPr>
        </w:r>
        <w:r w:rsidR="00EA48F1" w:rsidRPr="00EA48F1">
          <w:rPr>
            <w:noProof/>
            <w:webHidden/>
          </w:rPr>
          <w:fldChar w:fldCharType="separate"/>
        </w:r>
        <w:r w:rsidR="00EA48F1" w:rsidRPr="00EA48F1">
          <w:rPr>
            <w:noProof/>
            <w:webHidden/>
          </w:rPr>
          <w:t>72</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02" w:history="1">
        <w:r w:rsidR="00EA48F1" w:rsidRPr="00EA48F1">
          <w:rPr>
            <w:rStyle w:val="Hyperlink"/>
            <w:noProof/>
            <w:lang w:val="ru-RU"/>
          </w:rPr>
          <w:t>Услуги по планированию</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_Toc383607602 \h </w:instrText>
        </w:r>
        <w:r w:rsidR="00EA48F1" w:rsidRPr="00EA48F1">
          <w:rPr>
            <w:noProof/>
            <w:webHidden/>
          </w:rPr>
        </w:r>
        <w:r w:rsidR="00EA48F1" w:rsidRPr="00EA48F1">
          <w:rPr>
            <w:noProof/>
            <w:webHidden/>
          </w:rPr>
          <w:fldChar w:fldCharType="separate"/>
        </w:r>
        <w:r w:rsidR="00EA48F1" w:rsidRPr="00EA48F1">
          <w:rPr>
            <w:noProof/>
            <w:webHidden/>
          </w:rPr>
          <w:t>72</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03" w:history="1">
        <w:r w:rsidR="00EA48F1" w:rsidRPr="00EA48F1">
          <w:rPr>
            <w:rStyle w:val="Hyperlink"/>
            <w:noProof/>
            <w:lang w:val="ru-RU"/>
          </w:rPr>
          <w:t xml:space="preserve">Преимущества расширенных выпусков — </w:t>
        </w:r>
        <w:r w:rsidR="00EA48F1" w:rsidRPr="00EA48F1">
          <w:rPr>
            <w:rStyle w:val="Hyperlink"/>
            <w:noProof/>
          </w:rPr>
          <w:t>Windows</w:t>
        </w:r>
        <w:r w:rsidR="00EA48F1" w:rsidRPr="00EA48F1">
          <w:rPr>
            <w:rStyle w:val="Hyperlink"/>
            <w:noProof/>
            <w:lang w:val="ru-RU"/>
          </w:rPr>
          <w:t xml:space="preserve"> и </w:t>
        </w:r>
        <w:r w:rsidR="00EA48F1" w:rsidRPr="00EA48F1">
          <w:rPr>
            <w:rStyle w:val="Hyperlink"/>
            <w:noProof/>
          </w:rPr>
          <w:t>Windows</w:t>
        </w:r>
        <w:r w:rsidR="00EA48F1" w:rsidRPr="00EA48F1">
          <w:rPr>
            <w:rStyle w:val="Hyperlink"/>
            <w:noProof/>
            <w:lang w:val="ru-RU"/>
          </w:rPr>
          <w:t xml:space="preserve"> </w:t>
        </w:r>
        <w:r w:rsidR="00EA48F1" w:rsidRPr="00EA48F1">
          <w:rPr>
            <w:rStyle w:val="Hyperlink"/>
            <w:noProof/>
          </w:rPr>
          <w:t>Industry</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_Toc383607603 \h </w:instrText>
        </w:r>
        <w:r w:rsidR="00EA48F1" w:rsidRPr="00EA48F1">
          <w:rPr>
            <w:noProof/>
            <w:webHidden/>
          </w:rPr>
        </w:r>
        <w:r w:rsidR="00EA48F1" w:rsidRPr="00EA48F1">
          <w:rPr>
            <w:noProof/>
            <w:webHidden/>
          </w:rPr>
          <w:fldChar w:fldCharType="separate"/>
        </w:r>
        <w:r w:rsidR="00EA48F1" w:rsidRPr="00EA48F1">
          <w:rPr>
            <w:noProof/>
            <w:webHidden/>
          </w:rPr>
          <w:t>74</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04" w:history="1">
        <w:r w:rsidR="00EA48F1" w:rsidRPr="00EA48F1">
          <w:rPr>
            <w:rStyle w:val="Hyperlink"/>
            <w:noProof/>
          </w:rPr>
          <w:t>Enterprise</w:t>
        </w:r>
        <w:r w:rsidR="00EA48F1" w:rsidRPr="00EA48F1">
          <w:rPr>
            <w:rStyle w:val="Hyperlink"/>
            <w:noProof/>
            <w:lang w:val="ru-RU"/>
          </w:rPr>
          <w:t xml:space="preserve"> </w:t>
        </w:r>
        <w:r w:rsidR="00EA48F1" w:rsidRPr="00EA48F1">
          <w:rPr>
            <w:rStyle w:val="Hyperlink"/>
            <w:noProof/>
          </w:rPr>
          <w:t>Sideloading</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_Toc383607604 \h </w:instrText>
        </w:r>
        <w:r w:rsidR="00EA48F1" w:rsidRPr="00EA48F1">
          <w:rPr>
            <w:noProof/>
            <w:webHidden/>
          </w:rPr>
        </w:r>
        <w:r w:rsidR="00EA48F1" w:rsidRPr="00EA48F1">
          <w:rPr>
            <w:noProof/>
            <w:webHidden/>
          </w:rPr>
          <w:fldChar w:fldCharType="separate"/>
        </w:r>
        <w:r w:rsidR="00EA48F1" w:rsidRPr="00EA48F1">
          <w:rPr>
            <w:noProof/>
            <w:webHidden/>
          </w:rPr>
          <w:t>74</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05" w:history="1">
        <w:r w:rsidR="00EA48F1" w:rsidRPr="00EA48F1">
          <w:rPr>
            <w:rStyle w:val="Hyperlink"/>
            <w:noProof/>
            <w:lang w:val="ru-RU"/>
          </w:rPr>
          <w:t xml:space="preserve">Подписка </w:t>
        </w:r>
        <w:r w:rsidR="00EA48F1" w:rsidRPr="00EA48F1">
          <w:rPr>
            <w:rStyle w:val="Hyperlink"/>
            <w:noProof/>
          </w:rPr>
          <w:t>Windows</w:t>
        </w:r>
        <w:r w:rsidR="00EA48F1" w:rsidRPr="00EA48F1">
          <w:rPr>
            <w:rStyle w:val="Hyperlink"/>
            <w:noProof/>
            <w:lang w:val="ru-RU"/>
          </w:rPr>
          <w:t xml:space="preserve"> </w:t>
        </w:r>
        <w:r w:rsidR="00EA48F1" w:rsidRPr="00EA48F1">
          <w:rPr>
            <w:rStyle w:val="Hyperlink"/>
            <w:noProof/>
          </w:rPr>
          <w:t>Companion</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_Toc383607605 \h </w:instrText>
        </w:r>
        <w:r w:rsidR="00EA48F1" w:rsidRPr="00EA48F1">
          <w:rPr>
            <w:noProof/>
            <w:webHidden/>
          </w:rPr>
        </w:r>
        <w:r w:rsidR="00EA48F1" w:rsidRPr="00EA48F1">
          <w:rPr>
            <w:noProof/>
            <w:webHidden/>
          </w:rPr>
          <w:fldChar w:fldCharType="separate"/>
        </w:r>
        <w:r w:rsidR="00EA48F1" w:rsidRPr="00EA48F1">
          <w:rPr>
            <w:noProof/>
            <w:webHidden/>
          </w:rPr>
          <w:t>74</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06" w:history="1">
        <w:r w:rsidR="00EA48F1" w:rsidRPr="00EA48F1">
          <w:rPr>
            <w:rStyle w:val="Hyperlink"/>
            <w:noProof/>
            <w:lang w:val="ru-RU"/>
          </w:rPr>
          <w:t>Ваучеры на обучение</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_Toc383607606 \h </w:instrText>
        </w:r>
        <w:r w:rsidR="00EA48F1" w:rsidRPr="00EA48F1">
          <w:rPr>
            <w:noProof/>
            <w:webHidden/>
          </w:rPr>
        </w:r>
        <w:r w:rsidR="00EA48F1" w:rsidRPr="00EA48F1">
          <w:rPr>
            <w:noProof/>
            <w:webHidden/>
          </w:rPr>
          <w:fldChar w:fldCharType="separate"/>
        </w:r>
        <w:r w:rsidR="00EA48F1" w:rsidRPr="00EA48F1">
          <w:rPr>
            <w:noProof/>
            <w:webHidden/>
          </w:rPr>
          <w:t>75</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07" w:history="1">
        <w:r w:rsidR="00EA48F1" w:rsidRPr="00EA48F1">
          <w:rPr>
            <w:rStyle w:val="Hyperlink"/>
            <w:noProof/>
          </w:rPr>
          <w:t>E</w:t>
        </w:r>
        <w:r w:rsidR="00EA48F1" w:rsidRPr="00EA48F1">
          <w:rPr>
            <w:rStyle w:val="Hyperlink"/>
            <w:noProof/>
            <w:lang w:val="ru-RU"/>
          </w:rPr>
          <w:t>-</w:t>
        </w:r>
        <w:r w:rsidR="00EA48F1" w:rsidRPr="00EA48F1">
          <w:rPr>
            <w:rStyle w:val="Hyperlink"/>
            <w:noProof/>
          </w:rPr>
          <w:t>Learning</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_Toc383607607 \h </w:instrText>
        </w:r>
        <w:r w:rsidR="00EA48F1" w:rsidRPr="00EA48F1">
          <w:rPr>
            <w:noProof/>
            <w:webHidden/>
          </w:rPr>
        </w:r>
        <w:r w:rsidR="00EA48F1" w:rsidRPr="00EA48F1">
          <w:rPr>
            <w:noProof/>
            <w:webHidden/>
          </w:rPr>
          <w:fldChar w:fldCharType="separate"/>
        </w:r>
        <w:r w:rsidR="00EA48F1" w:rsidRPr="00EA48F1">
          <w:rPr>
            <w:noProof/>
            <w:webHidden/>
          </w:rPr>
          <w:t>76</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08" w:history="1">
        <w:r w:rsidR="00EA48F1" w:rsidRPr="00EA48F1">
          <w:rPr>
            <w:rStyle w:val="Hyperlink"/>
            <w:noProof/>
            <w:lang w:val="ru-RU"/>
          </w:rPr>
          <w:t>Программа использования ПО на домашних компьютерах</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_Toc383607608 \h </w:instrText>
        </w:r>
        <w:r w:rsidR="00EA48F1" w:rsidRPr="00EA48F1">
          <w:rPr>
            <w:noProof/>
            <w:webHidden/>
          </w:rPr>
        </w:r>
        <w:r w:rsidR="00EA48F1" w:rsidRPr="00EA48F1">
          <w:rPr>
            <w:noProof/>
            <w:webHidden/>
          </w:rPr>
          <w:fldChar w:fldCharType="separate"/>
        </w:r>
        <w:r w:rsidR="00EA48F1" w:rsidRPr="00EA48F1">
          <w:rPr>
            <w:noProof/>
            <w:webHidden/>
          </w:rPr>
          <w:t>76</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09" w:history="1">
        <w:r w:rsidR="00EA48F1" w:rsidRPr="00EA48F1">
          <w:rPr>
            <w:rStyle w:val="Hyperlink"/>
            <w:noProof/>
            <w:lang w:val="ru-RU"/>
          </w:rPr>
          <w:t>Программа лицензирования исходного кода для предприятий</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_Toc383607609 \h </w:instrText>
        </w:r>
        <w:r w:rsidR="00EA48F1" w:rsidRPr="00EA48F1">
          <w:rPr>
            <w:noProof/>
            <w:webHidden/>
          </w:rPr>
        </w:r>
        <w:r w:rsidR="00EA48F1" w:rsidRPr="00EA48F1">
          <w:rPr>
            <w:noProof/>
            <w:webHidden/>
          </w:rPr>
          <w:fldChar w:fldCharType="separate"/>
        </w:r>
        <w:r w:rsidR="00EA48F1" w:rsidRPr="00EA48F1">
          <w:rPr>
            <w:noProof/>
            <w:webHidden/>
          </w:rPr>
          <w:t>78</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10" w:history="1">
        <w:r w:rsidR="00EA48F1" w:rsidRPr="00EA48F1">
          <w:rPr>
            <w:rStyle w:val="Hyperlink"/>
            <w:noProof/>
            <w:lang w:val="ru-RU"/>
          </w:rPr>
          <w:t>Круглосуточная техническая поддержка</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_Toc383607610 \h </w:instrText>
        </w:r>
        <w:r w:rsidR="00EA48F1" w:rsidRPr="00EA48F1">
          <w:rPr>
            <w:noProof/>
            <w:webHidden/>
          </w:rPr>
        </w:r>
        <w:r w:rsidR="00EA48F1" w:rsidRPr="00EA48F1">
          <w:rPr>
            <w:noProof/>
            <w:webHidden/>
          </w:rPr>
          <w:fldChar w:fldCharType="separate"/>
        </w:r>
        <w:r w:rsidR="00EA48F1" w:rsidRPr="00EA48F1">
          <w:rPr>
            <w:noProof/>
            <w:webHidden/>
          </w:rPr>
          <w:t>78</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11" w:history="1">
        <w:r w:rsidR="00EA48F1" w:rsidRPr="00EA48F1">
          <w:rPr>
            <w:rStyle w:val="Hyperlink"/>
            <w:noProof/>
          </w:rPr>
          <w:t>System</w:t>
        </w:r>
        <w:r w:rsidR="00EA48F1" w:rsidRPr="00EA48F1">
          <w:rPr>
            <w:rStyle w:val="Hyperlink"/>
            <w:noProof/>
            <w:lang w:val="ru-RU"/>
          </w:rPr>
          <w:t xml:space="preserve"> </w:t>
        </w:r>
        <w:r w:rsidR="00EA48F1" w:rsidRPr="00EA48F1">
          <w:rPr>
            <w:rStyle w:val="Hyperlink"/>
            <w:noProof/>
          </w:rPr>
          <w:t>Center</w:t>
        </w:r>
        <w:r w:rsidR="00EA48F1" w:rsidRPr="00EA48F1">
          <w:rPr>
            <w:rStyle w:val="Hyperlink"/>
            <w:noProof/>
            <w:lang w:val="ru-RU"/>
          </w:rPr>
          <w:t xml:space="preserve"> </w:t>
        </w:r>
        <w:r w:rsidR="00EA48F1" w:rsidRPr="00EA48F1">
          <w:rPr>
            <w:rStyle w:val="Hyperlink"/>
            <w:noProof/>
          </w:rPr>
          <w:t>Global</w:t>
        </w:r>
        <w:r w:rsidR="00EA48F1" w:rsidRPr="00EA48F1">
          <w:rPr>
            <w:rStyle w:val="Hyperlink"/>
            <w:noProof/>
            <w:lang w:val="ru-RU"/>
          </w:rPr>
          <w:t xml:space="preserve"> </w:t>
        </w:r>
        <w:r w:rsidR="00EA48F1" w:rsidRPr="00EA48F1">
          <w:rPr>
            <w:rStyle w:val="Hyperlink"/>
            <w:noProof/>
          </w:rPr>
          <w:t>Service</w:t>
        </w:r>
        <w:r w:rsidR="00EA48F1" w:rsidRPr="00EA48F1">
          <w:rPr>
            <w:rStyle w:val="Hyperlink"/>
            <w:noProof/>
            <w:lang w:val="ru-RU"/>
          </w:rPr>
          <w:t xml:space="preserve"> </w:t>
        </w:r>
        <w:r w:rsidR="00EA48F1" w:rsidRPr="00EA48F1">
          <w:rPr>
            <w:rStyle w:val="Hyperlink"/>
            <w:noProof/>
          </w:rPr>
          <w:t>Monitor</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_Toc383607611 \h </w:instrText>
        </w:r>
        <w:r w:rsidR="00EA48F1" w:rsidRPr="00EA48F1">
          <w:rPr>
            <w:noProof/>
            <w:webHidden/>
          </w:rPr>
        </w:r>
        <w:r w:rsidR="00EA48F1" w:rsidRPr="00EA48F1">
          <w:rPr>
            <w:noProof/>
            <w:webHidden/>
          </w:rPr>
          <w:fldChar w:fldCharType="separate"/>
        </w:r>
        <w:r w:rsidR="00EA48F1" w:rsidRPr="00EA48F1">
          <w:rPr>
            <w:noProof/>
            <w:webHidden/>
          </w:rPr>
          <w:t>83</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12" w:history="1">
        <w:r w:rsidR="00EA48F1" w:rsidRPr="00EA48F1">
          <w:rPr>
            <w:rStyle w:val="Hyperlink"/>
            <w:noProof/>
            <w:lang w:val="ru-RU"/>
          </w:rPr>
          <w:t>Резервное копирования для аварийного восстановления</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_Toc383607612 \h </w:instrText>
        </w:r>
        <w:r w:rsidR="00EA48F1" w:rsidRPr="00EA48F1">
          <w:rPr>
            <w:noProof/>
            <w:webHidden/>
          </w:rPr>
        </w:r>
        <w:r w:rsidR="00EA48F1" w:rsidRPr="00EA48F1">
          <w:rPr>
            <w:noProof/>
            <w:webHidden/>
          </w:rPr>
          <w:fldChar w:fldCharType="separate"/>
        </w:r>
        <w:r w:rsidR="00EA48F1" w:rsidRPr="00EA48F1">
          <w:rPr>
            <w:noProof/>
            <w:webHidden/>
          </w:rPr>
          <w:t>84</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13" w:history="1">
        <w:r w:rsidR="00EA48F1" w:rsidRPr="00EA48F1">
          <w:rPr>
            <w:rStyle w:val="Hyperlink"/>
            <w:noProof/>
            <w:lang w:val="ru-RU"/>
          </w:rPr>
          <w:t xml:space="preserve">Службы подписки </w:t>
        </w:r>
        <w:r w:rsidR="00EA48F1" w:rsidRPr="00EA48F1">
          <w:rPr>
            <w:rStyle w:val="Hyperlink"/>
            <w:noProof/>
          </w:rPr>
          <w:t>TechNet</w:t>
        </w:r>
        <w:r w:rsidR="00EA48F1" w:rsidRPr="00EA48F1">
          <w:rPr>
            <w:rStyle w:val="Hyperlink"/>
            <w:noProof/>
            <w:lang w:val="ru-RU"/>
          </w:rPr>
          <w:t xml:space="preserve"> </w:t>
        </w:r>
        <w:r w:rsidR="00EA48F1" w:rsidRPr="00EA48F1">
          <w:rPr>
            <w:rStyle w:val="Hyperlink"/>
            <w:noProof/>
          </w:rPr>
          <w:t>SA</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_Toc383607613 \h </w:instrText>
        </w:r>
        <w:r w:rsidR="00EA48F1" w:rsidRPr="00EA48F1">
          <w:rPr>
            <w:noProof/>
            <w:webHidden/>
          </w:rPr>
        </w:r>
        <w:r w:rsidR="00EA48F1" w:rsidRPr="00EA48F1">
          <w:rPr>
            <w:noProof/>
            <w:webHidden/>
          </w:rPr>
          <w:fldChar w:fldCharType="separate"/>
        </w:r>
        <w:r w:rsidR="00EA48F1" w:rsidRPr="00EA48F1">
          <w:rPr>
            <w:noProof/>
            <w:webHidden/>
          </w:rPr>
          <w:t>84</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14" w:history="1">
        <w:r w:rsidR="00EA48F1" w:rsidRPr="00EA48F1">
          <w:rPr>
            <w:rStyle w:val="Hyperlink"/>
            <w:noProof/>
          </w:rPr>
          <w:t>Windows Thin PC</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_Toc383607614 \h </w:instrText>
        </w:r>
        <w:r w:rsidR="00EA48F1" w:rsidRPr="00EA48F1">
          <w:rPr>
            <w:noProof/>
            <w:webHidden/>
          </w:rPr>
        </w:r>
        <w:r w:rsidR="00EA48F1" w:rsidRPr="00EA48F1">
          <w:rPr>
            <w:noProof/>
            <w:webHidden/>
          </w:rPr>
          <w:fldChar w:fldCharType="separate"/>
        </w:r>
        <w:r w:rsidR="00EA48F1" w:rsidRPr="00EA48F1">
          <w:rPr>
            <w:noProof/>
            <w:webHidden/>
          </w:rPr>
          <w:t>84</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15" w:history="1">
        <w:r w:rsidR="00EA48F1" w:rsidRPr="00EA48F1">
          <w:rPr>
            <w:rStyle w:val="Hyperlink"/>
            <w:noProof/>
            <w:lang w:val="ru-RU"/>
          </w:rPr>
          <w:t>Поддержка продуктов в продленной фазе</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_Toc383607615 \h </w:instrText>
        </w:r>
        <w:r w:rsidR="00EA48F1" w:rsidRPr="00EA48F1">
          <w:rPr>
            <w:noProof/>
            <w:webHidden/>
          </w:rPr>
        </w:r>
        <w:r w:rsidR="00EA48F1" w:rsidRPr="00EA48F1">
          <w:rPr>
            <w:noProof/>
            <w:webHidden/>
          </w:rPr>
          <w:fldChar w:fldCharType="separate"/>
        </w:r>
        <w:r w:rsidR="00EA48F1" w:rsidRPr="00EA48F1">
          <w:rPr>
            <w:noProof/>
            <w:webHidden/>
          </w:rPr>
          <w:t>84</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16" w:history="1">
        <w:r w:rsidR="00EA48F1" w:rsidRPr="00EA48F1">
          <w:rPr>
            <w:rStyle w:val="Hyperlink"/>
            <w:noProof/>
          </w:rPr>
          <w:t>Microsoft</w:t>
        </w:r>
        <w:r w:rsidR="00EA48F1" w:rsidRPr="00EA48F1">
          <w:rPr>
            <w:rStyle w:val="Hyperlink"/>
            <w:noProof/>
            <w:lang w:val="ru-RU"/>
          </w:rPr>
          <w:t xml:space="preserve"> </w:t>
        </w:r>
        <w:r w:rsidR="00EA48F1" w:rsidRPr="00EA48F1">
          <w:rPr>
            <w:rStyle w:val="Hyperlink"/>
            <w:noProof/>
          </w:rPr>
          <w:t>Desktop</w:t>
        </w:r>
        <w:r w:rsidR="00EA48F1" w:rsidRPr="00EA48F1">
          <w:rPr>
            <w:rStyle w:val="Hyperlink"/>
            <w:noProof/>
            <w:lang w:val="ru-RU"/>
          </w:rPr>
          <w:t xml:space="preserve"> </w:t>
        </w:r>
        <w:r w:rsidR="00EA48F1" w:rsidRPr="00EA48F1">
          <w:rPr>
            <w:rStyle w:val="Hyperlink"/>
            <w:noProof/>
          </w:rPr>
          <w:t>Optimization</w:t>
        </w:r>
        <w:r w:rsidR="00EA48F1" w:rsidRPr="00EA48F1">
          <w:rPr>
            <w:rStyle w:val="Hyperlink"/>
            <w:noProof/>
            <w:lang w:val="ru-RU"/>
          </w:rPr>
          <w:t xml:space="preserve"> </w:t>
        </w:r>
        <w:r w:rsidR="00EA48F1" w:rsidRPr="00EA48F1">
          <w:rPr>
            <w:rStyle w:val="Hyperlink"/>
            <w:noProof/>
          </w:rPr>
          <w:t>Pack</w:t>
        </w:r>
        <w:r w:rsidR="00EA48F1" w:rsidRPr="00EA48F1">
          <w:rPr>
            <w:rStyle w:val="Hyperlink"/>
            <w:noProof/>
            <w:lang w:val="ru-RU"/>
          </w:rPr>
          <w:t xml:space="preserve"> для </w:t>
        </w:r>
        <w:r w:rsidR="00EA48F1" w:rsidRPr="00EA48F1">
          <w:rPr>
            <w:rStyle w:val="Hyperlink"/>
            <w:noProof/>
          </w:rPr>
          <w:t>Software</w:t>
        </w:r>
        <w:r w:rsidR="00EA48F1" w:rsidRPr="00EA48F1">
          <w:rPr>
            <w:rStyle w:val="Hyperlink"/>
            <w:noProof/>
            <w:lang w:val="ru-RU"/>
          </w:rPr>
          <w:t xml:space="preserve"> </w:t>
        </w:r>
        <w:r w:rsidR="00EA48F1" w:rsidRPr="00EA48F1">
          <w:rPr>
            <w:rStyle w:val="Hyperlink"/>
            <w:noProof/>
          </w:rPr>
          <w:t>Assurance</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_Toc383607616 \h </w:instrText>
        </w:r>
        <w:r w:rsidR="00EA48F1" w:rsidRPr="00EA48F1">
          <w:rPr>
            <w:noProof/>
            <w:webHidden/>
          </w:rPr>
        </w:r>
        <w:r w:rsidR="00EA48F1" w:rsidRPr="00EA48F1">
          <w:rPr>
            <w:noProof/>
            <w:webHidden/>
          </w:rPr>
          <w:fldChar w:fldCharType="separate"/>
        </w:r>
        <w:r w:rsidR="00EA48F1" w:rsidRPr="00EA48F1">
          <w:rPr>
            <w:noProof/>
            <w:webHidden/>
          </w:rPr>
          <w:t>85</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17" w:history="1">
        <w:r w:rsidR="00EA48F1" w:rsidRPr="00EA48F1">
          <w:rPr>
            <w:rStyle w:val="Hyperlink"/>
            <w:noProof/>
            <w:lang w:val="ru-RU"/>
          </w:rPr>
          <w:t xml:space="preserve">Права виртуализации для настольных компьютеров с лицензиями под управлением </w:t>
        </w:r>
        <w:r w:rsidR="00EA48F1" w:rsidRPr="00EA48F1">
          <w:rPr>
            <w:rStyle w:val="Hyperlink"/>
            <w:noProof/>
          </w:rPr>
          <w:t>Windows</w:t>
        </w:r>
        <w:r w:rsidR="00EA48F1" w:rsidRPr="00EA48F1">
          <w:rPr>
            <w:rStyle w:val="Hyperlink"/>
            <w:noProof/>
            <w:lang w:val="ru-RU"/>
          </w:rPr>
          <w:t xml:space="preserve"> и </w:t>
        </w:r>
        <w:r w:rsidR="00EA48F1" w:rsidRPr="00EA48F1">
          <w:rPr>
            <w:rStyle w:val="Hyperlink"/>
            <w:noProof/>
          </w:rPr>
          <w:t>Windows</w:t>
        </w:r>
        <w:r w:rsidR="00EA48F1" w:rsidRPr="00EA48F1">
          <w:rPr>
            <w:rStyle w:val="Hyperlink"/>
            <w:noProof/>
            <w:lang w:val="ru-RU"/>
          </w:rPr>
          <w:t xml:space="preserve"> </w:t>
        </w:r>
        <w:r w:rsidR="00EA48F1" w:rsidRPr="00EA48F1">
          <w:rPr>
            <w:rStyle w:val="Hyperlink"/>
            <w:noProof/>
          </w:rPr>
          <w:t>Industry</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_Toc383607617 \h </w:instrText>
        </w:r>
        <w:r w:rsidR="00EA48F1" w:rsidRPr="00EA48F1">
          <w:rPr>
            <w:noProof/>
            <w:webHidden/>
          </w:rPr>
        </w:r>
        <w:r w:rsidR="00EA48F1" w:rsidRPr="00EA48F1">
          <w:rPr>
            <w:noProof/>
            <w:webHidden/>
          </w:rPr>
          <w:fldChar w:fldCharType="separate"/>
        </w:r>
        <w:r w:rsidR="00EA48F1" w:rsidRPr="00EA48F1">
          <w:rPr>
            <w:noProof/>
            <w:webHidden/>
          </w:rPr>
          <w:t>85</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18" w:history="1">
        <w:r w:rsidR="00EA48F1" w:rsidRPr="00EA48F1">
          <w:rPr>
            <w:rStyle w:val="Hyperlink"/>
            <w:noProof/>
          </w:rPr>
          <w:t>Права на Windows Virtual Desktop Access</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_Toc383607618 \h </w:instrText>
        </w:r>
        <w:r w:rsidR="00EA48F1" w:rsidRPr="00EA48F1">
          <w:rPr>
            <w:noProof/>
            <w:webHidden/>
          </w:rPr>
        </w:r>
        <w:r w:rsidR="00EA48F1" w:rsidRPr="00EA48F1">
          <w:rPr>
            <w:noProof/>
            <w:webHidden/>
          </w:rPr>
          <w:fldChar w:fldCharType="separate"/>
        </w:r>
        <w:r w:rsidR="00EA48F1" w:rsidRPr="00EA48F1">
          <w:rPr>
            <w:noProof/>
            <w:webHidden/>
          </w:rPr>
          <w:t>85</w:t>
        </w:r>
        <w:r w:rsidR="00EA48F1" w:rsidRPr="00EA48F1">
          <w:rPr>
            <w:noProof/>
            <w:webHidden/>
          </w:rPr>
          <w:fldChar w:fldCharType="end"/>
        </w:r>
      </w:hyperlink>
    </w:p>
    <w:p w:rsidR="00EA48F1" w:rsidRPr="00EA48F1" w:rsidRDefault="00D06720">
      <w:pPr>
        <w:pStyle w:val="TOC5"/>
        <w:tabs>
          <w:tab w:val="right" w:leader="dot" w:pos="5030"/>
        </w:tabs>
        <w:rPr>
          <w:rFonts w:eastAsiaTheme="minorEastAsia"/>
          <w:noProof/>
          <w:sz w:val="22"/>
        </w:rPr>
      </w:pPr>
      <w:hyperlink w:anchor="_Toc383607619" w:history="1">
        <w:r w:rsidR="00EA48F1" w:rsidRPr="00EA48F1">
          <w:rPr>
            <w:rStyle w:val="Hyperlink"/>
            <w:noProof/>
            <w:lang w:val="ru-RU"/>
          </w:rPr>
          <w:t>Доступность лицензий на переход вверх</w:t>
        </w:r>
        <w:r w:rsidR="00EA48F1" w:rsidRPr="00EA48F1">
          <w:rPr>
            <w:noProof/>
            <w:webHidden/>
          </w:rPr>
          <w:tab/>
        </w:r>
        <w:r w:rsidR="00EA48F1" w:rsidRPr="00EA48F1">
          <w:rPr>
            <w:noProof/>
            <w:webHidden/>
          </w:rPr>
          <w:fldChar w:fldCharType="begin"/>
        </w:r>
        <w:r w:rsidR="00EA48F1" w:rsidRPr="00EA48F1">
          <w:rPr>
            <w:noProof/>
            <w:webHidden/>
          </w:rPr>
          <w:instrText xml:space="preserve"> PAGEREF _Toc383607619 \h </w:instrText>
        </w:r>
        <w:r w:rsidR="00EA48F1" w:rsidRPr="00EA48F1">
          <w:rPr>
            <w:noProof/>
            <w:webHidden/>
          </w:rPr>
        </w:r>
        <w:r w:rsidR="00EA48F1" w:rsidRPr="00EA48F1">
          <w:rPr>
            <w:noProof/>
            <w:webHidden/>
          </w:rPr>
          <w:fldChar w:fldCharType="separate"/>
        </w:r>
        <w:r w:rsidR="00EA48F1" w:rsidRPr="00EA48F1">
          <w:rPr>
            <w:noProof/>
            <w:webHidden/>
          </w:rPr>
          <w:t>85</w:t>
        </w:r>
        <w:r w:rsidR="00EA48F1" w:rsidRPr="00EA48F1">
          <w:rPr>
            <w:noProof/>
            <w:webHidden/>
          </w:rPr>
          <w:fldChar w:fldCharType="end"/>
        </w:r>
      </w:hyperlink>
    </w:p>
    <w:p w:rsidR="00EA48F1" w:rsidRDefault="00D06720">
      <w:pPr>
        <w:pStyle w:val="TOC1"/>
        <w:tabs>
          <w:tab w:val="right" w:leader="dot" w:pos="5030"/>
        </w:tabs>
        <w:rPr>
          <w:rFonts w:eastAsiaTheme="minorEastAsia"/>
          <w:b w:val="0"/>
          <w:caps w:val="0"/>
          <w:noProof/>
          <w:sz w:val="22"/>
        </w:rPr>
      </w:pPr>
      <w:hyperlink w:anchor="_Toc383607620" w:history="1">
        <w:r w:rsidR="00EA48F1" w:rsidRPr="0026250B">
          <w:rPr>
            <w:rStyle w:val="Hyperlink"/>
            <w:noProof/>
          </w:rPr>
          <w:t>Услуги</w:t>
        </w:r>
        <w:r w:rsidR="00EA48F1">
          <w:rPr>
            <w:noProof/>
            <w:webHidden/>
          </w:rPr>
          <w:tab/>
        </w:r>
        <w:r w:rsidR="00EA48F1">
          <w:rPr>
            <w:noProof/>
            <w:webHidden/>
          </w:rPr>
          <w:fldChar w:fldCharType="begin"/>
        </w:r>
        <w:r w:rsidR="00EA48F1">
          <w:rPr>
            <w:noProof/>
            <w:webHidden/>
          </w:rPr>
          <w:instrText xml:space="preserve"> PAGEREF _Toc383607620 \h </w:instrText>
        </w:r>
        <w:r w:rsidR="00EA48F1">
          <w:rPr>
            <w:noProof/>
            <w:webHidden/>
          </w:rPr>
        </w:r>
        <w:r w:rsidR="00EA48F1">
          <w:rPr>
            <w:noProof/>
            <w:webHidden/>
          </w:rPr>
          <w:fldChar w:fldCharType="separate"/>
        </w:r>
        <w:r w:rsidR="00EA48F1">
          <w:rPr>
            <w:noProof/>
            <w:webHidden/>
          </w:rPr>
          <w:t>87</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621" w:history="1">
        <w:r w:rsidR="00EA48F1" w:rsidRPr="0026250B">
          <w:rPr>
            <w:rStyle w:val="Hyperlink"/>
            <w:noProof/>
          </w:rPr>
          <w:t>Предложения премьер-поддержки Microsoft</w:t>
        </w:r>
        <w:r w:rsidR="00EA48F1">
          <w:rPr>
            <w:noProof/>
            <w:webHidden/>
          </w:rPr>
          <w:tab/>
        </w:r>
        <w:r w:rsidR="00EA48F1">
          <w:rPr>
            <w:noProof/>
            <w:webHidden/>
          </w:rPr>
          <w:fldChar w:fldCharType="begin"/>
        </w:r>
        <w:r w:rsidR="00EA48F1">
          <w:rPr>
            <w:noProof/>
            <w:webHidden/>
          </w:rPr>
          <w:instrText xml:space="preserve"> PAGEREF _Toc383607621 \h </w:instrText>
        </w:r>
        <w:r w:rsidR="00EA48F1">
          <w:rPr>
            <w:noProof/>
            <w:webHidden/>
          </w:rPr>
        </w:r>
        <w:r w:rsidR="00EA48F1">
          <w:rPr>
            <w:noProof/>
            <w:webHidden/>
          </w:rPr>
          <w:fldChar w:fldCharType="separate"/>
        </w:r>
        <w:r w:rsidR="00EA48F1">
          <w:rPr>
            <w:noProof/>
            <w:webHidden/>
          </w:rPr>
          <w:t>87</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622" w:history="1">
        <w:r w:rsidR="00EA48F1" w:rsidRPr="0026250B">
          <w:rPr>
            <w:rStyle w:val="Hyperlink"/>
            <w:noProof/>
            <w:lang w:val="ru-RU"/>
          </w:rPr>
          <w:t xml:space="preserve">Предложения по программе </w:t>
        </w:r>
        <w:r w:rsidR="00EA48F1" w:rsidRPr="0026250B">
          <w:rPr>
            <w:rStyle w:val="Hyperlink"/>
            <w:noProof/>
          </w:rPr>
          <w:t>Microsoft</w:t>
        </w:r>
        <w:r w:rsidR="00EA48F1" w:rsidRPr="0026250B">
          <w:rPr>
            <w:rStyle w:val="Hyperlink"/>
            <w:noProof/>
            <w:lang w:val="ru-RU"/>
          </w:rPr>
          <w:t xml:space="preserve"> </w:t>
        </w:r>
        <w:r w:rsidR="00EA48F1" w:rsidRPr="0026250B">
          <w:rPr>
            <w:rStyle w:val="Hyperlink"/>
            <w:noProof/>
          </w:rPr>
          <w:t>Enterprise</w:t>
        </w:r>
        <w:r w:rsidR="00EA48F1" w:rsidRPr="0026250B">
          <w:rPr>
            <w:rStyle w:val="Hyperlink"/>
            <w:noProof/>
            <w:lang w:val="ru-RU"/>
          </w:rPr>
          <w:t xml:space="preserve"> </w:t>
        </w:r>
        <w:r w:rsidR="00EA48F1" w:rsidRPr="0026250B">
          <w:rPr>
            <w:rStyle w:val="Hyperlink"/>
            <w:noProof/>
          </w:rPr>
          <w:t>Strategy</w:t>
        </w:r>
        <w:r w:rsidR="00EA48F1">
          <w:rPr>
            <w:noProof/>
            <w:webHidden/>
          </w:rPr>
          <w:tab/>
        </w:r>
        <w:r w:rsidR="00EA48F1">
          <w:rPr>
            <w:noProof/>
            <w:webHidden/>
          </w:rPr>
          <w:fldChar w:fldCharType="begin"/>
        </w:r>
        <w:r w:rsidR="00EA48F1">
          <w:rPr>
            <w:noProof/>
            <w:webHidden/>
          </w:rPr>
          <w:instrText xml:space="preserve"> PAGEREF _Toc383607622 \h </w:instrText>
        </w:r>
        <w:r w:rsidR="00EA48F1">
          <w:rPr>
            <w:noProof/>
            <w:webHidden/>
          </w:rPr>
        </w:r>
        <w:r w:rsidR="00EA48F1">
          <w:rPr>
            <w:noProof/>
            <w:webHidden/>
          </w:rPr>
          <w:fldChar w:fldCharType="separate"/>
        </w:r>
        <w:r w:rsidR="00EA48F1">
          <w:rPr>
            <w:noProof/>
            <w:webHidden/>
          </w:rPr>
          <w:t>88</w:t>
        </w:r>
        <w:r w:rsidR="00EA48F1">
          <w:rPr>
            <w:noProof/>
            <w:webHidden/>
          </w:rPr>
          <w:fldChar w:fldCharType="end"/>
        </w:r>
      </w:hyperlink>
    </w:p>
    <w:p w:rsidR="00EA48F1" w:rsidRDefault="00D06720">
      <w:pPr>
        <w:pStyle w:val="TOC1"/>
        <w:tabs>
          <w:tab w:val="right" w:leader="dot" w:pos="5030"/>
        </w:tabs>
        <w:rPr>
          <w:rFonts w:eastAsiaTheme="minorEastAsia"/>
          <w:b w:val="0"/>
          <w:caps w:val="0"/>
          <w:noProof/>
          <w:sz w:val="22"/>
        </w:rPr>
      </w:pPr>
      <w:hyperlink w:anchor="_Toc383607623" w:history="1">
        <w:r w:rsidR="00EA48F1" w:rsidRPr="0026250B">
          <w:rPr>
            <w:rStyle w:val="Hyperlink"/>
            <w:noProof/>
            <w:lang w:val="ru-RU"/>
          </w:rPr>
          <w:t xml:space="preserve">Приложение </w:t>
        </w:r>
        <w:r w:rsidR="00EA48F1" w:rsidRPr="0026250B">
          <w:rPr>
            <w:rStyle w:val="Hyperlink"/>
            <w:noProof/>
          </w:rPr>
          <w:t>A</w:t>
        </w:r>
        <w:r w:rsidR="00EA48F1" w:rsidRPr="0026250B">
          <w:rPr>
            <w:rStyle w:val="Hyperlink"/>
            <w:noProof/>
            <w:lang w:val="ru-RU"/>
          </w:rPr>
          <w:t xml:space="preserve"> — дополнительные условия соглашения программы</w:t>
        </w:r>
        <w:r w:rsidR="00EA48F1">
          <w:rPr>
            <w:noProof/>
            <w:webHidden/>
          </w:rPr>
          <w:tab/>
        </w:r>
        <w:r w:rsidR="00EA48F1">
          <w:rPr>
            <w:noProof/>
            <w:webHidden/>
          </w:rPr>
          <w:fldChar w:fldCharType="begin"/>
        </w:r>
        <w:r w:rsidR="00EA48F1">
          <w:rPr>
            <w:noProof/>
            <w:webHidden/>
          </w:rPr>
          <w:instrText xml:space="preserve"> PAGEREF _Toc383607623 \h </w:instrText>
        </w:r>
        <w:r w:rsidR="00EA48F1">
          <w:rPr>
            <w:noProof/>
            <w:webHidden/>
          </w:rPr>
        </w:r>
        <w:r w:rsidR="00EA48F1">
          <w:rPr>
            <w:noProof/>
            <w:webHidden/>
          </w:rPr>
          <w:fldChar w:fldCharType="separate"/>
        </w:r>
        <w:r w:rsidR="00EA48F1">
          <w:rPr>
            <w:noProof/>
            <w:webHidden/>
          </w:rPr>
          <w:t>91</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624" w:history="1">
        <w:r w:rsidR="00EA48F1" w:rsidRPr="0026250B">
          <w:rPr>
            <w:rStyle w:val="Hyperlink"/>
            <w:noProof/>
            <w:lang w:val="ru-RU"/>
          </w:rPr>
          <w:t xml:space="preserve">Дополнительные условия для программ </w:t>
        </w:r>
        <w:r w:rsidR="00EA48F1" w:rsidRPr="0026250B">
          <w:rPr>
            <w:rStyle w:val="Hyperlink"/>
            <w:noProof/>
          </w:rPr>
          <w:t>Select</w:t>
        </w:r>
        <w:r w:rsidR="00EA48F1" w:rsidRPr="0026250B">
          <w:rPr>
            <w:rStyle w:val="Hyperlink"/>
            <w:noProof/>
            <w:lang w:val="ru-RU"/>
          </w:rPr>
          <w:t xml:space="preserve"> </w:t>
        </w:r>
        <w:r w:rsidR="00EA48F1" w:rsidRPr="0026250B">
          <w:rPr>
            <w:rStyle w:val="Hyperlink"/>
            <w:noProof/>
          </w:rPr>
          <w:t>Plus</w:t>
        </w:r>
        <w:r w:rsidR="00EA48F1">
          <w:rPr>
            <w:noProof/>
            <w:webHidden/>
          </w:rPr>
          <w:tab/>
        </w:r>
        <w:r w:rsidR="00EA48F1">
          <w:rPr>
            <w:noProof/>
            <w:webHidden/>
          </w:rPr>
          <w:fldChar w:fldCharType="begin"/>
        </w:r>
        <w:r w:rsidR="00EA48F1">
          <w:rPr>
            <w:noProof/>
            <w:webHidden/>
          </w:rPr>
          <w:instrText xml:space="preserve"> PAGEREF _Toc383607624 \h </w:instrText>
        </w:r>
        <w:r w:rsidR="00EA48F1">
          <w:rPr>
            <w:noProof/>
            <w:webHidden/>
          </w:rPr>
        </w:r>
        <w:r w:rsidR="00EA48F1">
          <w:rPr>
            <w:noProof/>
            <w:webHidden/>
          </w:rPr>
          <w:fldChar w:fldCharType="separate"/>
        </w:r>
        <w:r w:rsidR="00EA48F1">
          <w:rPr>
            <w:noProof/>
            <w:webHidden/>
          </w:rPr>
          <w:t>91</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625" w:history="1">
        <w:r w:rsidR="00EA48F1" w:rsidRPr="0026250B">
          <w:rPr>
            <w:rStyle w:val="Hyperlink"/>
            <w:noProof/>
          </w:rPr>
          <w:t>Определение управления для соответствующих устройств</w:t>
        </w:r>
        <w:r w:rsidR="00EA48F1">
          <w:rPr>
            <w:noProof/>
            <w:webHidden/>
          </w:rPr>
          <w:tab/>
        </w:r>
        <w:r w:rsidR="00EA48F1">
          <w:rPr>
            <w:noProof/>
            <w:webHidden/>
          </w:rPr>
          <w:fldChar w:fldCharType="begin"/>
        </w:r>
        <w:r w:rsidR="00EA48F1">
          <w:rPr>
            <w:noProof/>
            <w:webHidden/>
          </w:rPr>
          <w:instrText xml:space="preserve"> PAGEREF _Toc383607625 \h </w:instrText>
        </w:r>
        <w:r w:rsidR="00EA48F1">
          <w:rPr>
            <w:noProof/>
            <w:webHidden/>
          </w:rPr>
        </w:r>
        <w:r w:rsidR="00EA48F1">
          <w:rPr>
            <w:noProof/>
            <w:webHidden/>
          </w:rPr>
          <w:fldChar w:fldCharType="separate"/>
        </w:r>
        <w:r w:rsidR="00EA48F1">
          <w:rPr>
            <w:noProof/>
            <w:webHidden/>
          </w:rPr>
          <w:t>91</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626" w:history="1">
        <w:r w:rsidR="00EA48F1" w:rsidRPr="0026250B">
          <w:rPr>
            <w:rStyle w:val="Hyperlink"/>
            <w:noProof/>
            <w:lang w:val="ru-RU"/>
          </w:rPr>
          <w:t xml:space="preserve">Дополнительные условия для профессиональных служб — соглашения </w:t>
        </w:r>
        <w:r w:rsidR="00EA48F1" w:rsidRPr="0026250B">
          <w:rPr>
            <w:rStyle w:val="Hyperlink"/>
            <w:noProof/>
          </w:rPr>
          <w:t>Legacy</w:t>
        </w:r>
        <w:r w:rsidR="00EA48F1">
          <w:rPr>
            <w:noProof/>
            <w:webHidden/>
          </w:rPr>
          <w:tab/>
        </w:r>
        <w:r w:rsidR="00EA48F1">
          <w:rPr>
            <w:noProof/>
            <w:webHidden/>
          </w:rPr>
          <w:fldChar w:fldCharType="begin"/>
        </w:r>
        <w:r w:rsidR="00EA48F1">
          <w:rPr>
            <w:noProof/>
            <w:webHidden/>
          </w:rPr>
          <w:instrText xml:space="preserve"> PAGEREF _Toc383607626 \h </w:instrText>
        </w:r>
        <w:r w:rsidR="00EA48F1">
          <w:rPr>
            <w:noProof/>
            <w:webHidden/>
          </w:rPr>
        </w:r>
        <w:r w:rsidR="00EA48F1">
          <w:rPr>
            <w:noProof/>
            <w:webHidden/>
          </w:rPr>
          <w:fldChar w:fldCharType="separate"/>
        </w:r>
        <w:r w:rsidR="00EA48F1">
          <w:rPr>
            <w:noProof/>
            <w:webHidden/>
          </w:rPr>
          <w:t>91</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627" w:history="1">
        <w:r w:rsidR="00EA48F1" w:rsidRPr="0026250B">
          <w:rPr>
            <w:rStyle w:val="Hyperlink"/>
            <w:noProof/>
            <w:lang w:val="ru-RU"/>
          </w:rPr>
          <w:t xml:space="preserve">Дополнительные условия для веб-служб, используемых для программного обеспечения — соглашения </w:t>
        </w:r>
        <w:r w:rsidR="00EA48F1" w:rsidRPr="0026250B">
          <w:rPr>
            <w:rStyle w:val="Hyperlink"/>
            <w:noProof/>
          </w:rPr>
          <w:t>Legacy</w:t>
        </w:r>
        <w:r w:rsidR="00EA48F1">
          <w:rPr>
            <w:noProof/>
            <w:webHidden/>
          </w:rPr>
          <w:tab/>
        </w:r>
        <w:r w:rsidR="00EA48F1">
          <w:rPr>
            <w:noProof/>
            <w:webHidden/>
          </w:rPr>
          <w:fldChar w:fldCharType="begin"/>
        </w:r>
        <w:r w:rsidR="00EA48F1">
          <w:rPr>
            <w:noProof/>
            <w:webHidden/>
          </w:rPr>
          <w:instrText xml:space="preserve"> PAGEREF _Toc383607627 \h </w:instrText>
        </w:r>
        <w:r w:rsidR="00EA48F1">
          <w:rPr>
            <w:noProof/>
            <w:webHidden/>
          </w:rPr>
        </w:r>
        <w:r w:rsidR="00EA48F1">
          <w:rPr>
            <w:noProof/>
            <w:webHidden/>
          </w:rPr>
          <w:fldChar w:fldCharType="separate"/>
        </w:r>
        <w:r w:rsidR="00EA48F1">
          <w:rPr>
            <w:noProof/>
            <w:webHidden/>
          </w:rPr>
          <w:t>93</w:t>
        </w:r>
        <w:r w:rsidR="00EA48F1">
          <w:rPr>
            <w:noProof/>
            <w:webHidden/>
          </w:rPr>
          <w:fldChar w:fldCharType="end"/>
        </w:r>
      </w:hyperlink>
    </w:p>
    <w:p w:rsidR="00EA48F1" w:rsidRDefault="00D06720">
      <w:pPr>
        <w:pStyle w:val="TOC1"/>
        <w:tabs>
          <w:tab w:val="right" w:leader="dot" w:pos="5030"/>
        </w:tabs>
        <w:rPr>
          <w:rFonts w:eastAsiaTheme="minorEastAsia"/>
          <w:b w:val="0"/>
          <w:caps w:val="0"/>
          <w:noProof/>
          <w:sz w:val="22"/>
        </w:rPr>
      </w:pPr>
      <w:hyperlink w:anchor="_Toc383607628" w:history="1">
        <w:r w:rsidR="00EA48F1" w:rsidRPr="0026250B">
          <w:rPr>
            <w:rStyle w:val="Hyperlink"/>
            <w:noProof/>
            <w:lang w:val="ru-RU"/>
          </w:rPr>
          <w:t xml:space="preserve">Приложение </w:t>
        </w:r>
        <w:r w:rsidR="00EA48F1" w:rsidRPr="0026250B">
          <w:rPr>
            <w:rStyle w:val="Hyperlink"/>
            <w:noProof/>
          </w:rPr>
          <w:t>B</w:t>
        </w:r>
        <w:r w:rsidR="00EA48F1" w:rsidRPr="0026250B">
          <w:rPr>
            <w:rStyle w:val="Hyperlink"/>
            <w:noProof/>
            <w:lang w:val="ru-RU"/>
          </w:rPr>
          <w:t xml:space="preserve"> — специальные предложения для продуктов</w:t>
        </w:r>
        <w:r w:rsidR="00EA48F1">
          <w:rPr>
            <w:noProof/>
            <w:webHidden/>
          </w:rPr>
          <w:tab/>
        </w:r>
        <w:r w:rsidR="00EA48F1">
          <w:rPr>
            <w:noProof/>
            <w:webHidden/>
          </w:rPr>
          <w:fldChar w:fldCharType="begin"/>
        </w:r>
        <w:r w:rsidR="00EA48F1">
          <w:rPr>
            <w:noProof/>
            <w:webHidden/>
          </w:rPr>
          <w:instrText xml:space="preserve"> PAGEREF _Toc383607628 \h </w:instrText>
        </w:r>
        <w:r w:rsidR="00EA48F1">
          <w:rPr>
            <w:noProof/>
            <w:webHidden/>
          </w:rPr>
        </w:r>
        <w:r w:rsidR="00EA48F1">
          <w:rPr>
            <w:noProof/>
            <w:webHidden/>
          </w:rPr>
          <w:fldChar w:fldCharType="separate"/>
        </w:r>
        <w:r w:rsidR="00EA48F1">
          <w:rPr>
            <w:noProof/>
            <w:webHidden/>
          </w:rPr>
          <w:t>96</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629" w:history="1">
        <w:r w:rsidR="00EA48F1" w:rsidRPr="0026250B">
          <w:rPr>
            <w:rStyle w:val="Hyperlink"/>
            <w:noProof/>
            <w:lang w:val="ru-RU"/>
          </w:rPr>
          <w:t xml:space="preserve">Специальное предложение: </w:t>
        </w:r>
        <w:r w:rsidR="00EA48F1" w:rsidRPr="0026250B">
          <w:rPr>
            <w:rStyle w:val="Hyperlink"/>
            <w:noProof/>
          </w:rPr>
          <w:t>Visual</w:t>
        </w:r>
        <w:r w:rsidR="00EA48F1" w:rsidRPr="0026250B">
          <w:rPr>
            <w:rStyle w:val="Hyperlink"/>
            <w:noProof/>
            <w:lang w:val="ru-RU"/>
          </w:rPr>
          <w:t xml:space="preserve"> </w:t>
        </w:r>
        <w:r w:rsidR="00EA48F1" w:rsidRPr="0026250B">
          <w:rPr>
            <w:rStyle w:val="Hyperlink"/>
            <w:noProof/>
          </w:rPr>
          <w:t>Studio</w:t>
        </w:r>
        <w:r w:rsidR="00EA48F1" w:rsidRPr="0026250B">
          <w:rPr>
            <w:rStyle w:val="Hyperlink"/>
            <w:noProof/>
            <w:lang w:val="ru-RU"/>
          </w:rPr>
          <w:t xml:space="preserve"> </w:t>
        </w:r>
        <w:r w:rsidR="00EA48F1" w:rsidRPr="0026250B">
          <w:rPr>
            <w:rStyle w:val="Hyperlink"/>
            <w:noProof/>
          </w:rPr>
          <w:t>Test</w:t>
        </w:r>
        <w:r w:rsidR="00EA48F1" w:rsidRPr="0026250B">
          <w:rPr>
            <w:rStyle w:val="Hyperlink"/>
            <w:noProof/>
            <w:lang w:val="ru-RU"/>
          </w:rPr>
          <w:t xml:space="preserve"> </w:t>
        </w:r>
        <w:r w:rsidR="00EA48F1" w:rsidRPr="0026250B">
          <w:rPr>
            <w:rStyle w:val="Hyperlink"/>
            <w:noProof/>
          </w:rPr>
          <w:t>Pro</w:t>
        </w:r>
        <w:r w:rsidR="00EA48F1" w:rsidRPr="0026250B">
          <w:rPr>
            <w:rStyle w:val="Hyperlink"/>
            <w:noProof/>
            <w:lang w:val="ru-RU"/>
          </w:rPr>
          <w:t xml:space="preserve"> с подпиской </w:t>
        </w:r>
        <w:r w:rsidR="00EA48F1" w:rsidRPr="0026250B">
          <w:rPr>
            <w:rStyle w:val="Hyperlink"/>
            <w:noProof/>
          </w:rPr>
          <w:t>MSDN</w:t>
        </w:r>
        <w:r w:rsidR="00EA48F1">
          <w:rPr>
            <w:noProof/>
            <w:webHidden/>
          </w:rPr>
          <w:tab/>
        </w:r>
        <w:r w:rsidR="00EA48F1">
          <w:rPr>
            <w:noProof/>
            <w:webHidden/>
          </w:rPr>
          <w:fldChar w:fldCharType="begin"/>
        </w:r>
        <w:r w:rsidR="00EA48F1">
          <w:rPr>
            <w:noProof/>
            <w:webHidden/>
          </w:rPr>
          <w:instrText xml:space="preserve"> PAGEREF _Toc383607629 \h </w:instrText>
        </w:r>
        <w:r w:rsidR="00EA48F1">
          <w:rPr>
            <w:noProof/>
            <w:webHidden/>
          </w:rPr>
        </w:r>
        <w:r w:rsidR="00EA48F1">
          <w:rPr>
            <w:noProof/>
            <w:webHidden/>
          </w:rPr>
          <w:fldChar w:fldCharType="separate"/>
        </w:r>
        <w:r w:rsidR="00EA48F1">
          <w:rPr>
            <w:noProof/>
            <w:webHidden/>
          </w:rPr>
          <w:t>96</w:t>
        </w:r>
        <w:r w:rsidR="00EA48F1">
          <w:rPr>
            <w:noProof/>
            <w:webHidden/>
          </w:rPr>
          <w:fldChar w:fldCharType="end"/>
        </w:r>
      </w:hyperlink>
    </w:p>
    <w:p w:rsidR="00EA48F1" w:rsidRDefault="00D06720">
      <w:pPr>
        <w:pStyle w:val="TOC3"/>
        <w:tabs>
          <w:tab w:val="right" w:leader="dot" w:pos="5030"/>
        </w:tabs>
        <w:rPr>
          <w:rFonts w:eastAsiaTheme="minorEastAsia"/>
          <w:smallCaps w:val="0"/>
          <w:noProof/>
          <w:sz w:val="22"/>
        </w:rPr>
      </w:pPr>
      <w:hyperlink w:anchor="_Toc383607630" w:history="1">
        <w:r w:rsidR="00EA48F1" w:rsidRPr="0026250B">
          <w:rPr>
            <w:rStyle w:val="Hyperlink"/>
            <w:noProof/>
            <w:lang w:val="ru-RU"/>
          </w:rPr>
          <w:t xml:space="preserve">Ускорение внедрения </w:t>
        </w:r>
        <w:r w:rsidR="00EA48F1" w:rsidRPr="0026250B">
          <w:rPr>
            <w:rStyle w:val="Hyperlink"/>
            <w:noProof/>
          </w:rPr>
          <w:t>Windows</w:t>
        </w:r>
        <w:r w:rsidR="00EA48F1" w:rsidRPr="0026250B">
          <w:rPr>
            <w:rStyle w:val="Hyperlink"/>
            <w:noProof/>
            <w:lang w:val="ru-RU"/>
          </w:rPr>
          <w:t xml:space="preserve"> </w:t>
        </w:r>
        <w:r w:rsidR="00EA48F1" w:rsidRPr="0026250B">
          <w:rPr>
            <w:rStyle w:val="Hyperlink"/>
            <w:noProof/>
          </w:rPr>
          <w:t>Azure</w:t>
        </w:r>
        <w:r w:rsidR="00EA48F1">
          <w:rPr>
            <w:noProof/>
            <w:webHidden/>
          </w:rPr>
          <w:tab/>
        </w:r>
        <w:r w:rsidR="00EA48F1">
          <w:rPr>
            <w:noProof/>
            <w:webHidden/>
          </w:rPr>
          <w:fldChar w:fldCharType="begin"/>
        </w:r>
        <w:r w:rsidR="00EA48F1">
          <w:rPr>
            <w:noProof/>
            <w:webHidden/>
          </w:rPr>
          <w:instrText xml:space="preserve"> PAGEREF _Toc383607630 \h </w:instrText>
        </w:r>
        <w:r w:rsidR="00EA48F1">
          <w:rPr>
            <w:noProof/>
            <w:webHidden/>
          </w:rPr>
        </w:r>
        <w:r w:rsidR="00EA48F1">
          <w:rPr>
            <w:noProof/>
            <w:webHidden/>
          </w:rPr>
          <w:fldChar w:fldCharType="separate"/>
        </w:r>
        <w:r w:rsidR="00EA48F1">
          <w:rPr>
            <w:noProof/>
            <w:webHidden/>
          </w:rPr>
          <w:t>96</w:t>
        </w:r>
        <w:r w:rsidR="00EA48F1">
          <w:rPr>
            <w:noProof/>
            <w:webHidden/>
          </w:rPr>
          <w:fldChar w:fldCharType="end"/>
        </w:r>
      </w:hyperlink>
    </w:p>
    <w:p w:rsidR="00EA48F1" w:rsidRDefault="00D06720">
      <w:pPr>
        <w:pStyle w:val="TOC1"/>
        <w:tabs>
          <w:tab w:val="right" w:leader="dot" w:pos="5030"/>
        </w:tabs>
        <w:rPr>
          <w:rFonts w:eastAsiaTheme="minorEastAsia"/>
          <w:b w:val="0"/>
          <w:caps w:val="0"/>
          <w:noProof/>
          <w:sz w:val="22"/>
        </w:rPr>
      </w:pPr>
      <w:hyperlink w:anchor="_Toc383607631" w:history="1">
        <w:r w:rsidR="00EA48F1" w:rsidRPr="0026250B">
          <w:rPr>
            <w:rStyle w:val="Hyperlink"/>
            <w:noProof/>
            <w:lang w:val="ru-RU"/>
          </w:rPr>
          <w:t>Индекс продукта</w:t>
        </w:r>
        <w:r w:rsidR="00EA48F1">
          <w:rPr>
            <w:noProof/>
            <w:webHidden/>
          </w:rPr>
          <w:tab/>
        </w:r>
        <w:r w:rsidR="00EA48F1">
          <w:rPr>
            <w:noProof/>
            <w:webHidden/>
          </w:rPr>
          <w:fldChar w:fldCharType="begin"/>
        </w:r>
        <w:r w:rsidR="00EA48F1">
          <w:rPr>
            <w:noProof/>
            <w:webHidden/>
          </w:rPr>
          <w:instrText xml:space="preserve"> PAGEREF _Toc383607631 \h </w:instrText>
        </w:r>
        <w:r w:rsidR="00EA48F1">
          <w:rPr>
            <w:noProof/>
            <w:webHidden/>
          </w:rPr>
        </w:r>
        <w:r w:rsidR="00EA48F1">
          <w:rPr>
            <w:noProof/>
            <w:webHidden/>
          </w:rPr>
          <w:fldChar w:fldCharType="separate"/>
        </w:r>
        <w:r w:rsidR="00EA48F1">
          <w:rPr>
            <w:noProof/>
            <w:webHidden/>
          </w:rPr>
          <w:t>97</w:t>
        </w:r>
        <w:r w:rsidR="00EA48F1">
          <w:rPr>
            <w:noProof/>
            <w:webHidden/>
          </w:rPr>
          <w:fldChar w:fldCharType="end"/>
        </w:r>
      </w:hyperlink>
    </w:p>
    <w:p w:rsidR="009A0C93" w:rsidRPr="00AA627A" w:rsidRDefault="00C33D30" w:rsidP="004F3C6D">
      <w:pPr>
        <w:pStyle w:val="ProductList-Body"/>
        <w:rPr>
          <w:sz w:val="2"/>
          <w:szCs w:val="2"/>
        </w:rPr>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9F707D" w:rsidRDefault="009A0C93" w:rsidP="00661180">
      <w:pPr>
        <w:pStyle w:val="ProductList-SectionHeading"/>
        <w:outlineLvl w:val="0"/>
        <w:rPr>
          <w:szCs w:val="40"/>
          <w:lang w:val="ru-RU"/>
        </w:rPr>
      </w:pPr>
      <w:bookmarkStart w:id="2" w:name="Introduction"/>
      <w:bookmarkStart w:id="3" w:name="_Toc378147610"/>
      <w:bookmarkStart w:id="4" w:name="_Toc378151512"/>
      <w:bookmarkStart w:id="5" w:name="_Toc379797089"/>
      <w:bookmarkStart w:id="6" w:name="_Toc380513115"/>
      <w:bookmarkStart w:id="7" w:name="_Toc380655154"/>
      <w:bookmarkStart w:id="8" w:name="_Toc383607226"/>
      <w:bookmarkEnd w:id="2"/>
      <w:r w:rsidRPr="009F707D">
        <w:rPr>
          <w:szCs w:val="40"/>
          <w:lang w:val="ru-RU"/>
        </w:rPr>
        <w:lastRenderedPageBreak/>
        <w:t>Введение</w:t>
      </w:r>
      <w:bookmarkEnd w:id="3"/>
      <w:bookmarkEnd w:id="4"/>
      <w:bookmarkEnd w:id="5"/>
      <w:bookmarkEnd w:id="6"/>
      <w:bookmarkEnd w:id="7"/>
      <w:bookmarkEnd w:id="8"/>
    </w:p>
    <w:p w:rsidR="009A0C93" w:rsidRPr="009F707D" w:rsidRDefault="00407E60" w:rsidP="002E202B">
      <w:pPr>
        <w:pStyle w:val="ProductList-Offering1Heading"/>
        <w:outlineLvl w:val="1"/>
        <w:rPr>
          <w:lang w:val="ru-RU"/>
        </w:rPr>
      </w:pPr>
      <w:bookmarkStart w:id="9" w:name="_Toc378147611"/>
      <w:bookmarkStart w:id="10" w:name="_Toc378151513"/>
      <w:bookmarkStart w:id="11" w:name="_Toc379797090"/>
      <w:bookmarkStart w:id="12" w:name="_Toc380513116"/>
      <w:bookmarkStart w:id="13" w:name="_Toc380655155"/>
      <w:bookmarkStart w:id="14" w:name="_Toc383607227"/>
      <w:r w:rsidRPr="009F707D">
        <w:rPr>
          <w:lang w:val="ru-RU"/>
        </w:rPr>
        <w:t>Сведения о данном документе</w:t>
      </w:r>
      <w:bookmarkEnd w:id="9"/>
      <w:bookmarkEnd w:id="10"/>
      <w:bookmarkEnd w:id="11"/>
      <w:bookmarkEnd w:id="12"/>
      <w:bookmarkEnd w:id="13"/>
      <w:bookmarkEnd w:id="14"/>
    </w:p>
    <w:p w:rsidR="00ED3A2C" w:rsidRDefault="00ED3A2C" w:rsidP="00ED3A2C">
      <w:pPr>
        <w:pStyle w:val="ProductList-Body"/>
      </w:pPr>
      <w:r w:rsidRPr="009F707D">
        <w:rPr>
          <w:lang w:val="ru-RU"/>
        </w:rPr>
        <w:t>В списке продуктов корпоративного лицензирования Майкрософт (список продуктов) публикуются сведения о продуктах Майкрософт, лицензируемых в рамках программ корпоративного лицензирования Майкрософт, а также их технические характеристики.</w:t>
      </w:r>
      <w:r w:rsidR="0078511E" w:rsidRPr="009F707D">
        <w:rPr>
          <w:lang w:val="ru-RU"/>
        </w:rPr>
        <w:t xml:space="preserve"> </w:t>
      </w:r>
      <w:r>
        <w:t>Информация, представленная в Списке продуктов, включает:</w:t>
      </w:r>
    </w:p>
    <w:p w:rsidR="00ED3A2C" w:rsidRPr="009F707D" w:rsidRDefault="00ED3A2C" w:rsidP="00F32AEC">
      <w:pPr>
        <w:pStyle w:val="ProductList-Body"/>
        <w:numPr>
          <w:ilvl w:val="0"/>
          <w:numId w:val="52"/>
        </w:numPr>
        <w:ind w:left="450" w:hanging="270"/>
        <w:rPr>
          <w:lang w:val="ru-RU"/>
        </w:rPr>
      </w:pPr>
      <w:r w:rsidRPr="009F707D">
        <w:rPr>
          <w:lang w:val="ru-RU"/>
        </w:rPr>
        <w:t>доступность новых продуктов, предлагаемых в рамках Программ корпоративного лицензирования Майкрософт;</w:t>
      </w:r>
    </w:p>
    <w:p w:rsidR="00ED3A2C" w:rsidRPr="009F707D" w:rsidRDefault="00ED3A2C" w:rsidP="00F32AEC">
      <w:pPr>
        <w:pStyle w:val="ProductList-Body"/>
        <w:numPr>
          <w:ilvl w:val="0"/>
          <w:numId w:val="52"/>
        </w:numPr>
        <w:ind w:left="450" w:hanging="270"/>
        <w:rPr>
          <w:lang w:val="ru-RU"/>
        </w:rPr>
      </w:pPr>
      <w:r w:rsidRPr="009F707D">
        <w:rPr>
          <w:lang w:val="ru-RU"/>
        </w:rPr>
        <w:t>прекращение поддержки продуктов, предлагаемых в рамках Программ корпоративного лицензирования Майкрософт;</w:t>
      </w:r>
    </w:p>
    <w:p w:rsidR="00ED3A2C" w:rsidRPr="009F707D" w:rsidRDefault="00056522" w:rsidP="00F32AEC">
      <w:pPr>
        <w:pStyle w:val="ProductList-Body"/>
        <w:numPr>
          <w:ilvl w:val="0"/>
          <w:numId w:val="52"/>
        </w:numPr>
        <w:ind w:left="450" w:hanging="270"/>
        <w:rPr>
          <w:lang w:val="ru-RU"/>
        </w:rPr>
      </w:pPr>
      <w:r w:rsidRPr="009F707D">
        <w:rPr>
          <w:lang w:val="ru-RU"/>
        </w:rPr>
        <w:t xml:space="preserve">обозначения продуктов в соответствии с категориями продуктов, предлагаемых в рамках Программ корпоративного лицензирования Майкрософт; </w:t>
      </w:r>
    </w:p>
    <w:p w:rsidR="00ED3A2C" w:rsidRPr="009F707D" w:rsidRDefault="00ED3A2C" w:rsidP="00F32AEC">
      <w:pPr>
        <w:pStyle w:val="ProductList-Body"/>
        <w:numPr>
          <w:ilvl w:val="0"/>
          <w:numId w:val="52"/>
        </w:numPr>
        <w:ind w:left="450" w:hanging="270"/>
        <w:rPr>
          <w:lang w:val="ru-RU"/>
        </w:rPr>
      </w:pPr>
      <w:r w:rsidRPr="009F707D">
        <w:rPr>
          <w:lang w:val="ru-RU"/>
        </w:rPr>
        <w:t>количество баллов, начисляемых при приобретении того или иного продукта;</w:t>
      </w:r>
    </w:p>
    <w:p w:rsidR="00ED3A2C" w:rsidRDefault="00ED3A2C" w:rsidP="00F32AEC">
      <w:pPr>
        <w:pStyle w:val="ProductList-Body"/>
        <w:numPr>
          <w:ilvl w:val="0"/>
          <w:numId w:val="52"/>
        </w:numPr>
        <w:ind w:left="450" w:hanging="270"/>
      </w:pPr>
      <w:r>
        <w:t>доступные специальные предложения;</w:t>
      </w:r>
    </w:p>
    <w:p w:rsidR="00ED3A2C" w:rsidRPr="009F707D" w:rsidRDefault="00ED3A2C" w:rsidP="00F32AEC">
      <w:pPr>
        <w:pStyle w:val="ProductList-Body"/>
        <w:numPr>
          <w:ilvl w:val="0"/>
          <w:numId w:val="52"/>
        </w:numPr>
        <w:ind w:left="450" w:hanging="270"/>
        <w:rPr>
          <w:lang w:val="ru-RU"/>
        </w:rPr>
      </w:pPr>
      <w:r w:rsidRPr="009F707D">
        <w:rPr>
          <w:lang w:val="ru-RU"/>
        </w:rPr>
        <w:t>схемы перехода с одной версии программного обеспечения на другую версию этого же программного обеспечения;</w:t>
      </w:r>
    </w:p>
    <w:p w:rsidR="00ED3A2C" w:rsidRPr="009F707D" w:rsidRDefault="00ED3A2C" w:rsidP="00F32AEC">
      <w:pPr>
        <w:pStyle w:val="ProductList-Body"/>
        <w:numPr>
          <w:ilvl w:val="0"/>
          <w:numId w:val="52"/>
        </w:numPr>
        <w:ind w:left="450" w:hanging="270"/>
        <w:rPr>
          <w:lang w:val="ru-RU"/>
        </w:rPr>
      </w:pPr>
      <w:r w:rsidRPr="009F707D">
        <w:rPr>
          <w:lang w:val="ru-RU"/>
        </w:rPr>
        <w:t>схемы перехода от программного обеспечения, поддержка которых прекращена, на новое программное обеспечение;</w:t>
      </w:r>
    </w:p>
    <w:p w:rsidR="00ED3A2C" w:rsidRPr="009F707D" w:rsidRDefault="00ED3A2C" w:rsidP="00F32AEC">
      <w:pPr>
        <w:pStyle w:val="ProductList-Body"/>
        <w:numPr>
          <w:ilvl w:val="0"/>
          <w:numId w:val="52"/>
        </w:numPr>
        <w:ind w:left="450" w:hanging="270"/>
        <w:rPr>
          <w:lang w:val="ru-RU"/>
        </w:rPr>
      </w:pPr>
      <w:r w:rsidRPr="009F707D">
        <w:rPr>
          <w:lang w:val="ru-RU"/>
        </w:rPr>
        <w:t xml:space="preserve">сведения о преимуществах в рамках программы </w:t>
      </w:r>
      <w:r>
        <w:t>Software</w:t>
      </w:r>
      <w:r w:rsidRPr="009F707D">
        <w:rPr>
          <w:lang w:val="ru-RU"/>
        </w:rPr>
        <w:t xml:space="preserve"> </w:t>
      </w:r>
      <w:r>
        <w:t>Assurance</w:t>
      </w:r>
      <w:r w:rsidRPr="009F707D">
        <w:rPr>
          <w:lang w:val="ru-RU"/>
        </w:rPr>
        <w:t>;</w:t>
      </w:r>
    </w:p>
    <w:p w:rsidR="00ED3A2C" w:rsidRPr="009F707D" w:rsidRDefault="00ED3A2C" w:rsidP="00F32AEC">
      <w:pPr>
        <w:pStyle w:val="ProductList-Body"/>
        <w:numPr>
          <w:ilvl w:val="0"/>
          <w:numId w:val="52"/>
        </w:numPr>
        <w:ind w:left="450" w:hanging="270"/>
        <w:rPr>
          <w:lang w:val="ru-RU"/>
        </w:rPr>
      </w:pPr>
      <w:r w:rsidRPr="009F707D">
        <w:rPr>
          <w:lang w:val="ru-RU"/>
        </w:rPr>
        <w:t>примечания и дополнительные сведения о конкретных продуктах.</w:t>
      </w:r>
    </w:p>
    <w:p w:rsidR="00F910AC" w:rsidRPr="009F707D" w:rsidRDefault="00F910AC" w:rsidP="00F910AC">
      <w:pPr>
        <w:pStyle w:val="ProductList-Body"/>
        <w:rPr>
          <w:lang w:val="ru-RU"/>
        </w:rPr>
      </w:pPr>
    </w:p>
    <w:p w:rsidR="00F910AC" w:rsidRPr="009F707D" w:rsidRDefault="00F910AC" w:rsidP="00F910AC">
      <w:pPr>
        <w:pStyle w:val="ProductList-Body"/>
        <w:rPr>
          <w:lang w:val="ru-RU"/>
        </w:rPr>
      </w:pPr>
      <w:r w:rsidRPr="009F707D">
        <w:rPr>
          <w:lang w:val="ru-RU"/>
        </w:rPr>
        <w:t xml:space="preserve">Поскольку корпорация Майкрософт постоянно пытается упростить документацию по корпоративному лицензированию, в структуру </w:t>
      </w:r>
      <w:r w:rsidR="000743F2" w:rsidRPr="009F707D">
        <w:rPr>
          <w:lang w:val="ru-RU"/>
        </w:rPr>
        <w:br/>
      </w:r>
      <w:r w:rsidRPr="009F707D">
        <w:rPr>
          <w:lang w:val="ru-RU"/>
        </w:rPr>
        <w:t>списка продуктов были внесены изменения.</w:t>
      </w:r>
      <w:r w:rsidR="0078511E" w:rsidRPr="009F707D">
        <w:rPr>
          <w:lang w:val="ru-RU"/>
        </w:rPr>
        <w:t xml:space="preserve"> </w:t>
      </w:r>
      <w:r w:rsidRPr="009F707D">
        <w:rPr>
          <w:lang w:val="ru-RU"/>
        </w:rPr>
        <w:t>Содержимое, относящееся к конкретной группе продуктов, собрано отдельно, а технические характеристики продуктов указаны в разделе дополнительных сведений.</w:t>
      </w:r>
      <w:r w:rsidR="0078511E" w:rsidRPr="009F707D">
        <w:rPr>
          <w:lang w:val="ru-RU"/>
        </w:rPr>
        <w:t xml:space="preserve"> </w:t>
      </w:r>
      <w:r w:rsidRPr="009F707D">
        <w:rPr>
          <w:lang w:val="ru-RU"/>
        </w:rPr>
        <w:t xml:space="preserve">Там, где это возможно, информация представлена </w:t>
      </w:r>
      <w:r w:rsidR="000743F2" w:rsidRPr="009F707D">
        <w:rPr>
          <w:lang w:val="ru-RU"/>
        </w:rPr>
        <w:br/>
      </w:r>
      <w:r w:rsidRPr="009F707D">
        <w:rPr>
          <w:lang w:val="ru-RU"/>
        </w:rPr>
        <w:t>в графическом виде.</w:t>
      </w:r>
    </w:p>
    <w:p w:rsidR="00125CBE" w:rsidRPr="009F707D" w:rsidRDefault="00125CBE" w:rsidP="00125CBE">
      <w:pPr>
        <w:pStyle w:val="ProductList-Body"/>
        <w:rPr>
          <w:lang w:val="ru-RU"/>
        </w:rPr>
      </w:pPr>
    </w:p>
    <w:p w:rsidR="00125CBE" w:rsidRPr="009F707D" w:rsidRDefault="00125CBE" w:rsidP="00125CBE">
      <w:pPr>
        <w:pStyle w:val="ProductList-Body"/>
        <w:rPr>
          <w:lang w:val="ru-RU"/>
        </w:rPr>
      </w:pPr>
      <w:r w:rsidRPr="009F707D">
        <w:rPr>
          <w:lang w:val="ru-RU"/>
        </w:rPr>
        <w:t>Список продуктов состоит из пяти разделов, двух приложений и указателя.</w:t>
      </w:r>
    </w:p>
    <w:p w:rsidR="00125CBE" w:rsidRPr="009F707D" w:rsidRDefault="00D06720" w:rsidP="00A50201">
      <w:pPr>
        <w:pStyle w:val="ProductList-Body"/>
        <w:numPr>
          <w:ilvl w:val="0"/>
          <w:numId w:val="53"/>
        </w:numPr>
        <w:ind w:left="450" w:hanging="270"/>
        <w:rPr>
          <w:lang w:val="ru-RU"/>
        </w:rPr>
      </w:pPr>
      <w:hyperlink w:anchor="Introduction" w:history="1">
        <w:r w:rsidR="00C33D30" w:rsidRPr="009F707D">
          <w:rPr>
            <w:rStyle w:val="Hyperlink"/>
            <w:lang w:val="ru-RU"/>
          </w:rPr>
          <w:t>Введение</w:t>
        </w:r>
      </w:hyperlink>
      <w:r w:rsidR="00C33D30" w:rsidRPr="009F707D">
        <w:rPr>
          <w:lang w:val="ru-RU"/>
        </w:rPr>
        <w:t>: в этом разделе представлена информация об использовании списка продуктов, определения и внесенные в список изменения.</w:t>
      </w:r>
    </w:p>
    <w:p w:rsidR="00125CBE" w:rsidRPr="009F707D" w:rsidRDefault="00D06720" w:rsidP="00A50201">
      <w:pPr>
        <w:pStyle w:val="ProductList-Body"/>
        <w:numPr>
          <w:ilvl w:val="0"/>
          <w:numId w:val="53"/>
        </w:numPr>
        <w:ind w:left="450" w:hanging="270"/>
        <w:rPr>
          <w:lang w:val="ru-RU"/>
        </w:rPr>
      </w:pPr>
      <w:hyperlink w:anchor="SoftwareProducts" w:history="1">
        <w:r w:rsidR="00C33D30" w:rsidRPr="009F707D">
          <w:rPr>
            <w:rStyle w:val="Hyperlink"/>
            <w:lang w:val="ru-RU"/>
          </w:rPr>
          <w:t>Программное обеспечение</w:t>
        </w:r>
      </w:hyperlink>
      <w:r w:rsidR="00C33D30" w:rsidRPr="009F707D">
        <w:rPr>
          <w:lang w:val="ru-RU"/>
        </w:rPr>
        <w:t>: в этом разделе указаны программные продукты, предлагаемые в рамках программ корпоративного лицензирования Майкрософт, и их описание.</w:t>
      </w:r>
    </w:p>
    <w:p w:rsidR="00125CBE" w:rsidRPr="009F707D" w:rsidRDefault="00D06720" w:rsidP="00A50201">
      <w:pPr>
        <w:pStyle w:val="ProductList-Body"/>
        <w:numPr>
          <w:ilvl w:val="0"/>
          <w:numId w:val="53"/>
        </w:numPr>
        <w:ind w:left="450" w:hanging="270"/>
        <w:rPr>
          <w:lang w:val="ru-RU"/>
        </w:rPr>
      </w:pPr>
      <w:hyperlink w:anchor="OnlineServices" w:history="1">
        <w:r w:rsidR="00C33D30" w:rsidRPr="009F707D">
          <w:rPr>
            <w:rStyle w:val="Hyperlink"/>
            <w:lang w:val="ru-RU"/>
          </w:rPr>
          <w:t>Веб-службы</w:t>
        </w:r>
      </w:hyperlink>
      <w:r w:rsidR="00C33D30" w:rsidRPr="009F707D">
        <w:rPr>
          <w:lang w:val="ru-RU"/>
        </w:rPr>
        <w:t>: в этом разделе перечислены веб-службы, предлагаемые в рамках программ корпоративного лицензирования Майкрософт, и их описание.</w:t>
      </w:r>
    </w:p>
    <w:p w:rsidR="00125CBE" w:rsidRPr="009F707D" w:rsidRDefault="00D06720" w:rsidP="00A50201">
      <w:pPr>
        <w:pStyle w:val="ProductList-Body"/>
        <w:numPr>
          <w:ilvl w:val="0"/>
          <w:numId w:val="53"/>
        </w:numPr>
        <w:ind w:left="450" w:hanging="270"/>
        <w:rPr>
          <w:lang w:val="ru-RU"/>
        </w:rPr>
      </w:pPr>
      <w:hyperlink w:anchor="SoftwareAssurance" w:history="1">
        <w:r w:rsidR="00C33D30">
          <w:rPr>
            <w:rStyle w:val="Hyperlink"/>
          </w:rPr>
          <w:t>Software</w:t>
        </w:r>
        <w:r w:rsidR="00C33D30" w:rsidRPr="009F707D">
          <w:rPr>
            <w:rStyle w:val="Hyperlink"/>
            <w:lang w:val="ru-RU"/>
          </w:rPr>
          <w:t xml:space="preserve"> </w:t>
        </w:r>
        <w:r w:rsidR="00C33D30">
          <w:rPr>
            <w:rStyle w:val="Hyperlink"/>
          </w:rPr>
          <w:t>Assurance</w:t>
        </w:r>
      </w:hyperlink>
      <w:r w:rsidR="00C33D30" w:rsidRPr="009F707D">
        <w:rPr>
          <w:lang w:val="ru-RU"/>
        </w:rPr>
        <w:t xml:space="preserve">: в этом разделе описаны преимущества в рамках программы </w:t>
      </w:r>
      <w:r w:rsidR="00C33D30">
        <w:t>Software</w:t>
      </w:r>
      <w:r w:rsidR="00C33D30" w:rsidRPr="009F707D">
        <w:rPr>
          <w:lang w:val="ru-RU"/>
        </w:rPr>
        <w:t xml:space="preserve"> </w:t>
      </w:r>
      <w:r w:rsidR="00C33D30">
        <w:t>Assurance</w:t>
      </w:r>
      <w:r w:rsidR="00C33D30" w:rsidRPr="009F707D">
        <w:rPr>
          <w:lang w:val="ru-RU"/>
        </w:rPr>
        <w:t>.</w:t>
      </w:r>
    </w:p>
    <w:p w:rsidR="00125CBE" w:rsidRPr="009F707D" w:rsidRDefault="00D06720" w:rsidP="00A50201">
      <w:pPr>
        <w:pStyle w:val="ProductList-Body"/>
        <w:numPr>
          <w:ilvl w:val="0"/>
          <w:numId w:val="53"/>
        </w:numPr>
        <w:ind w:left="450" w:hanging="270"/>
        <w:rPr>
          <w:lang w:val="ru-RU"/>
        </w:rPr>
      </w:pPr>
      <w:hyperlink w:anchor="Services" w:history="1">
        <w:r w:rsidR="00C33D30" w:rsidRPr="009F707D">
          <w:rPr>
            <w:rStyle w:val="Hyperlink"/>
            <w:lang w:val="ru-RU"/>
          </w:rPr>
          <w:t>Услуги</w:t>
        </w:r>
      </w:hyperlink>
      <w:r w:rsidR="00C33D30" w:rsidRPr="009F707D">
        <w:rPr>
          <w:lang w:val="ru-RU"/>
        </w:rPr>
        <w:t>: в этом разделе перечислены услуги, предлагаемые в рамках программ корпоративного лицензирования Майкрософт.</w:t>
      </w:r>
    </w:p>
    <w:p w:rsidR="00125CBE" w:rsidRPr="009F707D" w:rsidRDefault="00D06720" w:rsidP="00A50201">
      <w:pPr>
        <w:pStyle w:val="ProductList-Body"/>
        <w:numPr>
          <w:ilvl w:val="0"/>
          <w:numId w:val="53"/>
        </w:numPr>
        <w:ind w:left="450" w:hanging="270"/>
        <w:rPr>
          <w:lang w:val="ru-RU"/>
        </w:rPr>
      </w:pPr>
      <w:hyperlink w:anchor="AppendixA" w:history="1">
        <w:r w:rsidR="00C33D30" w:rsidRPr="009F707D">
          <w:rPr>
            <w:rStyle w:val="Hyperlink"/>
            <w:lang w:val="ru-RU"/>
          </w:rPr>
          <w:t xml:space="preserve">Приложение </w:t>
        </w:r>
        <w:r w:rsidR="00C33D30">
          <w:rPr>
            <w:rStyle w:val="Hyperlink"/>
          </w:rPr>
          <w:t>A</w:t>
        </w:r>
        <w:r w:rsidR="00C33D30" w:rsidRPr="009F707D">
          <w:rPr>
            <w:rStyle w:val="Hyperlink"/>
            <w:lang w:val="ru-RU"/>
          </w:rPr>
          <w:t xml:space="preserve"> — дополнительные условия соглашения об участии в программе</w:t>
        </w:r>
      </w:hyperlink>
      <w:r w:rsidR="00C33D30" w:rsidRPr="009F707D">
        <w:rPr>
          <w:lang w:val="ru-RU"/>
        </w:rPr>
        <w:t xml:space="preserve">: в этом разделе представлены условия, дополняющие соглашение об участии в программе корпоративного лицензирования Майкрософт. </w:t>
      </w:r>
    </w:p>
    <w:p w:rsidR="00125CBE" w:rsidRPr="009F707D" w:rsidRDefault="00D06720" w:rsidP="00A50201">
      <w:pPr>
        <w:pStyle w:val="ProductList-Body"/>
        <w:numPr>
          <w:ilvl w:val="0"/>
          <w:numId w:val="53"/>
        </w:numPr>
        <w:ind w:left="450" w:hanging="270"/>
        <w:rPr>
          <w:lang w:val="ru-RU"/>
        </w:rPr>
      </w:pPr>
      <w:hyperlink w:anchor="AppendixB" w:history="1">
        <w:r w:rsidR="00C33D30" w:rsidRPr="009F707D">
          <w:rPr>
            <w:rStyle w:val="Hyperlink"/>
            <w:lang w:val="ru-RU"/>
          </w:rPr>
          <w:t>Приложение Б — специальные предложения для продуктов</w:t>
        </w:r>
      </w:hyperlink>
      <w:r w:rsidR="00C33D30" w:rsidRPr="009F707D">
        <w:rPr>
          <w:lang w:val="ru-RU"/>
        </w:rPr>
        <w:t>: в этом разделе перечислены специальные предложения, доступные только в рамках программ корпоративного лицензирования Майкрософт.</w:t>
      </w:r>
    </w:p>
    <w:p w:rsidR="00125CBE" w:rsidRPr="009F707D" w:rsidRDefault="00D06720" w:rsidP="00A50201">
      <w:pPr>
        <w:pStyle w:val="ProductList-Body"/>
        <w:numPr>
          <w:ilvl w:val="0"/>
          <w:numId w:val="53"/>
        </w:numPr>
        <w:ind w:left="450" w:hanging="270"/>
        <w:rPr>
          <w:lang w:val="ru-RU"/>
        </w:rPr>
      </w:pPr>
      <w:hyperlink w:anchor="Index" w:history="1">
        <w:r w:rsidR="00C33D30" w:rsidRPr="009F707D">
          <w:rPr>
            <w:rStyle w:val="Hyperlink"/>
            <w:lang w:val="ru-RU"/>
          </w:rPr>
          <w:t>Указатель</w:t>
        </w:r>
      </w:hyperlink>
      <w:r w:rsidR="00C33D30" w:rsidRPr="009F707D">
        <w:rPr>
          <w:lang w:val="ru-RU"/>
        </w:rPr>
        <w:t>: в этом разделе перечислены все позиции из списка продуктов с указанием номеров страниц.</w:t>
      </w:r>
    </w:p>
    <w:p w:rsidR="00BD1863" w:rsidRPr="009F707D" w:rsidRDefault="00BD1863" w:rsidP="00ED3A2C">
      <w:pPr>
        <w:pStyle w:val="ProductList-Body"/>
        <w:rPr>
          <w:lang w:val="ru-RU"/>
        </w:rPr>
      </w:pPr>
    </w:p>
    <w:p w:rsidR="00ED3A2C" w:rsidRPr="009F707D" w:rsidRDefault="00ED3A2C" w:rsidP="00ED3A2C">
      <w:pPr>
        <w:pStyle w:val="ProductList-Body"/>
        <w:rPr>
          <w:lang w:val="ru-RU"/>
        </w:rPr>
      </w:pPr>
      <w:r w:rsidRPr="009F707D">
        <w:rPr>
          <w:lang w:val="ru-RU"/>
        </w:rPr>
        <w:t>Доступность продуктов зависит от региона. Чтобы получить информацию о наличии продукта в том или ином регионе, клиентам следует обратиться к своему торговому посреднику или менеджеру по работе с клиентами Майкрософт.</w:t>
      </w:r>
    </w:p>
    <w:p w:rsidR="00ED3A2C" w:rsidRPr="009F707D" w:rsidRDefault="00ED3A2C" w:rsidP="00ED3A2C">
      <w:pPr>
        <w:pStyle w:val="ProductList-Body"/>
        <w:rPr>
          <w:lang w:val="ru-RU"/>
        </w:rPr>
      </w:pPr>
    </w:p>
    <w:p w:rsidR="009A0C93" w:rsidRPr="009F707D" w:rsidRDefault="0009588E" w:rsidP="00ED3A2C">
      <w:pPr>
        <w:pStyle w:val="ProductList-Body"/>
        <w:rPr>
          <w:lang w:val="ru-RU"/>
        </w:rPr>
      </w:pPr>
      <w:r w:rsidRPr="009F707D">
        <w:rPr>
          <w:lang w:val="ru-RU"/>
        </w:rPr>
        <w:t>Клиенты также могут ознакомиться с документом «Права на использование продуктов» или «Права на использование веб-служб». Оба</w:t>
      </w:r>
      <w:r w:rsidR="00133F29">
        <w:t> </w:t>
      </w:r>
      <w:r w:rsidRPr="009F707D">
        <w:rPr>
          <w:lang w:val="ru-RU"/>
        </w:rPr>
        <w:t xml:space="preserve">документа выпускаются ежеквартально. Последнюю версию документа о правах на использование программного обеспечения Майкрософт можно найти в соответствующем разделе на веб-странице </w:t>
      </w:r>
      <w:hyperlink r:id="rId14" w:history="1">
        <w:r>
          <w:rPr>
            <w:rStyle w:val="Hyperlink"/>
          </w:rPr>
          <w:t>http</w:t>
        </w:r>
        <w:r w:rsidRPr="009F707D">
          <w:rPr>
            <w:rStyle w:val="Hyperlink"/>
            <w:lang w:val="ru-RU"/>
          </w:rPr>
          <w:t>://</w:t>
        </w:r>
        <w:r>
          <w:rPr>
            <w:rStyle w:val="Hyperlink"/>
          </w:rPr>
          <w:t>go</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linkid</w:t>
        </w:r>
        <w:r w:rsidRPr="009F707D">
          <w:rPr>
            <w:rStyle w:val="Hyperlink"/>
            <w:lang w:val="ru-RU"/>
          </w:rPr>
          <w:t>=9839207</w:t>
        </w:r>
      </w:hyperlink>
      <w:r w:rsidRPr="009F707D">
        <w:rPr>
          <w:rStyle w:val="Hyperlink"/>
          <w:u w:val="none"/>
          <w:lang w:val="ru-RU"/>
        </w:rPr>
        <w:t>.</w:t>
      </w:r>
      <w:r w:rsidRPr="009F707D">
        <w:rPr>
          <w:lang w:val="ru-RU"/>
        </w:rPr>
        <w:t xml:space="preserve"> Последнюю версию документа об условиях использования веб-служб </w:t>
      </w:r>
      <w:r>
        <w:t>Microsoft</w:t>
      </w:r>
      <w:r w:rsidRPr="009F707D">
        <w:rPr>
          <w:lang w:val="ru-RU"/>
        </w:rPr>
        <w:t xml:space="preserve"> </w:t>
      </w:r>
      <w:r>
        <w:t>Online</w:t>
      </w:r>
      <w:r w:rsidRPr="009F707D">
        <w:rPr>
          <w:lang w:val="ru-RU"/>
        </w:rPr>
        <w:t xml:space="preserve"> </w:t>
      </w:r>
      <w:r>
        <w:t>Services</w:t>
      </w:r>
      <w:r w:rsidRPr="009F707D">
        <w:rPr>
          <w:lang w:val="ru-RU"/>
        </w:rPr>
        <w:t xml:space="preserve"> можно найти на веб-странице </w:t>
      </w:r>
      <w:hyperlink r:id="rId15" w:history="1">
        <w:r>
          <w:rPr>
            <w:rStyle w:val="Hyperlink"/>
          </w:rPr>
          <w:t>http</w:t>
        </w:r>
        <w:r w:rsidRPr="009F707D">
          <w:rPr>
            <w:rStyle w:val="Hyperlink"/>
            <w:lang w:val="ru-RU"/>
          </w:rPr>
          <w:t>://</w:t>
        </w:r>
        <w:r>
          <w:rPr>
            <w:rStyle w:val="Hyperlink"/>
          </w:rPr>
          <w:t>go</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linkid</w:t>
        </w:r>
        <w:r w:rsidRPr="009F707D">
          <w:rPr>
            <w:rStyle w:val="Hyperlink"/>
            <w:lang w:val="ru-RU"/>
          </w:rPr>
          <w:t>=9840733</w:t>
        </w:r>
      </w:hyperlink>
      <w:r w:rsidRPr="009F707D">
        <w:rPr>
          <w:lang w:val="ru-RU"/>
        </w:rPr>
        <w:t>.</w:t>
      </w:r>
    </w:p>
    <w:p w:rsidR="00407E60" w:rsidRPr="009F707D" w:rsidRDefault="00407E60" w:rsidP="004F3C6D">
      <w:pPr>
        <w:pStyle w:val="ProductList-Body"/>
        <w:rPr>
          <w:lang w:val="ru-RU"/>
        </w:rPr>
      </w:pPr>
    </w:p>
    <w:p w:rsidR="00407E60" w:rsidRPr="009F707D" w:rsidRDefault="00407E60" w:rsidP="002E202B">
      <w:pPr>
        <w:pStyle w:val="ProductList-Offering1Heading"/>
        <w:outlineLvl w:val="1"/>
        <w:rPr>
          <w:lang w:val="ru-RU"/>
        </w:rPr>
      </w:pPr>
      <w:bookmarkStart w:id="15" w:name="_Toc378147612"/>
      <w:bookmarkStart w:id="16" w:name="_Toc378151514"/>
      <w:bookmarkStart w:id="17" w:name="_Toc379797091"/>
      <w:bookmarkStart w:id="18" w:name="_Toc380513117"/>
      <w:bookmarkStart w:id="19" w:name="_Toc380655156"/>
      <w:bookmarkStart w:id="20" w:name="_Toc383607228"/>
      <w:r w:rsidRPr="009F707D">
        <w:rPr>
          <w:lang w:val="ru-RU"/>
        </w:rPr>
        <w:t>Использование настоящего документа</w:t>
      </w:r>
      <w:bookmarkEnd w:id="15"/>
      <w:bookmarkEnd w:id="16"/>
      <w:bookmarkEnd w:id="17"/>
      <w:bookmarkEnd w:id="18"/>
      <w:bookmarkEnd w:id="19"/>
      <w:bookmarkEnd w:id="20"/>
    </w:p>
    <w:p w:rsidR="00F76E42" w:rsidRPr="009F707D" w:rsidRDefault="00F76E42" w:rsidP="00ED3A2C">
      <w:pPr>
        <w:pStyle w:val="ProductList-Body"/>
        <w:rPr>
          <w:b/>
          <w:lang w:val="ru-RU"/>
        </w:rPr>
      </w:pPr>
      <w:r w:rsidRPr="009F707D">
        <w:rPr>
          <w:lang w:val="ru-RU"/>
        </w:rPr>
        <w:t>Дополнительные сведения об использовании списка продуктов см.</w:t>
      </w:r>
      <w:r w:rsidRPr="009F707D">
        <w:rPr>
          <w:b/>
          <w:lang w:val="ru-RU"/>
        </w:rPr>
        <w:t xml:space="preserve"> </w:t>
      </w:r>
      <w:r w:rsidRPr="009F707D">
        <w:rPr>
          <w:lang w:val="ru-RU"/>
        </w:rPr>
        <w:t xml:space="preserve">по адресу </w:t>
      </w:r>
      <w:hyperlink r:id="rId16" w:history="1">
        <w:r>
          <w:rPr>
            <w:rStyle w:val="Hyperlink"/>
          </w:rPr>
          <w:t>http</w:t>
        </w:r>
        <w:r w:rsidRPr="009F707D">
          <w:rPr>
            <w:rStyle w:val="Hyperlink"/>
            <w:lang w:val="ru-RU"/>
          </w:rPr>
          <w:t>://</w:t>
        </w:r>
        <w:r>
          <w:rPr>
            <w:rStyle w:val="Hyperlink"/>
          </w:rPr>
          <w:t>www</w:t>
        </w:r>
        <w:r w:rsidRPr="009F707D">
          <w:rPr>
            <w:rStyle w:val="Hyperlink"/>
            <w:lang w:val="ru-RU"/>
          </w:rPr>
          <w:t>.</w:t>
        </w:r>
        <w:r>
          <w:rPr>
            <w:rStyle w:val="Hyperlink"/>
          </w:rPr>
          <w:t>microsoftvolumelicensing</w:t>
        </w:r>
        <w:r w:rsidRPr="009F707D">
          <w:rPr>
            <w:rStyle w:val="Hyperlink"/>
            <w:lang w:val="ru-RU"/>
          </w:rPr>
          <w:t>.</w:t>
        </w:r>
        <w:r>
          <w:rPr>
            <w:rStyle w:val="Hyperlink"/>
          </w:rPr>
          <w:t>com</w:t>
        </w:r>
      </w:hyperlink>
      <w:r w:rsidRPr="009F707D">
        <w:rPr>
          <w:rStyle w:val="Hyperlink"/>
          <w:u w:val="none"/>
          <w:lang w:val="ru-RU"/>
        </w:rPr>
        <w:t>.</w:t>
      </w:r>
    </w:p>
    <w:p w:rsidR="00F76E42" w:rsidRPr="009F707D" w:rsidRDefault="00F76E42" w:rsidP="00ED3A2C">
      <w:pPr>
        <w:pStyle w:val="ProductList-Body"/>
        <w:rPr>
          <w:b/>
          <w:lang w:val="ru-RU"/>
        </w:rPr>
      </w:pPr>
    </w:p>
    <w:p w:rsidR="002F275E" w:rsidRPr="009F707D" w:rsidRDefault="00ED3A2C" w:rsidP="00ED3A2C">
      <w:pPr>
        <w:pStyle w:val="ProductList-Body"/>
        <w:rPr>
          <w:lang w:val="ru-RU"/>
        </w:rPr>
      </w:pPr>
      <w:r w:rsidRPr="009F707D">
        <w:rPr>
          <w:b/>
          <w:color w:val="00188F"/>
          <w:lang w:val="ru-RU"/>
        </w:rPr>
        <w:t>Шаг 1</w:t>
      </w:r>
    </w:p>
    <w:p w:rsidR="00ED3A2C" w:rsidRPr="009F707D" w:rsidRDefault="00ED3A2C" w:rsidP="00ED3A2C">
      <w:pPr>
        <w:pStyle w:val="ProductList-Body"/>
        <w:rPr>
          <w:lang w:val="ru-RU"/>
        </w:rPr>
      </w:pPr>
      <w:r w:rsidRPr="009F707D">
        <w:rPr>
          <w:lang w:val="ru-RU"/>
        </w:rPr>
        <w:t>Найдите продукт в оглавлении или указателе и откройте соответствующую страницу.</w:t>
      </w:r>
    </w:p>
    <w:p w:rsidR="00ED3A2C" w:rsidRPr="009F707D" w:rsidRDefault="00ED3A2C" w:rsidP="00ED3A2C">
      <w:pPr>
        <w:pStyle w:val="ProductList-Body"/>
        <w:rPr>
          <w:lang w:val="ru-RU"/>
        </w:rPr>
      </w:pPr>
    </w:p>
    <w:p w:rsidR="002F275E" w:rsidRPr="009F707D" w:rsidRDefault="00ED3A2C" w:rsidP="00ED3A2C">
      <w:pPr>
        <w:pStyle w:val="ProductList-Body"/>
        <w:rPr>
          <w:lang w:val="ru-RU"/>
        </w:rPr>
      </w:pPr>
      <w:r w:rsidRPr="009F707D">
        <w:rPr>
          <w:b/>
          <w:color w:val="00188F"/>
          <w:lang w:val="ru-RU"/>
        </w:rPr>
        <w:t>Шаг 2</w:t>
      </w:r>
    </w:p>
    <w:p w:rsidR="00ED3A2C" w:rsidRPr="009F707D" w:rsidRDefault="00ED3A2C" w:rsidP="00516278">
      <w:pPr>
        <w:pStyle w:val="ProductList-Body"/>
        <w:tabs>
          <w:tab w:val="clear" w:pos="158"/>
        </w:tabs>
        <w:rPr>
          <w:lang w:val="ru-RU"/>
        </w:rPr>
      </w:pPr>
      <w:r w:rsidRPr="009F707D">
        <w:rPr>
          <w:lang w:val="ru-RU"/>
        </w:rPr>
        <w:t>Просмотрите таблицу сведений о доступности программ, типах продуктов (например, базовые или дополнительные продукты) и баллах.</w:t>
      </w:r>
      <w:r w:rsidR="0078511E" w:rsidRPr="009F707D">
        <w:rPr>
          <w:lang w:val="ru-RU"/>
        </w:rPr>
        <w:t xml:space="preserve"> </w:t>
      </w:r>
      <w:r w:rsidRPr="009F707D">
        <w:rPr>
          <w:lang w:val="ru-RU"/>
        </w:rPr>
        <w:t xml:space="preserve">Ячейки </w:t>
      </w:r>
      <w:r w:rsidRPr="009F707D">
        <w:rPr>
          <w:shd w:val="clear" w:color="auto" w:fill="70AD47" w:themeFill="accent6"/>
          <w:lang w:val="ru-RU"/>
        </w:rPr>
        <w:t>зеленого цвета</w:t>
      </w:r>
      <w:r w:rsidRPr="009F707D">
        <w:rPr>
          <w:lang w:val="ru-RU"/>
        </w:rPr>
        <w:t xml:space="preserve"> с затенением свидетельствуют о доступности продукта в рамках программы, указанной в столбце. При просмотре </w:t>
      </w:r>
      <w:r w:rsidRPr="009F707D">
        <w:rPr>
          <w:lang w:val="ru-RU"/>
        </w:rPr>
        <w:lastRenderedPageBreak/>
        <w:t>документа в электронной форме наведите указатель мыши на заголовок столбца и другие клетки, чтобы увидеть полное имя.</w:t>
      </w:r>
      <w:r w:rsidR="0078511E" w:rsidRPr="009F707D">
        <w:rPr>
          <w:lang w:val="ru-RU"/>
        </w:rPr>
        <w:t xml:space="preserve"> </w:t>
      </w:r>
      <w:r w:rsidRPr="009F707D">
        <w:rPr>
          <w:lang w:val="ru-RU"/>
        </w:rPr>
        <w:t xml:space="preserve">Для получения дополнительной информации о заголовках столбцов и значениях ячеек см. ключ к таблице. </w:t>
      </w:r>
    </w:p>
    <w:p w:rsidR="00ED3A2C" w:rsidRPr="009F707D" w:rsidRDefault="00ED3A2C" w:rsidP="00ED3A2C">
      <w:pPr>
        <w:pStyle w:val="ProductList-Body"/>
        <w:rPr>
          <w:lang w:val="ru-RU"/>
        </w:rPr>
      </w:pPr>
    </w:p>
    <w:p w:rsidR="00E44DAA" w:rsidRDefault="003A13E1" w:rsidP="00E44DAA">
      <w:r>
        <w:rPr>
          <w:rFonts w:ascii="Segoe UI" w:hAnsi="Segoe UI" w:cs="Segoe UI"/>
          <w:noProof/>
          <w:sz w:val="20"/>
        </w:rPr>
        <mc:AlternateContent>
          <mc:Choice Requires="wps">
            <w:drawing>
              <wp:anchor distT="0" distB="0" distL="114300" distR="114300" simplePos="0" relativeHeight="251658240" behindDoc="0" locked="0" layoutInCell="1" allowOverlap="1" wp14:anchorId="5800D51F" wp14:editId="32FCF635">
                <wp:simplePos x="0" y="0"/>
                <wp:positionH relativeFrom="column">
                  <wp:posOffset>22225</wp:posOffset>
                </wp:positionH>
                <wp:positionV relativeFrom="paragraph">
                  <wp:posOffset>394666</wp:posOffset>
                </wp:positionV>
                <wp:extent cx="744220" cy="198120"/>
                <wp:effectExtent l="0" t="0" r="17780" b="1143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19812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0A5FBB" id="Oval 9" o:spid="_x0000_s1026" style="position:absolute;margin-left:1.75pt;margin-top:31.1pt;width:58.6pt;height:15.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" filled="f" strokecolor="red" strokeweight="1.5pt">
                <v:stroke joinstyle="miter"/>
                <v:path arrowok="t"/>
              </v:oval>
            </w:pict>
          </mc:Fallback>
        </mc:AlternateContent>
      </w:r>
      <w:r w:rsidR="00E44DAA">
        <w:rPr>
          <w:rFonts w:ascii="Segoe UI" w:hAnsi="Segoe UI" w:cs="Segoe UI"/>
          <w:noProof/>
          <w:sz w:val="20"/>
        </w:rPr>
        <mc:AlternateContent>
          <mc:Choice Requires="wps">
            <w:drawing>
              <wp:anchor distT="0" distB="0" distL="114300" distR="114300" simplePos="0" relativeHeight="251658241" behindDoc="0" locked="0" layoutInCell="1" allowOverlap="1" wp14:anchorId="07ECE39E" wp14:editId="25E4DD0C">
                <wp:simplePos x="0" y="0"/>
                <wp:positionH relativeFrom="column">
                  <wp:posOffset>4370070</wp:posOffset>
                </wp:positionH>
                <wp:positionV relativeFrom="paragraph">
                  <wp:posOffset>251791</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8E16A0C" id="Oval 10" o:spid="_x0000_s1026" style="position:absolute;margin-left:344.1pt;margin-top:19.85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0puFZt8AAAAKAQAADwAAAGRycy9k&#10;b3ducmV2LnhtbEyPMU/DMBCFdyT+g3VIbNSmiDRN41TFCAYQA4WlmxubJCI+W7bbBn49xwTj6X16&#10;77t6PbmRHW1Mg0cJ1zMBzGLrzYCdhPe3h6sSWMoajR49WglfNsG6OT+rdWX8CV/tcZs7RiWYKi2h&#10;zzlUnKe2t06nmQ8WKfvw0elMZ+y4ifpE5W7kcyEK7vSAtNDrYFVv28/twUn4VnGn8OXxiW+CusP7&#10;52hUiFJeXkybFbBsp/wHw68+qUNDTnt/QJPYKKEoyzmhEm6WC2AELG6LJbA9kUII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DSm4Vm3wAAAAoBAAAPAAAAAAAAAAAAAAAA&#10;APwEAABkcnMvZG93bnJldi54bWxQSwUGAAAAAAQABADzAAAACAYAAAAA&#10;" filled="f" strokecolor="red" strokeweight="1.5pt">
                <v:stroke joinstyle="miter"/>
                <v:path arrowok="t"/>
              </v:oval>
            </w:pict>
          </mc:Fallback>
        </mc:AlternateContent>
      </w:r>
      <w:r w:rsidR="00E44DAA" w:rsidRPr="004C33CF">
        <w:rPr>
          <w:noProof/>
          <w:bdr w:val="single" w:sz="4" w:space="0" w:color="auto"/>
        </w:rPr>
        <w:drawing>
          <wp:inline distT="0" distB="0" distL="0" distR="0" wp14:anchorId="3DA8B51F" wp14:editId="0C39353D">
            <wp:extent cx="6241774" cy="1403476"/>
            <wp:effectExtent l="0" t="0" r="698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881" t="18601" r="9643" b="58780"/>
                    <a:stretch/>
                  </pic:blipFill>
                  <pic:spPr bwMode="auto">
                    <a:xfrm>
                      <a:off x="0" y="0"/>
                      <a:ext cx="6248941" cy="1405087"/>
                    </a:xfrm>
                    <a:prstGeom prst="rect">
                      <a:avLst/>
                    </a:prstGeom>
                    <a:ln>
                      <a:noFill/>
                    </a:ln>
                    <a:extLst>
                      <a:ext uri="{53640926-AAD7-44D8-BBD7-CCE9431645EC}">
                        <a14:shadowObscured xmlns:a14="http://schemas.microsoft.com/office/drawing/2010/main"/>
                      </a:ext>
                    </a:extLst>
                  </pic:spPr>
                </pic:pic>
              </a:graphicData>
            </a:graphic>
          </wp:inline>
        </w:drawing>
      </w:r>
    </w:p>
    <w:p w:rsidR="00A35873" w:rsidRPr="009F707D" w:rsidRDefault="00A35873" w:rsidP="00A35873">
      <w:pPr>
        <w:pStyle w:val="ProductList-Body"/>
        <w:ind w:left="180"/>
        <w:rPr>
          <w:lang w:val="ru-RU"/>
        </w:rPr>
      </w:pPr>
      <w:r w:rsidRPr="009F707D">
        <w:rPr>
          <w:lang w:val="ru-RU"/>
        </w:rPr>
        <w:t xml:space="preserve">* </w:t>
      </w:r>
      <w:r w:rsidRPr="009F707D">
        <w:rPr>
          <w:b/>
          <w:lang w:val="ru-RU"/>
        </w:rPr>
        <w:t>Количество баллов за один год</w:t>
      </w:r>
      <w:r w:rsidRPr="009F707D">
        <w:rPr>
          <w:lang w:val="ru-RU"/>
        </w:rPr>
        <w:t>. Чтобы получить информацию о баллах, полученных за несколько лет, или другие сведения о баллах, клиентам следует обратиться к своему торговому посреднику или менеджеру по работе с клиентами Майкрософт.</w:t>
      </w:r>
    </w:p>
    <w:p w:rsidR="00ED3A2C" w:rsidRPr="009F707D" w:rsidRDefault="00ED3A2C" w:rsidP="00ED3A2C">
      <w:pPr>
        <w:pStyle w:val="ProductList-Body"/>
        <w:rPr>
          <w:lang w:val="ru-RU"/>
        </w:rPr>
      </w:pPr>
    </w:p>
    <w:p w:rsidR="002F275E" w:rsidRPr="009F707D" w:rsidRDefault="00ED3A2C" w:rsidP="00A35873">
      <w:pPr>
        <w:pStyle w:val="ProductList-Body"/>
        <w:ind w:left="180" w:hanging="180"/>
        <w:rPr>
          <w:color w:val="00188F"/>
          <w:lang w:val="ru-RU"/>
        </w:rPr>
      </w:pPr>
      <w:r w:rsidRPr="009F707D">
        <w:rPr>
          <w:b/>
          <w:color w:val="00188F"/>
          <w:lang w:val="ru-RU"/>
        </w:rPr>
        <w:t>Шаг 3</w:t>
      </w:r>
    </w:p>
    <w:p w:rsidR="00ED3A2C" w:rsidRPr="009F707D" w:rsidRDefault="00ED3A2C" w:rsidP="00516278">
      <w:pPr>
        <w:pStyle w:val="ProductList-Body"/>
        <w:rPr>
          <w:lang w:val="ru-RU"/>
        </w:rPr>
      </w:pPr>
      <w:r w:rsidRPr="009F707D">
        <w:rPr>
          <w:lang w:val="ru-RU"/>
        </w:rPr>
        <w:t xml:space="preserve">Просмотрите атрибуты ниже таблицы, чтобы узнать о категориях продуктов, обозначениях преимуществ в рамках программы </w:t>
      </w:r>
      <w:r>
        <w:t>Software</w:t>
      </w:r>
      <w:r w:rsidRPr="009F707D">
        <w:rPr>
          <w:lang w:val="ru-RU"/>
        </w:rPr>
        <w:t xml:space="preserve"> </w:t>
      </w:r>
      <w:r>
        <w:t>Assurance</w:t>
      </w:r>
      <w:r w:rsidRPr="009F707D">
        <w:rPr>
          <w:lang w:val="ru-RU"/>
        </w:rPr>
        <w:t>, предыдущих версиях и прочие сведения. В ключе к таблице ниже приводятся пояснения к атрибутам в таблице.</w:t>
      </w:r>
    </w:p>
    <w:p w:rsidR="00ED3A2C" w:rsidRPr="009F707D" w:rsidRDefault="00ED3A2C" w:rsidP="00ED3A2C">
      <w:pPr>
        <w:pStyle w:val="ProductList-Body"/>
        <w:rPr>
          <w:lang w:val="ru-RU"/>
        </w:rPr>
      </w:pPr>
    </w:p>
    <w:p w:rsidR="00ED3A2C" w:rsidRDefault="0054175F" w:rsidP="00ED3A2C">
      <w:pPr>
        <w:pStyle w:val="ProductList-Body"/>
      </w:pPr>
      <w:r>
        <w:rPr>
          <w:rFonts w:ascii="Segoe UI" w:hAnsi="Segoe UI" w:cs="Segoe UI"/>
          <w:noProof/>
          <w:sz w:val="20"/>
        </w:rPr>
        <mc:AlternateContent>
          <mc:Choice Requires="wps">
            <w:drawing>
              <wp:anchor distT="0" distB="0" distL="114300" distR="114300" simplePos="0" relativeHeight="251658242" behindDoc="0" locked="0" layoutInCell="1" allowOverlap="1">
                <wp:simplePos x="0" y="0"/>
                <wp:positionH relativeFrom="column">
                  <wp:posOffset>2301240</wp:posOffset>
                </wp:positionH>
                <wp:positionV relativeFrom="paragraph">
                  <wp:posOffset>374650</wp:posOffset>
                </wp:positionV>
                <wp:extent cx="1399430" cy="207034"/>
                <wp:effectExtent l="0" t="0" r="10795" b="2159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9430" cy="207034"/>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7E2AA7A" id="Oval 11" o:spid="_x0000_s1026" style="position:absolute;margin-left:181.2pt;margin-top:29.5pt;width:110.2pt;height:16.3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" filled="f" strokecolor="red" strokeweight="1.5pt">
                <v:stroke joinstyle="miter"/>
                <v:path arrowok="t"/>
              </v:oval>
            </w:pict>
          </mc:Fallback>
        </mc:AlternateContent>
      </w:r>
      <w:r w:rsidR="00C33D30" w:rsidRPr="009F707D">
        <w:rPr>
          <w:lang w:val="ru-RU"/>
        </w:rPr>
        <w:t xml:space="preserve"> </w:t>
      </w:r>
      <w:r w:rsidR="00C75DEA" w:rsidRPr="00C75DEA">
        <w:rPr>
          <w:noProof/>
          <w:bdr w:val="single" w:sz="4" w:space="0" w:color="auto"/>
        </w:rPr>
        <w:drawing>
          <wp:inline distT="0" distB="0" distL="0" distR="0" wp14:anchorId="4F32BFC4" wp14:editId="68F39C31">
            <wp:extent cx="6392531" cy="1066800"/>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8980" t="35319" r="5321" b="46805"/>
                    <a:stretch/>
                  </pic:blipFill>
                  <pic:spPr bwMode="auto">
                    <a:xfrm>
                      <a:off x="0" y="0"/>
                      <a:ext cx="6396784" cy="1067510"/>
                    </a:xfrm>
                    <a:prstGeom prst="rect">
                      <a:avLst/>
                    </a:prstGeom>
                    <a:ln>
                      <a:noFill/>
                    </a:ln>
                    <a:extLst>
                      <a:ext uri="{53640926-AAD7-44D8-BBD7-CCE9431645EC}">
                        <a14:shadowObscured xmlns:a14="http://schemas.microsoft.com/office/drawing/2010/main"/>
                      </a:ext>
                    </a:extLst>
                  </pic:spPr>
                </pic:pic>
              </a:graphicData>
            </a:graphic>
          </wp:inline>
        </w:drawing>
      </w:r>
    </w:p>
    <w:p w:rsidR="00ED3A2C" w:rsidRDefault="00ED3A2C" w:rsidP="00ED3A2C">
      <w:pPr>
        <w:pStyle w:val="ProductList-Body"/>
      </w:pPr>
    </w:p>
    <w:p w:rsidR="002F275E" w:rsidRPr="009F707D" w:rsidRDefault="00ED3A2C" w:rsidP="00ED3A2C">
      <w:pPr>
        <w:pStyle w:val="ProductList-Body"/>
        <w:rPr>
          <w:lang w:val="ru-RU"/>
        </w:rPr>
      </w:pPr>
      <w:r w:rsidRPr="009F707D">
        <w:rPr>
          <w:b/>
          <w:color w:val="00188F"/>
          <w:lang w:val="ru-RU"/>
        </w:rPr>
        <w:t>Шаг 4</w:t>
      </w:r>
    </w:p>
    <w:p w:rsidR="00ED3A2C" w:rsidRPr="009F707D" w:rsidRDefault="00ED3A2C" w:rsidP="00516278">
      <w:pPr>
        <w:pStyle w:val="ProductList-Body"/>
        <w:rPr>
          <w:lang w:val="ru-RU"/>
        </w:rPr>
      </w:pPr>
      <w:r w:rsidRPr="009F707D">
        <w:rPr>
          <w:lang w:val="ru-RU"/>
        </w:rPr>
        <w:t>Дополнительная информация о некоторых продуктах может включать сведения о критериях соответствия, предложениях перехода, доступности перехода вверх и т.д.</w:t>
      </w:r>
    </w:p>
    <w:p w:rsidR="009A0C93" w:rsidRPr="009F707D" w:rsidRDefault="009A0C93" w:rsidP="004F3C6D">
      <w:pPr>
        <w:pStyle w:val="ProductList-Body"/>
        <w:rPr>
          <w:lang w:val="ru-RU"/>
        </w:rPr>
      </w:pPr>
    </w:p>
    <w:p w:rsidR="00407E60" w:rsidRDefault="00C75DEA" w:rsidP="004F3C6D">
      <w:pPr>
        <w:pStyle w:val="ProductList-Body"/>
      </w:pPr>
      <w:r>
        <w:rPr>
          <w:rFonts w:ascii="Segoe UI" w:hAnsi="Segoe UI" w:cs="Segoe UI"/>
          <w:noProof/>
          <w:sz w:val="20"/>
        </w:rPr>
        <mc:AlternateContent>
          <mc:Choice Requires="wps">
            <w:drawing>
              <wp:anchor distT="0" distB="0" distL="114300" distR="114300" simplePos="0" relativeHeight="251658243" behindDoc="0" locked="0" layoutInCell="1" allowOverlap="1" wp14:anchorId="71D6C9B0" wp14:editId="58046969">
                <wp:simplePos x="0" y="0"/>
                <wp:positionH relativeFrom="column">
                  <wp:posOffset>-26035</wp:posOffset>
                </wp:positionH>
                <wp:positionV relativeFrom="paragraph">
                  <wp:posOffset>7620</wp:posOffset>
                </wp:positionV>
                <wp:extent cx="1605915" cy="241300"/>
                <wp:effectExtent l="0" t="0" r="13335" b="25400"/>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5915" cy="24130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22BDB47" id="Oval 14" o:spid="_x0000_s1026" style="position:absolute;margin-left:-2.05pt;margin-top:.6pt;width:126.45pt;height:19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" filled="f" strokecolor="red" strokeweight="1.5pt">
                <v:stroke joinstyle="miter"/>
                <v:path arrowok="t"/>
              </v:oval>
            </w:pict>
          </mc:Fallback>
        </mc:AlternateContent>
      </w:r>
      <w:r w:rsidRPr="00C75DEA">
        <w:rPr>
          <w:noProof/>
          <w:bdr w:val="single" w:sz="4" w:space="0" w:color="auto"/>
        </w:rPr>
        <w:drawing>
          <wp:inline distT="0" distB="0" distL="0" distR="0" wp14:anchorId="544CDD17" wp14:editId="23CA90B3">
            <wp:extent cx="6464916" cy="1028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312" t="49727" r="4989" b="33228"/>
                    <a:stretch/>
                  </pic:blipFill>
                  <pic:spPr bwMode="auto">
                    <a:xfrm>
                      <a:off x="0" y="0"/>
                      <a:ext cx="6469223" cy="1029385"/>
                    </a:xfrm>
                    <a:prstGeom prst="rect">
                      <a:avLst/>
                    </a:prstGeom>
                    <a:ln>
                      <a:noFill/>
                    </a:ln>
                    <a:extLst>
                      <a:ext uri="{53640926-AAD7-44D8-BBD7-CCE9431645EC}">
                        <a14:shadowObscured xmlns:a14="http://schemas.microsoft.com/office/drawing/2010/main"/>
                      </a:ext>
                    </a:extLst>
                  </pic:spPr>
                </pic:pic>
              </a:graphicData>
            </a:graphic>
          </wp:inline>
        </w:drawing>
      </w:r>
    </w:p>
    <w:p w:rsidR="00E4293A" w:rsidRDefault="00E4293A" w:rsidP="00E4293A">
      <w:pPr>
        <w:pStyle w:val="ProductList-Body"/>
      </w:pPr>
      <w:bookmarkStart w:id="21" w:name="_Toc378147613"/>
      <w:bookmarkStart w:id="22" w:name="_Toc378151515"/>
    </w:p>
    <w:p w:rsidR="00407E60" w:rsidRPr="009F707D" w:rsidRDefault="00407E60" w:rsidP="002E202B">
      <w:pPr>
        <w:pStyle w:val="ProductList-Offering1Heading"/>
        <w:outlineLvl w:val="1"/>
        <w:rPr>
          <w:lang w:val="ru-RU"/>
        </w:rPr>
      </w:pPr>
      <w:bookmarkStart w:id="23" w:name="ChartKey"/>
      <w:bookmarkStart w:id="24" w:name="_Toc379797092"/>
      <w:bookmarkStart w:id="25" w:name="_Toc380513118"/>
      <w:bookmarkStart w:id="26" w:name="_Toc380655157"/>
      <w:bookmarkStart w:id="27" w:name="_Toc383607229"/>
      <w:bookmarkEnd w:id="23"/>
      <w:r w:rsidRPr="009F707D">
        <w:rPr>
          <w:lang w:val="ru-RU"/>
        </w:rPr>
        <w:t>Ключ к таблице</w:t>
      </w:r>
      <w:bookmarkEnd w:id="21"/>
      <w:bookmarkEnd w:id="22"/>
      <w:bookmarkEnd w:id="24"/>
      <w:bookmarkEnd w:id="25"/>
      <w:bookmarkEnd w:id="26"/>
      <w:bookmarkEnd w:id="27"/>
    </w:p>
    <w:p w:rsidR="00C4636F" w:rsidRPr="009F707D" w:rsidRDefault="00C4636F" w:rsidP="00D450D0">
      <w:pPr>
        <w:pStyle w:val="ProductList-Body"/>
        <w:rPr>
          <w:b/>
          <w:lang w:val="ru-RU"/>
        </w:rPr>
      </w:pPr>
      <w:r w:rsidRPr="009F707D">
        <w:rPr>
          <w:b/>
          <w:color w:val="00188F"/>
          <w:lang w:val="ru-RU"/>
        </w:rPr>
        <w:t>Заголовки столбцов</w:t>
      </w:r>
    </w:p>
    <w:p w:rsidR="00C4636F" w:rsidRPr="009F707D" w:rsidRDefault="008647A2" w:rsidP="00A50201">
      <w:pPr>
        <w:pStyle w:val="ProductList-Body"/>
        <w:tabs>
          <w:tab w:val="clear" w:pos="158"/>
          <w:tab w:val="left" w:pos="180"/>
        </w:tabs>
        <w:spacing w:after="20"/>
        <w:ind w:left="187"/>
        <w:rPr>
          <w:color w:val="000000" w:themeColor="text1"/>
          <w:lang w:val="ru-RU"/>
        </w:rPr>
      </w:pPr>
      <w:r>
        <w:rPr>
          <w:b/>
          <w:color w:val="000000" w:themeColor="text1"/>
        </w:rPr>
        <w:fldChar w:fldCharType="begin"/>
      </w:r>
      <w:r>
        <w:rPr>
          <w:color w:val="1F497D"/>
        </w:rPr>
        <w:instrText>AutoTextList</w:instrText>
      </w:r>
      <w:r w:rsidRPr="009F707D">
        <w:rPr>
          <w:color w:val="1F497D"/>
          <w:lang w:val="ru-RU"/>
        </w:rPr>
        <w:instrText xml:space="preserve">  \</w:instrText>
      </w:r>
      <w:r>
        <w:rPr>
          <w:color w:val="1F497D"/>
        </w:rPr>
        <w:instrText>s</w:instrText>
      </w:r>
      <w:r w:rsidRPr="009F707D">
        <w:rPr>
          <w:color w:val="1F497D"/>
          <w:lang w:val="ru-RU"/>
        </w:rPr>
        <w:instrText xml:space="preserve"> </w:instrText>
      </w:r>
      <w:r>
        <w:rPr>
          <w:color w:val="1F497D"/>
        </w:rPr>
        <w:instrText>NoStyle</w:instrText>
      </w:r>
      <w:r w:rsidRPr="009F707D">
        <w:rPr>
          <w:color w:val="1F497D"/>
          <w:lang w:val="ru-RU"/>
        </w:rPr>
        <w:instrText xml:space="preserve"> \</w:instrText>
      </w:r>
      <w:r>
        <w:rPr>
          <w:color w:val="1F497D"/>
        </w:rPr>
        <w:instrText>t</w:instrText>
      </w:r>
      <w:r w:rsidRPr="009F707D">
        <w:rPr>
          <w:color w:val="1F497D"/>
          <w:lang w:val="ru-RU"/>
        </w:rPr>
        <w:instrText xml:space="preserve"> “</w:instrText>
      </w:r>
      <w:r w:rsidRPr="009F707D">
        <w:rPr>
          <w:color w:val="000000" w:themeColor="text1"/>
          <w:lang w:val="ru-RU"/>
        </w:rPr>
        <w:instrText xml:space="preserve">соглашения </w:instrText>
      </w:r>
      <w:r w:rsidRPr="008647A2">
        <w:rPr>
          <w:color w:val="000000" w:themeColor="text1"/>
        </w:rPr>
        <w:instrText>Campus</w:instrText>
      </w:r>
      <w:r w:rsidRPr="009F707D">
        <w:rPr>
          <w:color w:val="000000" w:themeColor="text1"/>
          <w:lang w:val="ru-RU"/>
        </w:rPr>
        <w:instrText xml:space="preserve"> и </w:instrText>
      </w:r>
      <w:r w:rsidRPr="008647A2">
        <w:rPr>
          <w:color w:val="000000" w:themeColor="text1"/>
        </w:rPr>
        <w:instrText>School</w:instrText>
      </w:r>
      <w:r w:rsidRPr="009F707D">
        <w:rPr>
          <w:color w:val="1F497D"/>
          <w:lang w:val="ru-RU"/>
        </w:rPr>
        <w:instrText>”</w:instrText>
      </w:r>
      <w:r>
        <w:rPr>
          <w:b/>
          <w:color w:val="000000" w:themeColor="text1"/>
        </w:rPr>
        <w:fldChar w:fldCharType="separate"/>
      </w:r>
      <w:r>
        <w:rPr>
          <w:b/>
          <w:color w:val="000000" w:themeColor="text1"/>
        </w:rPr>
        <w:t>CA</w:t>
      </w:r>
      <w:r w:rsidRPr="009F707D">
        <w:rPr>
          <w:b/>
          <w:color w:val="000000" w:themeColor="text1"/>
          <w:lang w:val="ru-RU"/>
        </w:rPr>
        <w:t>/</w:t>
      </w:r>
      <w:r>
        <w:rPr>
          <w:b/>
          <w:color w:val="000000" w:themeColor="text1"/>
        </w:rPr>
        <w:t>SA</w:t>
      </w:r>
      <w:r>
        <w:rPr>
          <w:b/>
          <w:color w:val="000000" w:themeColor="text1"/>
        </w:rPr>
        <w:fldChar w:fldCharType="end"/>
      </w:r>
      <w:r>
        <w:rPr>
          <w:b/>
          <w:color w:val="000000" w:themeColor="text1"/>
        </w:rPr>
        <w:fldChar w:fldCharType="begin"/>
      </w:r>
      <w:r w:rsidRPr="009F707D">
        <w:rPr>
          <w:b/>
          <w:color w:val="000000" w:themeColor="text1"/>
          <w:lang w:val="ru-RU"/>
        </w:rPr>
        <w:instrText xml:space="preserve">  </w:instrText>
      </w:r>
      <w:r>
        <w:rPr>
          <w:b/>
          <w:color w:val="000000" w:themeColor="text1"/>
        </w:rPr>
        <w:fldChar w:fldCharType="end"/>
      </w:r>
      <w:r w:rsidR="00D450D0" w:rsidRPr="009F707D">
        <w:rPr>
          <w:color w:val="000000" w:themeColor="text1"/>
          <w:lang w:val="ru-RU"/>
        </w:rPr>
        <w:t xml:space="preserve"> = </w:t>
      </w:r>
      <w:r w:rsidR="00D450D0" w:rsidRPr="009F707D">
        <w:rPr>
          <w:color w:val="000000" w:themeColor="text1"/>
          <w:u w:val="single"/>
          <w:lang w:val="ru-RU"/>
        </w:rPr>
        <w:t xml:space="preserve">соглашения </w:t>
      </w:r>
      <w:r w:rsidR="00D450D0">
        <w:rPr>
          <w:color w:val="000000" w:themeColor="text1"/>
          <w:u w:val="single"/>
        </w:rPr>
        <w:t>Campus</w:t>
      </w:r>
      <w:r w:rsidR="00D450D0" w:rsidRPr="009F707D">
        <w:rPr>
          <w:color w:val="000000" w:themeColor="text1"/>
          <w:u w:val="single"/>
          <w:lang w:val="ru-RU"/>
        </w:rPr>
        <w:t xml:space="preserve"> и </w:t>
      </w:r>
      <w:r w:rsidR="00D450D0">
        <w:rPr>
          <w:color w:val="000000" w:themeColor="text1"/>
          <w:u w:val="single"/>
        </w:rPr>
        <w:t>School</w:t>
      </w:r>
      <w:r w:rsidR="00D450D0" w:rsidRPr="009F707D">
        <w:rPr>
          <w:color w:val="000000" w:themeColor="text1"/>
          <w:lang w:val="ru-RU"/>
        </w:rPr>
        <w:t xml:space="preserve">. Числа в этом столбце означают количество баллов, назначаемых за программное обеспечение, которое предлагается по Соглашению о регистрации школы в рамках </w:t>
      </w:r>
      <w:r w:rsidR="00D450D0">
        <w:rPr>
          <w:color w:val="000000" w:themeColor="text1"/>
        </w:rPr>
        <w:t>Campus</w:t>
      </w:r>
      <w:r w:rsidR="00D450D0" w:rsidRPr="009F707D">
        <w:rPr>
          <w:color w:val="000000" w:themeColor="text1"/>
          <w:lang w:val="ru-RU"/>
        </w:rPr>
        <w:t xml:space="preserve"> и </w:t>
      </w:r>
      <w:r w:rsidR="00D450D0">
        <w:rPr>
          <w:color w:val="000000" w:themeColor="text1"/>
        </w:rPr>
        <w:t>School</w:t>
      </w:r>
      <w:r w:rsidR="00D450D0" w:rsidRPr="009F707D">
        <w:rPr>
          <w:color w:val="000000" w:themeColor="text1"/>
          <w:lang w:val="ru-RU"/>
        </w:rPr>
        <w:t>.</w:t>
      </w:r>
    </w:p>
    <w:p w:rsidR="00C4636F" w:rsidRPr="009F707D" w:rsidRDefault="00B11A8F" w:rsidP="00A50201">
      <w:pPr>
        <w:pStyle w:val="ProductList-Body"/>
        <w:spacing w:after="20"/>
        <w:ind w:left="187"/>
        <w:rPr>
          <w:color w:val="000000" w:themeColor="text1"/>
          <w:lang w:val="ru-RU"/>
        </w:rPr>
      </w:pPr>
      <w:r>
        <w:rPr>
          <w:b/>
          <w:color w:val="000000" w:themeColor="text1"/>
        </w:rPr>
        <w:fldChar w:fldCharType="begin"/>
      </w:r>
      <w:r w:rsidRPr="009F707D">
        <w:rPr>
          <w:b/>
          <w:color w:val="000000" w:themeColor="text1"/>
          <w:lang w:val="ru-RU"/>
        </w:rPr>
        <w:instrText xml:space="preserve"> </w:instrText>
      </w:r>
      <w:r>
        <w:rPr>
          <w:color w:val="1F497D"/>
        </w:rPr>
        <w:instrText>AutoTextList</w:instrText>
      </w:r>
      <w:r w:rsidRPr="009F707D">
        <w:rPr>
          <w:color w:val="1F497D"/>
          <w:lang w:val="ru-RU"/>
        </w:rPr>
        <w:instrText xml:space="preserve">  \</w:instrText>
      </w:r>
      <w:r>
        <w:rPr>
          <w:color w:val="1F497D"/>
        </w:rPr>
        <w:instrText>s</w:instrText>
      </w:r>
      <w:r w:rsidRPr="009F707D">
        <w:rPr>
          <w:color w:val="1F497D"/>
          <w:lang w:val="ru-RU"/>
        </w:rPr>
        <w:instrText xml:space="preserve"> </w:instrText>
      </w:r>
      <w:r>
        <w:rPr>
          <w:color w:val="1F497D"/>
        </w:rPr>
        <w:instrText>NoStyle</w:instrText>
      </w:r>
      <w:r w:rsidRPr="009F707D">
        <w:rPr>
          <w:color w:val="1F497D"/>
          <w:lang w:val="ru-RU"/>
        </w:rPr>
        <w:instrText xml:space="preserve"> \</w:instrText>
      </w:r>
      <w:r>
        <w:rPr>
          <w:color w:val="1F497D"/>
        </w:rPr>
        <w:instrText>t</w:instrText>
      </w:r>
      <w:r w:rsidRPr="009F707D">
        <w:rPr>
          <w:color w:val="1F497D"/>
          <w:lang w:val="ru-RU"/>
        </w:rPr>
        <w:instrText xml:space="preserve"> “</w:instrText>
      </w:r>
      <w:r w:rsidRPr="009F707D">
        <w:rPr>
          <w:color w:val="000000" w:themeColor="text1"/>
          <w:lang w:val="ru-RU"/>
        </w:rPr>
        <w:instrText>дата доступности</w:instrText>
      </w:r>
      <w:r w:rsidRPr="009F707D">
        <w:rPr>
          <w:color w:val="1F497D"/>
          <w:lang w:val="ru-RU"/>
        </w:rPr>
        <w:instrText>”</w:instrText>
      </w:r>
      <w:r w:rsidRPr="009F707D">
        <w:rPr>
          <w:b/>
          <w:color w:val="000000" w:themeColor="text1"/>
          <w:lang w:val="ru-RU"/>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C4636F" w:rsidRPr="009F707D">
        <w:rPr>
          <w:color w:val="000000" w:themeColor="text1"/>
          <w:lang w:val="ru-RU"/>
        </w:rPr>
        <w:t xml:space="preserve"> = </w:t>
      </w:r>
      <w:r w:rsidR="00C4636F" w:rsidRPr="009F707D">
        <w:rPr>
          <w:color w:val="000000" w:themeColor="text1"/>
          <w:u w:val="single"/>
          <w:lang w:val="ru-RU"/>
        </w:rPr>
        <w:t>дата доступности</w:t>
      </w:r>
      <w:r w:rsidR="00C4636F" w:rsidRPr="009F707D">
        <w:rPr>
          <w:color w:val="000000" w:themeColor="text1"/>
          <w:lang w:val="ru-RU"/>
        </w:rPr>
        <w:t xml:space="preserve">. Это первая дата доступности продукта, представленная в формате «месяц/год». В отношении программного обеспечения это дата, на которую Майкрософт предоставляет для заказа лицензии, или дата, на которую программное обеспечение становится доступным для загрузки через систему </w:t>
      </w:r>
      <w:r w:rsidR="00C4636F">
        <w:rPr>
          <w:color w:val="000000" w:themeColor="text1"/>
        </w:rPr>
        <w:t>VLSC</w:t>
      </w:r>
      <w:r w:rsidR="00C4636F" w:rsidRPr="009F707D">
        <w:rPr>
          <w:color w:val="000000" w:themeColor="text1"/>
          <w:lang w:val="ru-RU"/>
        </w:rPr>
        <w:t>, в зависимости от того, какое событие наступит раньше.</w:t>
      </w:r>
    </w:p>
    <w:p w:rsidR="00C4636F" w:rsidRPr="00984585" w:rsidRDefault="0082420F" w:rsidP="00A50201">
      <w:pPr>
        <w:pStyle w:val="ProductList-Body"/>
        <w:spacing w:after="20"/>
        <w:ind w:left="187"/>
        <w:rPr>
          <w:color w:val="000000" w:themeColor="text1"/>
          <w:lang w:val="ru-RU"/>
        </w:rPr>
      </w:pPr>
      <w:r>
        <w:rPr>
          <w:b/>
          <w:color w:val="000000" w:themeColor="text1"/>
        </w:rPr>
        <w:fldChar w:fldCharType="begin"/>
      </w:r>
      <w:r w:rsidRPr="00984585">
        <w:rPr>
          <w:b/>
          <w:color w:val="000000" w:themeColor="text1"/>
          <w:lang w:val="ru-RU"/>
        </w:rPr>
        <w:instrText xml:space="preserve"> </w:instrText>
      </w:r>
      <w:r>
        <w:rPr>
          <w:color w:val="1F497D"/>
        </w:rPr>
        <w:instrText>AutoTextList</w:instrText>
      </w:r>
      <w:r w:rsidRPr="00984585">
        <w:rPr>
          <w:color w:val="1F497D"/>
          <w:lang w:val="ru-RU"/>
        </w:rPr>
        <w:instrText xml:space="preserve">  \</w:instrText>
      </w:r>
      <w:r>
        <w:rPr>
          <w:color w:val="1F497D"/>
        </w:rPr>
        <w:instrText>s</w:instrText>
      </w:r>
      <w:r w:rsidRPr="00984585">
        <w:rPr>
          <w:color w:val="1F497D"/>
          <w:lang w:val="ru-RU"/>
        </w:rPr>
        <w:instrText xml:space="preserve"> </w:instrText>
      </w:r>
      <w:r>
        <w:rPr>
          <w:color w:val="1F497D"/>
        </w:rPr>
        <w:instrText>NoStyle</w:instrText>
      </w:r>
      <w:r w:rsidRPr="00984585">
        <w:rPr>
          <w:color w:val="1F497D"/>
          <w:lang w:val="ru-RU"/>
        </w:rPr>
        <w:instrText xml:space="preserve"> \</w:instrText>
      </w:r>
      <w:r>
        <w:rPr>
          <w:color w:val="1F497D"/>
        </w:rPr>
        <w:instrText>t</w:instrText>
      </w:r>
      <w:r w:rsidRPr="00984585">
        <w:rPr>
          <w:color w:val="1F497D"/>
          <w:lang w:val="ru-RU"/>
        </w:rPr>
        <w:instrText xml:space="preserve"> “</w:instrText>
      </w:r>
      <w:r w:rsidRPr="00984585">
        <w:rPr>
          <w:color w:val="000000" w:themeColor="text1"/>
          <w:lang w:val="ru-RU"/>
        </w:rPr>
        <w:instrText xml:space="preserve">соглашения </w:instrText>
      </w:r>
      <w:r w:rsidRPr="0082420F">
        <w:rPr>
          <w:color w:val="000000" w:themeColor="text1"/>
        </w:rPr>
        <w:instrText>Enterprise</w:instrText>
      </w:r>
      <w:r w:rsidRPr="00984585">
        <w:rPr>
          <w:color w:val="000000" w:themeColor="text1"/>
          <w:lang w:val="ru-RU"/>
        </w:rPr>
        <w:instrText xml:space="preserve"> и </w:instrText>
      </w:r>
      <w:r w:rsidRPr="0082420F">
        <w:rPr>
          <w:color w:val="000000" w:themeColor="text1"/>
        </w:rPr>
        <w:instrText>Enterprise</w:instrText>
      </w:r>
      <w:r w:rsidRPr="00984585">
        <w:rPr>
          <w:color w:val="000000" w:themeColor="text1"/>
          <w:lang w:val="ru-RU"/>
        </w:rPr>
        <w:instrText xml:space="preserve"> </w:instrText>
      </w:r>
      <w:r w:rsidRPr="0082420F">
        <w:rPr>
          <w:color w:val="000000" w:themeColor="text1"/>
        </w:rPr>
        <w:instrText>Subscription</w:instrText>
      </w:r>
      <w:r w:rsidRPr="00984585">
        <w:rPr>
          <w:color w:val="1F497D"/>
          <w:lang w:val="ru-RU"/>
        </w:rPr>
        <w:instrText>”</w:instrText>
      </w:r>
      <w:r w:rsidRPr="00984585">
        <w:rPr>
          <w:b/>
          <w:color w:val="000000" w:themeColor="text1"/>
          <w:lang w:val="ru-RU"/>
        </w:rPr>
        <w:instrText xml:space="preserve"> </w:instrText>
      </w:r>
      <w:r>
        <w:rPr>
          <w:b/>
          <w:color w:val="000000" w:themeColor="text1"/>
        </w:rPr>
        <w:fldChar w:fldCharType="separate"/>
      </w:r>
      <w:r>
        <w:rPr>
          <w:b/>
          <w:color w:val="000000" w:themeColor="text1"/>
        </w:rPr>
        <w:t>EA</w:t>
      </w:r>
      <w:r w:rsidRPr="00984585">
        <w:rPr>
          <w:b/>
          <w:color w:val="000000" w:themeColor="text1"/>
          <w:lang w:val="ru-RU"/>
        </w:rPr>
        <w:t>/</w:t>
      </w:r>
      <w:r>
        <w:rPr>
          <w:b/>
          <w:color w:val="000000" w:themeColor="text1"/>
        </w:rPr>
        <w:t>EAS</w:t>
      </w:r>
      <w:r>
        <w:rPr>
          <w:b/>
          <w:color w:val="000000" w:themeColor="text1"/>
        </w:rPr>
        <w:fldChar w:fldCharType="end"/>
      </w:r>
      <w:r w:rsidR="00D450D0" w:rsidRPr="00984585">
        <w:rPr>
          <w:color w:val="000000" w:themeColor="text1"/>
          <w:lang w:val="ru-RU"/>
        </w:rPr>
        <w:t xml:space="preserve"> = </w:t>
      </w:r>
      <w:r w:rsidR="00D450D0" w:rsidRPr="00984585">
        <w:rPr>
          <w:color w:val="000000" w:themeColor="text1"/>
          <w:u w:val="single"/>
          <w:lang w:val="ru-RU"/>
        </w:rPr>
        <w:t xml:space="preserve">соглашения </w:t>
      </w:r>
      <w:r w:rsidR="00D450D0">
        <w:rPr>
          <w:color w:val="000000" w:themeColor="text1"/>
          <w:u w:val="single"/>
        </w:rPr>
        <w:t>Enterprise</w:t>
      </w:r>
      <w:r w:rsidR="00D450D0" w:rsidRPr="00984585">
        <w:rPr>
          <w:color w:val="000000" w:themeColor="text1"/>
          <w:u w:val="single"/>
          <w:lang w:val="ru-RU"/>
        </w:rPr>
        <w:t xml:space="preserve"> и </w:t>
      </w:r>
      <w:r w:rsidR="00D450D0">
        <w:rPr>
          <w:color w:val="000000" w:themeColor="text1"/>
          <w:u w:val="single"/>
        </w:rPr>
        <w:t>Enterprise</w:t>
      </w:r>
      <w:r w:rsidR="00D450D0" w:rsidRPr="00984585">
        <w:rPr>
          <w:color w:val="000000" w:themeColor="text1"/>
          <w:u w:val="single"/>
          <w:lang w:val="ru-RU"/>
        </w:rPr>
        <w:t xml:space="preserve"> </w:t>
      </w:r>
      <w:r w:rsidR="00D450D0">
        <w:rPr>
          <w:color w:val="000000" w:themeColor="text1"/>
          <w:u w:val="single"/>
        </w:rPr>
        <w:t>Subscription</w:t>
      </w:r>
      <w:r w:rsidR="00D450D0" w:rsidRPr="00984585">
        <w:rPr>
          <w:color w:val="000000" w:themeColor="text1"/>
          <w:lang w:val="ru-RU"/>
        </w:rPr>
        <w:t>.</w:t>
      </w:r>
    </w:p>
    <w:p w:rsidR="00C4636F" w:rsidRPr="00984585" w:rsidRDefault="00553871" w:rsidP="00A50201">
      <w:pPr>
        <w:pStyle w:val="ProductList-Body"/>
        <w:spacing w:after="20"/>
        <w:ind w:left="187"/>
        <w:rPr>
          <w:color w:val="000000" w:themeColor="text1"/>
          <w:lang w:val="ru-RU"/>
        </w:rPr>
      </w:pPr>
      <w:r>
        <w:rPr>
          <w:b/>
          <w:color w:val="000000" w:themeColor="text1"/>
        </w:rPr>
        <w:fldChar w:fldCharType="begin"/>
      </w:r>
      <w:r w:rsidRPr="00984585">
        <w:rPr>
          <w:b/>
          <w:color w:val="000000" w:themeColor="text1"/>
          <w:lang w:val="ru-RU"/>
        </w:rPr>
        <w:instrText xml:space="preserve"> </w:instrText>
      </w:r>
      <w:r w:rsidRPr="00553871">
        <w:rPr>
          <w:b/>
          <w:color w:val="000000" w:themeColor="text1"/>
        </w:rPr>
        <w:instrText>AutoTextList</w:instrText>
      </w:r>
      <w:r w:rsidRPr="00984585">
        <w:rPr>
          <w:b/>
          <w:color w:val="000000" w:themeColor="text1"/>
          <w:lang w:val="ru-RU"/>
        </w:rPr>
        <w:instrText xml:space="preserve">  \</w:instrText>
      </w:r>
      <w:r w:rsidRPr="00553871">
        <w:rPr>
          <w:b/>
          <w:color w:val="000000" w:themeColor="text1"/>
        </w:rPr>
        <w:instrText>s</w:instrText>
      </w:r>
      <w:r w:rsidRPr="00984585">
        <w:rPr>
          <w:b/>
          <w:color w:val="000000" w:themeColor="text1"/>
          <w:lang w:val="ru-RU"/>
        </w:rPr>
        <w:instrText xml:space="preserve"> </w:instrText>
      </w:r>
      <w:r w:rsidRPr="00553871">
        <w:rPr>
          <w:b/>
          <w:color w:val="000000" w:themeColor="text1"/>
        </w:rPr>
        <w:instrText>NoStyle</w:instrText>
      </w:r>
      <w:r w:rsidRPr="00984585">
        <w:rPr>
          <w:b/>
          <w:color w:val="000000" w:themeColor="text1"/>
          <w:lang w:val="ru-RU"/>
        </w:rPr>
        <w:instrText xml:space="preserve"> \</w:instrText>
      </w:r>
      <w:r w:rsidRPr="00553871">
        <w:rPr>
          <w:b/>
          <w:color w:val="000000" w:themeColor="text1"/>
        </w:rPr>
        <w:instrText>t</w:instrText>
      </w:r>
      <w:r w:rsidRPr="00984585">
        <w:rPr>
          <w:b/>
          <w:color w:val="000000" w:themeColor="text1"/>
          <w:lang w:val="ru-RU"/>
        </w:rPr>
        <w:instrText xml:space="preserve"> “</w:instrText>
      </w:r>
      <w:r w:rsidR="001258E4" w:rsidRPr="00984585">
        <w:rPr>
          <w:color w:val="000000" w:themeColor="text1"/>
          <w:u w:val="single"/>
          <w:lang w:val="ru-RU"/>
        </w:rPr>
        <w:instrText xml:space="preserve">соглашение </w:instrText>
      </w:r>
      <w:r w:rsidR="001258E4">
        <w:rPr>
          <w:color w:val="000000" w:themeColor="text1"/>
          <w:u w:val="single"/>
        </w:rPr>
        <w:instrText>Enrollment</w:instrText>
      </w:r>
      <w:r w:rsidR="001258E4" w:rsidRPr="00984585">
        <w:rPr>
          <w:color w:val="000000" w:themeColor="text1"/>
          <w:u w:val="single"/>
          <w:lang w:val="ru-RU"/>
        </w:rPr>
        <w:instrText xml:space="preserve"> </w:instrText>
      </w:r>
      <w:r w:rsidR="001258E4">
        <w:rPr>
          <w:color w:val="000000" w:themeColor="text1"/>
          <w:u w:val="single"/>
        </w:rPr>
        <w:instrText>for</w:instrText>
      </w:r>
      <w:r w:rsidR="001258E4" w:rsidRPr="00984585">
        <w:rPr>
          <w:color w:val="000000" w:themeColor="text1"/>
          <w:u w:val="single"/>
          <w:lang w:val="ru-RU"/>
        </w:rPr>
        <w:instrText xml:space="preserve"> </w:instrText>
      </w:r>
      <w:r w:rsidR="001258E4">
        <w:rPr>
          <w:color w:val="000000" w:themeColor="text1"/>
          <w:u w:val="single"/>
        </w:rPr>
        <w:instrText>Education</w:instrText>
      </w:r>
      <w:r w:rsidR="001258E4" w:rsidRPr="00984585">
        <w:rPr>
          <w:color w:val="000000" w:themeColor="text1"/>
          <w:u w:val="single"/>
          <w:lang w:val="ru-RU"/>
        </w:rPr>
        <w:instrText xml:space="preserve"> </w:instrText>
      </w:r>
      <w:r w:rsidR="001258E4">
        <w:rPr>
          <w:color w:val="000000" w:themeColor="text1"/>
          <w:u w:val="single"/>
        </w:rPr>
        <w:instrText>Solutions</w:instrText>
      </w:r>
      <w:r w:rsidRPr="00984585">
        <w:rPr>
          <w:b/>
          <w:color w:val="000000" w:themeColor="text1"/>
          <w:lang w:val="ru-RU"/>
        </w:rPr>
        <w:instrText xml:space="preserve">” </w:instrText>
      </w:r>
      <w:r>
        <w:rPr>
          <w:b/>
          <w:color w:val="000000" w:themeColor="text1"/>
        </w:rPr>
        <w:fldChar w:fldCharType="separate"/>
      </w:r>
      <w:r w:rsidR="001258E4">
        <w:rPr>
          <w:b/>
          <w:color w:val="000000" w:themeColor="text1"/>
        </w:rPr>
        <w:t>EES</w:t>
      </w:r>
      <w:r>
        <w:rPr>
          <w:b/>
          <w:color w:val="000000" w:themeColor="text1"/>
        </w:rPr>
        <w:fldChar w:fldCharType="end"/>
      </w:r>
      <w:r w:rsidR="00D450D0" w:rsidRPr="00984585">
        <w:rPr>
          <w:color w:val="000000" w:themeColor="text1"/>
          <w:lang w:val="ru-RU"/>
        </w:rPr>
        <w:t xml:space="preserve"> = </w:t>
      </w:r>
      <w:r w:rsidR="00D450D0" w:rsidRPr="00984585">
        <w:rPr>
          <w:color w:val="000000" w:themeColor="text1"/>
          <w:u w:val="single"/>
          <w:lang w:val="ru-RU"/>
        </w:rPr>
        <w:t xml:space="preserve">соглашение </w:t>
      </w:r>
      <w:r w:rsidR="00D450D0">
        <w:rPr>
          <w:color w:val="000000" w:themeColor="text1"/>
          <w:u w:val="single"/>
        </w:rPr>
        <w:t>Enrollment</w:t>
      </w:r>
      <w:r w:rsidR="00D450D0" w:rsidRPr="00984585">
        <w:rPr>
          <w:color w:val="000000" w:themeColor="text1"/>
          <w:u w:val="single"/>
          <w:lang w:val="ru-RU"/>
        </w:rPr>
        <w:t xml:space="preserve"> </w:t>
      </w:r>
      <w:r w:rsidR="00D450D0">
        <w:rPr>
          <w:color w:val="000000" w:themeColor="text1"/>
          <w:u w:val="single"/>
        </w:rPr>
        <w:t>for</w:t>
      </w:r>
      <w:r w:rsidR="00D450D0" w:rsidRPr="00984585">
        <w:rPr>
          <w:color w:val="000000" w:themeColor="text1"/>
          <w:u w:val="single"/>
          <w:lang w:val="ru-RU"/>
        </w:rPr>
        <w:t xml:space="preserve"> </w:t>
      </w:r>
      <w:r w:rsidR="00D450D0">
        <w:rPr>
          <w:color w:val="000000" w:themeColor="text1"/>
          <w:u w:val="single"/>
        </w:rPr>
        <w:t>Education</w:t>
      </w:r>
      <w:r w:rsidR="00D450D0" w:rsidRPr="00984585">
        <w:rPr>
          <w:color w:val="000000" w:themeColor="text1"/>
          <w:u w:val="single"/>
          <w:lang w:val="ru-RU"/>
        </w:rPr>
        <w:t xml:space="preserve"> </w:t>
      </w:r>
      <w:r w:rsidR="00D450D0">
        <w:rPr>
          <w:color w:val="000000" w:themeColor="text1"/>
          <w:u w:val="single"/>
        </w:rPr>
        <w:t>Solutions</w:t>
      </w:r>
      <w:r w:rsidR="00D450D0" w:rsidRPr="00984585">
        <w:rPr>
          <w:color w:val="000000" w:themeColor="text1"/>
          <w:lang w:val="ru-RU"/>
        </w:rPr>
        <w:t xml:space="preserve">. Включает </w:t>
      </w:r>
      <w:r w:rsidR="00D450D0">
        <w:rPr>
          <w:color w:val="000000" w:themeColor="text1"/>
        </w:rPr>
        <w:t>Enrollment</w:t>
      </w:r>
      <w:r w:rsidR="00D450D0" w:rsidRPr="00984585">
        <w:rPr>
          <w:color w:val="000000" w:themeColor="text1"/>
          <w:lang w:val="ru-RU"/>
        </w:rPr>
        <w:t xml:space="preserve"> </w:t>
      </w:r>
      <w:r w:rsidR="00D450D0">
        <w:rPr>
          <w:color w:val="000000" w:themeColor="text1"/>
        </w:rPr>
        <w:t>for</w:t>
      </w:r>
      <w:r w:rsidR="00D450D0" w:rsidRPr="00984585">
        <w:rPr>
          <w:color w:val="000000" w:themeColor="text1"/>
          <w:lang w:val="ru-RU"/>
        </w:rPr>
        <w:t xml:space="preserve"> </w:t>
      </w:r>
      <w:r w:rsidR="00D450D0">
        <w:rPr>
          <w:color w:val="000000" w:themeColor="text1"/>
        </w:rPr>
        <w:t>Education</w:t>
      </w:r>
      <w:r w:rsidR="00D450D0" w:rsidRPr="00984585">
        <w:rPr>
          <w:color w:val="000000" w:themeColor="text1"/>
          <w:lang w:val="ru-RU"/>
        </w:rPr>
        <w:t xml:space="preserve"> </w:t>
      </w:r>
      <w:r w:rsidR="00D450D0">
        <w:rPr>
          <w:color w:val="000000" w:themeColor="text1"/>
        </w:rPr>
        <w:t>Solutions</w:t>
      </w:r>
      <w:r w:rsidR="00D450D0" w:rsidRPr="00984585">
        <w:rPr>
          <w:color w:val="000000" w:themeColor="text1"/>
          <w:lang w:val="ru-RU"/>
        </w:rPr>
        <w:t xml:space="preserve"> и </w:t>
      </w:r>
      <w:r w:rsidR="00D450D0">
        <w:rPr>
          <w:color w:val="000000" w:themeColor="text1"/>
        </w:rPr>
        <w:t>Open</w:t>
      </w:r>
      <w:r w:rsidR="00D450D0" w:rsidRPr="00984585">
        <w:rPr>
          <w:color w:val="000000" w:themeColor="text1"/>
          <w:lang w:val="ru-RU"/>
        </w:rPr>
        <w:t xml:space="preserve"> </w:t>
      </w:r>
      <w:r w:rsidR="00D450D0">
        <w:rPr>
          <w:color w:val="000000" w:themeColor="text1"/>
        </w:rPr>
        <w:t>Value</w:t>
      </w:r>
      <w:r w:rsidR="00D450D0" w:rsidRPr="00984585">
        <w:rPr>
          <w:color w:val="000000" w:themeColor="text1"/>
          <w:lang w:val="ru-RU"/>
        </w:rPr>
        <w:t xml:space="preserve"> </w:t>
      </w:r>
      <w:r w:rsidR="00D450D0">
        <w:rPr>
          <w:color w:val="000000" w:themeColor="text1"/>
        </w:rPr>
        <w:t>Subscription</w:t>
      </w:r>
      <w:r w:rsidR="00D450D0" w:rsidRPr="00984585">
        <w:rPr>
          <w:color w:val="000000" w:themeColor="text1"/>
          <w:lang w:val="ru-RU"/>
        </w:rPr>
        <w:t xml:space="preserve"> для решений </w:t>
      </w:r>
      <w:r w:rsidR="00D450D0">
        <w:rPr>
          <w:color w:val="000000" w:themeColor="text1"/>
        </w:rPr>
        <w:t>Education</w:t>
      </w:r>
      <w:r w:rsidR="00D450D0" w:rsidRPr="00984585">
        <w:rPr>
          <w:color w:val="000000" w:themeColor="text1"/>
          <w:lang w:val="ru-RU"/>
        </w:rPr>
        <w:t xml:space="preserve"> </w:t>
      </w:r>
      <w:r w:rsidR="00D450D0">
        <w:rPr>
          <w:color w:val="000000" w:themeColor="text1"/>
        </w:rPr>
        <w:t>Solutions</w:t>
      </w:r>
      <w:r w:rsidR="00D450D0" w:rsidRPr="00984585">
        <w:rPr>
          <w:lang w:val="ru-RU"/>
        </w:rPr>
        <w:t>.</w:t>
      </w:r>
    </w:p>
    <w:p w:rsidR="00C4636F" w:rsidRPr="009F707D" w:rsidRDefault="0070238F" w:rsidP="003A13E1">
      <w:pPr>
        <w:pStyle w:val="ProductList-Body"/>
        <w:spacing w:after="20"/>
        <w:ind w:left="187"/>
        <w:rPr>
          <w:color w:val="000000" w:themeColor="text1"/>
          <w:lang w:val="ru-RU"/>
        </w:rPr>
      </w:pPr>
      <w:r>
        <w:rPr>
          <w:b/>
          <w:color w:val="000000" w:themeColor="text1"/>
        </w:rPr>
        <w:fldChar w:fldCharType="begin"/>
      </w:r>
      <w:r w:rsidRPr="009F707D">
        <w:rPr>
          <w:b/>
          <w:color w:val="000000" w:themeColor="text1"/>
          <w:lang w:val="ru-RU"/>
        </w:rPr>
        <w:instrText xml:space="preserve"> </w:instrText>
      </w:r>
      <w:r w:rsidRPr="0070238F">
        <w:rPr>
          <w:b/>
          <w:color w:val="000000" w:themeColor="text1"/>
        </w:rPr>
        <w:instrText>AutoTextList</w:instrText>
      </w:r>
      <w:r w:rsidRPr="009F707D">
        <w:rPr>
          <w:b/>
          <w:color w:val="000000" w:themeColor="text1"/>
          <w:lang w:val="ru-RU"/>
        </w:rPr>
        <w:instrText xml:space="preserve">  \</w:instrText>
      </w:r>
      <w:r w:rsidRPr="0070238F">
        <w:rPr>
          <w:b/>
          <w:color w:val="000000" w:themeColor="text1"/>
        </w:rPr>
        <w:instrText>s</w:instrText>
      </w:r>
      <w:r w:rsidRPr="009F707D">
        <w:rPr>
          <w:b/>
          <w:color w:val="000000" w:themeColor="text1"/>
          <w:lang w:val="ru-RU"/>
        </w:rPr>
        <w:instrText xml:space="preserve"> </w:instrText>
      </w:r>
      <w:r w:rsidRPr="0070238F">
        <w:rPr>
          <w:b/>
          <w:color w:val="000000" w:themeColor="text1"/>
        </w:rPr>
        <w:instrText>NoStyle</w:instrText>
      </w:r>
      <w:r w:rsidRPr="009F707D">
        <w:rPr>
          <w:b/>
          <w:color w:val="000000" w:themeColor="text1"/>
          <w:lang w:val="ru-RU"/>
        </w:rPr>
        <w:instrText xml:space="preserve"> \</w:instrText>
      </w:r>
      <w:r w:rsidRPr="0070238F">
        <w:rPr>
          <w:b/>
          <w:color w:val="000000" w:themeColor="text1"/>
        </w:rPr>
        <w:instrText>t</w:instrText>
      </w:r>
      <w:r w:rsidRPr="009F707D">
        <w:rPr>
          <w:b/>
          <w:color w:val="000000" w:themeColor="text1"/>
          <w:lang w:val="ru-RU"/>
        </w:rPr>
        <w:instrText xml:space="preserve"> “</w:instrText>
      </w:r>
      <w:r w:rsidRPr="009F707D">
        <w:rPr>
          <w:color w:val="000000" w:themeColor="text1"/>
          <w:lang w:val="ru-RU"/>
        </w:rPr>
        <w:instrText>лицензия</w:instrText>
      </w:r>
      <w:r w:rsidRPr="009F707D">
        <w:rPr>
          <w:b/>
          <w:color w:val="000000" w:themeColor="text1"/>
          <w:lang w:val="ru-RU"/>
        </w:rPr>
        <w:instrText xml:space="preserve">” </w:instrText>
      </w:r>
      <w:r>
        <w:rPr>
          <w:b/>
          <w:color w:val="000000" w:themeColor="text1"/>
        </w:rPr>
        <w:fldChar w:fldCharType="separate"/>
      </w:r>
      <w:r w:rsidR="00C70615">
        <w:rPr>
          <w:b/>
          <w:color w:val="000000" w:themeColor="text1"/>
        </w:rPr>
        <w:t>L</w:t>
      </w:r>
      <w:r w:rsidR="00C70615" w:rsidRPr="009F707D">
        <w:rPr>
          <w:b/>
          <w:color w:val="000000" w:themeColor="text1"/>
          <w:lang w:val="ru-RU"/>
        </w:rPr>
        <w:t xml:space="preserve"> </w:t>
      </w:r>
      <w:r>
        <w:rPr>
          <w:b/>
          <w:color w:val="000000" w:themeColor="text1"/>
        </w:rPr>
        <w:fldChar w:fldCharType="end"/>
      </w:r>
      <w:r w:rsidR="00B20876" w:rsidRPr="009F707D">
        <w:rPr>
          <w:b/>
          <w:color w:val="000000" w:themeColor="text1"/>
          <w:lang w:val="ru-RU"/>
        </w:rPr>
        <w:t xml:space="preserve"> </w:t>
      </w:r>
      <w:r w:rsidR="00B20876" w:rsidRPr="009F707D">
        <w:rPr>
          <w:color w:val="000000" w:themeColor="text1"/>
          <w:lang w:val="ru-RU"/>
        </w:rPr>
        <w:t xml:space="preserve">= </w:t>
      </w:r>
      <w:r w:rsidR="00B20876" w:rsidRPr="009F707D">
        <w:rPr>
          <w:color w:val="000000" w:themeColor="text1"/>
          <w:u w:val="single"/>
          <w:lang w:val="ru-RU"/>
        </w:rPr>
        <w:t>лицензия</w:t>
      </w:r>
      <w:r w:rsidR="00B20876" w:rsidRPr="009F707D">
        <w:rPr>
          <w:color w:val="000000" w:themeColor="text1"/>
          <w:lang w:val="ru-RU"/>
        </w:rPr>
        <w:t>. Количество баллов, которое присваивается за указанное программное обеспечение.</w:t>
      </w:r>
    </w:p>
    <w:p w:rsidR="00C4636F" w:rsidRPr="009F707D" w:rsidRDefault="008A4E0C" w:rsidP="003B56FF">
      <w:pPr>
        <w:pStyle w:val="ProductList-Body"/>
        <w:spacing w:after="20"/>
        <w:ind w:left="187"/>
        <w:rPr>
          <w:color w:val="000000" w:themeColor="text1"/>
          <w:lang w:val="ru-RU"/>
        </w:rPr>
      </w:pPr>
      <w:r>
        <w:rPr>
          <w:b/>
          <w:color w:val="000000" w:themeColor="text1"/>
        </w:rPr>
        <w:fldChar w:fldCharType="begin"/>
      </w:r>
      <w:r w:rsidRPr="009F707D">
        <w:rPr>
          <w:b/>
          <w:color w:val="000000" w:themeColor="text1"/>
          <w:lang w:val="ru-RU"/>
        </w:rPr>
        <w:instrText xml:space="preserve"> </w:instrText>
      </w:r>
      <w:r w:rsidRPr="008A4E0C">
        <w:rPr>
          <w:b/>
          <w:color w:val="000000" w:themeColor="text1"/>
        </w:rPr>
        <w:instrText>AutoTextList</w:instrText>
      </w:r>
      <w:r w:rsidRPr="009F707D">
        <w:rPr>
          <w:b/>
          <w:color w:val="000000" w:themeColor="text1"/>
          <w:lang w:val="ru-RU"/>
        </w:rPr>
        <w:instrText xml:space="preserve">  \</w:instrText>
      </w:r>
      <w:r w:rsidRPr="008A4E0C">
        <w:rPr>
          <w:b/>
          <w:color w:val="000000" w:themeColor="text1"/>
        </w:rPr>
        <w:instrText>s</w:instrText>
      </w:r>
      <w:r w:rsidRPr="009F707D">
        <w:rPr>
          <w:b/>
          <w:color w:val="000000" w:themeColor="text1"/>
          <w:lang w:val="ru-RU"/>
        </w:rPr>
        <w:instrText xml:space="preserve"> </w:instrText>
      </w:r>
      <w:r w:rsidRPr="008A4E0C">
        <w:rPr>
          <w:b/>
          <w:color w:val="000000" w:themeColor="text1"/>
        </w:rPr>
        <w:instrText>NoStyle</w:instrText>
      </w:r>
      <w:r w:rsidRPr="009F707D">
        <w:rPr>
          <w:b/>
          <w:color w:val="000000" w:themeColor="text1"/>
          <w:lang w:val="ru-RU"/>
        </w:rPr>
        <w:instrText xml:space="preserve"> \</w:instrText>
      </w:r>
      <w:r w:rsidRPr="008A4E0C">
        <w:rPr>
          <w:b/>
          <w:color w:val="000000" w:themeColor="text1"/>
        </w:rPr>
        <w:instrText>t</w:instrText>
      </w:r>
      <w:r w:rsidRPr="009F707D">
        <w:rPr>
          <w:b/>
          <w:color w:val="000000" w:themeColor="text1"/>
          <w:lang w:val="ru-RU"/>
        </w:rPr>
        <w:instrText xml:space="preserve"> “</w:instrText>
      </w:r>
      <w:r w:rsidR="00AE5375" w:rsidRPr="009F707D">
        <w:rPr>
          <w:color w:val="000000" w:themeColor="text1"/>
          <w:lang w:val="ru-RU"/>
        </w:rPr>
        <w:instrText xml:space="preserve">лицензия и </w:instrText>
      </w:r>
      <w:r w:rsidR="00AE5375" w:rsidRPr="00AE5375">
        <w:rPr>
          <w:color w:val="000000" w:themeColor="text1"/>
        </w:rPr>
        <w:instrText>Software</w:instrText>
      </w:r>
      <w:r w:rsidR="00AE5375" w:rsidRPr="009F707D">
        <w:rPr>
          <w:color w:val="000000" w:themeColor="text1"/>
          <w:lang w:val="ru-RU"/>
        </w:rPr>
        <w:instrText xml:space="preserve"> </w:instrText>
      </w:r>
      <w:r w:rsidR="00AE5375" w:rsidRPr="00AE5375">
        <w:rPr>
          <w:color w:val="000000" w:themeColor="text1"/>
        </w:rPr>
        <w:instrText>Assurance</w:instrText>
      </w:r>
      <w:r w:rsidRPr="009F707D">
        <w:rPr>
          <w:b/>
          <w:color w:val="000000" w:themeColor="text1"/>
          <w:lang w:val="ru-RU"/>
        </w:rPr>
        <w:instrText xml:space="preserve">” </w:instrText>
      </w:r>
      <w:r>
        <w:rPr>
          <w:b/>
          <w:color w:val="000000" w:themeColor="text1"/>
        </w:rPr>
        <w:fldChar w:fldCharType="separate"/>
      </w:r>
      <w:r w:rsidR="008E4FAE">
        <w:rPr>
          <w:b/>
          <w:color w:val="000000" w:themeColor="text1"/>
        </w:rPr>
        <w:t>L</w:t>
      </w:r>
      <w:r w:rsidR="008E4FAE" w:rsidRPr="009F707D">
        <w:rPr>
          <w:b/>
          <w:color w:val="000000" w:themeColor="text1"/>
          <w:lang w:val="ru-RU"/>
        </w:rPr>
        <w:t>/</w:t>
      </w:r>
      <w:r w:rsidR="008E4FAE">
        <w:rPr>
          <w:b/>
          <w:color w:val="000000" w:themeColor="text1"/>
        </w:rPr>
        <w:t>SA</w:t>
      </w:r>
      <w:r>
        <w:rPr>
          <w:b/>
          <w:color w:val="000000" w:themeColor="text1"/>
        </w:rPr>
        <w:fldChar w:fldCharType="end"/>
      </w:r>
      <w:r w:rsidRPr="009F707D">
        <w:rPr>
          <w:color w:val="000000" w:themeColor="text1"/>
          <w:lang w:val="ru-RU"/>
        </w:rPr>
        <w:t xml:space="preserve"> </w:t>
      </w:r>
      <w:r w:rsidR="00D450D0" w:rsidRPr="009F707D">
        <w:rPr>
          <w:color w:val="000000" w:themeColor="text1"/>
          <w:lang w:val="ru-RU"/>
        </w:rPr>
        <w:t xml:space="preserve">= </w:t>
      </w:r>
      <w:r w:rsidR="00D450D0" w:rsidRPr="009F707D">
        <w:rPr>
          <w:color w:val="000000" w:themeColor="text1"/>
          <w:u w:val="single"/>
          <w:lang w:val="ru-RU"/>
        </w:rPr>
        <w:t xml:space="preserve">лицензия и </w:t>
      </w:r>
      <w:r w:rsidR="00D450D0">
        <w:rPr>
          <w:color w:val="000000" w:themeColor="text1"/>
          <w:u w:val="single"/>
        </w:rPr>
        <w:t>Software</w:t>
      </w:r>
      <w:r w:rsidR="00D450D0" w:rsidRPr="009F707D">
        <w:rPr>
          <w:color w:val="000000" w:themeColor="text1"/>
          <w:u w:val="single"/>
          <w:lang w:val="ru-RU"/>
        </w:rPr>
        <w:t xml:space="preserve"> </w:t>
      </w:r>
      <w:r w:rsidR="00D450D0">
        <w:rPr>
          <w:color w:val="000000" w:themeColor="text1"/>
          <w:u w:val="single"/>
        </w:rPr>
        <w:t>Assurance</w:t>
      </w:r>
      <w:r w:rsidR="00D450D0" w:rsidRPr="009F707D">
        <w:rPr>
          <w:color w:val="000000" w:themeColor="text1"/>
          <w:lang w:val="ru-RU"/>
        </w:rPr>
        <w:t xml:space="preserve">. Количество баллов, назначаемое за лицензию и </w:t>
      </w:r>
      <w:r w:rsidR="00D450D0">
        <w:rPr>
          <w:color w:val="000000" w:themeColor="text1"/>
        </w:rPr>
        <w:t>Software</w:t>
      </w:r>
      <w:r w:rsidR="00D450D0" w:rsidRPr="009F707D">
        <w:rPr>
          <w:color w:val="000000" w:themeColor="text1"/>
          <w:lang w:val="ru-RU"/>
        </w:rPr>
        <w:t xml:space="preserve"> </w:t>
      </w:r>
      <w:r w:rsidR="00D450D0">
        <w:rPr>
          <w:color w:val="000000" w:themeColor="text1"/>
        </w:rPr>
        <w:t>Assurance</w:t>
      </w:r>
      <w:r w:rsidR="00D450D0" w:rsidRPr="009F707D">
        <w:rPr>
          <w:color w:val="000000" w:themeColor="text1"/>
          <w:lang w:val="ru-RU"/>
        </w:rPr>
        <w:t>, одновременно предлагаемые</w:t>
      </w:r>
      <w:r w:rsidR="000128BC">
        <w:rPr>
          <w:color w:val="000000" w:themeColor="text1"/>
        </w:rPr>
        <w:t> </w:t>
      </w:r>
      <w:r w:rsidR="00D450D0" w:rsidRPr="009F707D">
        <w:rPr>
          <w:color w:val="000000" w:themeColor="text1"/>
          <w:lang w:val="ru-RU"/>
        </w:rPr>
        <w:t>за покупку.</w:t>
      </w:r>
    </w:p>
    <w:p w:rsidR="00C4636F" w:rsidRPr="00D450D0" w:rsidRDefault="00FC5103"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FC5103">
        <w:rPr>
          <w:b/>
          <w:color w:val="000000" w:themeColor="text1"/>
        </w:rPr>
        <w:instrText>AutoTextList  \s NoStyle \t “</w:instrText>
      </w:r>
      <w:r w:rsidR="009A1814" w:rsidRPr="009A1814">
        <w:rPr>
          <w:color w:val="000000" w:themeColor="text1"/>
        </w:rPr>
        <w:instrText>соглашение Microsoft Products and Services Agreement</w:instrText>
      </w:r>
      <w:r w:rsidRPr="00FC5103">
        <w:rPr>
          <w:b/>
          <w:color w:val="000000" w:themeColor="text1"/>
        </w:rPr>
        <w:instrText>”</w:instrText>
      </w:r>
      <w:r>
        <w:rPr>
          <w:b/>
          <w:color w:val="000000" w:themeColor="text1"/>
        </w:rPr>
        <w:instrText xml:space="preserve"> </w:instrText>
      </w:r>
      <w:r>
        <w:rPr>
          <w:b/>
          <w:color w:val="000000" w:themeColor="text1"/>
        </w:rPr>
        <w:fldChar w:fldCharType="separate"/>
      </w:r>
      <w:r w:rsidR="00B314E5">
        <w:rPr>
          <w:b/>
          <w:color w:val="000000" w:themeColor="text1"/>
        </w:rPr>
        <w:t>MPSA</w:t>
      </w:r>
      <w:r>
        <w:rPr>
          <w:b/>
          <w:color w:val="000000" w:themeColor="text1"/>
        </w:rPr>
        <w:fldChar w:fldCharType="end"/>
      </w:r>
      <w:r w:rsidR="00D450D0">
        <w:rPr>
          <w:color w:val="000000" w:themeColor="text1"/>
        </w:rPr>
        <w:t xml:space="preserve"> = </w:t>
      </w:r>
      <w:r w:rsidR="00D450D0">
        <w:rPr>
          <w:color w:val="000000" w:themeColor="text1"/>
          <w:u w:val="single"/>
        </w:rPr>
        <w:t>соглашение Microsoft Products and Services Agreement</w:t>
      </w:r>
      <w:r w:rsidR="00D450D0">
        <w:rPr>
          <w:color w:val="000000" w:themeColor="text1"/>
        </w:rPr>
        <w:t>.</w:t>
      </w:r>
    </w:p>
    <w:p w:rsidR="00C4636F" w:rsidRPr="00D450D0" w:rsidRDefault="00EB5434" w:rsidP="00A50201">
      <w:pPr>
        <w:pStyle w:val="ProductList-Body"/>
        <w:spacing w:after="20"/>
        <w:ind w:left="187"/>
        <w:rPr>
          <w:color w:val="000000" w:themeColor="text1"/>
        </w:rPr>
      </w:pPr>
      <w:r>
        <w:rPr>
          <w:b/>
          <w:color w:val="000000" w:themeColor="text1"/>
        </w:rPr>
        <w:lastRenderedPageBreak/>
        <w:fldChar w:fldCharType="begin"/>
      </w:r>
      <w:r>
        <w:rPr>
          <w:b/>
          <w:color w:val="000000" w:themeColor="text1"/>
        </w:rPr>
        <w:instrText xml:space="preserve"> </w:instrText>
      </w:r>
      <w:r w:rsidRPr="00EB5434">
        <w:rPr>
          <w:b/>
          <w:color w:val="000000" w:themeColor="text1"/>
        </w:rPr>
        <w:instrText>AutoTextList  \s NoStyle \t “</w:instrText>
      </w:r>
      <w:r w:rsidR="00B14DB4" w:rsidRPr="00B14DB4">
        <w:rPr>
          <w:color w:val="000000" w:themeColor="text1"/>
        </w:rPr>
        <w:instrText>соглашение Open License</w:instrText>
      </w:r>
      <w:r w:rsidRPr="00EB5434">
        <w:rPr>
          <w:b/>
          <w:color w:val="000000" w:themeColor="text1"/>
        </w:rPr>
        <w:instrText>”</w:instrText>
      </w:r>
      <w:r>
        <w:rPr>
          <w:b/>
          <w:color w:val="000000" w:themeColor="text1"/>
        </w:rPr>
        <w:instrText xml:space="preserve"> </w:instrText>
      </w:r>
      <w:r>
        <w:rPr>
          <w:b/>
          <w:color w:val="000000" w:themeColor="text1"/>
        </w:rPr>
        <w:fldChar w:fldCharType="separate"/>
      </w:r>
      <w:r w:rsidR="006E062A">
        <w:rPr>
          <w:b/>
          <w:color w:val="000000" w:themeColor="text1"/>
        </w:rPr>
        <w:t>OL</w:t>
      </w:r>
      <w:r>
        <w:rPr>
          <w:b/>
          <w:color w:val="000000" w:themeColor="text1"/>
        </w:rPr>
        <w:fldChar w:fldCharType="end"/>
      </w:r>
      <w:r w:rsidR="00D450D0">
        <w:rPr>
          <w:color w:val="000000" w:themeColor="text1"/>
        </w:rPr>
        <w:t xml:space="preserve"> = </w:t>
      </w:r>
      <w:r w:rsidR="00D450D0">
        <w:rPr>
          <w:color w:val="000000" w:themeColor="text1"/>
          <w:u w:val="single"/>
        </w:rPr>
        <w:t>соглашение Open License</w:t>
      </w:r>
      <w:r w:rsidR="00D450D0">
        <w:rPr>
          <w:color w:val="000000" w:themeColor="text1"/>
        </w:rPr>
        <w:t>. Open License — компонент программ Open. В соответствующих случаях Open License включает Open</w:t>
      </w:r>
      <w:r w:rsidR="00314F3A">
        <w:rPr>
          <w:color w:val="000000" w:themeColor="text1"/>
        </w:rPr>
        <w:t> </w:t>
      </w:r>
      <w:r w:rsidR="00D450D0">
        <w:rPr>
          <w:color w:val="000000" w:themeColor="text1"/>
        </w:rPr>
        <w:t>License, Academic Open License, Open License для государственных организаций и Charity Open License.</w:t>
      </w:r>
    </w:p>
    <w:p w:rsidR="00C4636F" w:rsidRPr="009F707D" w:rsidRDefault="00FD43DE" w:rsidP="00A50201">
      <w:pPr>
        <w:pStyle w:val="ProductList-Body"/>
        <w:spacing w:after="20"/>
        <w:ind w:left="187"/>
        <w:rPr>
          <w:color w:val="000000" w:themeColor="text1"/>
          <w:lang w:val="ru-RU"/>
        </w:rPr>
      </w:pPr>
      <w:r>
        <w:rPr>
          <w:b/>
          <w:color w:val="000000" w:themeColor="text1"/>
        </w:rPr>
        <w:fldChar w:fldCharType="begin"/>
      </w:r>
      <w:r w:rsidRPr="009F707D">
        <w:rPr>
          <w:b/>
          <w:color w:val="000000" w:themeColor="text1"/>
          <w:lang w:val="ru-RU"/>
        </w:rPr>
        <w:instrText xml:space="preserve"> </w:instrText>
      </w:r>
      <w:r w:rsidRPr="00FD43DE">
        <w:rPr>
          <w:b/>
          <w:color w:val="000000" w:themeColor="text1"/>
        </w:rPr>
        <w:instrText>AutoTextList</w:instrText>
      </w:r>
      <w:r w:rsidRPr="009F707D">
        <w:rPr>
          <w:b/>
          <w:color w:val="000000" w:themeColor="text1"/>
          <w:lang w:val="ru-RU"/>
        </w:rPr>
        <w:instrText xml:space="preserve">  \</w:instrText>
      </w:r>
      <w:r w:rsidRPr="00FD43DE">
        <w:rPr>
          <w:b/>
          <w:color w:val="000000" w:themeColor="text1"/>
        </w:rPr>
        <w:instrText>s</w:instrText>
      </w:r>
      <w:r w:rsidRPr="009F707D">
        <w:rPr>
          <w:b/>
          <w:color w:val="000000" w:themeColor="text1"/>
          <w:lang w:val="ru-RU"/>
        </w:rPr>
        <w:instrText xml:space="preserve"> </w:instrText>
      </w:r>
      <w:r w:rsidRPr="00FD43DE">
        <w:rPr>
          <w:b/>
          <w:color w:val="000000" w:themeColor="text1"/>
        </w:rPr>
        <w:instrText>NoStyle</w:instrText>
      </w:r>
      <w:r w:rsidRPr="009F707D">
        <w:rPr>
          <w:b/>
          <w:color w:val="000000" w:themeColor="text1"/>
          <w:lang w:val="ru-RU"/>
        </w:rPr>
        <w:instrText xml:space="preserve"> \</w:instrText>
      </w:r>
      <w:r w:rsidRPr="00FD43DE">
        <w:rPr>
          <w:b/>
          <w:color w:val="000000" w:themeColor="text1"/>
        </w:rPr>
        <w:instrText>t</w:instrText>
      </w:r>
      <w:r w:rsidRPr="009F707D">
        <w:rPr>
          <w:b/>
          <w:color w:val="000000" w:themeColor="text1"/>
          <w:lang w:val="ru-RU"/>
        </w:rPr>
        <w:instrText xml:space="preserve"> “</w:instrText>
      </w:r>
      <w:r w:rsidR="00FA710D" w:rsidRPr="009F707D">
        <w:rPr>
          <w:color w:val="000000" w:themeColor="text1"/>
          <w:lang w:val="ru-RU"/>
        </w:rPr>
        <w:instrText xml:space="preserve">соглашение </w:instrText>
      </w:r>
      <w:r w:rsidR="00FA710D" w:rsidRPr="00FA710D">
        <w:rPr>
          <w:color w:val="000000" w:themeColor="text1"/>
        </w:rPr>
        <w:instrText>Open</w:instrText>
      </w:r>
      <w:r w:rsidR="00FA710D" w:rsidRPr="009F707D">
        <w:rPr>
          <w:color w:val="000000" w:themeColor="text1"/>
          <w:lang w:val="ru-RU"/>
        </w:rPr>
        <w:instrText xml:space="preserve"> </w:instrText>
      </w:r>
      <w:r w:rsidR="00FA710D" w:rsidRPr="00FA710D">
        <w:rPr>
          <w:color w:val="000000" w:themeColor="text1"/>
        </w:rPr>
        <w:instrText>Minimum</w:instrText>
      </w:r>
      <w:r w:rsidRPr="009F707D">
        <w:rPr>
          <w:b/>
          <w:color w:val="000000" w:themeColor="text1"/>
          <w:lang w:val="ru-RU"/>
        </w:rPr>
        <w:instrText xml:space="preserve">” </w:instrText>
      </w:r>
      <w:r>
        <w:rPr>
          <w:b/>
          <w:color w:val="000000" w:themeColor="text1"/>
        </w:rPr>
        <w:fldChar w:fldCharType="separate"/>
      </w:r>
      <w:r w:rsidR="002A7D60">
        <w:rPr>
          <w:b/>
          <w:color w:val="000000" w:themeColor="text1"/>
        </w:rPr>
        <w:t>OM</w:t>
      </w:r>
      <w:r>
        <w:rPr>
          <w:b/>
          <w:color w:val="000000" w:themeColor="text1"/>
        </w:rPr>
        <w:fldChar w:fldCharType="end"/>
      </w:r>
      <w:r w:rsidR="00D450D0" w:rsidRPr="009F707D">
        <w:rPr>
          <w:color w:val="000000" w:themeColor="text1"/>
          <w:lang w:val="ru-RU"/>
        </w:rPr>
        <w:t xml:space="preserve"> = </w:t>
      </w:r>
      <w:r w:rsidR="00D450D0" w:rsidRPr="009F707D">
        <w:rPr>
          <w:color w:val="000000" w:themeColor="text1"/>
          <w:u w:val="single"/>
          <w:lang w:val="ru-RU"/>
        </w:rPr>
        <w:t xml:space="preserve">соглашение </w:t>
      </w:r>
      <w:r w:rsidR="00D450D0">
        <w:rPr>
          <w:color w:val="000000" w:themeColor="text1"/>
          <w:u w:val="single"/>
        </w:rPr>
        <w:t>Open</w:t>
      </w:r>
      <w:r w:rsidR="00D450D0" w:rsidRPr="009F707D">
        <w:rPr>
          <w:color w:val="000000" w:themeColor="text1"/>
          <w:u w:val="single"/>
          <w:lang w:val="ru-RU"/>
        </w:rPr>
        <w:t xml:space="preserve"> </w:t>
      </w:r>
      <w:r w:rsidR="00D450D0">
        <w:rPr>
          <w:color w:val="000000" w:themeColor="text1"/>
          <w:u w:val="single"/>
        </w:rPr>
        <w:t>Minimum</w:t>
      </w:r>
      <w:r w:rsidR="00D450D0" w:rsidRPr="009F707D">
        <w:rPr>
          <w:color w:val="000000" w:themeColor="text1"/>
          <w:lang w:val="ru-RU"/>
        </w:rPr>
        <w:t xml:space="preserve">. Каждая Лицензия приравнивается к пяти Лицензиям, составляющим минимальный первоначальный заказ, в рамках программ </w:t>
      </w:r>
      <w:r w:rsidR="00D450D0">
        <w:rPr>
          <w:color w:val="000000" w:themeColor="text1"/>
        </w:rPr>
        <w:t>Open</w:t>
      </w:r>
      <w:r w:rsidR="00D450D0" w:rsidRPr="009F707D">
        <w:rPr>
          <w:color w:val="000000" w:themeColor="text1"/>
          <w:lang w:val="ru-RU"/>
        </w:rPr>
        <w:t xml:space="preserve"> </w:t>
      </w:r>
      <w:r w:rsidR="00D450D0">
        <w:rPr>
          <w:color w:val="000000" w:themeColor="text1"/>
        </w:rPr>
        <w:t>License</w:t>
      </w:r>
      <w:r w:rsidR="00D450D0" w:rsidRPr="009F707D">
        <w:rPr>
          <w:color w:val="000000" w:themeColor="text1"/>
          <w:lang w:val="ru-RU"/>
        </w:rPr>
        <w:t xml:space="preserve"> и/или </w:t>
      </w:r>
      <w:r w:rsidR="00D450D0">
        <w:rPr>
          <w:color w:val="000000" w:themeColor="text1"/>
        </w:rPr>
        <w:t>Open</w:t>
      </w:r>
      <w:r w:rsidR="00D450D0" w:rsidRPr="009F707D">
        <w:rPr>
          <w:color w:val="000000" w:themeColor="text1"/>
          <w:lang w:val="ru-RU"/>
        </w:rPr>
        <w:t xml:space="preserve"> </w:t>
      </w:r>
      <w:r w:rsidR="00D450D0">
        <w:rPr>
          <w:color w:val="000000" w:themeColor="text1"/>
        </w:rPr>
        <w:t>Value</w:t>
      </w:r>
      <w:r w:rsidR="00D450D0" w:rsidRPr="009F707D">
        <w:rPr>
          <w:color w:val="000000" w:themeColor="text1"/>
          <w:lang w:val="ru-RU"/>
        </w:rPr>
        <w:t>. По значению в данном столбце определяется программа, к которой применяется данное требование.</w:t>
      </w:r>
    </w:p>
    <w:p w:rsidR="00477621" w:rsidRPr="009F707D" w:rsidRDefault="000D3355" w:rsidP="00A50201">
      <w:pPr>
        <w:pStyle w:val="ProductList-Body"/>
        <w:spacing w:after="20"/>
        <w:ind w:left="187"/>
        <w:rPr>
          <w:color w:val="000000" w:themeColor="text1"/>
          <w:lang w:val="ru-RU"/>
        </w:rPr>
      </w:pPr>
      <w:r>
        <w:rPr>
          <w:b/>
          <w:color w:val="000000" w:themeColor="text1"/>
        </w:rPr>
        <w:fldChar w:fldCharType="begin"/>
      </w:r>
      <w:r w:rsidRPr="009F707D">
        <w:rPr>
          <w:b/>
          <w:color w:val="000000" w:themeColor="text1"/>
          <w:lang w:val="ru-RU"/>
        </w:rPr>
        <w:instrText xml:space="preserve"> </w:instrText>
      </w:r>
      <w:r w:rsidRPr="000D3355">
        <w:rPr>
          <w:b/>
          <w:color w:val="000000" w:themeColor="text1"/>
        </w:rPr>
        <w:instrText>AutoTextList</w:instrText>
      </w:r>
      <w:r w:rsidRPr="009F707D">
        <w:rPr>
          <w:b/>
          <w:color w:val="000000" w:themeColor="text1"/>
          <w:lang w:val="ru-RU"/>
        </w:rPr>
        <w:instrText xml:space="preserve">  \</w:instrText>
      </w:r>
      <w:r w:rsidRPr="000D3355">
        <w:rPr>
          <w:b/>
          <w:color w:val="000000" w:themeColor="text1"/>
        </w:rPr>
        <w:instrText>s</w:instrText>
      </w:r>
      <w:r w:rsidRPr="009F707D">
        <w:rPr>
          <w:b/>
          <w:color w:val="000000" w:themeColor="text1"/>
          <w:lang w:val="ru-RU"/>
        </w:rPr>
        <w:instrText xml:space="preserve"> </w:instrText>
      </w:r>
      <w:r w:rsidRPr="000D3355">
        <w:rPr>
          <w:b/>
          <w:color w:val="000000" w:themeColor="text1"/>
        </w:rPr>
        <w:instrText>NoStyle</w:instrText>
      </w:r>
      <w:r w:rsidRPr="009F707D">
        <w:rPr>
          <w:b/>
          <w:color w:val="000000" w:themeColor="text1"/>
          <w:lang w:val="ru-RU"/>
        </w:rPr>
        <w:instrText xml:space="preserve"> \</w:instrText>
      </w:r>
      <w:r w:rsidRPr="000D3355">
        <w:rPr>
          <w:b/>
          <w:color w:val="000000" w:themeColor="text1"/>
        </w:rPr>
        <w:instrText>t</w:instrText>
      </w:r>
      <w:r w:rsidRPr="009F707D">
        <w:rPr>
          <w:b/>
          <w:color w:val="000000" w:themeColor="text1"/>
          <w:lang w:val="ru-RU"/>
        </w:rPr>
        <w:instrText xml:space="preserve"> “</w:instrText>
      </w:r>
      <w:r w:rsidRPr="009F707D">
        <w:rPr>
          <w:color w:val="000000" w:themeColor="text1"/>
          <w:lang w:val="ru-RU"/>
        </w:rPr>
        <w:instrText xml:space="preserve">соглашение </w:instrText>
      </w:r>
      <w:r w:rsidRPr="000D3355">
        <w:rPr>
          <w:color w:val="000000" w:themeColor="text1"/>
        </w:rPr>
        <w:instrText>Open</w:instrText>
      </w:r>
      <w:r w:rsidRPr="009F707D">
        <w:rPr>
          <w:color w:val="000000" w:themeColor="text1"/>
          <w:lang w:val="ru-RU"/>
        </w:rPr>
        <w:instrText xml:space="preserve"> </w:instrText>
      </w:r>
      <w:r w:rsidRPr="000D3355">
        <w:rPr>
          <w:color w:val="000000" w:themeColor="text1"/>
        </w:rPr>
        <w:instrText>Value</w:instrText>
      </w:r>
      <w:r w:rsidRPr="009F707D">
        <w:rPr>
          <w:b/>
          <w:color w:val="000000" w:themeColor="text1"/>
          <w:lang w:val="ru-RU"/>
        </w:rPr>
        <w:instrText xml:space="preserve">” </w:instrText>
      </w:r>
      <w:r>
        <w:rPr>
          <w:b/>
          <w:color w:val="000000" w:themeColor="text1"/>
        </w:rPr>
        <w:fldChar w:fldCharType="separate"/>
      </w:r>
      <w:r w:rsidR="001C5DA1">
        <w:rPr>
          <w:b/>
          <w:color w:val="000000" w:themeColor="text1"/>
        </w:rPr>
        <w:t>OV</w:t>
      </w:r>
      <w:r>
        <w:rPr>
          <w:b/>
          <w:color w:val="000000" w:themeColor="text1"/>
        </w:rPr>
        <w:fldChar w:fldCharType="end"/>
      </w:r>
      <w:r w:rsidR="00477621" w:rsidRPr="009F707D">
        <w:rPr>
          <w:color w:val="000000" w:themeColor="text1"/>
          <w:lang w:val="ru-RU"/>
        </w:rPr>
        <w:t xml:space="preserve"> = </w:t>
      </w:r>
      <w:r w:rsidR="00477621" w:rsidRPr="009F707D">
        <w:rPr>
          <w:color w:val="000000" w:themeColor="text1"/>
          <w:u w:val="single"/>
          <w:lang w:val="ru-RU"/>
        </w:rPr>
        <w:t xml:space="preserve">соглашение </w:t>
      </w:r>
      <w:r w:rsidR="00477621">
        <w:rPr>
          <w:color w:val="000000" w:themeColor="text1"/>
          <w:u w:val="single"/>
        </w:rPr>
        <w:t>Open</w:t>
      </w:r>
      <w:r w:rsidR="00477621" w:rsidRPr="009F707D">
        <w:rPr>
          <w:color w:val="000000" w:themeColor="text1"/>
          <w:u w:val="single"/>
          <w:lang w:val="ru-RU"/>
        </w:rPr>
        <w:t xml:space="preserve"> </w:t>
      </w:r>
      <w:r w:rsidR="00477621">
        <w:rPr>
          <w:color w:val="000000" w:themeColor="text1"/>
          <w:u w:val="single"/>
        </w:rPr>
        <w:t>Value</w:t>
      </w:r>
      <w:r w:rsidR="00477621" w:rsidRPr="009F707D">
        <w:rPr>
          <w:color w:val="000000" w:themeColor="text1"/>
          <w:lang w:val="ru-RU"/>
        </w:rPr>
        <w:t xml:space="preserve">. Включает </w:t>
      </w:r>
      <w:r w:rsidR="00477621">
        <w:rPr>
          <w:color w:val="000000" w:themeColor="text1"/>
        </w:rPr>
        <w:t>Open</w:t>
      </w:r>
      <w:r w:rsidR="00477621" w:rsidRPr="009F707D">
        <w:rPr>
          <w:color w:val="000000" w:themeColor="text1"/>
          <w:lang w:val="ru-RU"/>
        </w:rPr>
        <w:t xml:space="preserve"> </w:t>
      </w:r>
      <w:r w:rsidR="00477621">
        <w:rPr>
          <w:color w:val="000000" w:themeColor="text1"/>
        </w:rPr>
        <w:t>Value</w:t>
      </w:r>
      <w:r w:rsidR="00477621" w:rsidRPr="009F707D">
        <w:rPr>
          <w:color w:val="000000" w:themeColor="text1"/>
          <w:lang w:val="ru-RU"/>
        </w:rPr>
        <w:t xml:space="preserve"> и </w:t>
      </w:r>
      <w:r w:rsidR="00477621">
        <w:rPr>
          <w:color w:val="000000" w:themeColor="text1"/>
        </w:rPr>
        <w:t>Open</w:t>
      </w:r>
      <w:r w:rsidR="00477621" w:rsidRPr="009F707D">
        <w:rPr>
          <w:color w:val="000000" w:themeColor="text1"/>
          <w:lang w:val="ru-RU"/>
        </w:rPr>
        <w:t xml:space="preserve"> </w:t>
      </w:r>
      <w:r w:rsidR="00477621">
        <w:rPr>
          <w:color w:val="000000" w:themeColor="text1"/>
        </w:rPr>
        <w:t>Value</w:t>
      </w:r>
      <w:r w:rsidR="00477621" w:rsidRPr="009F707D">
        <w:rPr>
          <w:color w:val="000000" w:themeColor="text1"/>
          <w:lang w:val="ru-RU"/>
        </w:rPr>
        <w:t xml:space="preserve"> для государственных организаций. </w:t>
      </w:r>
    </w:p>
    <w:p w:rsidR="00C4636F" w:rsidRPr="009F707D" w:rsidRDefault="00F025E9" w:rsidP="00A50201">
      <w:pPr>
        <w:pStyle w:val="ProductList-Body"/>
        <w:spacing w:after="20"/>
        <w:ind w:left="187"/>
        <w:rPr>
          <w:color w:val="000000" w:themeColor="text1"/>
          <w:lang w:val="ru-RU"/>
        </w:rPr>
      </w:pPr>
      <w:r>
        <w:rPr>
          <w:b/>
          <w:color w:val="000000" w:themeColor="text1"/>
        </w:rPr>
        <w:fldChar w:fldCharType="begin"/>
      </w:r>
      <w:r w:rsidRPr="009F707D">
        <w:rPr>
          <w:b/>
          <w:color w:val="000000" w:themeColor="text1"/>
          <w:lang w:val="ru-RU"/>
        </w:rPr>
        <w:instrText xml:space="preserve"> </w:instrText>
      </w:r>
      <w:r w:rsidRPr="00F025E9">
        <w:rPr>
          <w:b/>
          <w:color w:val="000000" w:themeColor="text1"/>
        </w:rPr>
        <w:instrText>AutoTextList</w:instrText>
      </w:r>
      <w:r w:rsidRPr="009F707D">
        <w:rPr>
          <w:b/>
          <w:color w:val="000000" w:themeColor="text1"/>
          <w:lang w:val="ru-RU"/>
        </w:rPr>
        <w:instrText xml:space="preserve">  \</w:instrText>
      </w:r>
      <w:r w:rsidRPr="00F025E9">
        <w:rPr>
          <w:b/>
          <w:color w:val="000000" w:themeColor="text1"/>
        </w:rPr>
        <w:instrText>s</w:instrText>
      </w:r>
      <w:r w:rsidRPr="009F707D">
        <w:rPr>
          <w:b/>
          <w:color w:val="000000" w:themeColor="text1"/>
          <w:lang w:val="ru-RU"/>
        </w:rPr>
        <w:instrText xml:space="preserve"> </w:instrText>
      </w:r>
      <w:r w:rsidRPr="00F025E9">
        <w:rPr>
          <w:b/>
          <w:color w:val="000000" w:themeColor="text1"/>
        </w:rPr>
        <w:instrText>NoStyle</w:instrText>
      </w:r>
      <w:r w:rsidRPr="009F707D">
        <w:rPr>
          <w:b/>
          <w:color w:val="000000" w:themeColor="text1"/>
          <w:lang w:val="ru-RU"/>
        </w:rPr>
        <w:instrText xml:space="preserve"> \</w:instrText>
      </w:r>
      <w:r w:rsidRPr="00F025E9">
        <w:rPr>
          <w:b/>
          <w:color w:val="000000" w:themeColor="text1"/>
        </w:rPr>
        <w:instrText>t</w:instrText>
      </w:r>
      <w:r w:rsidRPr="009F707D">
        <w:rPr>
          <w:b/>
          <w:color w:val="000000" w:themeColor="text1"/>
          <w:lang w:val="ru-RU"/>
        </w:rPr>
        <w:instrText xml:space="preserve"> “</w:instrText>
      </w:r>
      <w:r w:rsidR="00AF2094" w:rsidRPr="009F707D">
        <w:rPr>
          <w:color w:val="000000" w:themeColor="text1"/>
          <w:lang w:val="ru-RU"/>
        </w:rPr>
        <w:instrText xml:space="preserve">соглашение </w:instrText>
      </w:r>
      <w:r w:rsidR="00AF2094" w:rsidRPr="00AF2094">
        <w:rPr>
          <w:color w:val="000000" w:themeColor="text1"/>
        </w:rPr>
        <w:instrText>Open</w:instrText>
      </w:r>
      <w:r w:rsidR="00AF2094" w:rsidRPr="009F707D">
        <w:rPr>
          <w:color w:val="000000" w:themeColor="text1"/>
          <w:lang w:val="ru-RU"/>
        </w:rPr>
        <w:instrText xml:space="preserve"> </w:instrText>
      </w:r>
      <w:r w:rsidR="00AF2094" w:rsidRPr="00AF2094">
        <w:rPr>
          <w:color w:val="000000" w:themeColor="text1"/>
        </w:rPr>
        <w:instrText>Value</w:instrText>
      </w:r>
      <w:r w:rsidR="00AF2094" w:rsidRPr="009F707D">
        <w:rPr>
          <w:color w:val="000000" w:themeColor="text1"/>
          <w:lang w:val="ru-RU"/>
        </w:rPr>
        <w:instrText xml:space="preserve"> и </w:instrText>
      </w:r>
      <w:r w:rsidR="00AF2094" w:rsidRPr="00AF2094">
        <w:rPr>
          <w:color w:val="000000" w:themeColor="text1"/>
        </w:rPr>
        <w:instrText>Open</w:instrText>
      </w:r>
      <w:r w:rsidR="00AF2094" w:rsidRPr="009F707D">
        <w:rPr>
          <w:color w:val="000000" w:themeColor="text1"/>
          <w:lang w:val="ru-RU"/>
        </w:rPr>
        <w:instrText xml:space="preserve"> </w:instrText>
      </w:r>
      <w:r w:rsidR="00AF2094" w:rsidRPr="00AF2094">
        <w:rPr>
          <w:color w:val="000000" w:themeColor="text1"/>
        </w:rPr>
        <w:instrText>Value</w:instrText>
      </w:r>
      <w:r w:rsidR="00AF2094" w:rsidRPr="009F707D">
        <w:rPr>
          <w:color w:val="000000" w:themeColor="text1"/>
          <w:lang w:val="ru-RU"/>
        </w:rPr>
        <w:instrText xml:space="preserve"> </w:instrText>
      </w:r>
      <w:r w:rsidR="00AF2094" w:rsidRPr="00AF2094">
        <w:rPr>
          <w:color w:val="000000" w:themeColor="text1"/>
        </w:rPr>
        <w:instrText>Subscription</w:instrText>
      </w:r>
      <w:r w:rsidRPr="009F707D">
        <w:rPr>
          <w:b/>
          <w:color w:val="000000" w:themeColor="text1"/>
          <w:lang w:val="ru-RU"/>
        </w:rPr>
        <w:instrText xml:space="preserve">” </w:instrText>
      </w:r>
      <w:r>
        <w:rPr>
          <w:b/>
          <w:color w:val="000000" w:themeColor="text1"/>
        </w:rPr>
        <w:fldChar w:fldCharType="separate"/>
      </w:r>
      <w:r w:rsidR="00635EE3">
        <w:rPr>
          <w:b/>
          <w:color w:val="000000" w:themeColor="text1"/>
        </w:rPr>
        <w:t>OV</w:t>
      </w:r>
      <w:r w:rsidR="00635EE3" w:rsidRPr="009F707D">
        <w:rPr>
          <w:b/>
          <w:color w:val="000000" w:themeColor="text1"/>
          <w:lang w:val="ru-RU"/>
        </w:rPr>
        <w:t>/</w:t>
      </w:r>
      <w:r w:rsidR="00635EE3">
        <w:rPr>
          <w:b/>
          <w:color w:val="000000" w:themeColor="text1"/>
        </w:rPr>
        <w:t>OVS</w:t>
      </w:r>
      <w:r>
        <w:rPr>
          <w:b/>
          <w:color w:val="000000" w:themeColor="text1"/>
        </w:rPr>
        <w:fldChar w:fldCharType="end"/>
      </w:r>
      <w:r w:rsidR="00D450D0" w:rsidRPr="009F707D">
        <w:rPr>
          <w:color w:val="000000" w:themeColor="text1"/>
          <w:lang w:val="ru-RU"/>
        </w:rPr>
        <w:t xml:space="preserve"> = </w:t>
      </w:r>
      <w:r w:rsidR="00D450D0" w:rsidRPr="009F707D">
        <w:rPr>
          <w:color w:val="000000" w:themeColor="text1"/>
          <w:u w:val="single"/>
          <w:lang w:val="ru-RU"/>
        </w:rPr>
        <w:t xml:space="preserve">соглашение </w:t>
      </w:r>
      <w:r w:rsidR="00D450D0">
        <w:rPr>
          <w:color w:val="000000" w:themeColor="text1"/>
          <w:u w:val="single"/>
        </w:rPr>
        <w:t>Open</w:t>
      </w:r>
      <w:r w:rsidR="00D450D0" w:rsidRPr="009F707D">
        <w:rPr>
          <w:color w:val="000000" w:themeColor="text1"/>
          <w:u w:val="single"/>
          <w:lang w:val="ru-RU"/>
        </w:rPr>
        <w:t xml:space="preserve"> </w:t>
      </w:r>
      <w:r w:rsidR="00D450D0">
        <w:rPr>
          <w:color w:val="000000" w:themeColor="text1"/>
          <w:u w:val="single"/>
        </w:rPr>
        <w:t>Value</w:t>
      </w:r>
      <w:r w:rsidR="00D450D0" w:rsidRPr="009F707D">
        <w:rPr>
          <w:color w:val="000000" w:themeColor="text1"/>
          <w:u w:val="single"/>
          <w:lang w:val="ru-RU"/>
        </w:rPr>
        <w:t xml:space="preserve"> и </w:t>
      </w:r>
      <w:r w:rsidR="00D450D0">
        <w:rPr>
          <w:color w:val="000000" w:themeColor="text1"/>
          <w:u w:val="single"/>
        </w:rPr>
        <w:t>Open</w:t>
      </w:r>
      <w:r w:rsidR="00D450D0" w:rsidRPr="009F707D">
        <w:rPr>
          <w:color w:val="000000" w:themeColor="text1"/>
          <w:u w:val="single"/>
          <w:lang w:val="ru-RU"/>
        </w:rPr>
        <w:t xml:space="preserve"> </w:t>
      </w:r>
      <w:r w:rsidR="00D450D0">
        <w:rPr>
          <w:color w:val="000000" w:themeColor="text1"/>
          <w:u w:val="single"/>
        </w:rPr>
        <w:t>Value</w:t>
      </w:r>
      <w:r w:rsidR="00D450D0" w:rsidRPr="009F707D">
        <w:rPr>
          <w:color w:val="000000" w:themeColor="text1"/>
          <w:u w:val="single"/>
          <w:lang w:val="ru-RU"/>
        </w:rPr>
        <w:t xml:space="preserve"> </w:t>
      </w:r>
      <w:r w:rsidR="00D450D0">
        <w:rPr>
          <w:color w:val="000000" w:themeColor="text1"/>
          <w:u w:val="single"/>
        </w:rPr>
        <w:t>Subscription</w:t>
      </w:r>
      <w:r w:rsidR="00D450D0" w:rsidRPr="009F707D">
        <w:rPr>
          <w:color w:val="000000" w:themeColor="text1"/>
          <w:lang w:val="ru-RU"/>
        </w:rPr>
        <w:t xml:space="preserve">. Включает </w:t>
      </w:r>
      <w:r w:rsidR="00D450D0">
        <w:rPr>
          <w:color w:val="000000" w:themeColor="text1"/>
        </w:rPr>
        <w:t>Open</w:t>
      </w:r>
      <w:r w:rsidR="00D450D0" w:rsidRPr="009F707D">
        <w:rPr>
          <w:color w:val="000000" w:themeColor="text1"/>
          <w:lang w:val="ru-RU"/>
        </w:rPr>
        <w:t xml:space="preserve"> </w:t>
      </w:r>
      <w:r w:rsidR="00D450D0">
        <w:rPr>
          <w:color w:val="000000" w:themeColor="text1"/>
        </w:rPr>
        <w:t>Value</w:t>
      </w:r>
      <w:r w:rsidR="00D450D0" w:rsidRPr="009F707D">
        <w:rPr>
          <w:color w:val="000000" w:themeColor="text1"/>
          <w:lang w:val="ru-RU"/>
        </w:rPr>
        <w:t xml:space="preserve">, </w:t>
      </w:r>
      <w:r w:rsidR="00D450D0">
        <w:rPr>
          <w:color w:val="000000" w:themeColor="text1"/>
        </w:rPr>
        <w:t>Open</w:t>
      </w:r>
      <w:r w:rsidR="00D450D0" w:rsidRPr="009F707D">
        <w:rPr>
          <w:color w:val="000000" w:themeColor="text1"/>
          <w:lang w:val="ru-RU"/>
        </w:rPr>
        <w:t xml:space="preserve"> </w:t>
      </w:r>
      <w:r w:rsidR="00D450D0">
        <w:rPr>
          <w:color w:val="000000" w:themeColor="text1"/>
        </w:rPr>
        <w:t>Value</w:t>
      </w:r>
      <w:r w:rsidR="00D450D0" w:rsidRPr="009F707D">
        <w:rPr>
          <w:color w:val="000000" w:themeColor="text1"/>
          <w:lang w:val="ru-RU"/>
        </w:rPr>
        <w:t xml:space="preserve"> </w:t>
      </w:r>
      <w:r w:rsidR="00D450D0">
        <w:rPr>
          <w:color w:val="000000" w:themeColor="text1"/>
        </w:rPr>
        <w:t>Subscription</w:t>
      </w:r>
      <w:r w:rsidR="00D450D0" w:rsidRPr="009F707D">
        <w:rPr>
          <w:color w:val="000000" w:themeColor="text1"/>
          <w:lang w:val="ru-RU"/>
        </w:rPr>
        <w:t xml:space="preserve">, </w:t>
      </w:r>
      <w:r w:rsidR="00D450D0">
        <w:rPr>
          <w:color w:val="000000" w:themeColor="text1"/>
        </w:rPr>
        <w:t>Open</w:t>
      </w:r>
      <w:r w:rsidR="00D450D0" w:rsidRPr="009F707D">
        <w:rPr>
          <w:color w:val="000000" w:themeColor="text1"/>
          <w:lang w:val="ru-RU"/>
        </w:rPr>
        <w:t xml:space="preserve"> </w:t>
      </w:r>
      <w:r w:rsidR="00D450D0">
        <w:rPr>
          <w:color w:val="000000" w:themeColor="text1"/>
        </w:rPr>
        <w:t>Value</w:t>
      </w:r>
      <w:r w:rsidR="00D450D0" w:rsidRPr="009F707D">
        <w:rPr>
          <w:color w:val="000000" w:themeColor="text1"/>
          <w:lang w:val="ru-RU"/>
        </w:rPr>
        <w:t xml:space="preserve"> для государственных организаций и </w:t>
      </w:r>
      <w:r w:rsidR="00D450D0">
        <w:rPr>
          <w:color w:val="000000" w:themeColor="text1"/>
        </w:rPr>
        <w:t>Open</w:t>
      </w:r>
      <w:r w:rsidR="00D450D0" w:rsidRPr="009F707D">
        <w:rPr>
          <w:color w:val="000000" w:themeColor="text1"/>
          <w:lang w:val="ru-RU"/>
        </w:rPr>
        <w:t xml:space="preserve"> </w:t>
      </w:r>
      <w:r w:rsidR="00D450D0">
        <w:rPr>
          <w:color w:val="000000" w:themeColor="text1"/>
        </w:rPr>
        <w:t>Value</w:t>
      </w:r>
      <w:r w:rsidR="00D450D0" w:rsidRPr="009F707D">
        <w:rPr>
          <w:color w:val="000000" w:themeColor="text1"/>
          <w:lang w:val="ru-RU"/>
        </w:rPr>
        <w:t xml:space="preserve"> </w:t>
      </w:r>
      <w:r w:rsidR="00D450D0">
        <w:rPr>
          <w:color w:val="000000" w:themeColor="text1"/>
        </w:rPr>
        <w:t>Subscription</w:t>
      </w:r>
      <w:r w:rsidR="00D450D0" w:rsidRPr="009F707D">
        <w:rPr>
          <w:color w:val="000000" w:themeColor="text1"/>
          <w:lang w:val="ru-RU"/>
        </w:rPr>
        <w:t xml:space="preserve"> для государственных организаций. </w:t>
      </w:r>
    </w:p>
    <w:p w:rsidR="00BE646A" w:rsidRPr="009F707D" w:rsidRDefault="00BE646A" w:rsidP="00A50201">
      <w:pPr>
        <w:pStyle w:val="ProductList-Body"/>
        <w:spacing w:after="20"/>
        <w:ind w:left="187"/>
        <w:rPr>
          <w:b/>
          <w:color w:val="000000" w:themeColor="text1"/>
          <w:lang w:val="ru-RU"/>
        </w:rPr>
      </w:pPr>
      <w:r w:rsidRPr="009F707D">
        <w:rPr>
          <w:b/>
          <w:color w:val="000000" w:themeColor="text1"/>
          <w:lang w:val="ru-RU"/>
        </w:rPr>
        <w:t>Балл</w:t>
      </w:r>
      <w:r w:rsidRPr="009F707D">
        <w:rPr>
          <w:color w:val="000000" w:themeColor="text1"/>
          <w:lang w:val="ru-RU"/>
        </w:rPr>
        <w:t xml:space="preserve"> = присваиваемая продукту стоимость, которая используется для определения ценового уровня, применимого к соглашению клиента при корпоративном лицензировании.</w:t>
      </w:r>
    </w:p>
    <w:p w:rsidR="00C4636F" w:rsidRPr="009F707D" w:rsidRDefault="00940DF2" w:rsidP="00A50201">
      <w:pPr>
        <w:pStyle w:val="ProductList-Body"/>
        <w:spacing w:after="20"/>
        <w:ind w:left="187"/>
        <w:rPr>
          <w:color w:val="000000" w:themeColor="text1"/>
          <w:lang w:val="ru-RU"/>
        </w:rPr>
      </w:pPr>
      <w:r>
        <w:rPr>
          <w:b/>
          <w:color w:val="000000" w:themeColor="text1"/>
        </w:rPr>
        <w:fldChar w:fldCharType="begin"/>
      </w:r>
      <w:r w:rsidRPr="009F707D">
        <w:rPr>
          <w:b/>
          <w:color w:val="000000" w:themeColor="text1"/>
          <w:lang w:val="ru-RU"/>
        </w:rPr>
        <w:instrText xml:space="preserve"> </w:instrText>
      </w:r>
      <w:r w:rsidRPr="00940DF2">
        <w:rPr>
          <w:b/>
          <w:color w:val="000000" w:themeColor="text1"/>
        </w:rPr>
        <w:instrText>AutoTextList</w:instrText>
      </w:r>
      <w:r w:rsidRPr="009F707D">
        <w:rPr>
          <w:b/>
          <w:color w:val="000000" w:themeColor="text1"/>
          <w:lang w:val="ru-RU"/>
        </w:rPr>
        <w:instrText xml:space="preserve">  \</w:instrText>
      </w:r>
      <w:r w:rsidRPr="00940DF2">
        <w:rPr>
          <w:b/>
          <w:color w:val="000000" w:themeColor="text1"/>
        </w:rPr>
        <w:instrText>s</w:instrText>
      </w:r>
      <w:r w:rsidRPr="009F707D">
        <w:rPr>
          <w:b/>
          <w:color w:val="000000" w:themeColor="text1"/>
          <w:lang w:val="ru-RU"/>
        </w:rPr>
        <w:instrText xml:space="preserve"> </w:instrText>
      </w:r>
      <w:r w:rsidRPr="00940DF2">
        <w:rPr>
          <w:b/>
          <w:color w:val="000000" w:themeColor="text1"/>
        </w:rPr>
        <w:instrText>NoStyle</w:instrText>
      </w:r>
      <w:r w:rsidRPr="009F707D">
        <w:rPr>
          <w:b/>
          <w:color w:val="000000" w:themeColor="text1"/>
          <w:lang w:val="ru-RU"/>
        </w:rPr>
        <w:instrText xml:space="preserve"> \</w:instrText>
      </w:r>
      <w:r w:rsidRPr="00940DF2">
        <w:rPr>
          <w:b/>
          <w:color w:val="000000" w:themeColor="text1"/>
        </w:rPr>
        <w:instrText>t</w:instrText>
      </w:r>
      <w:r w:rsidRPr="009F707D">
        <w:rPr>
          <w:b/>
          <w:color w:val="000000" w:themeColor="text1"/>
          <w:lang w:val="ru-RU"/>
        </w:rPr>
        <w:instrText xml:space="preserve"> “</w:instrText>
      </w:r>
      <w:r w:rsidR="00772200" w:rsidRPr="00772200">
        <w:rPr>
          <w:color w:val="000000" w:themeColor="text1"/>
        </w:rPr>
        <w:instrText>Software</w:instrText>
      </w:r>
      <w:r w:rsidR="00772200" w:rsidRPr="009F707D">
        <w:rPr>
          <w:color w:val="000000" w:themeColor="text1"/>
          <w:lang w:val="ru-RU"/>
        </w:rPr>
        <w:instrText xml:space="preserve"> </w:instrText>
      </w:r>
      <w:r w:rsidR="00772200" w:rsidRPr="00772200">
        <w:rPr>
          <w:color w:val="000000" w:themeColor="text1"/>
        </w:rPr>
        <w:instrText>Assurance</w:instrText>
      </w:r>
      <w:r w:rsidRPr="009F707D">
        <w:rPr>
          <w:b/>
          <w:color w:val="000000" w:themeColor="text1"/>
          <w:lang w:val="ru-RU"/>
        </w:rPr>
        <w:instrText xml:space="preserve">” </w:instrText>
      </w:r>
      <w:r>
        <w:rPr>
          <w:b/>
          <w:color w:val="000000" w:themeColor="text1"/>
        </w:rPr>
        <w:fldChar w:fldCharType="separate"/>
      </w:r>
      <w:r w:rsidR="007E63B5">
        <w:rPr>
          <w:b/>
          <w:color w:val="000000" w:themeColor="text1"/>
        </w:rPr>
        <w:t>SA</w:t>
      </w:r>
      <w:r>
        <w:rPr>
          <w:b/>
          <w:color w:val="000000" w:themeColor="text1"/>
        </w:rPr>
        <w:fldChar w:fldCharType="end"/>
      </w:r>
      <w:r w:rsidR="00D450D0" w:rsidRPr="009F707D">
        <w:rPr>
          <w:b/>
          <w:color w:val="000000" w:themeColor="text1"/>
          <w:lang w:val="ru-RU"/>
        </w:rPr>
        <w:t xml:space="preserve"> </w:t>
      </w:r>
      <w:r w:rsidR="00D450D0" w:rsidRPr="009F707D">
        <w:rPr>
          <w:color w:val="000000" w:themeColor="text1"/>
          <w:lang w:val="ru-RU"/>
        </w:rPr>
        <w:t xml:space="preserve">= </w:t>
      </w:r>
      <w:r w:rsidR="00D450D0">
        <w:rPr>
          <w:color w:val="000000" w:themeColor="text1"/>
          <w:u w:val="single"/>
        </w:rPr>
        <w:t>Software</w:t>
      </w:r>
      <w:r w:rsidR="00D450D0" w:rsidRPr="009F707D">
        <w:rPr>
          <w:color w:val="000000" w:themeColor="text1"/>
          <w:u w:val="single"/>
          <w:lang w:val="ru-RU"/>
        </w:rPr>
        <w:t xml:space="preserve"> </w:t>
      </w:r>
      <w:r w:rsidR="00D450D0">
        <w:rPr>
          <w:color w:val="000000" w:themeColor="text1"/>
          <w:u w:val="single"/>
        </w:rPr>
        <w:t>Assurance</w:t>
      </w:r>
      <w:r w:rsidR="00D450D0" w:rsidRPr="009F707D">
        <w:rPr>
          <w:color w:val="000000" w:themeColor="text1"/>
          <w:lang w:val="ru-RU"/>
        </w:rPr>
        <w:t xml:space="preserve">. Количество баллов, назначаемое за </w:t>
      </w:r>
      <w:r w:rsidR="00D450D0">
        <w:rPr>
          <w:color w:val="000000" w:themeColor="text1"/>
        </w:rPr>
        <w:t>Software</w:t>
      </w:r>
      <w:r w:rsidR="00D450D0" w:rsidRPr="009F707D">
        <w:rPr>
          <w:color w:val="000000" w:themeColor="text1"/>
          <w:lang w:val="ru-RU"/>
        </w:rPr>
        <w:t xml:space="preserve"> </w:t>
      </w:r>
      <w:r w:rsidR="00D450D0">
        <w:rPr>
          <w:color w:val="000000" w:themeColor="text1"/>
        </w:rPr>
        <w:t>Assurance</w:t>
      </w:r>
      <w:r w:rsidR="00D450D0" w:rsidRPr="009F707D">
        <w:rPr>
          <w:color w:val="000000" w:themeColor="text1"/>
          <w:lang w:val="ru-RU"/>
        </w:rPr>
        <w:t>, предлагаемую для указанного программного обеспечения</w:t>
      </w:r>
    </w:p>
    <w:p w:rsidR="00C4636F" w:rsidRPr="009F707D" w:rsidRDefault="007519CB" w:rsidP="00A50201">
      <w:pPr>
        <w:pStyle w:val="ProductList-Body"/>
        <w:spacing w:after="20"/>
        <w:ind w:left="187"/>
        <w:rPr>
          <w:color w:val="000000" w:themeColor="text1"/>
          <w:lang w:val="ru-RU"/>
        </w:rPr>
      </w:pPr>
      <w:r>
        <w:rPr>
          <w:b/>
          <w:color w:val="000000" w:themeColor="text1"/>
        </w:rPr>
        <w:fldChar w:fldCharType="begin"/>
      </w:r>
      <w:r w:rsidRPr="009F707D">
        <w:rPr>
          <w:b/>
          <w:color w:val="000000" w:themeColor="text1"/>
          <w:lang w:val="ru-RU"/>
        </w:rPr>
        <w:instrText xml:space="preserve"> </w:instrText>
      </w:r>
      <w:r w:rsidRPr="007519CB">
        <w:rPr>
          <w:b/>
          <w:color w:val="000000" w:themeColor="text1"/>
        </w:rPr>
        <w:instrText>AutoTextList</w:instrText>
      </w:r>
      <w:r w:rsidRPr="009F707D">
        <w:rPr>
          <w:b/>
          <w:color w:val="000000" w:themeColor="text1"/>
          <w:lang w:val="ru-RU"/>
        </w:rPr>
        <w:instrText xml:space="preserve">  \</w:instrText>
      </w:r>
      <w:r w:rsidRPr="007519CB">
        <w:rPr>
          <w:b/>
          <w:color w:val="000000" w:themeColor="text1"/>
        </w:rPr>
        <w:instrText>s</w:instrText>
      </w:r>
      <w:r w:rsidRPr="009F707D">
        <w:rPr>
          <w:b/>
          <w:color w:val="000000" w:themeColor="text1"/>
          <w:lang w:val="ru-RU"/>
        </w:rPr>
        <w:instrText xml:space="preserve"> </w:instrText>
      </w:r>
      <w:r w:rsidRPr="007519CB">
        <w:rPr>
          <w:b/>
          <w:color w:val="000000" w:themeColor="text1"/>
        </w:rPr>
        <w:instrText>NoStyle</w:instrText>
      </w:r>
      <w:r w:rsidRPr="009F707D">
        <w:rPr>
          <w:b/>
          <w:color w:val="000000" w:themeColor="text1"/>
          <w:lang w:val="ru-RU"/>
        </w:rPr>
        <w:instrText xml:space="preserve"> \</w:instrText>
      </w:r>
      <w:r w:rsidRPr="007519CB">
        <w:rPr>
          <w:b/>
          <w:color w:val="000000" w:themeColor="text1"/>
        </w:rPr>
        <w:instrText>t</w:instrText>
      </w:r>
      <w:r w:rsidRPr="009F707D">
        <w:rPr>
          <w:b/>
          <w:color w:val="000000" w:themeColor="text1"/>
          <w:lang w:val="ru-RU"/>
        </w:rPr>
        <w:instrText xml:space="preserve"> “</w:instrText>
      </w:r>
      <w:r w:rsidR="00A531E8" w:rsidRPr="009F707D">
        <w:rPr>
          <w:color w:val="000000" w:themeColor="text1"/>
          <w:lang w:val="ru-RU"/>
        </w:rPr>
        <w:instrText xml:space="preserve">соглашение о регистрации </w:instrText>
      </w:r>
      <w:r w:rsidR="00A531E8" w:rsidRPr="00A531E8">
        <w:rPr>
          <w:color w:val="000000" w:themeColor="text1"/>
        </w:rPr>
        <w:instrText>Server</w:instrText>
      </w:r>
      <w:r w:rsidR="00A531E8" w:rsidRPr="009F707D">
        <w:rPr>
          <w:color w:val="000000" w:themeColor="text1"/>
          <w:lang w:val="ru-RU"/>
        </w:rPr>
        <w:instrText xml:space="preserve"> </w:instrText>
      </w:r>
      <w:r w:rsidR="00A531E8" w:rsidRPr="00A531E8">
        <w:rPr>
          <w:color w:val="000000" w:themeColor="text1"/>
        </w:rPr>
        <w:instrText>Cloud</w:instrText>
      </w:r>
      <w:r w:rsidR="00A531E8" w:rsidRPr="009F707D">
        <w:rPr>
          <w:color w:val="000000" w:themeColor="text1"/>
          <w:lang w:val="ru-RU"/>
        </w:rPr>
        <w:instrText xml:space="preserve"> </w:instrText>
      </w:r>
      <w:r w:rsidR="00A531E8" w:rsidRPr="00A531E8">
        <w:rPr>
          <w:color w:val="000000" w:themeColor="text1"/>
        </w:rPr>
        <w:instrText>Enrollment</w:instrText>
      </w:r>
      <w:r w:rsidRPr="009F707D">
        <w:rPr>
          <w:b/>
          <w:color w:val="000000" w:themeColor="text1"/>
          <w:lang w:val="ru-RU"/>
        </w:rPr>
        <w:instrText xml:space="preserve">” </w:instrText>
      </w:r>
      <w:r>
        <w:rPr>
          <w:b/>
          <w:color w:val="000000" w:themeColor="text1"/>
        </w:rPr>
        <w:fldChar w:fldCharType="separate"/>
      </w:r>
      <w:r w:rsidR="00A531E8">
        <w:rPr>
          <w:b/>
          <w:color w:val="000000" w:themeColor="text1"/>
        </w:rPr>
        <w:t>SCE</w:t>
      </w:r>
      <w:r>
        <w:rPr>
          <w:b/>
          <w:color w:val="000000" w:themeColor="text1"/>
        </w:rPr>
        <w:fldChar w:fldCharType="end"/>
      </w:r>
      <w:r w:rsidR="00D450D0" w:rsidRPr="009F707D">
        <w:rPr>
          <w:color w:val="000000" w:themeColor="text1"/>
          <w:lang w:val="ru-RU"/>
        </w:rPr>
        <w:t xml:space="preserve"> = </w:t>
      </w:r>
      <w:r w:rsidR="00D450D0" w:rsidRPr="009F707D">
        <w:rPr>
          <w:color w:val="000000" w:themeColor="text1"/>
          <w:u w:val="single"/>
          <w:lang w:val="ru-RU"/>
        </w:rPr>
        <w:t xml:space="preserve">соглашение о регистрации </w:t>
      </w:r>
      <w:r w:rsidR="00D450D0">
        <w:rPr>
          <w:color w:val="000000" w:themeColor="text1"/>
          <w:u w:val="single"/>
        </w:rPr>
        <w:t>Server</w:t>
      </w:r>
      <w:r w:rsidR="00D450D0" w:rsidRPr="009F707D">
        <w:rPr>
          <w:color w:val="000000" w:themeColor="text1"/>
          <w:u w:val="single"/>
          <w:lang w:val="ru-RU"/>
        </w:rPr>
        <w:t xml:space="preserve"> </w:t>
      </w:r>
      <w:r w:rsidR="00D450D0">
        <w:rPr>
          <w:color w:val="000000" w:themeColor="text1"/>
          <w:u w:val="single"/>
        </w:rPr>
        <w:t>Cloud</w:t>
      </w:r>
      <w:r w:rsidR="00D450D0" w:rsidRPr="009F707D">
        <w:rPr>
          <w:color w:val="000000" w:themeColor="text1"/>
          <w:u w:val="single"/>
          <w:lang w:val="ru-RU"/>
        </w:rPr>
        <w:t xml:space="preserve"> </w:t>
      </w:r>
      <w:r w:rsidR="00D450D0">
        <w:rPr>
          <w:color w:val="000000" w:themeColor="text1"/>
          <w:u w:val="single"/>
        </w:rPr>
        <w:t>Enrollment</w:t>
      </w:r>
      <w:r w:rsidR="00D450D0" w:rsidRPr="009F707D">
        <w:rPr>
          <w:color w:val="000000" w:themeColor="text1"/>
          <w:lang w:val="ru-RU"/>
        </w:rPr>
        <w:t>.</w:t>
      </w:r>
    </w:p>
    <w:p w:rsidR="00407E60" w:rsidRPr="009F707D" w:rsidRDefault="00060A10" w:rsidP="00DC0385">
      <w:pPr>
        <w:pStyle w:val="ProductList-Body"/>
        <w:ind w:left="180"/>
        <w:rPr>
          <w:color w:val="000000" w:themeColor="text1"/>
          <w:lang w:val="ru-RU"/>
        </w:rPr>
      </w:pPr>
      <w:r>
        <w:rPr>
          <w:b/>
          <w:color w:val="000000" w:themeColor="text1"/>
        </w:rPr>
        <w:fldChar w:fldCharType="begin"/>
      </w:r>
      <w:r w:rsidRPr="009F707D">
        <w:rPr>
          <w:b/>
          <w:color w:val="000000" w:themeColor="text1"/>
          <w:lang w:val="ru-RU"/>
        </w:rPr>
        <w:instrText xml:space="preserve"> </w:instrText>
      </w:r>
      <w:r w:rsidRPr="00060A10">
        <w:rPr>
          <w:b/>
          <w:color w:val="000000" w:themeColor="text1"/>
        </w:rPr>
        <w:instrText>AutoTextList</w:instrText>
      </w:r>
      <w:r w:rsidRPr="009F707D">
        <w:rPr>
          <w:b/>
          <w:color w:val="000000" w:themeColor="text1"/>
          <w:lang w:val="ru-RU"/>
        </w:rPr>
        <w:instrText xml:space="preserve">  \</w:instrText>
      </w:r>
      <w:r w:rsidRPr="00060A10">
        <w:rPr>
          <w:b/>
          <w:color w:val="000000" w:themeColor="text1"/>
        </w:rPr>
        <w:instrText>s</w:instrText>
      </w:r>
      <w:r w:rsidRPr="009F707D">
        <w:rPr>
          <w:b/>
          <w:color w:val="000000" w:themeColor="text1"/>
          <w:lang w:val="ru-RU"/>
        </w:rPr>
        <w:instrText xml:space="preserve"> </w:instrText>
      </w:r>
      <w:r w:rsidRPr="00060A10">
        <w:rPr>
          <w:b/>
          <w:color w:val="000000" w:themeColor="text1"/>
        </w:rPr>
        <w:instrText>NoStyle</w:instrText>
      </w:r>
      <w:r w:rsidRPr="009F707D">
        <w:rPr>
          <w:b/>
          <w:color w:val="000000" w:themeColor="text1"/>
          <w:lang w:val="ru-RU"/>
        </w:rPr>
        <w:instrText xml:space="preserve"> \</w:instrText>
      </w:r>
      <w:r w:rsidRPr="00060A10">
        <w:rPr>
          <w:b/>
          <w:color w:val="000000" w:themeColor="text1"/>
        </w:rPr>
        <w:instrText>t</w:instrText>
      </w:r>
      <w:r w:rsidRPr="009F707D">
        <w:rPr>
          <w:b/>
          <w:color w:val="000000" w:themeColor="text1"/>
          <w:lang w:val="ru-RU"/>
        </w:rPr>
        <w:instrText xml:space="preserve"> “</w:instrText>
      </w:r>
      <w:r w:rsidRPr="009F707D">
        <w:rPr>
          <w:color w:val="000000" w:themeColor="text1"/>
          <w:lang w:val="ru-RU"/>
        </w:rPr>
        <w:instrText xml:space="preserve">соглашения </w:instrText>
      </w:r>
      <w:r w:rsidRPr="00060A10">
        <w:rPr>
          <w:color w:val="000000" w:themeColor="text1"/>
        </w:rPr>
        <w:instrText>Select</w:instrText>
      </w:r>
      <w:r w:rsidRPr="009F707D">
        <w:rPr>
          <w:color w:val="000000" w:themeColor="text1"/>
          <w:lang w:val="ru-RU"/>
        </w:rPr>
        <w:instrText xml:space="preserve"> и </w:instrText>
      </w:r>
      <w:r w:rsidRPr="00060A10">
        <w:rPr>
          <w:color w:val="000000" w:themeColor="text1"/>
        </w:rPr>
        <w:instrText>Select</w:instrText>
      </w:r>
      <w:r w:rsidRPr="009F707D">
        <w:rPr>
          <w:color w:val="000000" w:themeColor="text1"/>
          <w:lang w:val="ru-RU"/>
        </w:rPr>
        <w:instrText xml:space="preserve"> </w:instrText>
      </w:r>
      <w:r w:rsidRPr="00060A10">
        <w:rPr>
          <w:color w:val="000000" w:themeColor="text1"/>
        </w:rPr>
        <w:instrText>Plus</w:instrText>
      </w:r>
      <w:r w:rsidRPr="009F707D">
        <w:rPr>
          <w:b/>
          <w:color w:val="000000" w:themeColor="text1"/>
          <w:lang w:val="ru-RU"/>
        </w:rPr>
        <w:instrText xml:space="preserve">” </w:instrText>
      </w:r>
      <w:r>
        <w:rPr>
          <w:b/>
          <w:color w:val="000000" w:themeColor="text1"/>
        </w:rPr>
        <w:fldChar w:fldCharType="separate"/>
      </w:r>
      <w:r w:rsidR="001C7223">
        <w:rPr>
          <w:b/>
          <w:color w:val="000000" w:themeColor="text1"/>
        </w:rPr>
        <w:t>S</w:t>
      </w:r>
      <w:r w:rsidR="001C7223" w:rsidRPr="009F707D">
        <w:rPr>
          <w:b/>
          <w:color w:val="000000" w:themeColor="text1"/>
          <w:lang w:val="ru-RU"/>
        </w:rPr>
        <w:t>/</w:t>
      </w:r>
      <w:r w:rsidR="001C7223">
        <w:rPr>
          <w:b/>
          <w:color w:val="000000" w:themeColor="text1"/>
        </w:rPr>
        <w:t>S</w:t>
      </w:r>
      <w:r w:rsidR="001C7223" w:rsidRPr="009F707D">
        <w:rPr>
          <w:b/>
          <w:color w:val="000000" w:themeColor="text1"/>
          <w:lang w:val="ru-RU"/>
        </w:rPr>
        <w:t>+</w:t>
      </w:r>
      <w:r>
        <w:rPr>
          <w:b/>
          <w:color w:val="000000" w:themeColor="text1"/>
        </w:rPr>
        <w:fldChar w:fldCharType="end"/>
      </w:r>
      <w:r w:rsidRPr="009F707D">
        <w:rPr>
          <w:color w:val="000000" w:themeColor="text1"/>
          <w:lang w:val="ru-RU"/>
        </w:rPr>
        <w:t xml:space="preserve"> </w:t>
      </w:r>
      <w:r w:rsidR="00D450D0" w:rsidRPr="009F707D">
        <w:rPr>
          <w:color w:val="000000" w:themeColor="text1"/>
          <w:lang w:val="ru-RU"/>
        </w:rPr>
        <w:t xml:space="preserve">= </w:t>
      </w:r>
      <w:r w:rsidR="00D450D0" w:rsidRPr="009F707D">
        <w:rPr>
          <w:color w:val="000000" w:themeColor="text1"/>
          <w:u w:val="single"/>
          <w:lang w:val="ru-RU"/>
        </w:rPr>
        <w:t xml:space="preserve">соглашения </w:t>
      </w:r>
      <w:r w:rsidR="00D450D0">
        <w:rPr>
          <w:color w:val="000000" w:themeColor="text1"/>
          <w:u w:val="single"/>
        </w:rPr>
        <w:t>Select</w:t>
      </w:r>
      <w:r w:rsidR="00D450D0" w:rsidRPr="009F707D">
        <w:rPr>
          <w:color w:val="000000" w:themeColor="text1"/>
          <w:u w:val="single"/>
          <w:lang w:val="ru-RU"/>
        </w:rPr>
        <w:t xml:space="preserve"> и </w:t>
      </w:r>
      <w:r w:rsidR="00D450D0">
        <w:rPr>
          <w:color w:val="000000" w:themeColor="text1"/>
          <w:u w:val="single"/>
        </w:rPr>
        <w:t>Select</w:t>
      </w:r>
      <w:r w:rsidR="00D450D0" w:rsidRPr="009F707D">
        <w:rPr>
          <w:color w:val="000000" w:themeColor="text1"/>
          <w:u w:val="single"/>
          <w:lang w:val="ru-RU"/>
        </w:rPr>
        <w:t xml:space="preserve"> </w:t>
      </w:r>
      <w:r w:rsidR="00D450D0">
        <w:rPr>
          <w:color w:val="000000" w:themeColor="text1"/>
          <w:u w:val="single"/>
        </w:rPr>
        <w:t>Plus</w:t>
      </w:r>
      <w:r w:rsidR="00D450D0" w:rsidRPr="009F707D">
        <w:rPr>
          <w:color w:val="000000" w:themeColor="text1"/>
          <w:lang w:val="ru-RU"/>
        </w:rPr>
        <w:t xml:space="preserve">. Сюда также относятся Соглашения </w:t>
      </w:r>
      <w:r w:rsidR="00D450D0">
        <w:rPr>
          <w:color w:val="000000" w:themeColor="text1"/>
        </w:rPr>
        <w:t>Select</w:t>
      </w:r>
      <w:r w:rsidR="00D450D0" w:rsidRPr="009F707D">
        <w:rPr>
          <w:color w:val="000000" w:themeColor="text1"/>
          <w:lang w:val="ru-RU"/>
        </w:rPr>
        <w:t xml:space="preserve"> для образовательных учреждений, </w:t>
      </w:r>
      <w:r w:rsidR="00D450D0">
        <w:rPr>
          <w:color w:val="000000" w:themeColor="text1"/>
        </w:rPr>
        <w:t>Select</w:t>
      </w:r>
      <w:r w:rsidR="00D450D0" w:rsidRPr="009F707D">
        <w:rPr>
          <w:color w:val="000000" w:themeColor="text1"/>
          <w:lang w:val="ru-RU"/>
        </w:rPr>
        <w:t xml:space="preserve"> </w:t>
      </w:r>
      <w:r w:rsidR="00D450D0">
        <w:rPr>
          <w:color w:val="000000" w:themeColor="text1"/>
        </w:rPr>
        <w:t>Plus</w:t>
      </w:r>
      <w:r w:rsidR="00D450D0" w:rsidRPr="009F707D">
        <w:rPr>
          <w:color w:val="000000" w:themeColor="text1"/>
          <w:lang w:val="ru-RU"/>
        </w:rPr>
        <w:t xml:space="preserve"> для образовательных учреждений, </w:t>
      </w:r>
      <w:r w:rsidR="00D450D0">
        <w:rPr>
          <w:color w:val="000000" w:themeColor="text1"/>
        </w:rPr>
        <w:t>Select</w:t>
      </w:r>
      <w:r w:rsidR="00D450D0" w:rsidRPr="009F707D">
        <w:rPr>
          <w:color w:val="000000" w:themeColor="text1"/>
          <w:lang w:val="ru-RU"/>
        </w:rPr>
        <w:t xml:space="preserve"> для государственных организаций и </w:t>
      </w:r>
      <w:r w:rsidR="00D450D0">
        <w:rPr>
          <w:color w:val="000000" w:themeColor="text1"/>
        </w:rPr>
        <w:t>Select</w:t>
      </w:r>
      <w:r w:rsidR="00D450D0" w:rsidRPr="009F707D">
        <w:rPr>
          <w:color w:val="000000" w:themeColor="text1"/>
          <w:lang w:val="ru-RU"/>
        </w:rPr>
        <w:t xml:space="preserve"> </w:t>
      </w:r>
      <w:r w:rsidR="00D450D0">
        <w:rPr>
          <w:color w:val="000000" w:themeColor="text1"/>
        </w:rPr>
        <w:t>Plus</w:t>
      </w:r>
      <w:r w:rsidR="00D450D0" w:rsidRPr="009F707D">
        <w:rPr>
          <w:color w:val="000000" w:themeColor="text1"/>
          <w:lang w:val="ru-RU"/>
        </w:rPr>
        <w:t xml:space="preserve"> для государственных организаций.</w:t>
      </w:r>
    </w:p>
    <w:p w:rsidR="00407E60" w:rsidRPr="009F707D" w:rsidRDefault="00407E60" w:rsidP="004F3C6D">
      <w:pPr>
        <w:pStyle w:val="ProductList-Body"/>
        <w:rPr>
          <w:lang w:val="ru-RU"/>
        </w:rPr>
      </w:pPr>
    </w:p>
    <w:p w:rsidR="002E402E" w:rsidRPr="009F707D" w:rsidRDefault="002E402E" w:rsidP="002E402E">
      <w:pPr>
        <w:pStyle w:val="ProductList-Body"/>
        <w:rPr>
          <w:b/>
          <w:color w:val="00188F"/>
          <w:lang w:val="ru-RU"/>
        </w:rPr>
      </w:pPr>
      <w:r w:rsidRPr="009F707D">
        <w:rPr>
          <w:b/>
          <w:color w:val="00188F"/>
          <w:lang w:val="ru-RU"/>
        </w:rPr>
        <w:t>Значения ячеек</w:t>
      </w:r>
    </w:p>
    <w:p w:rsidR="002E402E" w:rsidRPr="009F707D" w:rsidRDefault="00B21CEF" w:rsidP="00A50201">
      <w:pPr>
        <w:pStyle w:val="ProductList-Body"/>
        <w:spacing w:after="20"/>
        <w:ind w:left="187"/>
        <w:rPr>
          <w:lang w:val="ru-RU"/>
        </w:rPr>
      </w:pPr>
      <w:r>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Pr>
          <w:b/>
        </w:rPr>
        <w:fldChar w:fldCharType="separate"/>
      </w:r>
      <w:r w:rsidR="001976DD">
        <w:rPr>
          <w:b/>
        </w:rPr>
        <w:t>A</w:t>
      </w:r>
      <w:r w:rsidR="001976DD" w:rsidRPr="009F707D">
        <w:rPr>
          <w:b/>
          <w:lang w:val="ru-RU"/>
        </w:rPr>
        <w:t xml:space="preserve"> </w:t>
      </w:r>
      <w:r>
        <w:rPr>
          <w:b/>
        </w:rPr>
        <w:fldChar w:fldCharType="end"/>
      </w:r>
      <w:r w:rsidR="00156C1C" w:rsidRPr="009F707D">
        <w:rPr>
          <w:b/>
          <w:lang w:val="ru-RU"/>
        </w:rPr>
        <w:t xml:space="preserve"> </w:t>
      </w:r>
      <w:r w:rsidR="00156C1C" w:rsidRPr="009F707D">
        <w:rPr>
          <w:lang w:val="ru-RU"/>
        </w:rPr>
        <w:t xml:space="preserve">= </w:t>
      </w:r>
      <w:r w:rsidR="00156C1C" w:rsidRPr="009F707D">
        <w:rPr>
          <w:u w:val="single"/>
          <w:lang w:val="ru-RU"/>
        </w:rPr>
        <w:t>дополнительный продукт</w:t>
      </w:r>
      <w:r w:rsidR="00156C1C" w:rsidRPr="009F707D">
        <w:rPr>
          <w:lang w:val="ru-RU"/>
        </w:rPr>
        <w:t>. Продукт предлагается как дополнительный.</w:t>
      </w:r>
    </w:p>
    <w:p w:rsidR="00DA5EB4" w:rsidRPr="009F707D" w:rsidRDefault="00C6346C" w:rsidP="00A50201">
      <w:pPr>
        <w:pStyle w:val="ProductList-Body"/>
        <w:spacing w:after="20"/>
        <w:ind w:left="187"/>
        <w:rPr>
          <w:lang w:val="ru-RU"/>
        </w:rPr>
      </w:pPr>
      <w:r>
        <w:rPr>
          <w:b/>
        </w:rPr>
        <w:fldChar w:fldCharType="begin"/>
      </w:r>
      <w:r w:rsidRPr="009F707D">
        <w:rPr>
          <w:b/>
          <w:lang w:val="ru-RU"/>
        </w:rPr>
        <w:instrText xml:space="preserve"> </w:instrText>
      </w:r>
      <w:r w:rsidRPr="00C6346C">
        <w:rPr>
          <w:b/>
        </w:rPr>
        <w:instrText>AutoTextList</w:instrText>
      </w:r>
      <w:r w:rsidRPr="009F707D">
        <w:rPr>
          <w:b/>
          <w:lang w:val="ru-RU"/>
        </w:rPr>
        <w:instrText xml:space="preserve">  \</w:instrText>
      </w:r>
      <w:r w:rsidRPr="00C6346C">
        <w:rPr>
          <w:b/>
        </w:rPr>
        <w:instrText>s</w:instrText>
      </w:r>
      <w:r w:rsidRPr="009F707D">
        <w:rPr>
          <w:b/>
          <w:lang w:val="ru-RU"/>
        </w:rPr>
        <w:instrText xml:space="preserve"> </w:instrText>
      </w:r>
      <w:r w:rsidRPr="00C6346C">
        <w:rPr>
          <w:b/>
        </w:rPr>
        <w:instrText>NoStyle</w:instrText>
      </w:r>
      <w:r w:rsidRPr="009F707D">
        <w:rPr>
          <w:b/>
          <w:lang w:val="ru-RU"/>
        </w:rPr>
        <w:instrText xml:space="preserve"> \</w:instrText>
      </w:r>
      <w:r w:rsidRPr="00C6346C">
        <w:rPr>
          <w:b/>
        </w:rPr>
        <w:instrText>t</w:instrText>
      </w:r>
      <w:r w:rsidRPr="009F707D">
        <w:rPr>
          <w:b/>
          <w:lang w:val="ru-RU"/>
        </w:rPr>
        <w:instrText xml:space="preserve"> “</w:instrText>
      </w:r>
      <w:r w:rsidRPr="009F707D">
        <w:rPr>
          <w:lang w:val="ru-RU"/>
        </w:rPr>
        <w:instrText xml:space="preserve">дополнительный продукт только в рамках соглашения </w:instrText>
      </w:r>
      <w:r w:rsidRPr="00C6346C">
        <w:instrText>EES</w:instrText>
      </w:r>
      <w:r w:rsidRPr="009F707D">
        <w:rPr>
          <w:b/>
          <w:lang w:val="ru-RU"/>
        </w:rPr>
        <w:instrText xml:space="preserve">” </w:instrText>
      </w:r>
      <w:r>
        <w:rPr>
          <w:b/>
        </w:rPr>
        <w:fldChar w:fldCharType="separate"/>
      </w:r>
      <w:r w:rsidR="0060308F">
        <w:rPr>
          <w:b/>
        </w:rPr>
        <w:t>AE</w:t>
      </w:r>
      <w:r>
        <w:rPr>
          <w:b/>
        </w:rPr>
        <w:fldChar w:fldCharType="end"/>
      </w:r>
      <w:r w:rsidR="00DA5EB4" w:rsidRPr="009F707D">
        <w:rPr>
          <w:lang w:val="ru-RU"/>
        </w:rPr>
        <w:t xml:space="preserve"> = </w:t>
      </w:r>
      <w:r w:rsidR="00DA5EB4" w:rsidRPr="009F707D">
        <w:rPr>
          <w:u w:val="single"/>
          <w:lang w:val="ru-RU"/>
        </w:rPr>
        <w:t xml:space="preserve">дополнительный продукт только в рамках соглашения </w:t>
      </w:r>
      <w:r w:rsidR="00DA5EB4">
        <w:rPr>
          <w:u w:val="single"/>
        </w:rPr>
        <w:t>EES</w:t>
      </w:r>
      <w:r w:rsidR="00DA5EB4" w:rsidRPr="009F707D">
        <w:rPr>
          <w:lang w:val="ru-RU"/>
        </w:rPr>
        <w:t xml:space="preserve">. Продукт предлагается только как дополнительный в </w:t>
      </w:r>
      <w:r w:rsidR="00DA5EB4" w:rsidRPr="009F707D">
        <w:rPr>
          <w:color w:val="000000" w:themeColor="text1"/>
          <w:lang w:val="ru-RU"/>
        </w:rPr>
        <w:t xml:space="preserve">Соглашении </w:t>
      </w:r>
      <w:r w:rsidR="00DA5EB4">
        <w:rPr>
          <w:color w:val="000000" w:themeColor="text1"/>
        </w:rPr>
        <w:t>Enrollment</w:t>
      </w:r>
      <w:r w:rsidR="00DA5EB4" w:rsidRPr="009F707D">
        <w:rPr>
          <w:color w:val="000000" w:themeColor="text1"/>
          <w:lang w:val="ru-RU"/>
        </w:rPr>
        <w:t xml:space="preserve"> </w:t>
      </w:r>
      <w:r w:rsidR="00DA5EB4">
        <w:rPr>
          <w:color w:val="000000" w:themeColor="text1"/>
        </w:rPr>
        <w:t>for</w:t>
      </w:r>
      <w:r w:rsidR="00DA5EB4" w:rsidRPr="009F707D">
        <w:rPr>
          <w:color w:val="000000" w:themeColor="text1"/>
          <w:lang w:val="ru-RU"/>
        </w:rPr>
        <w:t xml:space="preserve"> </w:t>
      </w:r>
      <w:r w:rsidR="00DA5EB4">
        <w:rPr>
          <w:color w:val="000000" w:themeColor="text1"/>
        </w:rPr>
        <w:t>Education</w:t>
      </w:r>
      <w:r w:rsidR="00DA5EB4" w:rsidRPr="009F707D">
        <w:rPr>
          <w:color w:val="000000" w:themeColor="text1"/>
          <w:lang w:val="ru-RU"/>
        </w:rPr>
        <w:t xml:space="preserve"> </w:t>
      </w:r>
      <w:r w:rsidR="00DA5EB4">
        <w:rPr>
          <w:color w:val="000000" w:themeColor="text1"/>
        </w:rPr>
        <w:t>Solutions</w:t>
      </w:r>
      <w:r w:rsidR="00DA5EB4" w:rsidRPr="009F707D">
        <w:rPr>
          <w:color w:val="000000" w:themeColor="text1"/>
          <w:lang w:val="ru-RU"/>
        </w:rPr>
        <w:t>.</w:t>
      </w:r>
    </w:p>
    <w:p w:rsidR="002E402E" w:rsidRPr="009F707D" w:rsidRDefault="005053E0" w:rsidP="00A50201">
      <w:pPr>
        <w:pStyle w:val="ProductList-Body"/>
        <w:spacing w:after="20"/>
        <w:ind w:left="187"/>
        <w:rPr>
          <w:lang w:val="ru-RU"/>
        </w:rPr>
      </w:pPr>
      <w:r>
        <w:rPr>
          <w:b/>
        </w:rPr>
        <w:fldChar w:fldCharType="begin"/>
      </w:r>
      <w:r w:rsidRPr="009F707D">
        <w:rPr>
          <w:b/>
          <w:lang w:val="ru-RU"/>
        </w:rPr>
        <w:instrText xml:space="preserve"> </w:instrText>
      </w:r>
      <w:r w:rsidRPr="005053E0">
        <w:rPr>
          <w:b/>
        </w:rPr>
        <w:instrText>AutoTextList</w:instrText>
      </w:r>
      <w:r w:rsidRPr="009F707D">
        <w:rPr>
          <w:b/>
          <w:lang w:val="ru-RU"/>
        </w:rPr>
        <w:instrText xml:space="preserve">  \</w:instrText>
      </w:r>
      <w:r w:rsidRPr="005053E0">
        <w:rPr>
          <w:b/>
        </w:rPr>
        <w:instrText>s</w:instrText>
      </w:r>
      <w:r w:rsidRPr="009F707D">
        <w:rPr>
          <w:b/>
          <w:lang w:val="ru-RU"/>
        </w:rPr>
        <w:instrText xml:space="preserve"> </w:instrText>
      </w:r>
      <w:r w:rsidRPr="005053E0">
        <w:rPr>
          <w:b/>
        </w:rPr>
        <w:instrText>NoStyle</w:instrText>
      </w:r>
      <w:r w:rsidRPr="009F707D">
        <w:rPr>
          <w:b/>
          <w:lang w:val="ru-RU"/>
        </w:rPr>
        <w:instrText xml:space="preserve"> \</w:instrText>
      </w:r>
      <w:r w:rsidRPr="005053E0">
        <w:rPr>
          <w:b/>
        </w:rPr>
        <w:instrText>t</w:instrText>
      </w:r>
      <w:r w:rsidRPr="009F707D">
        <w:rPr>
          <w:b/>
          <w:lang w:val="ru-RU"/>
        </w:rPr>
        <w:instrText xml:space="preserve"> “</w:instrText>
      </w:r>
      <w:r w:rsidRPr="009F707D">
        <w:rPr>
          <w:lang w:val="ru-RU"/>
        </w:rPr>
        <w:instrText>дополнительный продукт для всей организации</w:instrText>
      </w:r>
      <w:r w:rsidRPr="009F707D">
        <w:rPr>
          <w:b/>
          <w:lang w:val="ru-RU"/>
        </w:rPr>
        <w:instrText xml:space="preserve">” </w:instrText>
      </w:r>
      <w:r>
        <w:rPr>
          <w:b/>
        </w:rPr>
        <w:fldChar w:fldCharType="separate"/>
      </w:r>
      <w:r w:rsidR="00DF4085">
        <w:rPr>
          <w:b/>
        </w:rPr>
        <w:t>AO</w:t>
      </w:r>
      <w:r>
        <w:rPr>
          <w:b/>
        </w:rPr>
        <w:fldChar w:fldCharType="end"/>
      </w:r>
      <w:r w:rsidR="002E402E" w:rsidRPr="009F707D">
        <w:rPr>
          <w:lang w:val="ru-RU"/>
        </w:rPr>
        <w:t xml:space="preserve"> = </w:t>
      </w:r>
      <w:r w:rsidR="002E402E" w:rsidRPr="009F707D">
        <w:rPr>
          <w:u w:val="single"/>
          <w:lang w:val="ru-RU"/>
        </w:rPr>
        <w:t>дополнительный продукт для всей организации</w:t>
      </w:r>
      <w:r w:rsidR="002E402E" w:rsidRPr="009F707D">
        <w:rPr>
          <w:lang w:val="ru-RU"/>
        </w:rPr>
        <w:t>. Продукт предлагается как дополнительный продукт, который заказывается для</w:t>
      </w:r>
      <w:r w:rsidR="008E72BD">
        <w:t> </w:t>
      </w:r>
      <w:r w:rsidR="002E402E" w:rsidRPr="009F707D">
        <w:rPr>
          <w:lang w:val="ru-RU"/>
        </w:rPr>
        <w:t>всей организации.</w:t>
      </w:r>
    </w:p>
    <w:p w:rsidR="003A35A1" w:rsidRPr="009F707D" w:rsidRDefault="00C25BED" w:rsidP="00A50201">
      <w:pPr>
        <w:pStyle w:val="ProductList-Body"/>
        <w:spacing w:after="20"/>
        <w:ind w:left="187"/>
        <w:rPr>
          <w:lang w:val="ru-RU"/>
        </w:rPr>
      </w:pPr>
      <w:r>
        <w:rPr>
          <w:b/>
        </w:rPr>
        <w:fldChar w:fldCharType="begin"/>
      </w:r>
      <w:r w:rsidRPr="009F707D">
        <w:rPr>
          <w:b/>
          <w:lang w:val="ru-RU"/>
        </w:rPr>
        <w:instrText xml:space="preserve"> </w:instrText>
      </w:r>
      <w:r w:rsidRPr="00C25BED">
        <w:rPr>
          <w:b/>
        </w:rPr>
        <w:instrText>AutoTextList</w:instrText>
      </w:r>
      <w:r w:rsidRPr="009F707D">
        <w:rPr>
          <w:b/>
          <w:lang w:val="ru-RU"/>
        </w:rPr>
        <w:instrText xml:space="preserve">  \</w:instrText>
      </w:r>
      <w:r w:rsidRPr="00C25BED">
        <w:rPr>
          <w:b/>
        </w:rPr>
        <w:instrText>s</w:instrText>
      </w:r>
      <w:r w:rsidRPr="009F707D">
        <w:rPr>
          <w:b/>
          <w:lang w:val="ru-RU"/>
        </w:rPr>
        <w:instrText xml:space="preserve"> </w:instrText>
      </w:r>
      <w:r w:rsidRPr="00C25BED">
        <w:rPr>
          <w:b/>
        </w:rPr>
        <w:instrText>NoStyle</w:instrText>
      </w:r>
      <w:r w:rsidRPr="009F707D">
        <w:rPr>
          <w:b/>
          <w:lang w:val="ru-RU"/>
        </w:rPr>
        <w:instrText xml:space="preserve"> \</w:instrText>
      </w:r>
      <w:r w:rsidRPr="00C25BED">
        <w:rPr>
          <w:b/>
        </w:rPr>
        <w:instrText>t</w:instrText>
      </w:r>
      <w:r w:rsidRPr="009F707D">
        <w:rPr>
          <w:b/>
          <w:lang w:val="ru-RU"/>
        </w:rPr>
        <w:instrText xml:space="preserve"> “</w:instrText>
      </w:r>
      <w:r w:rsidRPr="009F707D">
        <w:rPr>
          <w:lang w:val="ru-RU"/>
        </w:rPr>
        <w:instrText>платформа приложений</w:instrText>
      </w:r>
      <w:r w:rsidRPr="009F707D">
        <w:rPr>
          <w:b/>
          <w:lang w:val="ru-RU"/>
        </w:rPr>
        <w:instrText xml:space="preserve">” </w:instrText>
      </w:r>
      <w:r>
        <w:rPr>
          <w:b/>
        </w:rPr>
        <w:fldChar w:fldCharType="separate"/>
      </w:r>
      <w:r>
        <w:rPr>
          <w:b/>
        </w:rPr>
        <w:t>AP</w:t>
      </w:r>
      <w:r>
        <w:rPr>
          <w:b/>
        </w:rPr>
        <w:fldChar w:fldCharType="end"/>
      </w:r>
      <w:r w:rsidR="003A35A1" w:rsidRPr="009F707D">
        <w:rPr>
          <w:lang w:val="ru-RU"/>
        </w:rPr>
        <w:t xml:space="preserve"> = </w:t>
      </w:r>
      <w:r w:rsidR="003A35A1" w:rsidRPr="009F707D">
        <w:rPr>
          <w:u w:val="single"/>
          <w:lang w:val="ru-RU"/>
        </w:rPr>
        <w:t>платформа приложений</w:t>
      </w:r>
      <w:r w:rsidR="003A35A1" w:rsidRPr="009F707D">
        <w:rPr>
          <w:lang w:val="ru-RU"/>
        </w:rPr>
        <w:t>. Продукт предлагается как платформа приложений.</w:t>
      </w:r>
    </w:p>
    <w:p w:rsidR="00CB2A13" w:rsidRPr="009F707D" w:rsidRDefault="00794A87" w:rsidP="00A50201">
      <w:pPr>
        <w:pStyle w:val="ProductList-Body"/>
        <w:spacing w:after="20"/>
        <w:ind w:left="187"/>
        <w:rPr>
          <w:lang w:val="ru-RU"/>
        </w:rPr>
      </w:pPr>
      <w:r>
        <w:rPr>
          <w:b/>
        </w:rPr>
        <w:fldChar w:fldCharType="begin"/>
      </w:r>
      <w:r w:rsidRPr="009F707D">
        <w:rPr>
          <w:b/>
          <w:lang w:val="ru-RU"/>
        </w:rPr>
        <w:instrText xml:space="preserve"> </w:instrText>
      </w:r>
      <w:r w:rsidRPr="00794A87">
        <w:rPr>
          <w:b/>
        </w:rPr>
        <w:instrText>AutoTextList</w:instrText>
      </w:r>
      <w:r w:rsidRPr="009F707D">
        <w:rPr>
          <w:b/>
          <w:lang w:val="ru-RU"/>
        </w:rPr>
        <w:instrText xml:space="preserve">  \</w:instrText>
      </w:r>
      <w:r w:rsidRPr="00794A87">
        <w:rPr>
          <w:b/>
        </w:rPr>
        <w:instrText>s</w:instrText>
      </w:r>
      <w:r w:rsidRPr="009F707D">
        <w:rPr>
          <w:b/>
          <w:lang w:val="ru-RU"/>
        </w:rPr>
        <w:instrText xml:space="preserve"> </w:instrText>
      </w:r>
      <w:r w:rsidRPr="00794A87">
        <w:rPr>
          <w:b/>
        </w:rPr>
        <w:instrText>NoStyle</w:instrText>
      </w:r>
      <w:r w:rsidRPr="009F707D">
        <w:rPr>
          <w:b/>
          <w:lang w:val="ru-RU"/>
        </w:rPr>
        <w:instrText xml:space="preserve"> \</w:instrText>
      </w:r>
      <w:r w:rsidRPr="00794A87">
        <w:rPr>
          <w:b/>
        </w:rPr>
        <w:instrText>t</w:instrText>
      </w:r>
      <w:r w:rsidRPr="009F707D">
        <w:rPr>
          <w:b/>
          <w:lang w:val="ru-RU"/>
        </w:rPr>
        <w:instrText xml:space="preserve"> “</w:instrText>
      </w:r>
      <w:r w:rsidRPr="009F707D">
        <w:rPr>
          <w:lang w:val="ru-RU"/>
        </w:rPr>
        <w:instrText xml:space="preserve">дополнительный продукт только в рамках соглашения </w:instrText>
      </w:r>
      <w:r w:rsidRPr="00794A87">
        <w:instrText>OVS</w:instrText>
      </w:r>
      <w:r w:rsidRPr="009F707D">
        <w:rPr>
          <w:lang w:val="ru-RU"/>
        </w:rPr>
        <w:instrText>-</w:instrText>
      </w:r>
      <w:r w:rsidRPr="00794A87">
        <w:instrText>ES</w:instrText>
      </w:r>
      <w:r w:rsidRPr="009F707D">
        <w:rPr>
          <w:b/>
          <w:lang w:val="ru-RU"/>
        </w:rPr>
        <w:instrText xml:space="preserve">” </w:instrText>
      </w:r>
      <w:r>
        <w:rPr>
          <w:b/>
        </w:rPr>
        <w:fldChar w:fldCharType="separate"/>
      </w:r>
      <w:r>
        <w:rPr>
          <w:b/>
        </w:rPr>
        <w:t>AV</w:t>
      </w:r>
      <w:r>
        <w:rPr>
          <w:b/>
        </w:rPr>
        <w:fldChar w:fldCharType="end"/>
      </w:r>
      <w:r w:rsidR="00D51A52" w:rsidRPr="009F707D">
        <w:rPr>
          <w:lang w:val="ru-RU"/>
        </w:rPr>
        <w:t xml:space="preserve"> = </w:t>
      </w:r>
      <w:r w:rsidR="00D51A52" w:rsidRPr="009F707D">
        <w:rPr>
          <w:u w:val="single"/>
          <w:lang w:val="ru-RU"/>
        </w:rPr>
        <w:t xml:space="preserve">дополнительный продукт только в рамках соглашения </w:t>
      </w:r>
      <w:r w:rsidR="00D51A52">
        <w:rPr>
          <w:u w:val="single"/>
        </w:rPr>
        <w:t>OVS</w:t>
      </w:r>
      <w:r w:rsidR="00D51A52" w:rsidRPr="009F707D">
        <w:rPr>
          <w:u w:val="single"/>
          <w:lang w:val="ru-RU"/>
        </w:rPr>
        <w:t>-</w:t>
      </w:r>
      <w:r w:rsidR="00D51A52">
        <w:rPr>
          <w:u w:val="single"/>
        </w:rPr>
        <w:t>ES</w:t>
      </w:r>
      <w:r w:rsidR="00D51A52" w:rsidRPr="009F707D">
        <w:rPr>
          <w:lang w:val="ru-RU"/>
        </w:rPr>
        <w:t xml:space="preserve">. Продукт предлагается только как дополнительный в Соглашении </w:t>
      </w:r>
      <w:r w:rsidR="00D51A52">
        <w:t>Open</w:t>
      </w:r>
      <w:r w:rsidR="00D51A52" w:rsidRPr="009F707D">
        <w:rPr>
          <w:lang w:val="ru-RU"/>
        </w:rPr>
        <w:t xml:space="preserve"> </w:t>
      </w:r>
      <w:r w:rsidR="00D51A52">
        <w:t>Value</w:t>
      </w:r>
      <w:r w:rsidR="00D51A52" w:rsidRPr="009F707D">
        <w:rPr>
          <w:lang w:val="ru-RU"/>
        </w:rPr>
        <w:t xml:space="preserve"> </w:t>
      </w:r>
      <w:r w:rsidR="00D51A52">
        <w:t>Subscription</w:t>
      </w:r>
      <w:r w:rsidR="00D51A52" w:rsidRPr="009F707D">
        <w:rPr>
          <w:lang w:val="ru-RU"/>
        </w:rPr>
        <w:t xml:space="preserve"> —</w:t>
      </w:r>
      <w:r w:rsidR="00D51A52" w:rsidRPr="009F707D">
        <w:rPr>
          <w:color w:val="000000" w:themeColor="text1"/>
          <w:lang w:val="ru-RU"/>
        </w:rPr>
        <w:t xml:space="preserve"> </w:t>
      </w:r>
      <w:r w:rsidR="00D51A52">
        <w:rPr>
          <w:color w:val="000000" w:themeColor="text1"/>
        </w:rPr>
        <w:t>Education</w:t>
      </w:r>
      <w:r w:rsidR="00D51A52" w:rsidRPr="009F707D">
        <w:rPr>
          <w:color w:val="000000" w:themeColor="text1"/>
          <w:lang w:val="ru-RU"/>
        </w:rPr>
        <w:t xml:space="preserve"> </w:t>
      </w:r>
      <w:r w:rsidR="00D51A52">
        <w:rPr>
          <w:color w:val="000000" w:themeColor="text1"/>
        </w:rPr>
        <w:t>Solutions</w:t>
      </w:r>
      <w:r w:rsidR="00D51A52" w:rsidRPr="009F707D">
        <w:rPr>
          <w:color w:val="000000" w:themeColor="text1"/>
          <w:lang w:val="ru-RU"/>
        </w:rPr>
        <w:t>.</w:t>
      </w:r>
    </w:p>
    <w:p w:rsidR="002E402E" w:rsidRPr="009F707D" w:rsidRDefault="00BC0532" w:rsidP="00A50201">
      <w:pPr>
        <w:pStyle w:val="ProductList-Body"/>
        <w:spacing w:after="20"/>
        <w:ind w:left="187"/>
        <w:rPr>
          <w:lang w:val="ru-RU"/>
        </w:rPr>
      </w:pPr>
      <w:r>
        <w:rPr>
          <w:b/>
        </w:rPr>
        <w:fldChar w:fldCharType="begin"/>
      </w:r>
      <w:r w:rsidRPr="009F707D">
        <w:rPr>
          <w:b/>
          <w:lang w:val="ru-RU"/>
        </w:rPr>
        <w:instrText xml:space="preserve"> </w:instrText>
      </w:r>
      <w:r w:rsidRPr="00BC0532">
        <w:rPr>
          <w:b/>
        </w:rPr>
        <w:instrText>AutoTextList</w:instrText>
      </w:r>
      <w:r w:rsidRPr="009F707D">
        <w:rPr>
          <w:b/>
          <w:lang w:val="ru-RU"/>
        </w:rPr>
        <w:instrText xml:space="preserve">  \</w:instrText>
      </w:r>
      <w:r w:rsidRPr="00BC0532">
        <w:rPr>
          <w:b/>
        </w:rPr>
        <w:instrText>s</w:instrText>
      </w:r>
      <w:r w:rsidRPr="009F707D">
        <w:rPr>
          <w:b/>
          <w:lang w:val="ru-RU"/>
        </w:rPr>
        <w:instrText xml:space="preserve"> </w:instrText>
      </w:r>
      <w:r w:rsidRPr="00BC0532">
        <w:rPr>
          <w:b/>
        </w:rPr>
        <w:instrText>NoStyle</w:instrText>
      </w:r>
      <w:r w:rsidRPr="009F707D">
        <w:rPr>
          <w:b/>
          <w:lang w:val="ru-RU"/>
        </w:rPr>
        <w:instrText xml:space="preserve"> \</w:instrText>
      </w:r>
      <w:r w:rsidRPr="00BC0532">
        <w:rPr>
          <w:b/>
        </w:rPr>
        <w:instrText>t</w:instrText>
      </w:r>
      <w:r w:rsidRPr="009F707D">
        <w:rPr>
          <w:b/>
          <w:lang w:val="ru-RU"/>
        </w:rPr>
        <w:instrText xml:space="preserve"> “</w:instrText>
      </w:r>
      <w:r w:rsidRPr="009F707D">
        <w:rPr>
          <w:lang w:val="ru-RU"/>
        </w:rPr>
        <w:instrText>основная инфраструктура</w:instrText>
      </w:r>
      <w:r w:rsidRPr="009F707D">
        <w:rPr>
          <w:b/>
          <w:lang w:val="ru-RU"/>
        </w:rPr>
        <w:instrText xml:space="preserve">” </w:instrText>
      </w:r>
      <w:r>
        <w:rPr>
          <w:b/>
        </w:rPr>
        <w:fldChar w:fldCharType="separate"/>
      </w:r>
      <w:r w:rsidR="00C91ECD">
        <w:rPr>
          <w:b/>
        </w:rPr>
        <w:t>C</w:t>
      </w:r>
      <w:r w:rsidR="00C91ECD" w:rsidRPr="009F707D">
        <w:rPr>
          <w:b/>
          <w:lang w:val="ru-RU"/>
        </w:rPr>
        <w:t xml:space="preserve"> </w:t>
      </w:r>
      <w:r>
        <w:rPr>
          <w:b/>
        </w:rPr>
        <w:fldChar w:fldCharType="end"/>
      </w:r>
      <w:r w:rsidR="002E402E" w:rsidRPr="009F707D">
        <w:rPr>
          <w:b/>
          <w:lang w:val="ru-RU"/>
        </w:rPr>
        <w:t xml:space="preserve"> </w:t>
      </w:r>
      <w:r w:rsidR="002E402E" w:rsidRPr="009F707D">
        <w:rPr>
          <w:lang w:val="ru-RU"/>
        </w:rPr>
        <w:t xml:space="preserve">= </w:t>
      </w:r>
      <w:r w:rsidR="002E402E" w:rsidRPr="009F707D">
        <w:rPr>
          <w:u w:val="single"/>
          <w:lang w:val="ru-RU"/>
        </w:rPr>
        <w:t>основная инфраструктура</w:t>
      </w:r>
      <w:r w:rsidR="002E402E" w:rsidRPr="009F707D">
        <w:rPr>
          <w:lang w:val="ru-RU"/>
        </w:rPr>
        <w:t>. Продукт предлагается как продукт основной инфраструктуры.</w:t>
      </w:r>
    </w:p>
    <w:p w:rsidR="002E402E" w:rsidRPr="009F707D" w:rsidRDefault="00C91ECD" w:rsidP="00A50201">
      <w:pPr>
        <w:pStyle w:val="ProductList-Body"/>
        <w:spacing w:after="20"/>
        <w:ind w:left="187"/>
        <w:rPr>
          <w:lang w:val="ru-RU"/>
        </w:rPr>
      </w:pPr>
      <w:r>
        <w:rPr>
          <w:b/>
        </w:rPr>
        <w:fldChar w:fldCharType="begin"/>
      </w:r>
      <w:r w:rsidRPr="009F707D">
        <w:rPr>
          <w:b/>
          <w:lang w:val="ru-RU"/>
        </w:rPr>
        <w:instrText xml:space="preserve"> </w:instrText>
      </w:r>
      <w:r w:rsidRPr="00C91ECD">
        <w:rPr>
          <w:b/>
        </w:rPr>
        <w:instrText>AutoTextList</w:instrText>
      </w:r>
      <w:r w:rsidRPr="009F707D">
        <w:rPr>
          <w:b/>
          <w:lang w:val="ru-RU"/>
        </w:rPr>
        <w:instrText xml:space="preserve">  \</w:instrText>
      </w:r>
      <w:r w:rsidRPr="00C91ECD">
        <w:rPr>
          <w:b/>
        </w:rPr>
        <w:instrText>s</w:instrText>
      </w:r>
      <w:r w:rsidRPr="009F707D">
        <w:rPr>
          <w:b/>
          <w:lang w:val="ru-RU"/>
        </w:rPr>
        <w:instrText xml:space="preserve"> </w:instrText>
      </w:r>
      <w:r w:rsidRPr="00C91ECD">
        <w:rPr>
          <w:b/>
        </w:rPr>
        <w:instrText>NoStyle</w:instrText>
      </w:r>
      <w:r w:rsidRPr="009F707D">
        <w:rPr>
          <w:b/>
          <w:lang w:val="ru-RU"/>
        </w:rPr>
        <w:instrText xml:space="preserve"> \</w:instrText>
      </w:r>
      <w:r w:rsidRPr="00C91ECD">
        <w:rPr>
          <w:b/>
        </w:rPr>
        <w:instrText>t</w:instrText>
      </w:r>
      <w:r w:rsidRPr="009F707D">
        <w:rPr>
          <w:b/>
          <w:lang w:val="ru-RU"/>
        </w:rPr>
        <w:instrText xml:space="preserve"> “</w:instrText>
      </w:r>
      <w:r w:rsidRPr="009F707D">
        <w:rPr>
          <w:lang w:val="ru-RU"/>
        </w:rPr>
        <w:instrText>пользовательская платформа для настольных компьютеров</w:instrText>
      </w:r>
      <w:r w:rsidRPr="009F707D">
        <w:rPr>
          <w:b/>
          <w:lang w:val="ru-RU"/>
        </w:rPr>
        <w:instrText xml:space="preserve">” </w:instrText>
      </w:r>
      <w:r>
        <w:rPr>
          <w:b/>
        </w:rPr>
        <w:fldChar w:fldCharType="separate"/>
      </w:r>
      <w:r w:rsidR="00B0708E">
        <w:rPr>
          <w:b/>
        </w:rPr>
        <w:t>CP</w:t>
      </w:r>
      <w:r>
        <w:rPr>
          <w:b/>
        </w:rPr>
        <w:fldChar w:fldCharType="end"/>
      </w:r>
      <w:r w:rsidR="003A35A1" w:rsidRPr="009F707D">
        <w:rPr>
          <w:lang w:val="ru-RU"/>
        </w:rPr>
        <w:t xml:space="preserve"> = </w:t>
      </w:r>
      <w:r w:rsidR="003A35A1" w:rsidRPr="009F707D">
        <w:rPr>
          <w:u w:val="single"/>
          <w:lang w:val="ru-RU"/>
        </w:rPr>
        <w:t>пользовательская платформа для настольных компьютеров</w:t>
      </w:r>
      <w:r w:rsidR="003A35A1" w:rsidRPr="009F707D">
        <w:rPr>
          <w:lang w:val="ru-RU"/>
        </w:rPr>
        <w:t xml:space="preserve">. Продукт предлагается как пользовательская платформа для настольных компьютеров в рамках соглашения </w:t>
      </w:r>
      <w:r w:rsidR="003A35A1">
        <w:t>Open</w:t>
      </w:r>
      <w:r w:rsidR="003A35A1" w:rsidRPr="009F707D">
        <w:rPr>
          <w:lang w:val="ru-RU"/>
        </w:rPr>
        <w:t xml:space="preserve"> или </w:t>
      </w:r>
      <w:r w:rsidR="003A35A1">
        <w:t>Open</w:t>
      </w:r>
      <w:r w:rsidR="003A35A1" w:rsidRPr="009F707D">
        <w:rPr>
          <w:lang w:val="ru-RU"/>
        </w:rPr>
        <w:t xml:space="preserve"> </w:t>
      </w:r>
      <w:r w:rsidR="003A35A1">
        <w:t>Value</w:t>
      </w:r>
      <w:r w:rsidR="003A35A1" w:rsidRPr="009F707D">
        <w:rPr>
          <w:lang w:val="ru-RU"/>
        </w:rPr>
        <w:t>. Подписка для коммерческих и государственных клиентов при выборе варианта лицензирования всех настольных компьютеров организации/компании.</w:t>
      </w:r>
    </w:p>
    <w:p w:rsidR="002E402E" w:rsidRPr="009F707D" w:rsidRDefault="00B0708E" w:rsidP="00A50201">
      <w:pPr>
        <w:pStyle w:val="ProductList-Body"/>
        <w:spacing w:after="20"/>
        <w:ind w:left="187"/>
        <w:rPr>
          <w:lang w:val="ru-RU"/>
        </w:rPr>
      </w:pPr>
      <w:r>
        <w:rPr>
          <w:b/>
        </w:rPr>
        <w:fldChar w:fldCharType="begin"/>
      </w:r>
      <w:r w:rsidRPr="009F707D">
        <w:rPr>
          <w:b/>
          <w:lang w:val="ru-RU"/>
        </w:rPr>
        <w:instrText xml:space="preserve"> </w:instrText>
      </w:r>
      <w:r w:rsidRPr="00B0708E">
        <w:rPr>
          <w:b/>
        </w:rPr>
        <w:instrText>AutoTextList</w:instrText>
      </w:r>
      <w:r w:rsidRPr="009F707D">
        <w:rPr>
          <w:b/>
          <w:lang w:val="ru-RU"/>
        </w:rPr>
        <w:instrText xml:space="preserve">  \</w:instrText>
      </w:r>
      <w:r w:rsidRPr="00B0708E">
        <w:rPr>
          <w:b/>
        </w:rPr>
        <w:instrText>s</w:instrText>
      </w:r>
      <w:r w:rsidRPr="009F707D">
        <w:rPr>
          <w:b/>
          <w:lang w:val="ru-RU"/>
        </w:rPr>
        <w:instrText xml:space="preserve"> </w:instrText>
      </w:r>
      <w:r w:rsidRPr="00B0708E">
        <w:rPr>
          <w:b/>
        </w:rPr>
        <w:instrText>NoStyle</w:instrText>
      </w:r>
      <w:r w:rsidRPr="009F707D">
        <w:rPr>
          <w:b/>
          <w:lang w:val="ru-RU"/>
        </w:rPr>
        <w:instrText xml:space="preserve"> \</w:instrText>
      </w:r>
      <w:r w:rsidRPr="00B0708E">
        <w:rPr>
          <w:b/>
        </w:rPr>
        <w:instrText>t</w:instrText>
      </w:r>
      <w:r w:rsidRPr="009F707D">
        <w:rPr>
          <w:b/>
          <w:lang w:val="ru-RU"/>
        </w:rPr>
        <w:instrText xml:space="preserve"> “</w:instrText>
      </w:r>
      <w:r w:rsidRPr="00B0708E">
        <w:instrText>Industry</w:instrText>
      </w:r>
      <w:r w:rsidRPr="009F707D">
        <w:rPr>
          <w:lang w:val="ru-RU"/>
        </w:rPr>
        <w:instrText xml:space="preserve"> </w:instrText>
      </w:r>
      <w:r w:rsidRPr="00B0708E">
        <w:instrText>Device</w:instrText>
      </w:r>
      <w:r w:rsidRPr="009F707D">
        <w:rPr>
          <w:b/>
          <w:lang w:val="ru-RU"/>
        </w:rPr>
        <w:instrText xml:space="preserve">” </w:instrText>
      </w:r>
      <w:r>
        <w:rPr>
          <w:b/>
        </w:rPr>
        <w:fldChar w:fldCharType="separate"/>
      </w:r>
      <w:r w:rsidR="005A002E">
        <w:rPr>
          <w:b/>
        </w:rPr>
        <w:t>ID</w:t>
      </w:r>
      <w:r>
        <w:rPr>
          <w:b/>
        </w:rPr>
        <w:fldChar w:fldCharType="end"/>
      </w:r>
      <w:r w:rsidR="003A35A1" w:rsidRPr="009F707D">
        <w:rPr>
          <w:lang w:val="ru-RU"/>
        </w:rPr>
        <w:t xml:space="preserve"> = </w:t>
      </w:r>
      <w:r w:rsidR="003A35A1">
        <w:rPr>
          <w:u w:val="single"/>
        </w:rPr>
        <w:t>Industry</w:t>
      </w:r>
      <w:r w:rsidR="003A35A1" w:rsidRPr="009F707D">
        <w:rPr>
          <w:u w:val="single"/>
          <w:lang w:val="ru-RU"/>
        </w:rPr>
        <w:t xml:space="preserve"> </w:t>
      </w:r>
      <w:r w:rsidR="003A35A1">
        <w:rPr>
          <w:u w:val="single"/>
        </w:rPr>
        <w:t>Device</w:t>
      </w:r>
      <w:r w:rsidR="003A35A1" w:rsidRPr="009F707D">
        <w:rPr>
          <w:lang w:val="ru-RU"/>
        </w:rPr>
        <w:t xml:space="preserve">. Продукт предлагается в рамках программы </w:t>
      </w:r>
      <w:r w:rsidR="003A35A1">
        <w:t>Industry</w:t>
      </w:r>
      <w:r w:rsidR="003A35A1" w:rsidRPr="009F707D">
        <w:rPr>
          <w:lang w:val="ru-RU"/>
        </w:rPr>
        <w:t xml:space="preserve"> </w:t>
      </w:r>
      <w:r w:rsidR="003A35A1">
        <w:t>Device</w:t>
      </w:r>
      <w:r w:rsidR="003A35A1" w:rsidRPr="009F707D">
        <w:rPr>
          <w:lang w:val="ru-RU"/>
        </w:rPr>
        <w:t>.</w:t>
      </w:r>
    </w:p>
    <w:p w:rsidR="002E402E" w:rsidRPr="009F707D" w:rsidRDefault="005A002E" w:rsidP="00A50201">
      <w:pPr>
        <w:pStyle w:val="ProductList-Body"/>
        <w:spacing w:after="20"/>
        <w:ind w:left="187"/>
        <w:rPr>
          <w:lang w:val="ru-RU"/>
        </w:rPr>
      </w:pPr>
      <w:r>
        <w:rPr>
          <w:b/>
        </w:rPr>
        <w:fldChar w:fldCharType="begin"/>
      </w:r>
      <w:r w:rsidRPr="009F707D">
        <w:rPr>
          <w:b/>
          <w:lang w:val="ru-RU"/>
        </w:rPr>
        <w:instrText xml:space="preserve"> </w:instrText>
      </w:r>
      <w:r w:rsidRPr="005A002E">
        <w:rPr>
          <w:b/>
        </w:rPr>
        <w:instrText>AutoTextList</w:instrText>
      </w:r>
      <w:r w:rsidRPr="009F707D">
        <w:rPr>
          <w:b/>
          <w:lang w:val="ru-RU"/>
        </w:rPr>
        <w:instrText xml:space="preserve">  \</w:instrText>
      </w:r>
      <w:r w:rsidRPr="005A002E">
        <w:rPr>
          <w:b/>
        </w:rPr>
        <w:instrText>s</w:instrText>
      </w:r>
      <w:r w:rsidRPr="009F707D">
        <w:rPr>
          <w:b/>
          <w:lang w:val="ru-RU"/>
        </w:rPr>
        <w:instrText xml:space="preserve"> </w:instrText>
      </w:r>
      <w:r w:rsidRPr="005A002E">
        <w:rPr>
          <w:b/>
        </w:rPr>
        <w:instrText>NoStyle</w:instrText>
      </w:r>
      <w:r w:rsidRPr="009F707D">
        <w:rPr>
          <w:b/>
          <w:lang w:val="ru-RU"/>
        </w:rPr>
        <w:instrText xml:space="preserve"> \</w:instrText>
      </w:r>
      <w:r w:rsidRPr="005A002E">
        <w:rPr>
          <w:b/>
        </w:rPr>
        <w:instrText>t</w:instrText>
      </w:r>
      <w:r w:rsidRPr="009F707D">
        <w:rPr>
          <w:b/>
          <w:lang w:val="ru-RU"/>
        </w:rPr>
        <w:instrText xml:space="preserve"> “</w:instrText>
      </w:r>
      <w:r w:rsidRPr="009F707D">
        <w:rPr>
          <w:lang w:val="ru-RU"/>
        </w:rPr>
        <w:instrText>базовый продукт</w:instrText>
      </w:r>
      <w:r w:rsidRPr="009F707D">
        <w:rPr>
          <w:b/>
          <w:lang w:val="ru-RU"/>
        </w:rPr>
        <w:instrText xml:space="preserve">” </w:instrText>
      </w:r>
      <w:r>
        <w:rPr>
          <w:b/>
        </w:rPr>
        <w:fldChar w:fldCharType="separate"/>
      </w:r>
      <w:r w:rsidR="000E68AC">
        <w:rPr>
          <w:b/>
        </w:rPr>
        <w:t>E</w:t>
      </w:r>
      <w:r w:rsidR="000E68AC" w:rsidRPr="009F707D">
        <w:rPr>
          <w:b/>
          <w:lang w:val="ru-RU"/>
        </w:rPr>
        <w:t xml:space="preserve"> </w:t>
      </w:r>
      <w:r>
        <w:rPr>
          <w:b/>
        </w:rPr>
        <w:fldChar w:fldCharType="end"/>
      </w:r>
      <w:r w:rsidR="003A35A1" w:rsidRPr="009F707D">
        <w:rPr>
          <w:b/>
          <w:lang w:val="ru-RU"/>
        </w:rPr>
        <w:t xml:space="preserve"> </w:t>
      </w:r>
      <w:r w:rsidR="003A35A1" w:rsidRPr="009F707D">
        <w:rPr>
          <w:lang w:val="ru-RU"/>
        </w:rPr>
        <w:t xml:space="preserve">= </w:t>
      </w:r>
      <w:r w:rsidR="003A35A1" w:rsidRPr="009F707D">
        <w:rPr>
          <w:u w:val="single"/>
          <w:lang w:val="ru-RU"/>
        </w:rPr>
        <w:t>базовый продукт</w:t>
      </w:r>
      <w:r w:rsidR="003A35A1" w:rsidRPr="009F707D">
        <w:rPr>
          <w:lang w:val="ru-RU"/>
        </w:rPr>
        <w:t>. Продукт предлагается как базовый продукт, а не для настольного компьютера.</w:t>
      </w:r>
    </w:p>
    <w:p w:rsidR="002E402E" w:rsidRPr="009F707D" w:rsidRDefault="000E68AC" w:rsidP="00A50201">
      <w:pPr>
        <w:pStyle w:val="ProductList-Body"/>
        <w:spacing w:after="20"/>
        <w:ind w:left="187"/>
        <w:rPr>
          <w:lang w:val="ru-RU"/>
        </w:rPr>
      </w:pPr>
      <w:r>
        <w:rPr>
          <w:b/>
        </w:rPr>
        <w:fldChar w:fldCharType="begin"/>
      </w:r>
      <w:r w:rsidRPr="009F707D">
        <w:rPr>
          <w:b/>
          <w:lang w:val="ru-RU"/>
        </w:rPr>
        <w:instrText xml:space="preserve"> </w:instrText>
      </w:r>
      <w:r w:rsidRPr="000E68AC">
        <w:rPr>
          <w:b/>
        </w:rPr>
        <w:instrText>AutoTextList</w:instrText>
      </w:r>
      <w:r w:rsidRPr="009F707D">
        <w:rPr>
          <w:b/>
          <w:lang w:val="ru-RU"/>
        </w:rPr>
        <w:instrText xml:space="preserve">  \</w:instrText>
      </w:r>
      <w:r w:rsidRPr="000E68AC">
        <w:rPr>
          <w:b/>
        </w:rPr>
        <w:instrText>s</w:instrText>
      </w:r>
      <w:r w:rsidRPr="009F707D">
        <w:rPr>
          <w:b/>
          <w:lang w:val="ru-RU"/>
        </w:rPr>
        <w:instrText xml:space="preserve"> </w:instrText>
      </w:r>
      <w:r w:rsidRPr="000E68AC">
        <w:rPr>
          <w:b/>
        </w:rPr>
        <w:instrText>NoStyle</w:instrText>
      </w:r>
      <w:r w:rsidRPr="009F707D">
        <w:rPr>
          <w:b/>
          <w:lang w:val="ru-RU"/>
        </w:rPr>
        <w:instrText xml:space="preserve"> \</w:instrText>
      </w:r>
      <w:r w:rsidRPr="000E68AC">
        <w:rPr>
          <w:b/>
        </w:rPr>
        <w:instrText>t</w:instrText>
      </w:r>
      <w:r w:rsidRPr="009F707D">
        <w:rPr>
          <w:b/>
          <w:lang w:val="ru-RU"/>
        </w:rPr>
        <w:instrText xml:space="preserve"> “</w:instrText>
      </w:r>
      <w:r w:rsidRPr="009F707D">
        <w:rPr>
          <w:lang w:val="ru-RU"/>
        </w:rPr>
        <w:instrText>настольные компьютеры</w:instrText>
      </w:r>
      <w:r w:rsidRPr="009F707D">
        <w:rPr>
          <w:b/>
          <w:lang w:val="ru-RU"/>
        </w:rPr>
        <w:instrText xml:space="preserve">” </w:instrText>
      </w:r>
      <w:r>
        <w:rPr>
          <w:b/>
        </w:rPr>
        <w:fldChar w:fldCharType="separate"/>
      </w:r>
      <w:r>
        <w:rPr>
          <w:b/>
        </w:rPr>
        <w:t>ED</w:t>
      </w:r>
      <w:r>
        <w:rPr>
          <w:b/>
        </w:rPr>
        <w:fldChar w:fldCharType="end"/>
      </w:r>
      <w:r w:rsidR="003A35A1" w:rsidRPr="009F707D">
        <w:rPr>
          <w:b/>
          <w:lang w:val="ru-RU"/>
        </w:rPr>
        <w:t xml:space="preserve"> </w:t>
      </w:r>
      <w:r w:rsidR="003A35A1" w:rsidRPr="009F707D">
        <w:rPr>
          <w:lang w:val="ru-RU"/>
        </w:rPr>
        <w:t xml:space="preserve">= </w:t>
      </w:r>
      <w:r w:rsidR="003A35A1" w:rsidRPr="009F707D">
        <w:rPr>
          <w:u w:val="single"/>
          <w:lang w:val="ru-RU"/>
        </w:rPr>
        <w:t>настольные компьютеры</w:t>
      </w:r>
      <w:r w:rsidR="003A35A1" w:rsidRPr="009F707D">
        <w:rPr>
          <w:lang w:val="ru-RU"/>
        </w:rPr>
        <w:t xml:space="preserve">. Продукт предлагается как платформа для настольных компьютеров с лицензией </w:t>
      </w:r>
      <w:r w:rsidR="003A35A1">
        <w:t>Enterprise</w:t>
      </w:r>
      <w:r w:rsidR="003A35A1" w:rsidRPr="009F707D">
        <w:rPr>
          <w:lang w:val="ru-RU"/>
        </w:rPr>
        <w:t xml:space="preserve"> </w:t>
      </w:r>
      <w:r w:rsidR="003A35A1">
        <w:t>CAL</w:t>
      </w:r>
      <w:r w:rsidR="003A35A1" w:rsidRPr="009F707D">
        <w:rPr>
          <w:lang w:val="ru-RU"/>
        </w:rPr>
        <w:t xml:space="preserve"> </w:t>
      </w:r>
      <w:r w:rsidR="003A35A1">
        <w:t>Suite</w:t>
      </w:r>
      <w:r w:rsidR="003A35A1">
        <w:fldChar w:fldCharType="begin"/>
      </w:r>
      <w:r w:rsidR="003A35A1">
        <w:instrText>XE</w:instrText>
      </w:r>
      <w:r w:rsidR="003A35A1" w:rsidRPr="009F707D">
        <w:rPr>
          <w:lang w:val="ru-RU"/>
        </w:rPr>
        <w:instrText xml:space="preserve"> "</w:instrText>
      </w:r>
      <w:r w:rsidR="003A35A1">
        <w:instrText>Enterprise</w:instrText>
      </w:r>
      <w:r w:rsidR="003A35A1" w:rsidRPr="009F707D">
        <w:rPr>
          <w:lang w:val="ru-RU"/>
        </w:rPr>
        <w:instrText xml:space="preserve"> </w:instrText>
      </w:r>
      <w:r w:rsidR="003A35A1">
        <w:instrText>CAL</w:instrText>
      </w:r>
      <w:r w:rsidR="003A35A1" w:rsidRPr="009F707D">
        <w:rPr>
          <w:lang w:val="ru-RU"/>
        </w:rPr>
        <w:instrText xml:space="preserve"> </w:instrText>
      </w:r>
      <w:r w:rsidR="003A35A1">
        <w:instrText>Suite</w:instrText>
      </w:r>
      <w:r w:rsidR="003A35A1" w:rsidRPr="009F707D">
        <w:rPr>
          <w:lang w:val="ru-RU"/>
        </w:rPr>
        <w:instrText>"</w:instrText>
      </w:r>
      <w:r w:rsidR="003A35A1">
        <w:fldChar w:fldCharType="end"/>
      </w:r>
      <w:r w:rsidR="003A35A1" w:rsidRPr="009F707D">
        <w:rPr>
          <w:lang w:val="ru-RU"/>
        </w:rPr>
        <w:t xml:space="preserve"> или </w:t>
      </w:r>
      <w:r w:rsidR="003A35A1">
        <w:t>Core</w:t>
      </w:r>
      <w:r w:rsidR="003A35A1" w:rsidRPr="009F707D">
        <w:rPr>
          <w:lang w:val="ru-RU"/>
        </w:rPr>
        <w:t xml:space="preserve"> </w:t>
      </w:r>
      <w:r w:rsidR="003A35A1">
        <w:t>CAL</w:t>
      </w:r>
      <w:r w:rsidR="003A35A1" w:rsidRPr="009F707D">
        <w:rPr>
          <w:lang w:val="ru-RU"/>
        </w:rPr>
        <w:t xml:space="preserve"> </w:t>
      </w:r>
      <w:r w:rsidR="003A35A1">
        <w:t>Suite</w:t>
      </w:r>
      <w:r w:rsidR="003A35A1">
        <w:fldChar w:fldCharType="begin"/>
      </w:r>
      <w:r w:rsidR="003A35A1">
        <w:instrText>XE</w:instrText>
      </w:r>
      <w:r w:rsidR="003A35A1" w:rsidRPr="009F707D">
        <w:rPr>
          <w:lang w:val="ru-RU"/>
        </w:rPr>
        <w:instrText xml:space="preserve"> "</w:instrText>
      </w:r>
      <w:r w:rsidR="003A35A1">
        <w:instrText>Core</w:instrText>
      </w:r>
      <w:r w:rsidR="003A35A1" w:rsidRPr="009F707D">
        <w:rPr>
          <w:lang w:val="ru-RU"/>
        </w:rPr>
        <w:instrText xml:space="preserve"> </w:instrText>
      </w:r>
      <w:r w:rsidR="003A35A1">
        <w:instrText>CAL</w:instrText>
      </w:r>
      <w:r w:rsidR="003A35A1" w:rsidRPr="009F707D">
        <w:rPr>
          <w:lang w:val="ru-RU"/>
        </w:rPr>
        <w:instrText xml:space="preserve"> </w:instrText>
      </w:r>
      <w:r w:rsidR="003A35A1">
        <w:instrText>Suite</w:instrText>
      </w:r>
      <w:r w:rsidR="003A35A1" w:rsidRPr="009F707D">
        <w:rPr>
          <w:lang w:val="ru-RU"/>
        </w:rPr>
        <w:instrText>"</w:instrText>
      </w:r>
      <w:r w:rsidR="003A35A1">
        <w:fldChar w:fldCharType="end"/>
      </w:r>
      <w:r w:rsidR="003A35A1" w:rsidRPr="009F707D">
        <w:rPr>
          <w:lang w:val="ru-RU"/>
        </w:rPr>
        <w:t xml:space="preserve"> в рамках программ </w:t>
      </w:r>
      <w:r w:rsidR="003A35A1">
        <w:t>Enrollment</w:t>
      </w:r>
      <w:r w:rsidR="003A35A1" w:rsidRPr="009F707D">
        <w:rPr>
          <w:lang w:val="ru-RU"/>
        </w:rPr>
        <w:t xml:space="preserve"> </w:t>
      </w:r>
      <w:r w:rsidR="003A35A1">
        <w:t>for</w:t>
      </w:r>
      <w:r w:rsidR="003A35A1" w:rsidRPr="009F707D">
        <w:rPr>
          <w:lang w:val="ru-RU"/>
        </w:rPr>
        <w:t xml:space="preserve"> </w:t>
      </w:r>
      <w:r w:rsidR="003A35A1">
        <w:t>Education</w:t>
      </w:r>
      <w:r w:rsidR="003A35A1" w:rsidRPr="009F707D">
        <w:rPr>
          <w:lang w:val="ru-RU"/>
        </w:rPr>
        <w:t xml:space="preserve"> </w:t>
      </w:r>
      <w:r w:rsidR="003A35A1">
        <w:t>Solutions</w:t>
      </w:r>
      <w:r w:rsidR="003A35A1" w:rsidRPr="009F707D">
        <w:rPr>
          <w:lang w:val="ru-RU"/>
        </w:rPr>
        <w:t xml:space="preserve"> и </w:t>
      </w:r>
      <w:r w:rsidR="003A35A1">
        <w:t>Open</w:t>
      </w:r>
      <w:r w:rsidR="003A35A1" w:rsidRPr="009F707D">
        <w:rPr>
          <w:lang w:val="ru-RU"/>
        </w:rPr>
        <w:t xml:space="preserve"> </w:t>
      </w:r>
      <w:r w:rsidR="003A35A1">
        <w:t>Value</w:t>
      </w:r>
      <w:r w:rsidR="003A35A1" w:rsidRPr="009F707D">
        <w:rPr>
          <w:lang w:val="ru-RU"/>
        </w:rPr>
        <w:t xml:space="preserve"> </w:t>
      </w:r>
      <w:r w:rsidR="003A35A1">
        <w:t>Subscription</w:t>
      </w:r>
      <w:r w:rsidR="003A35A1" w:rsidRPr="009F707D">
        <w:rPr>
          <w:lang w:val="ru-RU"/>
        </w:rPr>
        <w:t xml:space="preserve"> – </w:t>
      </w:r>
      <w:r w:rsidR="003A35A1">
        <w:t>Education</w:t>
      </w:r>
      <w:r w:rsidR="003A35A1" w:rsidRPr="009F707D">
        <w:rPr>
          <w:lang w:val="ru-RU"/>
        </w:rPr>
        <w:t xml:space="preserve"> </w:t>
      </w:r>
      <w:r w:rsidR="003A35A1">
        <w:t>Solutions</w:t>
      </w:r>
      <w:r w:rsidR="003A35A1" w:rsidRPr="009F707D">
        <w:rPr>
          <w:lang w:val="ru-RU"/>
        </w:rPr>
        <w:t>.</w:t>
      </w:r>
    </w:p>
    <w:p w:rsidR="00CB2A13" w:rsidRPr="009F707D" w:rsidRDefault="002D244F" w:rsidP="00A50201">
      <w:pPr>
        <w:pStyle w:val="ProductList-Body"/>
        <w:spacing w:after="20"/>
        <w:ind w:left="187"/>
        <w:rPr>
          <w:lang w:val="ru-RU"/>
        </w:rPr>
      </w:pPr>
      <w:r>
        <w:rPr>
          <w:b/>
        </w:rPr>
        <w:fldChar w:fldCharType="begin"/>
      </w:r>
      <w:r w:rsidRPr="009F707D">
        <w:rPr>
          <w:b/>
          <w:lang w:val="ru-RU"/>
        </w:rPr>
        <w:instrText xml:space="preserve"> </w:instrText>
      </w:r>
      <w:r w:rsidRPr="002D244F">
        <w:rPr>
          <w:b/>
        </w:rPr>
        <w:instrText>AutoTextList</w:instrText>
      </w:r>
      <w:r w:rsidRPr="009F707D">
        <w:rPr>
          <w:b/>
          <w:lang w:val="ru-RU"/>
        </w:rPr>
        <w:instrText xml:space="preserve">  \</w:instrText>
      </w:r>
      <w:r w:rsidRPr="002D244F">
        <w:rPr>
          <w:b/>
        </w:rPr>
        <w:instrText>s</w:instrText>
      </w:r>
      <w:r w:rsidRPr="009F707D">
        <w:rPr>
          <w:b/>
          <w:lang w:val="ru-RU"/>
        </w:rPr>
        <w:instrText xml:space="preserve"> </w:instrText>
      </w:r>
      <w:r w:rsidRPr="002D244F">
        <w:rPr>
          <w:b/>
        </w:rPr>
        <w:instrText>NoStyle</w:instrText>
      </w:r>
      <w:r w:rsidRPr="009F707D">
        <w:rPr>
          <w:b/>
          <w:lang w:val="ru-RU"/>
        </w:rPr>
        <w:instrText xml:space="preserve"> \</w:instrText>
      </w:r>
      <w:r w:rsidRPr="002D244F">
        <w:rPr>
          <w:b/>
        </w:rPr>
        <w:instrText>t</w:instrText>
      </w:r>
      <w:r w:rsidRPr="009F707D">
        <w:rPr>
          <w:b/>
          <w:lang w:val="ru-RU"/>
        </w:rPr>
        <w:instrText xml:space="preserve"> “</w:instrText>
      </w:r>
      <w:r w:rsidRPr="009F707D">
        <w:rPr>
          <w:lang w:val="ru-RU"/>
        </w:rPr>
        <w:instrText xml:space="preserve">веб-службы для базового продукта только в рамках соглашения </w:instrText>
      </w:r>
      <w:r w:rsidRPr="002D244F">
        <w:instrText>EES</w:instrText>
      </w:r>
      <w:r w:rsidRPr="009F707D">
        <w:rPr>
          <w:b/>
          <w:lang w:val="ru-RU"/>
        </w:rPr>
        <w:instrText xml:space="preserve">” </w:instrText>
      </w:r>
      <w:r>
        <w:rPr>
          <w:b/>
        </w:rPr>
        <w:fldChar w:fldCharType="separate"/>
      </w:r>
      <w:r w:rsidR="00DE19FB">
        <w:rPr>
          <w:b/>
        </w:rPr>
        <w:t>EE</w:t>
      </w:r>
      <w:r>
        <w:rPr>
          <w:b/>
        </w:rPr>
        <w:fldChar w:fldCharType="end"/>
      </w:r>
      <w:r w:rsidR="00CB2A13" w:rsidRPr="009F707D">
        <w:rPr>
          <w:lang w:val="ru-RU"/>
        </w:rPr>
        <w:t xml:space="preserve"> = </w:t>
      </w:r>
      <w:r w:rsidR="00CB2A13" w:rsidRPr="009F707D">
        <w:rPr>
          <w:u w:val="single"/>
          <w:lang w:val="ru-RU"/>
        </w:rPr>
        <w:t xml:space="preserve">веб-службы для базового продукта только в рамках соглашения </w:t>
      </w:r>
      <w:r w:rsidR="00CB2A13">
        <w:rPr>
          <w:u w:val="single"/>
        </w:rPr>
        <w:t>EES</w:t>
      </w:r>
      <w:r w:rsidR="00CB2A13" w:rsidRPr="009F707D">
        <w:rPr>
          <w:lang w:val="ru-RU"/>
        </w:rPr>
        <w:t xml:space="preserve">. Веб-служба предлагается как базовая веб-служба или веб-служба платформы и удовлетворяет требованиям к базовым продуктам, но только в рамках соглашения </w:t>
      </w:r>
      <w:r w:rsidR="00CB2A13">
        <w:rPr>
          <w:color w:val="000000" w:themeColor="text1"/>
        </w:rPr>
        <w:t>Enrollment</w:t>
      </w:r>
      <w:r w:rsidR="00CB2A13" w:rsidRPr="009F707D">
        <w:rPr>
          <w:color w:val="000000" w:themeColor="text1"/>
          <w:lang w:val="ru-RU"/>
        </w:rPr>
        <w:t xml:space="preserve"> </w:t>
      </w:r>
      <w:r w:rsidR="00CB2A13">
        <w:rPr>
          <w:color w:val="000000" w:themeColor="text1"/>
        </w:rPr>
        <w:t>for</w:t>
      </w:r>
      <w:r w:rsidR="00CB2A13" w:rsidRPr="009F707D">
        <w:rPr>
          <w:color w:val="000000" w:themeColor="text1"/>
          <w:lang w:val="ru-RU"/>
        </w:rPr>
        <w:t xml:space="preserve"> </w:t>
      </w:r>
      <w:r w:rsidR="00CB2A13">
        <w:rPr>
          <w:color w:val="000000" w:themeColor="text1"/>
        </w:rPr>
        <w:t>Education</w:t>
      </w:r>
      <w:r w:rsidR="00CB2A13" w:rsidRPr="009F707D">
        <w:rPr>
          <w:color w:val="000000" w:themeColor="text1"/>
          <w:lang w:val="ru-RU"/>
        </w:rPr>
        <w:t xml:space="preserve"> </w:t>
      </w:r>
      <w:r w:rsidR="00CB2A13">
        <w:rPr>
          <w:color w:val="000000" w:themeColor="text1"/>
        </w:rPr>
        <w:t>Solutions</w:t>
      </w:r>
      <w:r w:rsidR="00CB2A13" w:rsidRPr="009F707D">
        <w:rPr>
          <w:lang w:val="ru-RU"/>
        </w:rPr>
        <w:t xml:space="preserve">. Для </w:t>
      </w:r>
      <w:r w:rsidR="00CB2A13">
        <w:t>EE</w:t>
      </w:r>
      <w:r w:rsidR="00CB2A13" w:rsidRPr="009F707D">
        <w:rPr>
          <w:lang w:val="ru-RU"/>
        </w:rPr>
        <w:t xml:space="preserve"> в случае лицензий </w:t>
      </w:r>
      <w:r w:rsidR="00CB2A13">
        <w:t>Core</w:t>
      </w:r>
      <w:r w:rsidR="00CB2A13" w:rsidRPr="009F707D">
        <w:rPr>
          <w:lang w:val="ru-RU"/>
        </w:rPr>
        <w:t xml:space="preserve"> </w:t>
      </w:r>
      <w:r w:rsidR="00CB2A13">
        <w:t>CAL</w:t>
      </w:r>
      <w:r w:rsidR="00CB2A13" w:rsidRPr="009F707D">
        <w:rPr>
          <w:lang w:val="ru-RU"/>
        </w:rPr>
        <w:t xml:space="preserve"> и </w:t>
      </w:r>
      <w:r w:rsidR="00CB2A13">
        <w:t>Enterprise</w:t>
      </w:r>
      <w:r w:rsidR="00CB2A13" w:rsidRPr="009F707D">
        <w:rPr>
          <w:lang w:val="ru-RU"/>
        </w:rPr>
        <w:t xml:space="preserve"> </w:t>
      </w:r>
      <w:r w:rsidR="00CB2A13">
        <w:t>CAL</w:t>
      </w:r>
      <w:r w:rsidR="00CB2A13" w:rsidRPr="009F707D">
        <w:rPr>
          <w:lang w:val="ru-RU"/>
        </w:rPr>
        <w:t xml:space="preserve"> </w:t>
      </w:r>
      <w:r w:rsidR="00CB2A13">
        <w:t>Suite</w:t>
      </w:r>
      <w:r w:rsidR="00CB2A13">
        <w:fldChar w:fldCharType="begin"/>
      </w:r>
      <w:r w:rsidR="00CB2A13">
        <w:instrText>XE</w:instrText>
      </w:r>
      <w:r w:rsidR="00CB2A13" w:rsidRPr="009F707D">
        <w:rPr>
          <w:lang w:val="ru-RU"/>
        </w:rPr>
        <w:instrText xml:space="preserve"> "</w:instrText>
      </w:r>
      <w:r w:rsidR="00CB2A13">
        <w:instrText>Enterprise</w:instrText>
      </w:r>
      <w:r w:rsidR="00CB2A13" w:rsidRPr="009F707D">
        <w:rPr>
          <w:lang w:val="ru-RU"/>
        </w:rPr>
        <w:instrText xml:space="preserve"> </w:instrText>
      </w:r>
      <w:r w:rsidR="00CB2A13">
        <w:instrText>CAL</w:instrText>
      </w:r>
      <w:r w:rsidR="00CB2A13" w:rsidRPr="009F707D">
        <w:rPr>
          <w:lang w:val="ru-RU"/>
        </w:rPr>
        <w:instrText xml:space="preserve"> </w:instrText>
      </w:r>
      <w:r w:rsidR="00CB2A13">
        <w:instrText>Suite</w:instrText>
      </w:r>
      <w:r w:rsidR="00CB2A13" w:rsidRPr="009F707D">
        <w:rPr>
          <w:lang w:val="ru-RU"/>
        </w:rPr>
        <w:instrText>"</w:instrText>
      </w:r>
      <w:r w:rsidR="00CB2A13">
        <w:fldChar w:fldCharType="end"/>
      </w:r>
      <w:r w:rsidR="00CB2A13" w:rsidRPr="009F707D">
        <w:rPr>
          <w:lang w:val="ru-RU"/>
        </w:rPr>
        <w:t xml:space="preserve"> требуется соответствующая лицензия </w:t>
      </w:r>
      <w:r w:rsidR="00CB2A13">
        <w:t>CAL</w:t>
      </w:r>
      <w:r w:rsidR="00CB2A13" w:rsidRPr="009F707D">
        <w:rPr>
          <w:lang w:val="ru-RU"/>
        </w:rPr>
        <w:t xml:space="preserve"> </w:t>
      </w:r>
      <w:r w:rsidR="00CB2A13">
        <w:t>Suite</w:t>
      </w:r>
      <w:r w:rsidR="00CB2A13" w:rsidRPr="009F707D">
        <w:rPr>
          <w:lang w:val="ru-RU"/>
        </w:rPr>
        <w:t xml:space="preserve"> </w:t>
      </w:r>
      <w:r w:rsidR="00CB2A13">
        <w:t>Bridge</w:t>
      </w:r>
      <w:r w:rsidR="00CB2A13" w:rsidRPr="009F707D">
        <w:rPr>
          <w:lang w:val="ru-RU"/>
        </w:rPr>
        <w:t xml:space="preserve">. </w:t>
      </w:r>
    </w:p>
    <w:p w:rsidR="002E402E" w:rsidRPr="009F707D" w:rsidRDefault="00DE19FB" w:rsidP="00A50201">
      <w:pPr>
        <w:pStyle w:val="ProductList-Body"/>
        <w:spacing w:after="20"/>
        <w:ind w:left="187"/>
        <w:rPr>
          <w:lang w:val="ru-RU"/>
        </w:rPr>
      </w:pPr>
      <w:r>
        <w:rPr>
          <w:b/>
        </w:rPr>
        <w:fldChar w:fldCharType="begin"/>
      </w:r>
      <w:r w:rsidRPr="009F707D">
        <w:rPr>
          <w:b/>
          <w:lang w:val="ru-RU"/>
        </w:rPr>
        <w:instrText xml:space="preserve"> </w:instrText>
      </w:r>
      <w:r w:rsidRPr="00DE19FB">
        <w:rPr>
          <w:b/>
        </w:rPr>
        <w:instrText>AutoTextList</w:instrText>
      </w:r>
      <w:r w:rsidRPr="009F707D">
        <w:rPr>
          <w:b/>
          <w:lang w:val="ru-RU"/>
        </w:rPr>
        <w:instrText xml:space="preserve">  \</w:instrText>
      </w:r>
      <w:r w:rsidRPr="00DE19FB">
        <w:rPr>
          <w:b/>
        </w:rPr>
        <w:instrText>s</w:instrText>
      </w:r>
      <w:r w:rsidRPr="009F707D">
        <w:rPr>
          <w:b/>
          <w:lang w:val="ru-RU"/>
        </w:rPr>
        <w:instrText xml:space="preserve"> </w:instrText>
      </w:r>
      <w:r w:rsidRPr="00DE19FB">
        <w:rPr>
          <w:b/>
        </w:rPr>
        <w:instrText>NoStyle</w:instrText>
      </w:r>
      <w:r w:rsidRPr="009F707D">
        <w:rPr>
          <w:b/>
          <w:lang w:val="ru-RU"/>
        </w:rPr>
        <w:instrText xml:space="preserve"> \</w:instrText>
      </w:r>
      <w:r w:rsidRPr="00DE19FB">
        <w:rPr>
          <w:b/>
        </w:rPr>
        <w:instrText>t</w:instrText>
      </w:r>
      <w:r w:rsidRPr="009F707D">
        <w:rPr>
          <w:b/>
          <w:lang w:val="ru-RU"/>
        </w:rPr>
        <w:instrText xml:space="preserve"> “</w:instrText>
      </w:r>
      <w:r w:rsidR="00126BF2" w:rsidRPr="009F707D">
        <w:rPr>
          <w:lang w:val="ru-RU"/>
        </w:rPr>
        <w:instrText>базовая веб-служба</w:instrText>
      </w:r>
      <w:r w:rsidRPr="009F707D">
        <w:rPr>
          <w:b/>
          <w:lang w:val="ru-RU"/>
        </w:rPr>
        <w:instrText xml:space="preserve">” </w:instrText>
      </w:r>
      <w:r>
        <w:rPr>
          <w:b/>
        </w:rPr>
        <w:fldChar w:fldCharType="separate"/>
      </w:r>
      <w:r w:rsidR="002E28DA">
        <w:rPr>
          <w:b/>
        </w:rPr>
        <w:t>EO</w:t>
      </w:r>
      <w:r>
        <w:rPr>
          <w:b/>
        </w:rPr>
        <w:fldChar w:fldCharType="end"/>
      </w:r>
      <w:r w:rsidR="003A35A1" w:rsidRPr="009F707D">
        <w:rPr>
          <w:lang w:val="ru-RU"/>
        </w:rPr>
        <w:t xml:space="preserve"> = </w:t>
      </w:r>
      <w:r w:rsidR="003A35A1" w:rsidRPr="009F707D">
        <w:rPr>
          <w:u w:val="single"/>
          <w:lang w:val="ru-RU"/>
        </w:rPr>
        <w:t>базовая веб-служба</w:t>
      </w:r>
      <w:r w:rsidR="003A35A1" w:rsidRPr="009F707D">
        <w:rPr>
          <w:lang w:val="ru-RU"/>
        </w:rPr>
        <w:t>. Веб-служба предлагается как базовая веб-служба или веб-служба платформы и удовлетворяет требованиям к</w:t>
      </w:r>
      <w:r w:rsidR="0002320B">
        <w:t> </w:t>
      </w:r>
      <w:r w:rsidR="003A35A1" w:rsidRPr="009F707D">
        <w:rPr>
          <w:lang w:val="ru-RU"/>
        </w:rPr>
        <w:t xml:space="preserve">базовым продуктам. Для </w:t>
      </w:r>
      <w:r w:rsidR="003A35A1">
        <w:t>EO</w:t>
      </w:r>
      <w:r w:rsidR="003A35A1" w:rsidRPr="009F707D">
        <w:rPr>
          <w:lang w:val="ru-RU"/>
        </w:rPr>
        <w:t xml:space="preserve"> в случае лицензий </w:t>
      </w:r>
      <w:r w:rsidR="003A35A1">
        <w:t>Core</w:t>
      </w:r>
      <w:r w:rsidR="003A35A1" w:rsidRPr="009F707D">
        <w:rPr>
          <w:lang w:val="ru-RU"/>
        </w:rPr>
        <w:t xml:space="preserve"> </w:t>
      </w:r>
      <w:r w:rsidR="003A35A1">
        <w:t>CAL</w:t>
      </w:r>
      <w:r w:rsidR="003A35A1" w:rsidRPr="009F707D">
        <w:rPr>
          <w:lang w:val="ru-RU"/>
        </w:rPr>
        <w:t xml:space="preserve"> и </w:t>
      </w:r>
      <w:r w:rsidR="003A35A1">
        <w:t>Enterprise</w:t>
      </w:r>
      <w:r w:rsidR="003A35A1" w:rsidRPr="009F707D">
        <w:rPr>
          <w:lang w:val="ru-RU"/>
        </w:rPr>
        <w:t xml:space="preserve"> </w:t>
      </w:r>
      <w:r w:rsidR="003A35A1">
        <w:t>CAL</w:t>
      </w:r>
      <w:r w:rsidR="003A35A1" w:rsidRPr="009F707D">
        <w:rPr>
          <w:lang w:val="ru-RU"/>
        </w:rPr>
        <w:t xml:space="preserve"> </w:t>
      </w:r>
      <w:r w:rsidR="003A35A1">
        <w:t>Suite</w:t>
      </w:r>
      <w:r w:rsidR="003A35A1">
        <w:fldChar w:fldCharType="begin"/>
      </w:r>
      <w:r w:rsidR="003A35A1">
        <w:instrText>XE</w:instrText>
      </w:r>
      <w:r w:rsidR="003A35A1" w:rsidRPr="009F707D">
        <w:rPr>
          <w:lang w:val="ru-RU"/>
        </w:rPr>
        <w:instrText xml:space="preserve"> "</w:instrText>
      </w:r>
      <w:r w:rsidR="003A35A1">
        <w:instrText>Enterprise</w:instrText>
      </w:r>
      <w:r w:rsidR="003A35A1" w:rsidRPr="009F707D">
        <w:rPr>
          <w:lang w:val="ru-RU"/>
        </w:rPr>
        <w:instrText xml:space="preserve"> </w:instrText>
      </w:r>
      <w:r w:rsidR="003A35A1">
        <w:instrText>CAL</w:instrText>
      </w:r>
      <w:r w:rsidR="003A35A1" w:rsidRPr="009F707D">
        <w:rPr>
          <w:lang w:val="ru-RU"/>
        </w:rPr>
        <w:instrText xml:space="preserve"> </w:instrText>
      </w:r>
      <w:r w:rsidR="003A35A1">
        <w:instrText>Suite</w:instrText>
      </w:r>
      <w:r w:rsidR="003A35A1" w:rsidRPr="009F707D">
        <w:rPr>
          <w:lang w:val="ru-RU"/>
        </w:rPr>
        <w:instrText>"</w:instrText>
      </w:r>
      <w:r w:rsidR="003A35A1">
        <w:fldChar w:fldCharType="end"/>
      </w:r>
      <w:r w:rsidR="003A35A1" w:rsidRPr="009F707D">
        <w:rPr>
          <w:lang w:val="ru-RU"/>
        </w:rPr>
        <w:t xml:space="preserve"> требуется соответствующая лицензия </w:t>
      </w:r>
      <w:r w:rsidR="003A35A1">
        <w:t>CAL</w:t>
      </w:r>
      <w:r w:rsidR="003A35A1" w:rsidRPr="009F707D">
        <w:rPr>
          <w:lang w:val="ru-RU"/>
        </w:rPr>
        <w:t xml:space="preserve"> </w:t>
      </w:r>
      <w:r w:rsidR="003A35A1">
        <w:t>Suite</w:t>
      </w:r>
      <w:r w:rsidR="003A35A1" w:rsidRPr="009F707D">
        <w:rPr>
          <w:lang w:val="ru-RU"/>
        </w:rPr>
        <w:t xml:space="preserve"> </w:t>
      </w:r>
      <w:r w:rsidR="003A35A1">
        <w:t>Bridge</w:t>
      </w:r>
      <w:r w:rsidR="003A35A1" w:rsidRPr="009F707D">
        <w:rPr>
          <w:lang w:val="ru-RU"/>
        </w:rPr>
        <w:t xml:space="preserve">. </w:t>
      </w:r>
    </w:p>
    <w:p w:rsidR="002E402E" w:rsidRPr="009F707D" w:rsidRDefault="00AD7868" w:rsidP="00A50201">
      <w:pPr>
        <w:pStyle w:val="ProductList-Body"/>
        <w:spacing w:after="20"/>
        <w:ind w:left="187"/>
        <w:rPr>
          <w:lang w:val="ru-RU"/>
        </w:rPr>
      </w:pPr>
      <w:r>
        <w:rPr>
          <w:b/>
        </w:rPr>
        <w:fldChar w:fldCharType="begin"/>
      </w:r>
      <w:r w:rsidRPr="009F707D">
        <w:rPr>
          <w:b/>
          <w:lang w:val="ru-RU"/>
        </w:rPr>
        <w:instrText xml:space="preserve"> </w:instrText>
      </w:r>
      <w:r w:rsidRPr="00AD7868">
        <w:rPr>
          <w:b/>
        </w:rPr>
        <w:instrText>AutoTextList</w:instrText>
      </w:r>
      <w:r w:rsidRPr="009F707D">
        <w:rPr>
          <w:b/>
          <w:lang w:val="ru-RU"/>
        </w:rPr>
        <w:instrText xml:space="preserve">  \</w:instrText>
      </w:r>
      <w:r w:rsidRPr="00AD7868">
        <w:rPr>
          <w:b/>
        </w:rPr>
        <w:instrText>s</w:instrText>
      </w:r>
      <w:r w:rsidRPr="009F707D">
        <w:rPr>
          <w:b/>
          <w:lang w:val="ru-RU"/>
        </w:rPr>
        <w:instrText xml:space="preserve"> </w:instrText>
      </w:r>
      <w:r w:rsidRPr="00AD7868">
        <w:rPr>
          <w:b/>
        </w:rPr>
        <w:instrText>NoStyle</w:instrText>
      </w:r>
      <w:r w:rsidRPr="009F707D">
        <w:rPr>
          <w:b/>
          <w:lang w:val="ru-RU"/>
        </w:rPr>
        <w:instrText xml:space="preserve"> \</w:instrText>
      </w:r>
      <w:r w:rsidRPr="00AD7868">
        <w:rPr>
          <w:b/>
        </w:rPr>
        <w:instrText>t</w:instrText>
      </w:r>
      <w:r w:rsidRPr="009F707D">
        <w:rPr>
          <w:b/>
          <w:lang w:val="ru-RU"/>
        </w:rPr>
        <w:instrText xml:space="preserve"> “</w:instrText>
      </w:r>
      <w:r w:rsidRPr="009F707D">
        <w:rPr>
          <w:lang w:val="ru-RU"/>
        </w:rPr>
        <w:instrText xml:space="preserve">Платформа для настольных компьютеров </w:instrText>
      </w:r>
      <w:r w:rsidRPr="00AD7868">
        <w:instrText>enterprise</w:instrText>
      </w:r>
      <w:r w:rsidRPr="009F707D">
        <w:rPr>
          <w:b/>
          <w:lang w:val="ru-RU"/>
        </w:rPr>
        <w:instrText xml:space="preserve">” </w:instrText>
      </w:r>
      <w:r>
        <w:rPr>
          <w:b/>
        </w:rPr>
        <w:fldChar w:fldCharType="separate"/>
      </w:r>
      <w:r w:rsidR="000C0821">
        <w:rPr>
          <w:b/>
        </w:rPr>
        <w:t>EP</w:t>
      </w:r>
      <w:r>
        <w:rPr>
          <w:b/>
        </w:rPr>
        <w:fldChar w:fldCharType="end"/>
      </w:r>
      <w:r w:rsidR="003A35A1" w:rsidRPr="009F707D">
        <w:rPr>
          <w:lang w:val="ru-RU"/>
        </w:rPr>
        <w:t xml:space="preserve"> = </w:t>
      </w:r>
      <w:r w:rsidR="003A35A1" w:rsidRPr="009F707D">
        <w:rPr>
          <w:u w:val="single"/>
          <w:lang w:val="ru-RU"/>
        </w:rPr>
        <w:t xml:space="preserve">Платформа для настольных компьютеров </w:t>
      </w:r>
      <w:r w:rsidR="003A35A1">
        <w:rPr>
          <w:u w:val="single"/>
        </w:rPr>
        <w:t>enterprise</w:t>
      </w:r>
      <w:r w:rsidR="003A35A1" w:rsidRPr="009F707D">
        <w:rPr>
          <w:lang w:val="ru-RU"/>
        </w:rPr>
        <w:t xml:space="preserve">. Продукт предлагается как базовый продукт, который также является платформой для настольных компьютеров </w:t>
      </w:r>
      <w:r w:rsidR="003A35A1">
        <w:t>enterprise</w:t>
      </w:r>
      <w:r w:rsidR="003A35A1" w:rsidRPr="009F707D">
        <w:rPr>
          <w:lang w:val="ru-RU"/>
        </w:rPr>
        <w:t xml:space="preserve">. </w:t>
      </w:r>
      <w:r w:rsidR="003A35A1">
        <w:t>MDOP</w:t>
      </w:r>
      <w:r w:rsidR="003A35A1">
        <w:fldChar w:fldCharType="begin"/>
      </w:r>
      <w:r w:rsidR="003A35A1">
        <w:instrText>XE</w:instrText>
      </w:r>
      <w:r w:rsidR="003A35A1" w:rsidRPr="009F707D">
        <w:rPr>
          <w:lang w:val="ru-RU"/>
        </w:rPr>
        <w:instrText xml:space="preserve"> "</w:instrText>
      </w:r>
      <w:r w:rsidR="003A35A1">
        <w:instrText>MDOP</w:instrText>
      </w:r>
      <w:r w:rsidR="003A35A1" w:rsidRPr="009F707D">
        <w:rPr>
          <w:lang w:val="ru-RU"/>
        </w:rPr>
        <w:instrText>"</w:instrText>
      </w:r>
      <w:r w:rsidR="003A35A1">
        <w:fldChar w:fldCharType="end"/>
      </w:r>
      <w:r w:rsidR="003A35A1" w:rsidRPr="009F707D">
        <w:rPr>
          <w:lang w:val="ru-RU"/>
        </w:rPr>
        <w:t xml:space="preserve"> — необязательный </w:t>
      </w:r>
      <w:r w:rsidR="003A35A1">
        <w:t>EP</w:t>
      </w:r>
      <w:r w:rsidR="003A35A1" w:rsidRPr="009F707D">
        <w:rPr>
          <w:lang w:val="ru-RU"/>
        </w:rPr>
        <w:t>.</w:t>
      </w:r>
    </w:p>
    <w:p w:rsidR="002E402E" w:rsidRPr="009F707D" w:rsidRDefault="000C0821" w:rsidP="00A50201">
      <w:pPr>
        <w:pStyle w:val="ProductList-Body"/>
        <w:spacing w:after="20"/>
        <w:ind w:left="187"/>
        <w:rPr>
          <w:lang w:val="ru-RU"/>
        </w:rPr>
      </w:pPr>
      <w:r>
        <w:rPr>
          <w:b/>
        </w:rPr>
        <w:fldChar w:fldCharType="begin"/>
      </w:r>
      <w:r w:rsidRPr="009F707D">
        <w:rPr>
          <w:b/>
          <w:lang w:val="ru-RU"/>
        </w:rPr>
        <w:instrText xml:space="preserve"> </w:instrText>
      </w:r>
      <w:r w:rsidRPr="000C0821">
        <w:rPr>
          <w:b/>
        </w:rPr>
        <w:instrText>AutoTextList</w:instrText>
      </w:r>
      <w:r w:rsidRPr="009F707D">
        <w:rPr>
          <w:b/>
          <w:lang w:val="ru-RU"/>
        </w:rPr>
        <w:instrText xml:space="preserve">  \</w:instrText>
      </w:r>
      <w:r w:rsidRPr="000C0821">
        <w:rPr>
          <w:b/>
        </w:rPr>
        <w:instrText>s</w:instrText>
      </w:r>
      <w:r w:rsidRPr="009F707D">
        <w:rPr>
          <w:b/>
          <w:lang w:val="ru-RU"/>
        </w:rPr>
        <w:instrText xml:space="preserve"> </w:instrText>
      </w:r>
      <w:r w:rsidRPr="000C0821">
        <w:rPr>
          <w:b/>
        </w:rPr>
        <w:instrText>NoStyle</w:instrText>
      </w:r>
      <w:r w:rsidRPr="009F707D">
        <w:rPr>
          <w:b/>
          <w:lang w:val="ru-RU"/>
        </w:rPr>
        <w:instrText xml:space="preserve"> \</w:instrText>
      </w:r>
      <w:r w:rsidRPr="000C0821">
        <w:rPr>
          <w:b/>
        </w:rPr>
        <w:instrText>t</w:instrText>
      </w:r>
      <w:r w:rsidRPr="009F707D">
        <w:rPr>
          <w:b/>
          <w:lang w:val="ru-RU"/>
        </w:rPr>
        <w:instrText xml:space="preserve"> “</w:instrText>
      </w:r>
      <w:r w:rsidRPr="000C0821">
        <w:instrText>Open</w:instrText>
      </w:r>
      <w:r w:rsidRPr="009F707D">
        <w:rPr>
          <w:lang w:val="ru-RU"/>
        </w:rPr>
        <w:instrText xml:space="preserve"> </w:instrText>
      </w:r>
      <w:r w:rsidRPr="000C0821">
        <w:instrText>License</w:instrText>
      </w:r>
      <w:r w:rsidRPr="009F707D">
        <w:rPr>
          <w:lang w:val="ru-RU"/>
        </w:rPr>
        <w:instrText xml:space="preserve"> для </w:instrText>
      </w:r>
      <w:r w:rsidRPr="000C0821">
        <w:instrText>SA</w:instrText>
      </w:r>
      <w:r w:rsidRPr="009F707D">
        <w:rPr>
          <w:lang w:val="ru-RU"/>
        </w:rPr>
        <w:instrText xml:space="preserve"> (</w:instrText>
      </w:r>
      <w:r w:rsidRPr="000C0821">
        <w:instrText>Software</w:instrText>
      </w:r>
      <w:r w:rsidRPr="009F707D">
        <w:rPr>
          <w:lang w:val="ru-RU"/>
        </w:rPr>
        <w:instrText xml:space="preserve"> </w:instrText>
      </w:r>
      <w:r w:rsidRPr="000C0821">
        <w:instrText>Assurance</w:instrText>
      </w:r>
      <w:r w:rsidRPr="009F707D">
        <w:rPr>
          <w:lang w:val="ru-RU"/>
        </w:rPr>
        <w:instrText xml:space="preserve">) и </w:instrText>
      </w:r>
      <w:r w:rsidRPr="000C0821">
        <w:instrText>L</w:instrText>
      </w:r>
      <w:r w:rsidRPr="009F707D">
        <w:rPr>
          <w:lang w:val="ru-RU"/>
        </w:rPr>
        <w:instrText>/</w:instrText>
      </w:r>
      <w:r w:rsidRPr="000C0821">
        <w:instrText>SA</w:instrText>
      </w:r>
      <w:r w:rsidRPr="009F707D">
        <w:rPr>
          <w:lang w:val="ru-RU"/>
        </w:rPr>
        <w:instrText xml:space="preserve"> (лицензия и </w:instrText>
      </w:r>
      <w:r w:rsidRPr="000C0821">
        <w:instrText>Software</w:instrText>
      </w:r>
      <w:r w:rsidRPr="009F707D">
        <w:rPr>
          <w:lang w:val="ru-RU"/>
        </w:rPr>
        <w:instrText xml:space="preserve"> </w:instrText>
      </w:r>
      <w:r w:rsidRPr="000C0821">
        <w:instrText>Assurance</w:instrText>
      </w:r>
      <w:r w:rsidRPr="009F707D">
        <w:rPr>
          <w:lang w:val="ru-RU"/>
        </w:rPr>
        <w:instrText>)</w:instrText>
      </w:r>
      <w:r w:rsidRPr="009F707D">
        <w:rPr>
          <w:b/>
          <w:lang w:val="ru-RU"/>
        </w:rPr>
        <w:instrText xml:space="preserve">” </w:instrText>
      </w:r>
      <w:r>
        <w:rPr>
          <w:b/>
        </w:rPr>
        <w:fldChar w:fldCharType="separate"/>
      </w:r>
      <w:r w:rsidR="000D3F18">
        <w:rPr>
          <w:b/>
        </w:rPr>
        <w:t>OA</w:t>
      </w:r>
      <w:r>
        <w:rPr>
          <w:b/>
        </w:rPr>
        <w:fldChar w:fldCharType="end"/>
      </w:r>
      <w:r w:rsidR="003A35A1" w:rsidRPr="009F707D">
        <w:rPr>
          <w:lang w:val="ru-RU"/>
        </w:rPr>
        <w:t xml:space="preserve"> = </w:t>
      </w:r>
      <w:r w:rsidR="003A35A1">
        <w:rPr>
          <w:u w:val="single"/>
        </w:rPr>
        <w:t>Open</w:t>
      </w:r>
      <w:r w:rsidR="003A35A1" w:rsidRPr="009F707D">
        <w:rPr>
          <w:u w:val="single"/>
          <w:lang w:val="ru-RU"/>
        </w:rPr>
        <w:t xml:space="preserve"> </w:t>
      </w:r>
      <w:r w:rsidR="003A35A1">
        <w:rPr>
          <w:u w:val="single"/>
        </w:rPr>
        <w:t>License</w:t>
      </w:r>
      <w:r w:rsidR="003A35A1" w:rsidRPr="009F707D">
        <w:rPr>
          <w:u w:val="single"/>
          <w:lang w:val="ru-RU"/>
        </w:rPr>
        <w:t xml:space="preserve"> для </w:t>
      </w:r>
      <w:r w:rsidR="003A35A1">
        <w:rPr>
          <w:u w:val="single"/>
        </w:rPr>
        <w:t>SA</w:t>
      </w:r>
      <w:r w:rsidR="003A35A1" w:rsidRPr="009F707D">
        <w:rPr>
          <w:u w:val="single"/>
          <w:lang w:val="ru-RU"/>
        </w:rPr>
        <w:t xml:space="preserve"> (</w:t>
      </w:r>
      <w:r w:rsidR="003A35A1">
        <w:rPr>
          <w:u w:val="single"/>
        </w:rPr>
        <w:t>Software</w:t>
      </w:r>
      <w:r w:rsidR="003A35A1" w:rsidRPr="009F707D">
        <w:rPr>
          <w:u w:val="single"/>
          <w:lang w:val="ru-RU"/>
        </w:rPr>
        <w:t xml:space="preserve"> </w:t>
      </w:r>
      <w:r w:rsidR="003A35A1">
        <w:rPr>
          <w:u w:val="single"/>
        </w:rPr>
        <w:t>Assurance</w:t>
      </w:r>
      <w:r w:rsidR="003A35A1" w:rsidRPr="009F707D">
        <w:rPr>
          <w:u w:val="single"/>
          <w:lang w:val="ru-RU"/>
        </w:rPr>
        <w:t xml:space="preserve">) и </w:t>
      </w:r>
      <w:r w:rsidR="003A35A1">
        <w:rPr>
          <w:u w:val="single"/>
        </w:rPr>
        <w:t>L</w:t>
      </w:r>
      <w:r w:rsidR="003A35A1" w:rsidRPr="009F707D">
        <w:rPr>
          <w:u w:val="single"/>
          <w:lang w:val="ru-RU"/>
        </w:rPr>
        <w:t>/</w:t>
      </w:r>
      <w:r w:rsidR="003A35A1">
        <w:rPr>
          <w:u w:val="single"/>
        </w:rPr>
        <w:t>SA</w:t>
      </w:r>
      <w:r w:rsidR="003A35A1" w:rsidRPr="009F707D">
        <w:rPr>
          <w:u w:val="single"/>
          <w:lang w:val="ru-RU"/>
        </w:rPr>
        <w:t xml:space="preserve"> (лицензия и </w:t>
      </w:r>
      <w:r w:rsidR="003A35A1">
        <w:rPr>
          <w:u w:val="single"/>
        </w:rPr>
        <w:t>Software</w:t>
      </w:r>
      <w:r w:rsidR="003A35A1" w:rsidRPr="009F707D">
        <w:rPr>
          <w:u w:val="single"/>
          <w:lang w:val="ru-RU"/>
        </w:rPr>
        <w:t xml:space="preserve"> </w:t>
      </w:r>
      <w:r w:rsidR="003A35A1">
        <w:rPr>
          <w:u w:val="single"/>
        </w:rPr>
        <w:t>Assurance</w:t>
      </w:r>
      <w:r w:rsidR="003A35A1" w:rsidRPr="009F707D">
        <w:rPr>
          <w:u w:val="single"/>
          <w:lang w:val="ru-RU"/>
        </w:rPr>
        <w:t>)</w:t>
      </w:r>
      <w:r w:rsidR="003A35A1" w:rsidRPr="009F707D">
        <w:rPr>
          <w:lang w:val="ru-RU"/>
        </w:rPr>
        <w:t xml:space="preserve">. Доступно в рамках программы </w:t>
      </w:r>
      <w:r w:rsidR="003A35A1">
        <w:t>Open</w:t>
      </w:r>
      <w:r w:rsidR="003A35A1" w:rsidRPr="009F707D">
        <w:rPr>
          <w:lang w:val="ru-RU"/>
        </w:rPr>
        <w:t xml:space="preserve"> </w:t>
      </w:r>
      <w:r w:rsidR="003A35A1">
        <w:t>License</w:t>
      </w:r>
      <w:r w:rsidR="003A35A1" w:rsidRPr="009F707D">
        <w:rPr>
          <w:lang w:val="ru-RU"/>
        </w:rPr>
        <w:t xml:space="preserve"> при условии приобретения </w:t>
      </w:r>
      <w:r w:rsidR="003A35A1">
        <w:t>L</w:t>
      </w:r>
      <w:r w:rsidR="003A35A1" w:rsidRPr="009F707D">
        <w:rPr>
          <w:lang w:val="ru-RU"/>
        </w:rPr>
        <w:t>&amp;</w:t>
      </w:r>
      <w:r w:rsidR="003A35A1">
        <w:t>SA</w:t>
      </w:r>
      <w:r w:rsidR="003A35A1" w:rsidRPr="009F707D">
        <w:rPr>
          <w:lang w:val="ru-RU"/>
        </w:rPr>
        <w:t xml:space="preserve"> (Лицензии и </w:t>
      </w:r>
      <w:r w:rsidR="003A35A1">
        <w:t>Software</w:t>
      </w:r>
      <w:r w:rsidR="003A35A1" w:rsidRPr="009F707D">
        <w:rPr>
          <w:lang w:val="ru-RU"/>
        </w:rPr>
        <w:t xml:space="preserve"> </w:t>
      </w:r>
      <w:r w:rsidR="003A35A1">
        <w:t>Assurance</w:t>
      </w:r>
      <w:r w:rsidR="003A35A1" w:rsidRPr="009F707D">
        <w:rPr>
          <w:lang w:val="ru-RU"/>
        </w:rPr>
        <w:t xml:space="preserve">) и </w:t>
      </w:r>
      <w:r w:rsidR="003A35A1">
        <w:t>Software</w:t>
      </w:r>
      <w:r w:rsidR="003A35A1" w:rsidRPr="009F707D">
        <w:rPr>
          <w:lang w:val="ru-RU"/>
        </w:rPr>
        <w:t xml:space="preserve"> </w:t>
      </w:r>
      <w:r w:rsidR="003A35A1">
        <w:t>Assurance</w:t>
      </w:r>
      <w:r w:rsidR="003A35A1" w:rsidRPr="009F707D">
        <w:rPr>
          <w:lang w:val="ru-RU"/>
        </w:rPr>
        <w:t>.</w:t>
      </w:r>
    </w:p>
    <w:p w:rsidR="005A0966" w:rsidRPr="005A0966" w:rsidRDefault="001E617E" w:rsidP="00A50201">
      <w:pPr>
        <w:pStyle w:val="ProductList-Body"/>
        <w:spacing w:after="20"/>
        <w:ind w:left="187"/>
      </w:pPr>
      <w:r>
        <w:rPr>
          <w:b/>
        </w:rPr>
        <w:fldChar w:fldCharType="begin"/>
      </w:r>
      <w:r>
        <w:rPr>
          <w:b/>
        </w:rPr>
        <w:instrText xml:space="preserve"> </w:instrText>
      </w:r>
      <w:r w:rsidRPr="001E617E">
        <w:rPr>
          <w:b/>
        </w:rPr>
        <w:instrText>AutoTextList  \s NoStyle \t “</w:instrText>
      </w:r>
      <w:r w:rsidRPr="001E617E">
        <w:instrText>Open License и Open Value</w:instrText>
      </w:r>
      <w:r w:rsidRPr="001E617E">
        <w:rPr>
          <w:b/>
        </w:rPr>
        <w:instrText>”</w:instrText>
      </w:r>
      <w:r>
        <w:rPr>
          <w:b/>
        </w:rPr>
        <w:instrText xml:space="preserve"> </w:instrText>
      </w:r>
      <w:r>
        <w:rPr>
          <w:b/>
        </w:rPr>
        <w:fldChar w:fldCharType="separate"/>
      </w:r>
      <w:r w:rsidR="004847AF">
        <w:rPr>
          <w:b/>
        </w:rPr>
        <w:t>OF</w:t>
      </w:r>
      <w:r>
        <w:rPr>
          <w:b/>
        </w:rPr>
        <w:fldChar w:fldCharType="end"/>
      </w:r>
      <w:r w:rsidR="005A0966">
        <w:t xml:space="preserve"> = </w:t>
      </w:r>
      <w:r w:rsidR="005A0966">
        <w:rPr>
          <w:u w:val="single"/>
        </w:rPr>
        <w:t>Open License и Open Value</w:t>
      </w:r>
      <w:r w:rsidR="005A0966">
        <w:t>. Доступно в рамках программ Open License и Open Value при условии приобретения L&amp;SA (Лицензии и</w:t>
      </w:r>
      <w:r w:rsidR="00DD0D6D">
        <w:t> </w:t>
      </w:r>
      <w:r w:rsidR="005A0966">
        <w:t>Software Assurance) и Software Assurance.</w:t>
      </w:r>
    </w:p>
    <w:p w:rsidR="00F94EE1" w:rsidRPr="009F707D" w:rsidRDefault="008A455C" w:rsidP="00A50201">
      <w:pPr>
        <w:pStyle w:val="ProductList-Body"/>
        <w:spacing w:after="20"/>
        <w:ind w:left="187"/>
        <w:rPr>
          <w:lang w:val="ru-RU"/>
        </w:rPr>
      </w:pPr>
      <w:r>
        <w:rPr>
          <w:b/>
        </w:rPr>
        <w:fldChar w:fldCharType="begin"/>
      </w:r>
      <w:r>
        <w:rPr>
          <w:b/>
        </w:rPr>
        <w:instrText xml:space="preserve"> </w:instrText>
      </w:r>
      <w:r w:rsidRPr="008A455C">
        <w:rPr>
          <w:b/>
        </w:rPr>
        <w:instrText>AutoTextList  \s NoStyle \t “</w:instrText>
      </w:r>
      <w:r>
        <w:rPr>
          <w:u w:val="single"/>
        </w:rPr>
        <w:instrText>Open License и Open Value для SA (Software Assurance) и L/SA (лицензия и Software Assurance)</w:instrText>
      </w:r>
      <w:r w:rsidRPr="008A455C">
        <w:rPr>
          <w:b/>
        </w:rPr>
        <w:instrText>”</w:instrText>
      </w:r>
      <w:r>
        <w:rPr>
          <w:b/>
        </w:rPr>
        <w:instrText xml:space="preserve"> </w:instrText>
      </w:r>
      <w:r>
        <w:rPr>
          <w:b/>
        </w:rPr>
        <w:fldChar w:fldCharType="separate"/>
      </w:r>
      <w:r>
        <w:rPr>
          <w:b/>
        </w:rPr>
        <w:t>OS</w:t>
      </w:r>
      <w:r>
        <w:rPr>
          <w:b/>
        </w:rPr>
        <w:fldChar w:fldCharType="end"/>
      </w:r>
      <w:r w:rsidR="00FB1ECC">
        <w:t xml:space="preserve"> = </w:t>
      </w:r>
      <w:r w:rsidR="00FB1ECC">
        <w:rPr>
          <w:u w:val="single"/>
        </w:rPr>
        <w:t>Open License и Open Value для SA (Software Assurance) и L/SA (лицензия и Software Assurance)</w:t>
      </w:r>
      <w:r w:rsidR="00FB1ECC" w:rsidRPr="008A455C">
        <w:t>.</w:t>
      </w:r>
      <w:r w:rsidR="00FB1ECC">
        <w:t xml:space="preserve"> </w:t>
      </w:r>
      <w:r w:rsidR="00FB1ECC" w:rsidRPr="009F707D">
        <w:rPr>
          <w:lang w:val="ru-RU"/>
        </w:rPr>
        <w:t xml:space="preserve">Доступно только в рамках программ </w:t>
      </w:r>
      <w:r w:rsidR="00FB1ECC">
        <w:t>Open</w:t>
      </w:r>
      <w:r w:rsidR="00FB1ECC" w:rsidRPr="009F707D">
        <w:rPr>
          <w:lang w:val="ru-RU"/>
        </w:rPr>
        <w:t xml:space="preserve"> </w:t>
      </w:r>
      <w:r w:rsidR="00FB1ECC">
        <w:t>License</w:t>
      </w:r>
      <w:r w:rsidR="00FB1ECC" w:rsidRPr="009F707D">
        <w:rPr>
          <w:lang w:val="ru-RU"/>
        </w:rPr>
        <w:t xml:space="preserve"> и </w:t>
      </w:r>
      <w:r w:rsidR="00FB1ECC">
        <w:t>Open</w:t>
      </w:r>
      <w:r w:rsidR="00FB1ECC" w:rsidRPr="009F707D">
        <w:rPr>
          <w:lang w:val="ru-RU"/>
        </w:rPr>
        <w:t xml:space="preserve"> </w:t>
      </w:r>
      <w:r w:rsidR="00FB1ECC">
        <w:t>Value</w:t>
      </w:r>
      <w:r w:rsidR="00FB1ECC" w:rsidRPr="009F707D">
        <w:rPr>
          <w:lang w:val="ru-RU"/>
        </w:rPr>
        <w:t>.</w:t>
      </w:r>
    </w:p>
    <w:p w:rsidR="004A6CAA" w:rsidRPr="009F707D" w:rsidRDefault="00D511F9" w:rsidP="00A50201">
      <w:pPr>
        <w:pStyle w:val="ProductList-Body"/>
        <w:spacing w:after="20"/>
        <w:ind w:left="187"/>
        <w:rPr>
          <w:lang w:val="ru-RU"/>
        </w:rPr>
      </w:pPr>
      <w:r>
        <w:rPr>
          <w:b/>
        </w:rPr>
        <w:fldChar w:fldCharType="begin"/>
      </w:r>
      <w:r w:rsidRPr="009F707D">
        <w:rPr>
          <w:b/>
          <w:lang w:val="ru-RU"/>
        </w:rPr>
        <w:instrText xml:space="preserve"> </w:instrText>
      </w:r>
      <w:r w:rsidRPr="00D511F9">
        <w:rPr>
          <w:b/>
        </w:rPr>
        <w:instrText>AutoTextList</w:instrText>
      </w:r>
      <w:r w:rsidRPr="009F707D">
        <w:rPr>
          <w:b/>
          <w:lang w:val="ru-RU"/>
        </w:rPr>
        <w:instrText xml:space="preserve">  \</w:instrText>
      </w:r>
      <w:r w:rsidRPr="00D511F9">
        <w:rPr>
          <w:b/>
        </w:rPr>
        <w:instrText>s</w:instrText>
      </w:r>
      <w:r w:rsidRPr="009F707D">
        <w:rPr>
          <w:b/>
          <w:lang w:val="ru-RU"/>
        </w:rPr>
        <w:instrText xml:space="preserve"> </w:instrText>
      </w:r>
      <w:r w:rsidRPr="00D511F9">
        <w:rPr>
          <w:b/>
        </w:rPr>
        <w:instrText>NoStyle</w:instrText>
      </w:r>
      <w:r w:rsidRPr="009F707D">
        <w:rPr>
          <w:b/>
          <w:lang w:val="ru-RU"/>
        </w:rPr>
        <w:instrText xml:space="preserve"> \</w:instrText>
      </w:r>
      <w:r w:rsidRPr="00D511F9">
        <w:rPr>
          <w:b/>
        </w:rPr>
        <w:instrText>t</w:instrText>
      </w:r>
      <w:r w:rsidRPr="009F707D">
        <w:rPr>
          <w:b/>
          <w:lang w:val="ru-RU"/>
        </w:rPr>
        <w:instrText xml:space="preserve"> “</w:instrText>
      </w:r>
      <w:r w:rsidRPr="009F707D">
        <w:rPr>
          <w:lang w:val="ru-RU"/>
        </w:rPr>
        <w:instrText>для всей организации</w:instrText>
      </w:r>
      <w:r w:rsidRPr="009F707D">
        <w:rPr>
          <w:b/>
          <w:lang w:val="ru-RU"/>
        </w:rPr>
        <w:instrText xml:space="preserve">” </w:instrText>
      </w:r>
      <w:r>
        <w:rPr>
          <w:b/>
        </w:rPr>
        <w:fldChar w:fldCharType="separate"/>
      </w:r>
      <w:r w:rsidR="00902180">
        <w:rPr>
          <w:b/>
        </w:rPr>
        <w:t>OW</w:t>
      </w:r>
      <w:r>
        <w:rPr>
          <w:b/>
        </w:rPr>
        <w:fldChar w:fldCharType="end"/>
      </w:r>
      <w:r w:rsidR="00B20876" w:rsidRPr="009F707D">
        <w:rPr>
          <w:lang w:val="ru-RU"/>
        </w:rPr>
        <w:t xml:space="preserve"> = </w:t>
      </w:r>
      <w:r w:rsidR="00B20876" w:rsidRPr="009F707D">
        <w:rPr>
          <w:u w:val="single"/>
          <w:lang w:val="ru-RU"/>
        </w:rPr>
        <w:t>для всей организации</w:t>
      </w:r>
      <w:r w:rsidR="00B20876" w:rsidRPr="009F707D">
        <w:rPr>
          <w:lang w:val="ru-RU"/>
        </w:rPr>
        <w:t>. Вариант приобретения для всех компьютеров организации.</w:t>
      </w:r>
    </w:p>
    <w:p w:rsidR="002E402E" w:rsidRPr="009F707D" w:rsidRDefault="00810779" w:rsidP="00A50201">
      <w:pPr>
        <w:pStyle w:val="ProductList-Body"/>
        <w:spacing w:after="20"/>
        <w:ind w:left="187"/>
        <w:rPr>
          <w:lang w:val="ru-RU"/>
        </w:rPr>
      </w:pPr>
      <w:r>
        <w:fldChar w:fldCharType="begin"/>
      </w:r>
      <w:r w:rsidRPr="009F707D">
        <w:rPr>
          <w:lang w:val="ru-RU"/>
        </w:rPr>
        <w:instrText xml:space="preserve"> </w:instrText>
      </w:r>
      <w:r w:rsidRPr="00810779">
        <w:instrText>AutoTextList</w:instrText>
      </w:r>
      <w:r w:rsidRPr="009F707D">
        <w:rPr>
          <w:lang w:val="ru-RU"/>
        </w:rPr>
        <w:instrText xml:space="preserve">  \</w:instrText>
      </w:r>
      <w:r w:rsidRPr="00810779">
        <w:instrText>s</w:instrText>
      </w:r>
      <w:r w:rsidRPr="009F707D">
        <w:rPr>
          <w:lang w:val="ru-RU"/>
        </w:rPr>
        <w:instrText xml:space="preserve"> </w:instrText>
      </w:r>
      <w:r w:rsidRPr="00810779">
        <w:instrText>NoStyle</w:instrText>
      </w:r>
      <w:r w:rsidRPr="009F707D">
        <w:rPr>
          <w:lang w:val="ru-RU"/>
        </w:rPr>
        <w:instrText xml:space="preserve"> \</w:instrText>
      </w:r>
      <w:r w:rsidRPr="00810779">
        <w:instrText>t</w:instrText>
      </w:r>
      <w:r w:rsidRPr="009F707D">
        <w:rPr>
          <w:lang w:val="ru-RU"/>
        </w:rPr>
        <w:instrText xml:space="preserve"> “для части организации в рамках </w:instrText>
      </w:r>
      <w:r w:rsidRPr="00810779">
        <w:instrText>Open</w:instrText>
      </w:r>
      <w:r w:rsidRPr="009F707D">
        <w:rPr>
          <w:lang w:val="ru-RU"/>
        </w:rPr>
        <w:instrText xml:space="preserve"> </w:instrText>
      </w:r>
      <w:r w:rsidRPr="00810779">
        <w:instrText>Value</w:instrText>
      </w:r>
      <w:r w:rsidRPr="009F707D">
        <w:rPr>
          <w:lang w:val="ru-RU"/>
        </w:rPr>
        <w:instrText xml:space="preserve">” </w:instrText>
      </w:r>
      <w:r>
        <w:fldChar w:fldCharType="separate"/>
      </w:r>
      <w:r w:rsidR="00D53874">
        <w:rPr>
          <w:b/>
        </w:rPr>
        <w:t>P</w:t>
      </w:r>
      <w:r w:rsidR="00D53874" w:rsidRPr="009F707D">
        <w:rPr>
          <w:lang w:val="ru-RU"/>
        </w:rPr>
        <w:t xml:space="preserve"> </w:t>
      </w:r>
      <w:r>
        <w:fldChar w:fldCharType="end"/>
      </w:r>
      <w:r w:rsidR="003A35A1" w:rsidRPr="009F707D">
        <w:rPr>
          <w:lang w:val="ru-RU"/>
        </w:rPr>
        <w:t xml:space="preserve">= </w:t>
      </w:r>
      <w:r w:rsidR="003A35A1" w:rsidRPr="009F707D">
        <w:rPr>
          <w:u w:val="single"/>
          <w:lang w:val="ru-RU"/>
        </w:rPr>
        <w:t xml:space="preserve">для части организации в рамках </w:t>
      </w:r>
      <w:r w:rsidR="003A35A1">
        <w:rPr>
          <w:u w:val="single"/>
        </w:rPr>
        <w:t>Open</w:t>
      </w:r>
      <w:r w:rsidR="003A35A1" w:rsidRPr="009F707D">
        <w:rPr>
          <w:u w:val="single"/>
          <w:lang w:val="ru-RU"/>
        </w:rPr>
        <w:t xml:space="preserve"> </w:t>
      </w:r>
      <w:r w:rsidR="003A35A1">
        <w:rPr>
          <w:u w:val="single"/>
        </w:rPr>
        <w:t>Value</w:t>
      </w:r>
      <w:r w:rsidR="003A35A1" w:rsidRPr="009F707D">
        <w:rPr>
          <w:lang w:val="ru-RU"/>
        </w:rPr>
        <w:t xml:space="preserve">. Продукт предлагается для части настольных компьютеров организации в рамках </w:t>
      </w:r>
      <w:r w:rsidR="003A35A1">
        <w:t>Open</w:t>
      </w:r>
      <w:r w:rsidR="00DD0D6D">
        <w:t> </w:t>
      </w:r>
      <w:r w:rsidR="003A35A1">
        <w:t>Value</w:t>
      </w:r>
      <w:r w:rsidR="003A35A1" w:rsidRPr="009F707D">
        <w:rPr>
          <w:lang w:val="ru-RU"/>
        </w:rPr>
        <w:t xml:space="preserve">. </w:t>
      </w:r>
    </w:p>
    <w:p w:rsidR="002E402E" w:rsidRPr="009F707D" w:rsidRDefault="00D53874" w:rsidP="00A50201">
      <w:pPr>
        <w:pStyle w:val="ProductList-Body"/>
        <w:spacing w:after="20"/>
        <w:ind w:left="187"/>
        <w:rPr>
          <w:lang w:val="ru-RU"/>
        </w:rPr>
      </w:pPr>
      <w:r>
        <w:rPr>
          <w:b/>
        </w:rPr>
        <w:fldChar w:fldCharType="begin"/>
      </w:r>
      <w:r w:rsidRPr="009F707D">
        <w:rPr>
          <w:b/>
          <w:lang w:val="ru-RU"/>
        </w:rPr>
        <w:instrText xml:space="preserve"> </w:instrText>
      </w:r>
      <w:r w:rsidRPr="00D53874">
        <w:rPr>
          <w:b/>
        </w:rPr>
        <w:instrText>AutoTextList</w:instrText>
      </w:r>
      <w:r w:rsidRPr="009F707D">
        <w:rPr>
          <w:b/>
          <w:lang w:val="ru-RU"/>
        </w:rPr>
        <w:instrText xml:space="preserve">  \</w:instrText>
      </w:r>
      <w:r w:rsidRPr="00D53874">
        <w:rPr>
          <w:b/>
        </w:rPr>
        <w:instrText>s</w:instrText>
      </w:r>
      <w:r w:rsidRPr="009F707D">
        <w:rPr>
          <w:b/>
          <w:lang w:val="ru-RU"/>
        </w:rPr>
        <w:instrText xml:space="preserve"> </w:instrText>
      </w:r>
      <w:r w:rsidRPr="00D53874">
        <w:rPr>
          <w:b/>
        </w:rPr>
        <w:instrText>NoStyle</w:instrText>
      </w:r>
      <w:r w:rsidRPr="009F707D">
        <w:rPr>
          <w:b/>
          <w:lang w:val="ru-RU"/>
        </w:rPr>
        <w:instrText xml:space="preserve"> \</w:instrText>
      </w:r>
      <w:r w:rsidRPr="00D53874">
        <w:rPr>
          <w:b/>
        </w:rPr>
        <w:instrText>t</w:instrText>
      </w:r>
      <w:r w:rsidRPr="009F707D">
        <w:rPr>
          <w:b/>
          <w:lang w:val="ru-RU"/>
        </w:rPr>
        <w:instrText xml:space="preserve"> “</w:instrText>
      </w:r>
      <w:r w:rsidRPr="009F707D">
        <w:rPr>
          <w:lang w:val="ru-RU"/>
        </w:rPr>
        <w:instrText xml:space="preserve">платформа </w:instrText>
      </w:r>
      <w:r w:rsidRPr="00D53874">
        <w:instrText>Professional</w:instrText>
      </w:r>
      <w:r w:rsidRPr="009F707D">
        <w:rPr>
          <w:lang w:val="ru-RU"/>
        </w:rPr>
        <w:instrText xml:space="preserve"> </w:instrText>
      </w:r>
      <w:r w:rsidRPr="00D53874">
        <w:instrText>Desktop</w:instrText>
      </w:r>
      <w:r w:rsidRPr="009F707D">
        <w:rPr>
          <w:b/>
          <w:lang w:val="ru-RU"/>
        </w:rPr>
        <w:instrText xml:space="preserve">” </w:instrText>
      </w:r>
      <w:r>
        <w:rPr>
          <w:b/>
        </w:rPr>
        <w:fldChar w:fldCharType="separate"/>
      </w:r>
      <w:r>
        <w:rPr>
          <w:b/>
        </w:rPr>
        <w:t>PP</w:t>
      </w:r>
      <w:r>
        <w:rPr>
          <w:b/>
        </w:rPr>
        <w:fldChar w:fldCharType="end"/>
      </w:r>
      <w:r w:rsidR="003A35A1" w:rsidRPr="009F707D">
        <w:rPr>
          <w:lang w:val="ru-RU"/>
        </w:rPr>
        <w:t xml:space="preserve"> = </w:t>
      </w:r>
      <w:r w:rsidR="003A35A1" w:rsidRPr="009F707D">
        <w:rPr>
          <w:u w:val="single"/>
          <w:lang w:val="ru-RU"/>
        </w:rPr>
        <w:t xml:space="preserve">платформа </w:t>
      </w:r>
      <w:r w:rsidR="003A35A1">
        <w:rPr>
          <w:u w:val="single"/>
        </w:rPr>
        <w:t>Professional</w:t>
      </w:r>
      <w:r w:rsidR="003A35A1" w:rsidRPr="009F707D">
        <w:rPr>
          <w:u w:val="single"/>
          <w:lang w:val="ru-RU"/>
        </w:rPr>
        <w:t xml:space="preserve"> </w:t>
      </w:r>
      <w:r w:rsidR="003A35A1">
        <w:rPr>
          <w:u w:val="single"/>
        </w:rPr>
        <w:t>Desktop</w:t>
      </w:r>
      <w:r w:rsidR="003A35A1" w:rsidRPr="009F707D">
        <w:rPr>
          <w:lang w:val="ru-RU"/>
        </w:rPr>
        <w:t xml:space="preserve">. Продукт предлагается как базовый продукт, который также является платформой </w:t>
      </w:r>
      <w:r w:rsidR="003A35A1">
        <w:t>professional</w:t>
      </w:r>
      <w:r w:rsidR="003A35A1" w:rsidRPr="009F707D">
        <w:rPr>
          <w:lang w:val="ru-RU"/>
        </w:rPr>
        <w:t xml:space="preserve"> </w:t>
      </w:r>
      <w:r w:rsidR="003A35A1">
        <w:t>desktop</w:t>
      </w:r>
      <w:r w:rsidR="003A35A1" w:rsidRPr="009F707D">
        <w:rPr>
          <w:lang w:val="ru-RU"/>
        </w:rPr>
        <w:t xml:space="preserve">. </w:t>
      </w:r>
      <w:r w:rsidR="003A35A1">
        <w:t>MDOP</w:t>
      </w:r>
      <w:r w:rsidR="003A35A1">
        <w:fldChar w:fldCharType="begin"/>
      </w:r>
      <w:r w:rsidR="003A35A1">
        <w:instrText>XE</w:instrText>
      </w:r>
      <w:r w:rsidR="003A35A1" w:rsidRPr="009F707D">
        <w:rPr>
          <w:lang w:val="ru-RU"/>
        </w:rPr>
        <w:instrText xml:space="preserve"> "</w:instrText>
      </w:r>
      <w:r w:rsidR="003A35A1">
        <w:instrText>MDOP</w:instrText>
      </w:r>
      <w:r w:rsidR="003A35A1" w:rsidRPr="009F707D">
        <w:rPr>
          <w:lang w:val="ru-RU"/>
        </w:rPr>
        <w:instrText>"</w:instrText>
      </w:r>
      <w:r w:rsidR="003A35A1">
        <w:fldChar w:fldCharType="end"/>
      </w:r>
      <w:r w:rsidR="003A35A1" w:rsidRPr="009F707D">
        <w:rPr>
          <w:lang w:val="ru-RU"/>
        </w:rPr>
        <w:t xml:space="preserve"> — необязательный </w:t>
      </w:r>
      <w:r w:rsidR="003A35A1">
        <w:t>PP</w:t>
      </w:r>
      <w:r w:rsidR="003A35A1" w:rsidRPr="009F707D">
        <w:rPr>
          <w:lang w:val="ru-RU"/>
        </w:rPr>
        <w:t>.</w:t>
      </w:r>
    </w:p>
    <w:p w:rsidR="002E402E" w:rsidRPr="009F707D" w:rsidRDefault="009E3E25" w:rsidP="00A50201">
      <w:pPr>
        <w:pStyle w:val="ProductList-Body"/>
        <w:spacing w:after="20"/>
        <w:ind w:left="187"/>
        <w:rPr>
          <w:lang w:val="ru-RU"/>
        </w:rPr>
      </w:pPr>
      <w:r>
        <w:rPr>
          <w:b/>
        </w:rPr>
        <w:fldChar w:fldCharType="begin"/>
      </w:r>
      <w:r w:rsidRPr="009F707D">
        <w:rPr>
          <w:b/>
          <w:lang w:val="ru-RU"/>
        </w:rPr>
        <w:instrText xml:space="preserve"> </w:instrText>
      </w:r>
      <w:r w:rsidRPr="009E3E25">
        <w:rPr>
          <w:b/>
        </w:rPr>
        <w:instrText>AutoTextList</w:instrText>
      </w:r>
      <w:r w:rsidRPr="009F707D">
        <w:rPr>
          <w:b/>
          <w:lang w:val="ru-RU"/>
        </w:rPr>
        <w:instrText xml:space="preserve">  \</w:instrText>
      </w:r>
      <w:r w:rsidRPr="009E3E25">
        <w:rPr>
          <w:b/>
        </w:rPr>
        <w:instrText>s</w:instrText>
      </w:r>
      <w:r w:rsidRPr="009F707D">
        <w:rPr>
          <w:b/>
          <w:lang w:val="ru-RU"/>
        </w:rPr>
        <w:instrText xml:space="preserve"> </w:instrText>
      </w:r>
      <w:r w:rsidRPr="009E3E25">
        <w:rPr>
          <w:b/>
        </w:rPr>
        <w:instrText>NoStyle</w:instrText>
      </w:r>
      <w:r w:rsidRPr="009F707D">
        <w:rPr>
          <w:b/>
          <w:lang w:val="ru-RU"/>
        </w:rPr>
        <w:instrText xml:space="preserve"> \</w:instrText>
      </w:r>
      <w:r w:rsidRPr="009E3E25">
        <w:rPr>
          <w:b/>
        </w:rPr>
        <w:instrText>t</w:instrText>
      </w:r>
      <w:r w:rsidRPr="009F707D">
        <w:rPr>
          <w:b/>
          <w:lang w:val="ru-RU"/>
        </w:rPr>
        <w:instrText xml:space="preserve"> “</w:instrText>
      </w:r>
      <w:r w:rsidRPr="009F707D">
        <w:rPr>
          <w:lang w:val="ru-RU"/>
        </w:rPr>
        <w:instrText xml:space="preserve">платформа для настольных компьютеров </w:instrText>
      </w:r>
      <w:r w:rsidRPr="009E3E25">
        <w:instrText>School</w:instrText>
      </w:r>
      <w:r w:rsidRPr="009F707D">
        <w:rPr>
          <w:b/>
          <w:lang w:val="ru-RU"/>
        </w:rPr>
        <w:instrText xml:space="preserve">” </w:instrText>
      </w:r>
      <w:r>
        <w:rPr>
          <w:b/>
        </w:rPr>
        <w:fldChar w:fldCharType="separate"/>
      </w:r>
      <w:r w:rsidR="00BF7ECF">
        <w:rPr>
          <w:b/>
        </w:rPr>
        <w:t>SD</w:t>
      </w:r>
      <w:r>
        <w:rPr>
          <w:b/>
        </w:rPr>
        <w:fldChar w:fldCharType="end"/>
      </w:r>
      <w:r w:rsidR="001C09BD" w:rsidRPr="009F707D">
        <w:rPr>
          <w:lang w:val="ru-RU"/>
        </w:rPr>
        <w:t xml:space="preserve"> = </w:t>
      </w:r>
      <w:r w:rsidR="001C09BD" w:rsidRPr="009F707D">
        <w:rPr>
          <w:u w:val="single"/>
          <w:lang w:val="ru-RU"/>
        </w:rPr>
        <w:t xml:space="preserve">платформа для настольных компьютеров </w:t>
      </w:r>
      <w:r w:rsidR="001C09BD">
        <w:rPr>
          <w:u w:val="single"/>
        </w:rPr>
        <w:t>School</w:t>
      </w:r>
      <w:r w:rsidR="001C09BD" w:rsidRPr="009F707D">
        <w:rPr>
          <w:lang w:val="ru-RU"/>
        </w:rPr>
        <w:t xml:space="preserve">. Продукт предлагается как платформа для настольных компьютеров образовательных учреждений с лицензией </w:t>
      </w:r>
      <w:r w:rsidR="001C09BD">
        <w:t>Enterprise</w:t>
      </w:r>
      <w:r w:rsidR="001C09BD" w:rsidRPr="009F707D">
        <w:rPr>
          <w:lang w:val="ru-RU"/>
        </w:rPr>
        <w:t xml:space="preserve"> </w:t>
      </w:r>
      <w:r w:rsidR="001C09BD">
        <w:t>CAL</w:t>
      </w:r>
      <w:r w:rsidR="001C09BD" w:rsidRPr="009F707D">
        <w:rPr>
          <w:lang w:val="ru-RU"/>
        </w:rPr>
        <w:t xml:space="preserve"> </w:t>
      </w:r>
      <w:r w:rsidR="001C09BD">
        <w:t>Suite</w:t>
      </w:r>
      <w:r w:rsidR="001C09BD">
        <w:fldChar w:fldCharType="begin"/>
      </w:r>
      <w:r w:rsidR="001C09BD">
        <w:instrText>XE</w:instrText>
      </w:r>
      <w:r w:rsidR="001C09BD" w:rsidRPr="009F707D">
        <w:rPr>
          <w:lang w:val="ru-RU"/>
        </w:rPr>
        <w:instrText xml:space="preserve"> "</w:instrText>
      </w:r>
      <w:r w:rsidR="001C09BD">
        <w:instrText>Enterprise</w:instrText>
      </w:r>
      <w:r w:rsidR="001C09BD" w:rsidRPr="009F707D">
        <w:rPr>
          <w:lang w:val="ru-RU"/>
        </w:rPr>
        <w:instrText xml:space="preserve"> </w:instrText>
      </w:r>
      <w:r w:rsidR="001C09BD">
        <w:instrText>CAL</w:instrText>
      </w:r>
      <w:r w:rsidR="001C09BD" w:rsidRPr="009F707D">
        <w:rPr>
          <w:lang w:val="ru-RU"/>
        </w:rPr>
        <w:instrText xml:space="preserve"> </w:instrText>
      </w:r>
      <w:r w:rsidR="001C09BD">
        <w:instrText>Suite</w:instrText>
      </w:r>
      <w:r w:rsidR="001C09BD" w:rsidRPr="009F707D">
        <w:rPr>
          <w:lang w:val="ru-RU"/>
        </w:rPr>
        <w:instrText>"</w:instrText>
      </w:r>
      <w:r w:rsidR="001C09BD">
        <w:fldChar w:fldCharType="end"/>
      </w:r>
      <w:r w:rsidR="001C09BD" w:rsidRPr="009F707D">
        <w:rPr>
          <w:lang w:val="ru-RU"/>
        </w:rPr>
        <w:t xml:space="preserve"> или </w:t>
      </w:r>
      <w:r w:rsidR="001C09BD">
        <w:t>Core</w:t>
      </w:r>
      <w:r w:rsidR="001C09BD" w:rsidRPr="009F707D">
        <w:rPr>
          <w:lang w:val="ru-RU"/>
        </w:rPr>
        <w:t xml:space="preserve"> </w:t>
      </w:r>
      <w:r w:rsidR="001C09BD">
        <w:t>CAL</w:t>
      </w:r>
      <w:r w:rsidR="001C09BD" w:rsidRPr="009F707D">
        <w:rPr>
          <w:lang w:val="ru-RU"/>
        </w:rPr>
        <w:t xml:space="preserve"> </w:t>
      </w:r>
      <w:r w:rsidR="001C09BD">
        <w:t>Suite</w:t>
      </w:r>
      <w:r w:rsidR="001C09BD">
        <w:fldChar w:fldCharType="begin"/>
      </w:r>
      <w:r w:rsidR="001C09BD">
        <w:instrText>XE</w:instrText>
      </w:r>
      <w:r w:rsidR="001C09BD" w:rsidRPr="009F707D">
        <w:rPr>
          <w:lang w:val="ru-RU"/>
        </w:rPr>
        <w:instrText xml:space="preserve"> "</w:instrText>
      </w:r>
      <w:r w:rsidR="001C09BD">
        <w:instrText>Core</w:instrText>
      </w:r>
      <w:r w:rsidR="001C09BD" w:rsidRPr="009F707D">
        <w:rPr>
          <w:lang w:val="ru-RU"/>
        </w:rPr>
        <w:instrText xml:space="preserve"> </w:instrText>
      </w:r>
      <w:r w:rsidR="001C09BD">
        <w:instrText>CAL</w:instrText>
      </w:r>
      <w:r w:rsidR="001C09BD" w:rsidRPr="009F707D">
        <w:rPr>
          <w:lang w:val="ru-RU"/>
        </w:rPr>
        <w:instrText xml:space="preserve"> </w:instrText>
      </w:r>
      <w:r w:rsidR="001C09BD">
        <w:instrText>Suite</w:instrText>
      </w:r>
      <w:r w:rsidR="001C09BD" w:rsidRPr="009F707D">
        <w:rPr>
          <w:lang w:val="ru-RU"/>
        </w:rPr>
        <w:instrText>"</w:instrText>
      </w:r>
      <w:r w:rsidR="001C09BD">
        <w:fldChar w:fldCharType="end"/>
      </w:r>
      <w:r w:rsidR="001C09BD" w:rsidRPr="009F707D">
        <w:rPr>
          <w:lang w:val="ru-RU"/>
        </w:rPr>
        <w:t xml:space="preserve"> в рамках Соглашений </w:t>
      </w:r>
      <w:r w:rsidR="001C09BD">
        <w:t>Campus</w:t>
      </w:r>
      <w:r w:rsidR="001C09BD" w:rsidRPr="009F707D">
        <w:rPr>
          <w:lang w:val="ru-RU"/>
        </w:rPr>
        <w:t xml:space="preserve"> и </w:t>
      </w:r>
      <w:r w:rsidR="001C09BD">
        <w:t>School</w:t>
      </w:r>
      <w:r w:rsidR="001C09BD" w:rsidRPr="009F707D">
        <w:rPr>
          <w:lang w:val="ru-RU"/>
        </w:rPr>
        <w:t xml:space="preserve">. </w:t>
      </w:r>
      <w:r w:rsidR="001C09BD">
        <w:t>SD</w:t>
      </w:r>
      <w:r w:rsidR="00421F42">
        <w:t> </w:t>
      </w:r>
      <w:r w:rsidR="001C09BD" w:rsidRPr="009F707D">
        <w:rPr>
          <w:lang w:val="ru-RU"/>
        </w:rPr>
        <w:t>приравнивается к 3 единицам.</w:t>
      </w:r>
    </w:p>
    <w:p w:rsidR="004D0ACF" w:rsidRPr="009F707D" w:rsidRDefault="00131FBD" w:rsidP="00A50201">
      <w:pPr>
        <w:pStyle w:val="ProductList-Body"/>
        <w:spacing w:after="20"/>
        <w:ind w:left="187"/>
        <w:rPr>
          <w:lang w:val="ru-RU"/>
        </w:rPr>
      </w:pPr>
      <w:r>
        <w:rPr>
          <w:b/>
        </w:rPr>
        <w:fldChar w:fldCharType="begin"/>
      </w:r>
      <w:r w:rsidRPr="009F707D">
        <w:rPr>
          <w:b/>
          <w:lang w:val="ru-RU"/>
        </w:rPr>
        <w:instrText xml:space="preserve"> </w:instrText>
      </w:r>
      <w:r w:rsidRPr="00131FBD">
        <w:rPr>
          <w:b/>
        </w:rPr>
        <w:instrText>AutoTextList</w:instrText>
      </w:r>
      <w:r w:rsidRPr="009F707D">
        <w:rPr>
          <w:b/>
          <w:lang w:val="ru-RU"/>
        </w:rPr>
        <w:instrText xml:space="preserve">  \</w:instrText>
      </w:r>
      <w:r w:rsidRPr="00131FBD">
        <w:rPr>
          <w:b/>
        </w:rPr>
        <w:instrText>s</w:instrText>
      </w:r>
      <w:r w:rsidRPr="009F707D">
        <w:rPr>
          <w:b/>
          <w:lang w:val="ru-RU"/>
        </w:rPr>
        <w:instrText xml:space="preserve"> </w:instrText>
      </w:r>
      <w:r w:rsidRPr="00131FBD">
        <w:rPr>
          <w:b/>
        </w:rPr>
        <w:instrText>NoStyle</w:instrText>
      </w:r>
      <w:r w:rsidRPr="009F707D">
        <w:rPr>
          <w:b/>
          <w:lang w:val="ru-RU"/>
        </w:rPr>
        <w:instrText xml:space="preserve"> \</w:instrText>
      </w:r>
      <w:r w:rsidRPr="00131FBD">
        <w:rPr>
          <w:b/>
        </w:rPr>
        <w:instrText>t</w:instrText>
      </w:r>
      <w:r w:rsidRPr="009F707D">
        <w:rPr>
          <w:b/>
          <w:lang w:val="ru-RU"/>
        </w:rPr>
        <w:instrText xml:space="preserve"> “</w:instrText>
      </w:r>
      <w:r w:rsidRPr="009F707D">
        <w:rPr>
          <w:lang w:val="ru-RU"/>
        </w:rPr>
        <w:instrText xml:space="preserve">предложение </w:instrText>
      </w:r>
      <w:r w:rsidRPr="00131FBD">
        <w:instrText>Student</w:instrText>
      </w:r>
      <w:r w:rsidRPr="009F707D">
        <w:rPr>
          <w:lang w:val="ru-RU"/>
        </w:rPr>
        <w:instrText xml:space="preserve"> только в рамках </w:instrText>
      </w:r>
      <w:r w:rsidRPr="00131FBD">
        <w:instrText>EES</w:instrText>
      </w:r>
      <w:r w:rsidRPr="009F707D">
        <w:rPr>
          <w:b/>
          <w:lang w:val="ru-RU"/>
        </w:rPr>
        <w:instrText xml:space="preserve">” </w:instrText>
      </w:r>
      <w:r>
        <w:rPr>
          <w:b/>
        </w:rPr>
        <w:fldChar w:fldCharType="separate"/>
      </w:r>
      <w:r>
        <w:rPr>
          <w:b/>
        </w:rPr>
        <w:t>SE</w:t>
      </w:r>
      <w:r>
        <w:rPr>
          <w:b/>
        </w:rPr>
        <w:fldChar w:fldCharType="end"/>
      </w:r>
      <w:r w:rsidR="004D0ACF" w:rsidRPr="009F707D">
        <w:rPr>
          <w:lang w:val="ru-RU"/>
        </w:rPr>
        <w:t xml:space="preserve"> = </w:t>
      </w:r>
      <w:r w:rsidR="004D0ACF" w:rsidRPr="009F707D">
        <w:rPr>
          <w:u w:val="single"/>
          <w:lang w:val="ru-RU"/>
        </w:rPr>
        <w:t xml:space="preserve">предложение </w:t>
      </w:r>
      <w:r w:rsidR="004D0ACF">
        <w:rPr>
          <w:u w:val="single"/>
        </w:rPr>
        <w:t>Student</w:t>
      </w:r>
      <w:r w:rsidR="004D0ACF" w:rsidRPr="009F707D">
        <w:rPr>
          <w:u w:val="single"/>
          <w:lang w:val="ru-RU"/>
        </w:rPr>
        <w:t xml:space="preserve"> только в рамках </w:t>
      </w:r>
      <w:r w:rsidR="004D0ACF">
        <w:rPr>
          <w:u w:val="single"/>
        </w:rPr>
        <w:t>EES</w:t>
      </w:r>
      <w:r w:rsidR="004D0ACF" w:rsidRPr="009F707D">
        <w:rPr>
          <w:lang w:val="ru-RU"/>
        </w:rPr>
        <w:t xml:space="preserve">. Продукт предлагается в рамках предложения </w:t>
      </w:r>
      <w:r w:rsidR="004D0ACF">
        <w:t>Student</w:t>
      </w:r>
      <w:r w:rsidR="004D0ACF" w:rsidRPr="009F707D">
        <w:rPr>
          <w:lang w:val="ru-RU"/>
        </w:rPr>
        <w:t xml:space="preserve">. Число заказанных копий должно соответствовать общему числу учащихся. Заказ осуществляется в рамках Соглашения </w:t>
      </w:r>
      <w:r w:rsidR="004D0ACF">
        <w:rPr>
          <w:color w:val="000000" w:themeColor="text1"/>
        </w:rPr>
        <w:t>Enrollment</w:t>
      </w:r>
      <w:r w:rsidR="004D0ACF" w:rsidRPr="009F707D">
        <w:rPr>
          <w:color w:val="000000" w:themeColor="text1"/>
          <w:lang w:val="ru-RU"/>
        </w:rPr>
        <w:t xml:space="preserve"> </w:t>
      </w:r>
      <w:r w:rsidR="004D0ACF">
        <w:rPr>
          <w:color w:val="000000" w:themeColor="text1"/>
        </w:rPr>
        <w:t>for</w:t>
      </w:r>
      <w:r w:rsidR="004D0ACF" w:rsidRPr="009F707D">
        <w:rPr>
          <w:color w:val="000000" w:themeColor="text1"/>
          <w:lang w:val="ru-RU"/>
        </w:rPr>
        <w:t xml:space="preserve"> </w:t>
      </w:r>
      <w:r w:rsidR="004D0ACF">
        <w:rPr>
          <w:color w:val="000000" w:themeColor="text1"/>
        </w:rPr>
        <w:t>Education</w:t>
      </w:r>
      <w:r w:rsidR="004D0ACF" w:rsidRPr="009F707D">
        <w:rPr>
          <w:color w:val="000000" w:themeColor="text1"/>
          <w:lang w:val="ru-RU"/>
        </w:rPr>
        <w:t xml:space="preserve"> </w:t>
      </w:r>
      <w:r w:rsidR="004D0ACF">
        <w:rPr>
          <w:color w:val="000000" w:themeColor="text1"/>
        </w:rPr>
        <w:t>Solutions</w:t>
      </w:r>
      <w:r w:rsidR="004D0ACF" w:rsidRPr="009F707D">
        <w:rPr>
          <w:lang w:val="ru-RU"/>
        </w:rPr>
        <w:t>.</w:t>
      </w:r>
    </w:p>
    <w:p w:rsidR="002E402E" w:rsidRPr="009F707D" w:rsidRDefault="003D2BCC" w:rsidP="00A50201">
      <w:pPr>
        <w:pStyle w:val="ProductList-Body"/>
        <w:spacing w:after="20"/>
        <w:ind w:left="187"/>
        <w:rPr>
          <w:lang w:val="ru-RU"/>
        </w:rPr>
      </w:pPr>
      <w:r>
        <w:rPr>
          <w:b/>
        </w:rPr>
        <w:lastRenderedPageBreak/>
        <w:fldChar w:fldCharType="begin"/>
      </w:r>
      <w:r w:rsidRPr="009F707D">
        <w:rPr>
          <w:b/>
          <w:lang w:val="ru-RU"/>
        </w:rPr>
        <w:instrText xml:space="preserve"> </w:instrText>
      </w:r>
      <w:r w:rsidRPr="003D2BCC">
        <w:rPr>
          <w:b/>
        </w:rPr>
        <w:instrText>AutoTextList</w:instrText>
      </w:r>
      <w:r w:rsidRPr="009F707D">
        <w:rPr>
          <w:b/>
          <w:lang w:val="ru-RU"/>
        </w:rPr>
        <w:instrText xml:space="preserve">  \</w:instrText>
      </w:r>
      <w:r w:rsidRPr="003D2BCC">
        <w:rPr>
          <w:b/>
        </w:rPr>
        <w:instrText>s</w:instrText>
      </w:r>
      <w:r w:rsidRPr="009F707D">
        <w:rPr>
          <w:b/>
          <w:lang w:val="ru-RU"/>
        </w:rPr>
        <w:instrText xml:space="preserve"> </w:instrText>
      </w:r>
      <w:r w:rsidRPr="003D2BCC">
        <w:rPr>
          <w:b/>
        </w:rPr>
        <w:instrText>NoStyle</w:instrText>
      </w:r>
      <w:r w:rsidRPr="009F707D">
        <w:rPr>
          <w:b/>
          <w:lang w:val="ru-RU"/>
        </w:rPr>
        <w:instrText xml:space="preserve"> \</w:instrText>
      </w:r>
      <w:r w:rsidRPr="003D2BCC">
        <w:rPr>
          <w:b/>
        </w:rPr>
        <w:instrText>t</w:instrText>
      </w:r>
      <w:r w:rsidRPr="009F707D">
        <w:rPr>
          <w:b/>
          <w:lang w:val="ru-RU"/>
        </w:rPr>
        <w:instrText xml:space="preserve"> “</w:instrText>
      </w:r>
      <w:r w:rsidRPr="009F707D">
        <w:rPr>
          <w:lang w:val="ru-RU"/>
        </w:rPr>
        <w:instrText xml:space="preserve">предложение </w:instrText>
      </w:r>
      <w:r w:rsidRPr="003D2BCC">
        <w:instrText>Student</w:instrText>
      </w:r>
      <w:r w:rsidRPr="009F707D">
        <w:rPr>
          <w:b/>
          <w:lang w:val="ru-RU"/>
        </w:rPr>
        <w:instrText xml:space="preserve">” </w:instrText>
      </w:r>
      <w:r>
        <w:rPr>
          <w:b/>
        </w:rPr>
        <w:fldChar w:fldCharType="separate"/>
      </w:r>
      <w:r w:rsidR="008446F0">
        <w:rPr>
          <w:b/>
        </w:rPr>
        <w:t>ST</w:t>
      </w:r>
      <w:r>
        <w:rPr>
          <w:b/>
        </w:rPr>
        <w:fldChar w:fldCharType="end"/>
      </w:r>
      <w:r w:rsidR="001C09BD" w:rsidRPr="009F707D">
        <w:rPr>
          <w:lang w:val="ru-RU"/>
        </w:rPr>
        <w:t xml:space="preserve"> = </w:t>
      </w:r>
      <w:r w:rsidR="001C09BD" w:rsidRPr="009F707D">
        <w:rPr>
          <w:u w:val="single"/>
          <w:lang w:val="ru-RU"/>
        </w:rPr>
        <w:t xml:space="preserve">предложение </w:t>
      </w:r>
      <w:r w:rsidR="001C09BD">
        <w:rPr>
          <w:u w:val="single"/>
        </w:rPr>
        <w:t>Student</w:t>
      </w:r>
      <w:r w:rsidR="001C09BD" w:rsidRPr="009F707D">
        <w:rPr>
          <w:lang w:val="ru-RU"/>
        </w:rPr>
        <w:t xml:space="preserve">. Заказ продуктов, доступных по предложению </w:t>
      </w:r>
      <w:r w:rsidR="001C09BD">
        <w:t>Student</w:t>
      </w:r>
      <w:r w:rsidR="001C09BD" w:rsidRPr="009F707D">
        <w:rPr>
          <w:lang w:val="ru-RU"/>
        </w:rPr>
        <w:t>, должен размещаться по полному количеству учащихся.</w:t>
      </w:r>
    </w:p>
    <w:p w:rsidR="002E402E" w:rsidRPr="009F707D" w:rsidRDefault="00136266" w:rsidP="00DC0385">
      <w:pPr>
        <w:pStyle w:val="ProductList-Body"/>
        <w:ind w:left="180"/>
        <w:rPr>
          <w:lang w:val="ru-RU"/>
        </w:rPr>
      </w:pPr>
      <w:r>
        <w:rPr>
          <w:b/>
        </w:rPr>
        <w:fldChar w:fldCharType="begin"/>
      </w:r>
      <w:r w:rsidRPr="009F707D">
        <w:rPr>
          <w:b/>
          <w:lang w:val="ru-RU"/>
        </w:rPr>
        <w:instrText xml:space="preserve"> </w:instrText>
      </w:r>
      <w:r w:rsidRPr="00136266">
        <w:rPr>
          <w:b/>
        </w:rPr>
        <w:instrText>AutoTextList</w:instrText>
      </w:r>
      <w:r w:rsidRPr="009F707D">
        <w:rPr>
          <w:b/>
          <w:lang w:val="ru-RU"/>
        </w:rPr>
        <w:instrText xml:space="preserve">  \</w:instrText>
      </w:r>
      <w:r w:rsidRPr="00136266">
        <w:rPr>
          <w:b/>
        </w:rPr>
        <w:instrText>s</w:instrText>
      </w:r>
      <w:r w:rsidRPr="009F707D">
        <w:rPr>
          <w:b/>
          <w:lang w:val="ru-RU"/>
        </w:rPr>
        <w:instrText xml:space="preserve"> </w:instrText>
      </w:r>
      <w:r w:rsidRPr="00136266">
        <w:rPr>
          <w:b/>
        </w:rPr>
        <w:instrText>NoStyle</w:instrText>
      </w:r>
      <w:r w:rsidRPr="009F707D">
        <w:rPr>
          <w:b/>
          <w:lang w:val="ru-RU"/>
        </w:rPr>
        <w:instrText xml:space="preserve"> \</w:instrText>
      </w:r>
      <w:r w:rsidRPr="00136266">
        <w:rPr>
          <w:b/>
        </w:rPr>
        <w:instrText>t</w:instrText>
      </w:r>
      <w:r w:rsidRPr="009F707D">
        <w:rPr>
          <w:b/>
          <w:lang w:val="ru-RU"/>
        </w:rPr>
        <w:instrText xml:space="preserve"> “</w:instrText>
      </w:r>
      <w:r w:rsidR="009C3340" w:rsidRPr="009F707D">
        <w:rPr>
          <w:lang w:val="ru-RU"/>
        </w:rPr>
        <w:instrText>серверные продукты и продукты-средства</w:instrText>
      </w:r>
      <w:r w:rsidRPr="009F707D">
        <w:rPr>
          <w:b/>
          <w:lang w:val="ru-RU"/>
        </w:rPr>
        <w:instrText xml:space="preserve">” </w:instrText>
      </w:r>
      <w:r>
        <w:rPr>
          <w:b/>
        </w:rPr>
        <w:fldChar w:fldCharType="separate"/>
      </w:r>
      <w:r w:rsidR="00F95154">
        <w:rPr>
          <w:b/>
        </w:rPr>
        <w:t>SP</w:t>
      </w:r>
      <w:r>
        <w:rPr>
          <w:b/>
        </w:rPr>
        <w:fldChar w:fldCharType="end"/>
      </w:r>
      <w:r w:rsidR="001C09BD" w:rsidRPr="009F707D">
        <w:rPr>
          <w:lang w:val="ru-RU"/>
        </w:rPr>
        <w:t xml:space="preserve"> = </w:t>
      </w:r>
      <w:r w:rsidR="001C09BD" w:rsidRPr="009F707D">
        <w:rPr>
          <w:u w:val="single"/>
          <w:lang w:val="ru-RU"/>
        </w:rPr>
        <w:t>серверные продукты и продукты-средства</w:t>
      </w:r>
      <w:r w:rsidR="001C09BD" w:rsidRPr="009F707D">
        <w:rPr>
          <w:lang w:val="ru-RU"/>
        </w:rPr>
        <w:t xml:space="preserve">. Продукт относится к серверным продуктам и продуктам-средствам и предлагается по Соглашению о регистрации </w:t>
      </w:r>
      <w:r w:rsidR="001C09BD">
        <w:t>Server</w:t>
      </w:r>
      <w:r w:rsidR="001C09BD" w:rsidRPr="009F707D">
        <w:rPr>
          <w:lang w:val="ru-RU"/>
        </w:rPr>
        <w:t xml:space="preserve"> </w:t>
      </w:r>
      <w:r w:rsidR="001C09BD">
        <w:t>and</w:t>
      </w:r>
      <w:r w:rsidR="001C09BD" w:rsidRPr="009F707D">
        <w:rPr>
          <w:lang w:val="ru-RU"/>
        </w:rPr>
        <w:t xml:space="preserve"> </w:t>
      </w:r>
      <w:r w:rsidR="001C09BD">
        <w:t>Cloud</w:t>
      </w:r>
      <w:r w:rsidR="001C09BD" w:rsidRPr="009F707D">
        <w:rPr>
          <w:lang w:val="ru-RU"/>
        </w:rPr>
        <w:t xml:space="preserve"> </w:t>
      </w:r>
      <w:r w:rsidR="001C09BD">
        <w:t>Enrollment</w:t>
      </w:r>
      <w:r w:rsidR="001C09BD" w:rsidRPr="009F707D">
        <w:rPr>
          <w:lang w:val="ru-RU"/>
        </w:rPr>
        <w:t>.</w:t>
      </w:r>
    </w:p>
    <w:p w:rsidR="00C4636F" w:rsidRPr="009F707D" w:rsidRDefault="00C4636F" w:rsidP="004F3C6D">
      <w:pPr>
        <w:pStyle w:val="ProductList-Body"/>
        <w:rPr>
          <w:lang w:val="ru-RU"/>
        </w:rPr>
      </w:pPr>
    </w:p>
    <w:p w:rsidR="001C09BD" w:rsidRPr="009F707D" w:rsidRDefault="001C09BD" w:rsidP="001C09BD">
      <w:pPr>
        <w:pStyle w:val="ProductList-Body"/>
        <w:rPr>
          <w:b/>
          <w:color w:val="00188F"/>
          <w:lang w:val="ru-RU"/>
        </w:rPr>
      </w:pPr>
      <w:r w:rsidRPr="009F707D">
        <w:rPr>
          <w:b/>
          <w:color w:val="00188F"/>
          <w:lang w:val="ru-RU"/>
        </w:rPr>
        <w:t>Атрибуты продуктов</w:t>
      </w:r>
    </w:p>
    <w:p w:rsidR="007E7DB0" w:rsidRPr="009F707D" w:rsidRDefault="007E7DB0" w:rsidP="00A50201">
      <w:pPr>
        <w:pStyle w:val="ProductList-Body"/>
        <w:tabs>
          <w:tab w:val="clear" w:pos="158"/>
          <w:tab w:val="left" w:pos="180"/>
        </w:tabs>
        <w:spacing w:after="20"/>
        <w:ind w:left="187"/>
        <w:rPr>
          <w:lang w:val="ru-RU"/>
        </w:rPr>
      </w:pPr>
      <w:r w:rsidRPr="009F707D">
        <w:rPr>
          <w:b/>
          <w:lang w:val="ru-RU"/>
        </w:rPr>
        <w:t>Приложение</w:t>
      </w:r>
      <w:r w:rsidRPr="009F707D">
        <w:rPr>
          <w:lang w:val="ru-RU"/>
        </w:rPr>
        <w:t xml:space="preserve"> = категория продуктов-приложений.</w:t>
      </w:r>
    </w:p>
    <w:p w:rsidR="001C09BD" w:rsidRPr="009F707D" w:rsidRDefault="001C09BD" w:rsidP="00A50201">
      <w:pPr>
        <w:pStyle w:val="ProductList-Body"/>
        <w:tabs>
          <w:tab w:val="clear" w:pos="158"/>
          <w:tab w:val="left" w:pos="180"/>
        </w:tabs>
        <w:spacing w:after="20"/>
        <w:ind w:left="187"/>
        <w:rPr>
          <w:lang w:val="ru-RU"/>
        </w:rPr>
      </w:pPr>
      <w:r w:rsidRPr="009F707D">
        <w:rPr>
          <w:b/>
          <w:lang w:val="ru-RU"/>
        </w:rPr>
        <w:t>Для настольных компьютеров</w:t>
      </w:r>
      <w:r w:rsidRPr="009F707D">
        <w:rPr>
          <w:lang w:val="ru-RU"/>
        </w:rPr>
        <w:t xml:space="preserve"> = Преимущества программы </w:t>
      </w:r>
      <w:r>
        <w:t>Software</w:t>
      </w:r>
      <w:r w:rsidRPr="009F707D">
        <w:rPr>
          <w:lang w:val="ru-RU"/>
        </w:rPr>
        <w:t xml:space="preserve"> </w:t>
      </w:r>
      <w:r>
        <w:t>Assurance</w:t>
      </w:r>
      <w:r w:rsidRPr="009F707D">
        <w:rPr>
          <w:lang w:val="ru-RU"/>
        </w:rPr>
        <w:t xml:space="preserve"> в рамках предложений для настольных компьютеров. </w:t>
      </w:r>
    </w:p>
    <w:p w:rsidR="00611E56" w:rsidRPr="009F707D" w:rsidRDefault="00611E56" w:rsidP="00A50201">
      <w:pPr>
        <w:pStyle w:val="ProductList-Body"/>
        <w:tabs>
          <w:tab w:val="clear" w:pos="158"/>
          <w:tab w:val="left" w:pos="180"/>
        </w:tabs>
        <w:spacing w:after="20"/>
        <w:ind w:left="187"/>
        <w:rPr>
          <w:lang w:val="ru-RU"/>
        </w:rPr>
      </w:pPr>
      <w:r w:rsidRPr="009F707D">
        <w:rPr>
          <w:b/>
          <w:lang w:val="ru-RU"/>
        </w:rPr>
        <w:t>Право на продленный срок</w:t>
      </w:r>
      <w:r w:rsidRPr="009F707D">
        <w:rPr>
          <w:lang w:val="ru-RU"/>
        </w:rPr>
        <w:t xml:space="preserve"> = веб-службы, для которых клиенты </w:t>
      </w:r>
      <w:r>
        <w:t>Enterprise</w:t>
      </w:r>
      <w:r w:rsidRPr="009F707D">
        <w:rPr>
          <w:lang w:val="ru-RU"/>
        </w:rPr>
        <w:t xml:space="preserve"> и </w:t>
      </w:r>
      <w:r>
        <w:t>Enterprise</w:t>
      </w:r>
      <w:r w:rsidRPr="009F707D">
        <w:rPr>
          <w:lang w:val="ru-RU"/>
        </w:rPr>
        <w:t xml:space="preserve"> </w:t>
      </w:r>
      <w:r>
        <w:t>Subscription</w:t>
      </w:r>
      <w:r w:rsidRPr="009F707D">
        <w:rPr>
          <w:lang w:val="ru-RU"/>
        </w:rPr>
        <w:t xml:space="preserve"> могут выбрать продолжение обслуживания посредством продленного срока. Срок действия подписки клиента на веб-службы должен совпадать с датой окончания действия соглашения.</w:t>
      </w:r>
    </w:p>
    <w:p w:rsidR="001C09BD" w:rsidRPr="009F707D" w:rsidRDefault="00BA09A6" w:rsidP="00A50201">
      <w:pPr>
        <w:pStyle w:val="ProductList-Body"/>
        <w:tabs>
          <w:tab w:val="clear" w:pos="158"/>
          <w:tab w:val="left" w:pos="180"/>
        </w:tabs>
        <w:spacing w:after="20"/>
        <w:ind w:left="187"/>
        <w:rPr>
          <w:lang w:val="ru-RU"/>
        </w:rPr>
      </w:pPr>
      <w:r w:rsidRPr="009F707D">
        <w:rPr>
          <w:b/>
          <w:lang w:val="ru-RU"/>
        </w:rPr>
        <w:t xml:space="preserve">Категория продуктов </w:t>
      </w:r>
      <w:r w:rsidRPr="009F707D">
        <w:rPr>
          <w:lang w:val="ru-RU"/>
        </w:rPr>
        <w:t xml:space="preserve">= Обозначает предложения, которые могут давать право на преимущества </w:t>
      </w:r>
      <w:r>
        <w:t>Software</w:t>
      </w:r>
      <w:r w:rsidRPr="009F707D">
        <w:rPr>
          <w:lang w:val="ru-RU"/>
        </w:rPr>
        <w:t xml:space="preserve"> </w:t>
      </w:r>
      <w:r>
        <w:t>Assurance</w:t>
      </w:r>
      <w:r w:rsidRPr="009F707D">
        <w:rPr>
          <w:lang w:val="ru-RU"/>
        </w:rPr>
        <w:t>, связанные с несколькими категориями продуктов, и не требуют от клиента выбора преимуществ той или иной категории.</w:t>
      </w:r>
      <w:r w:rsidR="0078511E" w:rsidRPr="009F707D">
        <w:rPr>
          <w:lang w:val="ru-RU"/>
        </w:rPr>
        <w:t xml:space="preserve"> </w:t>
      </w:r>
      <w:r w:rsidRPr="009F707D">
        <w:rPr>
          <w:lang w:val="ru-RU"/>
        </w:rPr>
        <w:t>Существуют три категории продуктов: приложения, серверы и системы.</w:t>
      </w:r>
    </w:p>
    <w:p w:rsidR="001C09BD" w:rsidRPr="009F707D" w:rsidRDefault="00435814" w:rsidP="00A50201">
      <w:pPr>
        <w:pStyle w:val="ProductList-Body"/>
        <w:tabs>
          <w:tab w:val="clear" w:pos="158"/>
          <w:tab w:val="left" w:pos="180"/>
        </w:tabs>
        <w:spacing w:after="20"/>
        <w:ind w:left="187"/>
        <w:rPr>
          <w:lang w:val="ru-RU"/>
        </w:rPr>
      </w:pPr>
      <w:r>
        <w:rPr>
          <w:b/>
        </w:rPr>
        <w:fldChar w:fldCharType="begin"/>
      </w:r>
      <w:r w:rsidRPr="009F707D">
        <w:rPr>
          <w:b/>
          <w:lang w:val="ru-RU"/>
        </w:rPr>
        <w:instrText xml:space="preserve"> </w:instrText>
      </w:r>
      <w:r w:rsidRPr="00435814">
        <w:rPr>
          <w:b/>
        </w:rPr>
        <w:instrText>AutoTextList</w:instrText>
      </w:r>
      <w:r w:rsidRPr="009F707D">
        <w:rPr>
          <w:b/>
          <w:lang w:val="ru-RU"/>
        </w:rPr>
        <w:instrText xml:space="preserve">  \</w:instrText>
      </w:r>
      <w:r w:rsidRPr="00435814">
        <w:rPr>
          <w:b/>
        </w:rPr>
        <w:instrText>s</w:instrText>
      </w:r>
      <w:r w:rsidRPr="009F707D">
        <w:rPr>
          <w:b/>
          <w:lang w:val="ru-RU"/>
        </w:rPr>
        <w:instrText xml:space="preserve"> </w:instrText>
      </w:r>
      <w:r w:rsidRPr="00435814">
        <w:rPr>
          <w:b/>
        </w:rPr>
        <w:instrText>NoStyle</w:instrText>
      </w:r>
      <w:r w:rsidRPr="009F707D">
        <w:rPr>
          <w:b/>
          <w:lang w:val="ru-RU"/>
        </w:rPr>
        <w:instrText xml:space="preserve"> \</w:instrText>
      </w:r>
      <w:r w:rsidRPr="00435814">
        <w:rPr>
          <w:b/>
        </w:rPr>
        <w:instrText>t</w:instrText>
      </w:r>
      <w:r w:rsidRPr="009F707D">
        <w:rPr>
          <w:b/>
          <w:lang w:val="ru-RU"/>
        </w:rPr>
        <w:instrText xml:space="preserve"> “</w:instrText>
      </w:r>
      <w:r w:rsidRPr="009F707D">
        <w:rPr>
          <w:lang w:val="ru-RU"/>
        </w:rPr>
        <w:instrText xml:space="preserve">программа </w:instrText>
      </w:r>
      <w:r w:rsidRPr="00435814">
        <w:instrText>Online</w:instrText>
      </w:r>
      <w:r w:rsidRPr="009F707D">
        <w:rPr>
          <w:lang w:val="ru-RU"/>
        </w:rPr>
        <w:instrText xml:space="preserve"> </w:instrText>
      </w:r>
      <w:r w:rsidRPr="00435814">
        <w:instrText>Subscription</w:instrText>
      </w:r>
      <w:r w:rsidRPr="009F707D">
        <w:rPr>
          <w:b/>
          <w:lang w:val="ru-RU"/>
        </w:rPr>
        <w:instrText xml:space="preserve">” </w:instrText>
      </w:r>
      <w:r>
        <w:rPr>
          <w:b/>
        </w:rPr>
        <w:fldChar w:fldCharType="separate"/>
      </w:r>
      <w:r w:rsidR="003E283C">
        <w:rPr>
          <w:b/>
        </w:rPr>
        <w:t>OSP</w:t>
      </w:r>
      <w:r>
        <w:rPr>
          <w:b/>
        </w:rPr>
        <w:fldChar w:fldCharType="end"/>
      </w:r>
      <w:r w:rsidR="00287117" w:rsidRPr="009F707D">
        <w:rPr>
          <w:lang w:val="ru-RU"/>
        </w:rPr>
        <w:t xml:space="preserve"> = </w:t>
      </w:r>
      <w:r w:rsidR="00287117" w:rsidRPr="009F707D">
        <w:rPr>
          <w:u w:val="single"/>
          <w:lang w:val="ru-RU"/>
        </w:rPr>
        <w:t xml:space="preserve">программа </w:t>
      </w:r>
      <w:r w:rsidR="00287117">
        <w:rPr>
          <w:u w:val="single"/>
        </w:rPr>
        <w:t>Online</w:t>
      </w:r>
      <w:r w:rsidR="00287117" w:rsidRPr="009F707D">
        <w:rPr>
          <w:u w:val="single"/>
          <w:lang w:val="ru-RU"/>
        </w:rPr>
        <w:t xml:space="preserve"> </w:t>
      </w:r>
      <w:r w:rsidR="00287117">
        <w:rPr>
          <w:u w:val="single"/>
        </w:rPr>
        <w:t>Subscription</w:t>
      </w:r>
      <w:r w:rsidR="00287117" w:rsidRPr="009F707D">
        <w:rPr>
          <w:lang w:val="ru-RU"/>
        </w:rPr>
        <w:t xml:space="preserve">. Доступно в рамках программы </w:t>
      </w:r>
      <w:r w:rsidR="00287117">
        <w:t>Online</w:t>
      </w:r>
      <w:r w:rsidR="00287117" w:rsidRPr="009F707D">
        <w:rPr>
          <w:lang w:val="ru-RU"/>
        </w:rPr>
        <w:t xml:space="preserve"> </w:t>
      </w:r>
      <w:r w:rsidR="00287117">
        <w:t>Subscription</w:t>
      </w:r>
      <w:r w:rsidR="00287117" w:rsidRPr="009F707D">
        <w:rPr>
          <w:lang w:val="ru-RU"/>
        </w:rPr>
        <w:t>.</w:t>
      </w:r>
    </w:p>
    <w:p w:rsidR="001C09BD" w:rsidRPr="009F707D" w:rsidRDefault="001C09BD" w:rsidP="00A50201">
      <w:pPr>
        <w:pStyle w:val="ProductList-Body"/>
        <w:tabs>
          <w:tab w:val="clear" w:pos="158"/>
          <w:tab w:val="left" w:pos="180"/>
        </w:tabs>
        <w:spacing w:after="20"/>
        <w:ind w:left="187"/>
        <w:rPr>
          <w:lang w:val="ru-RU"/>
        </w:rPr>
      </w:pPr>
      <w:r w:rsidRPr="009F707D">
        <w:rPr>
          <w:b/>
          <w:lang w:val="ru-RU"/>
        </w:rPr>
        <w:t>Не зависимые от платформ</w:t>
      </w:r>
      <w:r w:rsidRPr="009F707D">
        <w:rPr>
          <w:lang w:val="ru-RU"/>
        </w:rPr>
        <w:t xml:space="preserve"> = Лицензии на программное обеспечение, доступные для использования более чем на одной компьютерной платформе (например, ПК, </w:t>
      </w:r>
      <w:r>
        <w:t>Macintosh</w:t>
      </w:r>
      <w:r w:rsidRPr="009F707D">
        <w:rPr>
          <w:lang w:val="ru-RU"/>
        </w:rPr>
        <w:t>). Лицензия, не зависимая от платформы, позволяет клиенту использовать лицензированную или другую версию платформы при условии, что другая версия платформы была доступна ранее или не позднее первоначальной лицензированной версии.</w:t>
      </w:r>
      <w:r w:rsidR="0078511E" w:rsidRPr="009F707D">
        <w:rPr>
          <w:lang w:val="ru-RU"/>
        </w:rPr>
        <w:t xml:space="preserve"> </w:t>
      </w:r>
      <w:r w:rsidRPr="009F707D">
        <w:rPr>
          <w:lang w:val="ru-RU"/>
        </w:rPr>
        <w:t xml:space="preserve">Если компоненты набора продуктов отличаются в зависимости от версии платформы, клиенты смогут использовать только компоненты набора, выбранные для развертки, и не смогут использовать компоненты с разными версиями платформ. </w:t>
      </w:r>
      <w:r>
        <w:t>Software</w:t>
      </w:r>
      <w:r w:rsidRPr="009F707D">
        <w:rPr>
          <w:lang w:val="ru-RU"/>
        </w:rPr>
        <w:t xml:space="preserve"> </w:t>
      </w:r>
      <w:r>
        <w:t>Assurance</w:t>
      </w:r>
      <w:r w:rsidRPr="009F707D">
        <w:rPr>
          <w:lang w:val="ru-RU"/>
        </w:rPr>
        <w:t xml:space="preserve"> для лицензии, не зависимой от платформы, позволяет клиентам использовать вместо лицензированного продукта наиболее актуальную версию любой платформы для продукта, доступную в течение срока действия покрытия.</w:t>
      </w:r>
    </w:p>
    <w:p w:rsidR="001C09BD" w:rsidRPr="009F707D" w:rsidRDefault="001C09BD" w:rsidP="00A50201">
      <w:pPr>
        <w:pStyle w:val="ProductList-Body"/>
        <w:tabs>
          <w:tab w:val="clear" w:pos="158"/>
          <w:tab w:val="left" w:pos="180"/>
        </w:tabs>
        <w:spacing w:after="20"/>
        <w:ind w:left="187"/>
        <w:rPr>
          <w:lang w:val="ru-RU"/>
        </w:rPr>
      </w:pPr>
      <w:r w:rsidRPr="009F707D">
        <w:rPr>
          <w:b/>
          <w:lang w:val="ru-RU"/>
        </w:rPr>
        <w:t>Специальные предложения и предложения перехода</w:t>
      </w:r>
      <w:r w:rsidRPr="009F707D">
        <w:rPr>
          <w:lang w:val="ru-RU"/>
        </w:rPr>
        <w:t xml:space="preserve"> = Для данного программного обеспечения доступно специальное предложение или предложение перехода.</w:t>
      </w:r>
    </w:p>
    <w:p w:rsidR="001C09BD" w:rsidRPr="009F707D" w:rsidRDefault="001C09BD" w:rsidP="00A50201">
      <w:pPr>
        <w:pStyle w:val="ProductList-Body"/>
        <w:tabs>
          <w:tab w:val="clear" w:pos="158"/>
          <w:tab w:val="left" w:pos="180"/>
        </w:tabs>
        <w:spacing w:after="20"/>
        <w:ind w:left="187"/>
        <w:rPr>
          <w:lang w:val="ru-RU"/>
        </w:rPr>
      </w:pPr>
      <w:r w:rsidRPr="009F707D">
        <w:rPr>
          <w:b/>
          <w:lang w:val="ru-RU"/>
        </w:rPr>
        <w:t>Исключение из соответствующих пользователей</w:t>
      </w:r>
      <w:r w:rsidRPr="009F707D">
        <w:rPr>
          <w:lang w:val="ru-RU"/>
        </w:rPr>
        <w:t xml:space="preserve"> = Исключение, применяемое к пользователям, которые имеют единоличный доступ к продуктам по одной из этих лицензий. Эти пользователи исключаются из числа соответствующих пользователей в рамках соглашения клиента даже при условии, что какое-либо иное положение настоящего соглашения говорит об обратном.</w:t>
      </w:r>
      <w:r w:rsidR="0078511E" w:rsidRPr="009F707D">
        <w:rPr>
          <w:lang w:val="ru-RU"/>
        </w:rPr>
        <w:t xml:space="preserve"> </w:t>
      </w:r>
    </w:p>
    <w:p w:rsidR="001C09BD" w:rsidRPr="009F707D" w:rsidRDefault="001C09BD" w:rsidP="00A50201">
      <w:pPr>
        <w:pStyle w:val="ProductList-Body"/>
        <w:tabs>
          <w:tab w:val="clear" w:pos="158"/>
          <w:tab w:val="left" w:pos="180"/>
        </w:tabs>
        <w:spacing w:after="20"/>
        <w:ind w:left="187"/>
        <w:rPr>
          <w:lang w:val="ru-RU"/>
        </w:rPr>
      </w:pPr>
      <w:r w:rsidRPr="009F707D">
        <w:rPr>
          <w:b/>
          <w:lang w:val="ru-RU"/>
        </w:rPr>
        <w:t>Право на сокращение</w:t>
      </w:r>
      <w:r w:rsidRPr="009F707D">
        <w:rPr>
          <w:lang w:val="ru-RU"/>
        </w:rPr>
        <w:t xml:space="preserve"> = веб-служба, для которой клиенты </w:t>
      </w:r>
      <w:r>
        <w:t>Enterprise</w:t>
      </w:r>
      <w:r w:rsidRPr="009F707D">
        <w:rPr>
          <w:lang w:val="ru-RU"/>
        </w:rPr>
        <w:t xml:space="preserve">, </w:t>
      </w:r>
      <w:r>
        <w:t>Enterprise</w:t>
      </w:r>
      <w:r w:rsidRPr="009F707D">
        <w:rPr>
          <w:lang w:val="ru-RU"/>
        </w:rPr>
        <w:t xml:space="preserve"> </w:t>
      </w:r>
      <w:r>
        <w:t>Subscription</w:t>
      </w:r>
      <w:r w:rsidRPr="009F707D">
        <w:rPr>
          <w:lang w:val="ru-RU"/>
        </w:rPr>
        <w:t xml:space="preserve">, </w:t>
      </w:r>
      <w:r>
        <w:t>Enterprise</w:t>
      </w:r>
      <w:r w:rsidRPr="009F707D">
        <w:rPr>
          <w:lang w:val="ru-RU"/>
        </w:rPr>
        <w:t xml:space="preserve"> </w:t>
      </w:r>
      <w:r>
        <w:t>Windows</w:t>
      </w:r>
      <w:r w:rsidRPr="009F707D">
        <w:rPr>
          <w:lang w:val="ru-RU"/>
        </w:rPr>
        <w:t xml:space="preserve"> </w:t>
      </w:r>
      <w:r>
        <w:t>Azure</w:t>
      </w:r>
      <w:r w:rsidRPr="009F707D">
        <w:rPr>
          <w:lang w:val="ru-RU"/>
        </w:rPr>
        <w:t xml:space="preserve"> </w:t>
      </w:r>
      <w:r>
        <w:t>Enrollment</w:t>
      </w:r>
      <w:r w:rsidRPr="009F707D">
        <w:rPr>
          <w:lang w:val="ru-RU"/>
        </w:rPr>
        <w:t xml:space="preserve"> или </w:t>
      </w:r>
      <w:r>
        <w:t>Enrollment</w:t>
      </w:r>
      <w:r w:rsidRPr="009F707D">
        <w:rPr>
          <w:lang w:val="ru-RU"/>
        </w:rPr>
        <w:t xml:space="preserve"> </w:t>
      </w:r>
      <w:r>
        <w:t>for</w:t>
      </w:r>
      <w:r w:rsidRPr="009F707D">
        <w:rPr>
          <w:lang w:val="ru-RU"/>
        </w:rPr>
        <w:t xml:space="preserve"> </w:t>
      </w:r>
      <w:r>
        <w:t>Education</w:t>
      </w:r>
      <w:r w:rsidRPr="009F707D">
        <w:rPr>
          <w:lang w:val="ru-RU"/>
        </w:rPr>
        <w:t xml:space="preserve"> </w:t>
      </w:r>
      <w:r>
        <w:t>Solutions</w:t>
      </w:r>
      <w:r w:rsidRPr="009F707D">
        <w:rPr>
          <w:lang w:val="ru-RU"/>
        </w:rPr>
        <w:t xml:space="preserve"> могут уменьшить количество лицензий или сумму предварительного минимального годового заказа.</w:t>
      </w:r>
    </w:p>
    <w:p w:rsidR="001C09BD" w:rsidRPr="009F707D" w:rsidRDefault="001C09BD" w:rsidP="00A50201">
      <w:pPr>
        <w:pStyle w:val="ProductList-Body"/>
        <w:tabs>
          <w:tab w:val="clear" w:pos="158"/>
          <w:tab w:val="left" w:pos="180"/>
        </w:tabs>
        <w:spacing w:after="20"/>
        <w:ind w:left="187"/>
        <w:rPr>
          <w:lang w:val="ru-RU"/>
        </w:rPr>
      </w:pPr>
      <w:r w:rsidRPr="009F707D">
        <w:rPr>
          <w:b/>
          <w:lang w:val="ru-RU"/>
        </w:rPr>
        <w:t>Право на сокращение (</w:t>
      </w:r>
      <w:r>
        <w:rPr>
          <w:b/>
        </w:rPr>
        <w:t>SCE</w:t>
      </w:r>
      <w:r w:rsidRPr="009F707D">
        <w:rPr>
          <w:b/>
          <w:lang w:val="ru-RU"/>
        </w:rPr>
        <w:t>)</w:t>
      </w:r>
      <w:r w:rsidRPr="009F707D">
        <w:rPr>
          <w:lang w:val="ru-RU"/>
        </w:rPr>
        <w:t xml:space="preserve"> = продукты, для которых клиенты по соглашению </w:t>
      </w:r>
      <w:r>
        <w:t>Server</w:t>
      </w:r>
      <w:r w:rsidRPr="009F707D">
        <w:rPr>
          <w:lang w:val="ru-RU"/>
        </w:rPr>
        <w:t xml:space="preserve"> &amp; </w:t>
      </w:r>
      <w:r>
        <w:t>Cloud</w:t>
      </w:r>
      <w:r w:rsidRPr="009F707D">
        <w:rPr>
          <w:lang w:val="ru-RU"/>
        </w:rPr>
        <w:t xml:space="preserve"> могут уменьшить количество подписных лицензий или сократить сумму предварительного минимального годового заказа через 12 последовательных месяцев.</w:t>
      </w:r>
    </w:p>
    <w:p w:rsidR="007E7DB0" w:rsidRPr="009F707D" w:rsidRDefault="007E7DB0" w:rsidP="00A50201">
      <w:pPr>
        <w:pStyle w:val="ProductList-Body"/>
        <w:tabs>
          <w:tab w:val="clear" w:pos="158"/>
          <w:tab w:val="left" w:pos="180"/>
        </w:tabs>
        <w:spacing w:after="20"/>
        <w:ind w:left="187"/>
        <w:rPr>
          <w:b/>
          <w:lang w:val="ru-RU"/>
        </w:rPr>
      </w:pPr>
      <w:r w:rsidRPr="009F707D">
        <w:rPr>
          <w:b/>
          <w:lang w:val="ru-RU"/>
        </w:rPr>
        <w:t>Сервер</w:t>
      </w:r>
      <w:r w:rsidRPr="009F707D">
        <w:rPr>
          <w:lang w:val="ru-RU"/>
        </w:rPr>
        <w:t xml:space="preserve"> = преимущества в рамках </w:t>
      </w:r>
      <w:r>
        <w:t>Software</w:t>
      </w:r>
      <w:r w:rsidRPr="009F707D">
        <w:rPr>
          <w:lang w:val="ru-RU"/>
        </w:rPr>
        <w:t xml:space="preserve"> </w:t>
      </w:r>
      <w:r>
        <w:t>Assurance</w:t>
      </w:r>
      <w:r w:rsidRPr="009F707D">
        <w:rPr>
          <w:lang w:val="ru-RU"/>
        </w:rPr>
        <w:t xml:space="preserve"> для предложений категорий серверов и категорий продуктов для серверных продуктов.</w:t>
      </w:r>
    </w:p>
    <w:p w:rsidR="001C09BD" w:rsidRPr="009F707D" w:rsidRDefault="001C09BD" w:rsidP="00A50201">
      <w:pPr>
        <w:pStyle w:val="ProductList-Body"/>
        <w:tabs>
          <w:tab w:val="clear" w:pos="158"/>
          <w:tab w:val="left" w:pos="180"/>
        </w:tabs>
        <w:spacing w:after="20"/>
        <w:ind w:left="187"/>
        <w:rPr>
          <w:lang w:val="ru-RU"/>
        </w:rPr>
      </w:pPr>
      <w:r w:rsidRPr="009F707D">
        <w:rPr>
          <w:b/>
          <w:lang w:val="ru-RU"/>
        </w:rPr>
        <w:t xml:space="preserve">Преимущества в рамках </w:t>
      </w:r>
      <w:r>
        <w:rPr>
          <w:b/>
        </w:rPr>
        <w:t>Software</w:t>
      </w:r>
      <w:r w:rsidRPr="009F707D">
        <w:rPr>
          <w:b/>
          <w:lang w:val="ru-RU"/>
        </w:rPr>
        <w:t xml:space="preserve"> </w:t>
      </w:r>
      <w:r>
        <w:rPr>
          <w:b/>
        </w:rPr>
        <w:t>Assurance</w:t>
      </w:r>
      <w:r w:rsidRPr="009F707D">
        <w:rPr>
          <w:lang w:val="ru-RU"/>
        </w:rPr>
        <w:t xml:space="preserve"> = для клиентов, имеющих соответствующие права и использующих данное программное обеспечение, доступны преимущества в рамках программы </w:t>
      </w:r>
      <w:r>
        <w:t>Software</w:t>
      </w:r>
      <w:r w:rsidRPr="009F707D">
        <w:rPr>
          <w:lang w:val="ru-RU"/>
        </w:rPr>
        <w:t xml:space="preserve"> </w:t>
      </w:r>
      <w:r>
        <w:t>Assurance</w:t>
      </w:r>
      <w:r w:rsidRPr="009F707D">
        <w:rPr>
          <w:lang w:val="ru-RU"/>
        </w:rPr>
        <w:t>.</w:t>
      </w:r>
    </w:p>
    <w:p w:rsidR="001C09BD" w:rsidRPr="009F707D" w:rsidRDefault="001C09BD" w:rsidP="00A50201">
      <w:pPr>
        <w:pStyle w:val="ProductList-Body"/>
        <w:tabs>
          <w:tab w:val="clear" w:pos="158"/>
          <w:tab w:val="left" w:pos="180"/>
        </w:tabs>
        <w:spacing w:after="20"/>
        <w:ind w:left="187"/>
        <w:rPr>
          <w:lang w:val="ru-RU"/>
        </w:rPr>
      </w:pPr>
      <w:r w:rsidRPr="009F707D">
        <w:rPr>
          <w:b/>
          <w:lang w:val="ru-RU"/>
        </w:rPr>
        <w:t>Набор</w:t>
      </w:r>
      <w:r w:rsidRPr="009F707D">
        <w:rPr>
          <w:lang w:val="ru-RU"/>
        </w:rPr>
        <w:t xml:space="preserve"> = продукт, состоящий из компонентов, которые также лицензируется отдельно.</w:t>
      </w:r>
      <w:r w:rsidR="0078511E" w:rsidRPr="009F707D">
        <w:rPr>
          <w:lang w:val="ru-RU"/>
        </w:rPr>
        <w:t xml:space="preserve"> </w:t>
      </w:r>
      <w:r w:rsidRPr="009F707D">
        <w:rPr>
          <w:lang w:val="ru-RU"/>
        </w:rPr>
        <w:t>Набор лицензируется по одной лицензии, которая назначается одному пользователю или устройству, и позволяет использовать все его компоненты на одном назначенном устройстве или одному назначенному пользователю.</w:t>
      </w:r>
      <w:r w:rsidR="0078511E" w:rsidRPr="009F707D">
        <w:rPr>
          <w:lang w:val="ru-RU"/>
        </w:rPr>
        <w:t xml:space="preserve"> </w:t>
      </w:r>
      <w:r w:rsidRPr="009F707D">
        <w:rPr>
          <w:lang w:val="ru-RU"/>
        </w:rPr>
        <w:t xml:space="preserve">Продукт не может быть отделен и использован на отдельных устройствах или отдельными пользователями. </w:t>
      </w:r>
    </w:p>
    <w:p w:rsidR="00241FA0" w:rsidRPr="009F707D" w:rsidRDefault="00241FA0" w:rsidP="00A50201">
      <w:pPr>
        <w:pStyle w:val="ProductList-Body"/>
        <w:tabs>
          <w:tab w:val="clear" w:pos="158"/>
          <w:tab w:val="left" w:pos="180"/>
        </w:tabs>
        <w:spacing w:after="20"/>
        <w:ind w:left="187"/>
        <w:rPr>
          <w:b/>
          <w:lang w:val="ru-RU"/>
        </w:rPr>
      </w:pPr>
      <w:r w:rsidRPr="009F707D">
        <w:rPr>
          <w:b/>
          <w:lang w:val="ru-RU"/>
        </w:rPr>
        <w:t>Система</w:t>
      </w:r>
      <w:r w:rsidRPr="009F707D">
        <w:rPr>
          <w:lang w:val="ru-RU"/>
        </w:rPr>
        <w:t xml:space="preserve"> = категория продуктов, представляющих собой операционные системы для настольных компьютеров.</w:t>
      </w:r>
    </w:p>
    <w:p w:rsidR="001C09BD" w:rsidRPr="009F707D" w:rsidRDefault="001C09BD" w:rsidP="00A50201">
      <w:pPr>
        <w:pStyle w:val="ProductList-Body"/>
        <w:tabs>
          <w:tab w:val="clear" w:pos="158"/>
          <w:tab w:val="left" w:pos="180"/>
        </w:tabs>
        <w:spacing w:after="20"/>
        <w:ind w:left="187"/>
        <w:rPr>
          <w:lang w:val="ru-RU"/>
        </w:rPr>
      </w:pPr>
      <w:r w:rsidRPr="009F707D">
        <w:rPr>
          <w:b/>
          <w:lang w:val="ru-RU"/>
        </w:rPr>
        <w:t>Право на переход</w:t>
      </w:r>
      <w:r w:rsidRPr="009F707D">
        <w:rPr>
          <w:lang w:val="ru-RU"/>
        </w:rPr>
        <w:t xml:space="preserve"> = Продукт (в рамках или за рамками платформы для настольных компьютеров), для которого клиент </w:t>
      </w:r>
      <w:r>
        <w:t>Enterprise</w:t>
      </w:r>
      <w:r w:rsidRPr="009F707D">
        <w:rPr>
          <w:lang w:val="ru-RU"/>
        </w:rPr>
        <w:t xml:space="preserve"> или</w:t>
      </w:r>
      <w:r w:rsidR="007D625C">
        <w:t> </w:t>
      </w:r>
      <w:r>
        <w:t>Enterprise</w:t>
      </w:r>
      <w:r w:rsidRPr="009F707D">
        <w:rPr>
          <w:lang w:val="ru-RU"/>
        </w:rPr>
        <w:t xml:space="preserve"> </w:t>
      </w:r>
      <w:r>
        <w:t>Subscription</w:t>
      </w:r>
      <w:r w:rsidRPr="009F707D">
        <w:rPr>
          <w:lang w:val="ru-RU"/>
        </w:rPr>
        <w:t xml:space="preserve"> может перейти на подписную лицензию.</w:t>
      </w:r>
    </w:p>
    <w:p w:rsidR="001C09BD" w:rsidRPr="009F707D" w:rsidRDefault="001C09BD" w:rsidP="00A50201">
      <w:pPr>
        <w:pStyle w:val="ProductList-Body"/>
        <w:tabs>
          <w:tab w:val="clear" w:pos="158"/>
          <w:tab w:val="left" w:pos="180"/>
        </w:tabs>
        <w:spacing w:after="20"/>
        <w:ind w:left="187"/>
        <w:rPr>
          <w:lang w:val="ru-RU"/>
        </w:rPr>
      </w:pPr>
      <w:r w:rsidRPr="009F707D">
        <w:rPr>
          <w:b/>
          <w:lang w:val="ru-RU"/>
        </w:rPr>
        <w:t>Право на сверочный заказ</w:t>
      </w:r>
      <w:r w:rsidRPr="009F707D">
        <w:rPr>
          <w:lang w:val="ru-RU"/>
        </w:rPr>
        <w:t xml:space="preserve"> = лицензия для подписки на веб-службу, которую клиент </w:t>
      </w:r>
      <w:r>
        <w:t>Enterprise</w:t>
      </w:r>
      <w:r w:rsidRPr="009F707D">
        <w:rPr>
          <w:lang w:val="ru-RU"/>
        </w:rPr>
        <w:t xml:space="preserve"> или </w:t>
      </w:r>
      <w:r>
        <w:t>Enterprise</w:t>
      </w:r>
      <w:r w:rsidRPr="009F707D">
        <w:rPr>
          <w:lang w:val="ru-RU"/>
        </w:rPr>
        <w:t xml:space="preserve"> </w:t>
      </w:r>
      <w:r>
        <w:t>Subscription</w:t>
      </w:r>
      <w:r w:rsidRPr="009F707D">
        <w:rPr>
          <w:lang w:val="ru-RU"/>
        </w:rPr>
        <w:t xml:space="preserve"> может заказать, используя сверочный или годовой процесс заказа вместо ежемесячного.</w:t>
      </w:r>
    </w:p>
    <w:p w:rsidR="001C09BD" w:rsidRPr="009F707D" w:rsidRDefault="00287117" w:rsidP="00A50201">
      <w:pPr>
        <w:pStyle w:val="ProductList-Body"/>
        <w:tabs>
          <w:tab w:val="clear" w:pos="158"/>
          <w:tab w:val="left" w:pos="180"/>
        </w:tabs>
        <w:spacing w:after="20"/>
        <w:ind w:left="187"/>
        <w:rPr>
          <w:lang w:val="ru-RU"/>
        </w:rPr>
      </w:pPr>
      <w:r w:rsidRPr="009F707D">
        <w:rPr>
          <w:b/>
          <w:lang w:val="ru-RU"/>
        </w:rPr>
        <w:t xml:space="preserve">Скидка </w:t>
      </w:r>
      <w:r>
        <w:rPr>
          <w:b/>
        </w:rPr>
        <w:t>Up</w:t>
      </w:r>
      <w:r w:rsidRPr="009F707D">
        <w:rPr>
          <w:b/>
          <w:lang w:val="ru-RU"/>
        </w:rPr>
        <w:t>-</w:t>
      </w:r>
      <w:r>
        <w:rPr>
          <w:b/>
        </w:rPr>
        <w:t>to</w:t>
      </w:r>
      <w:r w:rsidRPr="009F707D">
        <w:rPr>
          <w:b/>
          <w:lang w:val="ru-RU"/>
        </w:rPr>
        <w:t>-</w:t>
      </w:r>
      <w:r>
        <w:rPr>
          <w:b/>
        </w:rPr>
        <w:t>Date</w:t>
      </w:r>
      <w:r w:rsidRPr="009F707D">
        <w:rPr>
          <w:lang w:val="ru-RU"/>
        </w:rPr>
        <w:t xml:space="preserve"> = скидка, доступная клиентам в рамках подписки </w:t>
      </w:r>
      <w:r>
        <w:t>Open</w:t>
      </w:r>
      <w:r w:rsidRPr="009F707D">
        <w:rPr>
          <w:lang w:val="ru-RU"/>
        </w:rPr>
        <w:t xml:space="preserve"> </w:t>
      </w:r>
      <w:r>
        <w:t>Value</w:t>
      </w:r>
      <w:r w:rsidRPr="009F707D">
        <w:rPr>
          <w:lang w:val="ru-RU"/>
        </w:rPr>
        <w:t xml:space="preserve"> </w:t>
      </w:r>
      <w:r>
        <w:t>Subscription</w:t>
      </w:r>
      <w:r w:rsidRPr="009F707D">
        <w:rPr>
          <w:lang w:val="ru-RU"/>
        </w:rPr>
        <w:t xml:space="preserve"> при заказе лицензий на продукт в течение первого года действия соглашения, если получена лицензия на соответствующий продукт (указанный в примечаниях к продукту для каждого продукта с правом на скидку </w:t>
      </w:r>
      <w:r>
        <w:t>UTD</w:t>
      </w:r>
      <w:r w:rsidRPr="009F707D">
        <w:rPr>
          <w:lang w:val="ru-RU"/>
        </w:rPr>
        <w:t>).</w:t>
      </w:r>
    </w:p>
    <w:p w:rsidR="00C4636F" w:rsidRPr="009F707D" w:rsidRDefault="00C4636F" w:rsidP="004F3C6D">
      <w:pPr>
        <w:pStyle w:val="ProductList-Body"/>
        <w:rPr>
          <w:lang w:val="ru-RU"/>
        </w:rPr>
      </w:pPr>
    </w:p>
    <w:p w:rsidR="00407E60" w:rsidRPr="009F707D" w:rsidRDefault="00407E60" w:rsidP="002E202B">
      <w:pPr>
        <w:pStyle w:val="ProductList-Offering1Heading"/>
        <w:outlineLvl w:val="1"/>
        <w:rPr>
          <w:lang w:val="ru-RU"/>
        </w:rPr>
      </w:pPr>
      <w:bookmarkStart w:id="28" w:name="_Toc378147614"/>
      <w:bookmarkStart w:id="29" w:name="_Toc378151516"/>
      <w:bookmarkStart w:id="30" w:name="_Toc379797093"/>
      <w:bookmarkStart w:id="31" w:name="_Toc380513119"/>
      <w:bookmarkStart w:id="32" w:name="_Toc380655158"/>
      <w:bookmarkStart w:id="33" w:name="_Toc383607230"/>
      <w:r w:rsidRPr="009F707D">
        <w:rPr>
          <w:lang w:val="ru-RU"/>
        </w:rPr>
        <w:t>Предыдущие версии</w:t>
      </w:r>
      <w:bookmarkEnd w:id="28"/>
      <w:bookmarkEnd w:id="29"/>
      <w:bookmarkEnd w:id="30"/>
      <w:bookmarkEnd w:id="31"/>
      <w:bookmarkEnd w:id="32"/>
      <w:bookmarkEnd w:id="33"/>
    </w:p>
    <w:p w:rsidR="00407E60" w:rsidRPr="009F707D" w:rsidRDefault="00AD6DB4" w:rsidP="004F3C6D">
      <w:pPr>
        <w:pStyle w:val="ProductList-Body"/>
        <w:rPr>
          <w:lang w:val="ru-RU"/>
        </w:rPr>
      </w:pPr>
      <w:r w:rsidRPr="009F707D">
        <w:rPr>
          <w:lang w:val="ru-RU"/>
        </w:rPr>
        <w:t xml:space="preserve">Это список продуктов предоставляет информацию по доступным продуктам. Предыдущие версии этого документа доступны по ссылке </w:t>
      </w:r>
      <w:hyperlink r:id="rId19" w:history="1">
        <w:r>
          <w:rPr>
            <w:rStyle w:val="Hyperlink"/>
          </w:rPr>
          <w:t>http</w:t>
        </w:r>
        <w:r w:rsidRPr="009F707D">
          <w:rPr>
            <w:rStyle w:val="Hyperlink"/>
            <w:lang w:val="ru-RU"/>
          </w:rPr>
          <w:t>://</w:t>
        </w:r>
        <w:r>
          <w:rPr>
            <w:rStyle w:val="Hyperlink"/>
          </w:rPr>
          <w:t>go</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linkid</w:t>
        </w:r>
        <w:r w:rsidRPr="009F707D">
          <w:rPr>
            <w:rStyle w:val="Hyperlink"/>
            <w:lang w:val="ru-RU"/>
          </w:rPr>
          <w:t>=9839207</w:t>
        </w:r>
      </w:hyperlink>
      <w:r w:rsidRPr="009F707D">
        <w:rPr>
          <w:lang w:val="ru-RU"/>
        </w:rPr>
        <w:t>. Чтобы найти необходимую версию, клиент может обратиться к торговому посреднику или менеджеру по работе с клиентами Майкрософт.</w:t>
      </w:r>
    </w:p>
    <w:p w:rsidR="00BB5179" w:rsidRPr="009F707D" w:rsidRDefault="00BB5179" w:rsidP="003A13E1">
      <w:pPr>
        <w:pStyle w:val="ProductList-Offering1Heading"/>
        <w:pBdr>
          <w:bottom w:val="none" w:sz="0" w:space="0" w:color="auto"/>
        </w:pBdr>
        <w:outlineLvl w:val="1"/>
        <w:rPr>
          <w:lang w:val="ru-RU"/>
        </w:rPr>
      </w:pPr>
      <w:bookmarkStart w:id="34" w:name="_Toc378147615"/>
      <w:bookmarkStart w:id="35" w:name="_Toc378151517"/>
      <w:bookmarkStart w:id="36" w:name="_Toc379797094"/>
      <w:bookmarkStart w:id="37" w:name="_Toc380513120"/>
      <w:bookmarkStart w:id="38" w:name="_Toc380655159"/>
    </w:p>
    <w:p w:rsidR="00407E60" w:rsidRPr="009F707D" w:rsidRDefault="00407E60" w:rsidP="002E202B">
      <w:pPr>
        <w:pStyle w:val="ProductList-Offering1Heading"/>
        <w:outlineLvl w:val="1"/>
        <w:rPr>
          <w:lang w:val="ru-RU"/>
        </w:rPr>
      </w:pPr>
      <w:bookmarkStart w:id="39" w:name="_Toc383607231"/>
      <w:r w:rsidRPr="009F707D">
        <w:rPr>
          <w:lang w:val="ru-RU"/>
        </w:rPr>
        <w:lastRenderedPageBreak/>
        <w:t>Пояснения и обзор изменений</w:t>
      </w:r>
      <w:bookmarkEnd w:id="34"/>
      <w:bookmarkEnd w:id="35"/>
      <w:bookmarkEnd w:id="36"/>
      <w:bookmarkEnd w:id="37"/>
      <w:bookmarkEnd w:id="38"/>
      <w:bookmarkEnd w:id="39"/>
    </w:p>
    <w:p w:rsidR="009A0C93" w:rsidRPr="009F707D" w:rsidRDefault="00AD6DB4" w:rsidP="004F3C6D">
      <w:pPr>
        <w:pStyle w:val="ProductList-Body"/>
        <w:rPr>
          <w:lang w:val="ru-RU"/>
        </w:rPr>
      </w:pPr>
      <w:r w:rsidRPr="009F707D">
        <w:rPr>
          <w:lang w:val="ru-RU"/>
        </w:rPr>
        <w:t>Ниже приведены недавние добавления, удаления и</w:t>
      </w:r>
      <w:r>
        <w:t> </w:t>
      </w:r>
      <w:r w:rsidRPr="009F707D">
        <w:rPr>
          <w:lang w:val="ru-RU"/>
        </w:rPr>
        <w:t>другие изменения в списке продуктов. Здесь также представлены пояснения в</w:t>
      </w:r>
      <w:r w:rsidR="00995B44">
        <w:t> </w:t>
      </w:r>
      <w:r w:rsidRPr="009F707D">
        <w:rPr>
          <w:lang w:val="ru-RU"/>
        </w:rPr>
        <w:t>отношении политики Майкрософт, отвечающие на распространенные вопросы клиентов. Информация о дополнениях, удалениях или</w:t>
      </w:r>
      <w:r w:rsidR="00995B44">
        <w:t> </w:t>
      </w:r>
      <w:r w:rsidRPr="009F707D">
        <w:rPr>
          <w:lang w:val="ru-RU"/>
        </w:rPr>
        <w:t xml:space="preserve">других изменениях, внесенных в предыдущие версии списка продуктов, доступна на веб-странице </w:t>
      </w:r>
      <w:hyperlink r:id="rId20" w:history="1">
        <w:r>
          <w:rPr>
            <w:rStyle w:val="Hyperlink"/>
          </w:rPr>
          <w:t>http</w:t>
        </w:r>
        <w:r w:rsidRPr="009F707D">
          <w:rPr>
            <w:rStyle w:val="Hyperlink"/>
            <w:lang w:val="ru-RU"/>
          </w:rPr>
          <w:t>://</w:t>
        </w:r>
        <w:r>
          <w:rPr>
            <w:rStyle w:val="Hyperlink"/>
          </w:rPr>
          <w:t>www</w:t>
        </w:r>
        <w:r w:rsidRPr="009F707D">
          <w:rPr>
            <w:rStyle w:val="Hyperlink"/>
            <w:lang w:val="ru-RU"/>
          </w:rPr>
          <w:t>.</w:t>
        </w:r>
        <w:r>
          <w:rPr>
            <w:rStyle w:val="Hyperlink"/>
          </w:rPr>
          <w:t>microsoftvolumelicensing</w:t>
        </w:r>
        <w:r w:rsidRPr="009F707D">
          <w:rPr>
            <w:rStyle w:val="Hyperlink"/>
            <w:lang w:val="ru-RU"/>
          </w:rPr>
          <w:t>.</w:t>
        </w:r>
        <w:r>
          <w:rPr>
            <w:rStyle w:val="Hyperlink"/>
          </w:rPr>
          <w:t>com</w:t>
        </w:r>
      </w:hyperlink>
      <w:r w:rsidRPr="009F707D">
        <w:rPr>
          <w:lang w:val="ru-RU"/>
        </w:rPr>
        <w:t>.</w:t>
      </w:r>
    </w:p>
    <w:p w:rsidR="00AD6DB4" w:rsidRPr="009F707D" w:rsidRDefault="00AD6DB4" w:rsidP="004F3C6D">
      <w:pPr>
        <w:pStyle w:val="ProductList-Body"/>
        <w:rPr>
          <w:lang w:val="ru-RU"/>
        </w:rPr>
      </w:pPr>
    </w:p>
    <w:tbl>
      <w:tblPr>
        <w:tblStyle w:val="TableGrid"/>
        <w:tblW w:w="0" w:type="auto"/>
        <w:tblLook w:val="04A0" w:firstRow="1" w:lastRow="0" w:firstColumn="1" w:lastColumn="0" w:noHBand="0" w:noVBand="1"/>
      </w:tblPr>
      <w:tblGrid>
        <w:gridCol w:w="5688"/>
        <w:gridCol w:w="5102"/>
      </w:tblGrid>
      <w:tr w:rsidR="00AD6DB4" w:rsidRPr="00AD6DB4" w:rsidTr="003A13E1">
        <w:trPr>
          <w:tblHeader/>
        </w:trPr>
        <w:tc>
          <w:tcPr>
            <w:tcW w:w="5688"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Добавления</w:t>
            </w:r>
          </w:p>
        </w:tc>
        <w:tc>
          <w:tcPr>
            <w:tcW w:w="5102"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Удаления</w:t>
            </w:r>
          </w:p>
        </w:tc>
      </w:tr>
      <w:tr w:rsidR="00EE2557" w:rsidTr="003A13E1">
        <w:tc>
          <w:tcPr>
            <w:tcW w:w="5688" w:type="dxa"/>
          </w:tcPr>
          <w:p w:rsidR="00EE2557" w:rsidRPr="00EE2557" w:rsidRDefault="00EE2557" w:rsidP="00EE2557">
            <w:pPr>
              <w:pStyle w:val="ProductList-Body"/>
            </w:pPr>
            <w:r>
              <w:t>Enterprise Mobility Suite</w:t>
            </w:r>
            <w:r>
              <w:fldChar w:fldCharType="begin"/>
            </w:r>
            <w:r>
              <w:instrText>XE "Enterprise Mobility Suite"</w:instrText>
            </w:r>
            <w:r>
              <w:fldChar w:fldCharType="end"/>
            </w:r>
          </w:p>
        </w:tc>
        <w:tc>
          <w:tcPr>
            <w:tcW w:w="5102" w:type="dxa"/>
          </w:tcPr>
          <w:p w:rsidR="00EE2557" w:rsidRDefault="00EE2557" w:rsidP="00EE2557">
            <w:pPr>
              <w:pStyle w:val="ProductList-Body"/>
            </w:pPr>
            <w:r>
              <w:t>SQL Server 2012 Business Intelligence</w:t>
            </w:r>
          </w:p>
        </w:tc>
      </w:tr>
      <w:tr w:rsidR="00EE2557" w:rsidRPr="00DC7BD8" w:rsidTr="003A13E1">
        <w:tc>
          <w:tcPr>
            <w:tcW w:w="5688" w:type="dxa"/>
          </w:tcPr>
          <w:p w:rsidR="00EE2557" w:rsidRPr="00EE2557" w:rsidRDefault="00EE2557" w:rsidP="008E4C23">
            <w:pPr>
              <w:pStyle w:val="ProductList-Body"/>
            </w:pPr>
            <w:r>
              <w:t>Microsoft Dynamics CRM Basic Upgrade для SA</w:t>
            </w:r>
            <w:r>
              <w:fldChar w:fldCharType="begin"/>
            </w:r>
            <w:r>
              <w:instrText>XE "Microsoft Dynamics CRM Basic Upgrade для SA"</w:instrText>
            </w:r>
            <w:r>
              <w:fldChar w:fldCharType="end"/>
            </w:r>
          </w:p>
        </w:tc>
        <w:tc>
          <w:tcPr>
            <w:tcW w:w="5102" w:type="dxa"/>
          </w:tcPr>
          <w:p w:rsidR="00EE2557" w:rsidRPr="009F707D" w:rsidRDefault="00EE2557" w:rsidP="00CB4ACE">
            <w:pPr>
              <w:pStyle w:val="ProductList-Body"/>
              <w:rPr>
                <w:lang w:val="ru-RU"/>
              </w:rPr>
            </w:pPr>
            <w:r>
              <w:t>SQL</w:t>
            </w:r>
            <w:r w:rsidRPr="009F707D">
              <w:rPr>
                <w:lang w:val="ru-RU"/>
              </w:rPr>
              <w:t xml:space="preserve"> </w:t>
            </w:r>
            <w:r>
              <w:t>Server</w:t>
            </w:r>
            <w:r w:rsidRPr="009F707D">
              <w:rPr>
                <w:lang w:val="ru-RU"/>
              </w:rPr>
              <w:t xml:space="preserve"> 2012 </w:t>
            </w:r>
            <w:r>
              <w:t>CAL</w:t>
            </w:r>
            <w:r w:rsidRPr="009F707D">
              <w:rPr>
                <w:lang w:val="ru-RU"/>
              </w:rPr>
              <w:t xml:space="preserve"> (подписная лицензия «на пользователя» и</w:t>
            </w:r>
            <w:r w:rsidR="00CB4ACE">
              <w:t> </w:t>
            </w:r>
            <w:r w:rsidRPr="009F707D">
              <w:rPr>
                <w:lang w:val="ru-RU"/>
              </w:rPr>
              <w:t>«на</w:t>
            </w:r>
            <w:r w:rsidR="00CB4ACE">
              <w:t> </w:t>
            </w:r>
            <w:r w:rsidRPr="009F707D">
              <w:rPr>
                <w:lang w:val="ru-RU"/>
              </w:rPr>
              <w:t>устройство»)</w:t>
            </w:r>
          </w:p>
        </w:tc>
      </w:tr>
      <w:tr w:rsidR="00EE2557" w:rsidTr="003A13E1">
        <w:tc>
          <w:tcPr>
            <w:tcW w:w="5688" w:type="dxa"/>
          </w:tcPr>
          <w:p w:rsidR="00EE2557" w:rsidRPr="009F707D" w:rsidRDefault="00EE2557" w:rsidP="008E4C23">
            <w:pPr>
              <w:pStyle w:val="ProductList-Body"/>
              <w:rPr>
                <w:lang w:val="ru-RU"/>
              </w:rPr>
            </w:pPr>
            <w:r>
              <w:t>Microsoft</w:t>
            </w:r>
            <w:r w:rsidRPr="009F707D">
              <w:rPr>
                <w:lang w:val="ru-RU"/>
              </w:rPr>
              <w:t xml:space="preserve"> </w:t>
            </w:r>
            <w:r>
              <w:t>Dynamics</w:t>
            </w:r>
            <w:r w:rsidRPr="009F707D">
              <w:rPr>
                <w:lang w:val="ru-RU"/>
              </w:rPr>
              <w:t xml:space="preserve"> </w:t>
            </w:r>
            <w:r>
              <w:t>CRM</w:t>
            </w:r>
            <w:r w:rsidRPr="009F707D">
              <w:rPr>
                <w:lang w:val="ru-RU"/>
              </w:rPr>
              <w:t xml:space="preserve"> </w:t>
            </w:r>
            <w:r>
              <w:t>Essential</w:t>
            </w:r>
            <w:r w:rsidRPr="009F707D">
              <w:rPr>
                <w:lang w:val="ru-RU"/>
              </w:rPr>
              <w:t xml:space="preserve"> </w:t>
            </w:r>
            <w:r>
              <w:t>Upgrade</w:t>
            </w:r>
            <w:r w:rsidRPr="009F707D">
              <w:rPr>
                <w:lang w:val="ru-RU"/>
              </w:rPr>
              <w:t xml:space="preserve"> для </w:t>
            </w:r>
            <w:r>
              <w:t>SA</w:t>
            </w:r>
          </w:p>
        </w:tc>
        <w:tc>
          <w:tcPr>
            <w:tcW w:w="5102" w:type="dxa"/>
          </w:tcPr>
          <w:p w:rsidR="00EE2557" w:rsidRDefault="00EE2557" w:rsidP="00EE2557">
            <w:pPr>
              <w:pStyle w:val="ProductList-Body"/>
            </w:pPr>
            <w:r>
              <w:t xml:space="preserve">SQL Server 2012 Developer </w:t>
            </w:r>
          </w:p>
        </w:tc>
      </w:tr>
      <w:tr w:rsidR="00EE2557" w:rsidTr="003A13E1">
        <w:tc>
          <w:tcPr>
            <w:tcW w:w="5688" w:type="dxa"/>
          </w:tcPr>
          <w:p w:rsidR="00EE2557" w:rsidRPr="00EE2557" w:rsidRDefault="00EE2557" w:rsidP="008E4C23">
            <w:pPr>
              <w:pStyle w:val="ProductList-Body"/>
            </w:pPr>
            <w:r>
              <w:t>Microsoft Dynamics CRM Professional Upgrade для SA</w:t>
            </w:r>
            <w:r>
              <w:fldChar w:fldCharType="begin"/>
            </w:r>
            <w:r>
              <w:instrText>XE "Microsoft Dynamics CRM Professional Upgrade для SA"</w:instrText>
            </w:r>
            <w:r>
              <w:fldChar w:fldCharType="end"/>
            </w:r>
          </w:p>
        </w:tc>
        <w:tc>
          <w:tcPr>
            <w:tcW w:w="5102" w:type="dxa"/>
          </w:tcPr>
          <w:p w:rsidR="00EE2557" w:rsidRDefault="00EE2557" w:rsidP="00EE2557">
            <w:pPr>
              <w:pStyle w:val="ProductList-Body"/>
            </w:pPr>
            <w:r>
              <w:t xml:space="preserve">SQL Server 2012 Enterprise </w:t>
            </w:r>
          </w:p>
        </w:tc>
      </w:tr>
      <w:tr w:rsidR="00EE2557" w:rsidTr="003A13E1">
        <w:tc>
          <w:tcPr>
            <w:tcW w:w="5688" w:type="dxa"/>
          </w:tcPr>
          <w:p w:rsidR="00EE2557" w:rsidRPr="00EE2557" w:rsidRDefault="00EE2557" w:rsidP="00C870E8">
            <w:pPr>
              <w:pStyle w:val="ProductList-Body"/>
            </w:pPr>
            <w:r>
              <w:t>Microsoft Social Listening Professional (подписная лицензия «на</w:t>
            </w:r>
            <w:r w:rsidR="007F24B7">
              <w:t> </w:t>
            </w:r>
            <w:r>
              <w:t>пользователя»)</w:t>
            </w:r>
            <w:r>
              <w:fldChar w:fldCharType="begin"/>
            </w:r>
            <w:r>
              <w:instrText>XE "Microsoft Social Listening Pr</w:instrText>
            </w:r>
            <w:r w:rsidR="00C870E8">
              <w:instrText xml:space="preserve">ofessional (подписная лицензия </w:instrText>
            </w:r>
            <w:r>
              <w:instrText>на пользователя)"</w:instrText>
            </w:r>
            <w:r>
              <w:fldChar w:fldCharType="end"/>
            </w:r>
          </w:p>
        </w:tc>
        <w:tc>
          <w:tcPr>
            <w:tcW w:w="5102" w:type="dxa"/>
          </w:tcPr>
          <w:p w:rsidR="00EE2557" w:rsidRDefault="00EE2557" w:rsidP="00EE2557">
            <w:pPr>
              <w:pStyle w:val="ProductList-Body"/>
            </w:pPr>
            <w:r>
              <w:t>SQL Server 2012 Enterprise Core (пакет — 2 лицензии «на ядро»)</w:t>
            </w:r>
          </w:p>
        </w:tc>
      </w:tr>
      <w:tr w:rsidR="00EE2557" w:rsidTr="003A13E1">
        <w:tc>
          <w:tcPr>
            <w:tcW w:w="5688" w:type="dxa"/>
          </w:tcPr>
          <w:p w:rsidR="00EE2557" w:rsidRPr="00EE2557" w:rsidRDefault="00EE2557" w:rsidP="00C870E8">
            <w:pPr>
              <w:pStyle w:val="ProductList-Body"/>
            </w:pPr>
            <w:r>
              <w:t>Microsoft Social Listening Professional для Microsoft Dynamics CRM Professional CAL («на устройство» и «на пользователя»)</w:t>
            </w:r>
            <w:r>
              <w:fldChar w:fldCharType="begin"/>
            </w:r>
            <w:r>
              <w:instrText>XE "Microsoft Social Listening Professional для Microsoft Dynamics CRM Professional CAL (на устройство и на пользователя)"</w:instrText>
            </w:r>
            <w:r>
              <w:fldChar w:fldCharType="end"/>
            </w:r>
          </w:p>
        </w:tc>
        <w:tc>
          <w:tcPr>
            <w:tcW w:w="5102" w:type="dxa"/>
          </w:tcPr>
          <w:p w:rsidR="00EE2557" w:rsidRDefault="00EE2557" w:rsidP="00EE2557">
            <w:pPr>
              <w:pStyle w:val="ProductList-Body"/>
            </w:pPr>
            <w:r>
              <w:t xml:space="preserve">SQL Server 2012 Standard </w:t>
            </w:r>
          </w:p>
        </w:tc>
      </w:tr>
      <w:tr w:rsidR="00EE2557" w:rsidRPr="00DC7BD8" w:rsidTr="003A13E1">
        <w:tc>
          <w:tcPr>
            <w:tcW w:w="5688" w:type="dxa"/>
          </w:tcPr>
          <w:p w:rsidR="00EE2557" w:rsidRPr="00EE2557" w:rsidRDefault="00EE2557" w:rsidP="00EE2557">
            <w:pPr>
              <w:pStyle w:val="ProductList-Body"/>
            </w:pPr>
            <w:r>
              <w:t>Дополнительные публикации Microsoft Social Listening Professional (подписная лицензия Add-on)</w:t>
            </w:r>
            <w:r>
              <w:fldChar w:fldCharType="begin"/>
            </w:r>
            <w:r>
              <w:instrText>XE "Дополнительные публикации Microsoft Social Listening Professional (подписная лицензия Add-on)"</w:instrText>
            </w:r>
            <w:r>
              <w:fldChar w:fldCharType="end"/>
            </w:r>
          </w:p>
        </w:tc>
        <w:tc>
          <w:tcPr>
            <w:tcW w:w="5102" w:type="dxa"/>
          </w:tcPr>
          <w:p w:rsidR="00EE2557" w:rsidRPr="009F707D" w:rsidRDefault="00EE2557" w:rsidP="00EE2557">
            <w:pPr>
              <w:pStyle w:val="ProductList-Body"/>
              <w:rPr>
                <w:lang w:val="ru-RU"/>
              </w:rPr>
            </w:pPr>
            <w:r>
              <w:t>SQL</w:t>
            </w:r>
            <w:r w:rsidRPr="009F707D">
              <w:rPr>
                <w:lang w:val="ru-RU"/>
              </w:rPr>
              <w:t xml:space="preserve"> </w:t>
            </w:r>
            <w:r>
              <w:t>Server</w:t>
            </w:r>
            <w:r w:rsidRPr="009F707D">
              <w:rPr>
                <w:lang w:val="ru-RU"/>
              </w:rPr>
              <w:t xml:space="preserve"> 2012 </w:t>
            </w:r>
            <w:r>
              <w:t>Standard</w:t>
            </w:r>
            <w:r w:rsidRPr="009F707D">
              <w:rPr>
                <w:lang w:val="ru-RU"/>
              </w:rPr>
              <w:t xml:space="preserve"> </w:t>
            </w:r>
            <w:r>
              <w:t>Core</w:t>
            </w:r>
            <w:r w:rsidRPr="009F707D">
              <w:rPr>
                <w:lang w:val="ru-RU"/>
              </w:rPr>
              <w:t xml:space="preserve"> (пакет — 2 лицензии «на ядро»)</w:t>
            </w:r>
          </w:p>
        </w:tc>
      </w:tr>
      <w:tr w:rsidR="00EE2557" w:rsidRPr="00DC7BD8" w:rsidTr="003A13E1">
        <w:tc>
          <w:tcPr>
            <w:tcW w:w="5688" w:type="dxa"/>
          </w:tcPr>
          <w:p w:rsidR="00EE2557" w:rsidRPr="009F707D" w:rsidRDefault="00EE2557" w:rsidP="002F0F66">
            <w:pPr>
              <w:pStyle w:val="ProductList-Body"/>
              <w:rPr>
                <w:lang w:val="ru-RU"/>
              </w:rPr>
            </w:pPr>
            <w:r>
              <w:t>Microsoft</w:t>
            </w:r>
            <w:r w:rsidRPr="009F707D">
              <w:rPr>
                <w:lang w:val="ru-RU"/>
              </w:rPr>
              <w:t xml:space="preserve"> </w:t>
            </w:r>
            <w:r>
              <w:t>Social</w:t>
            </w:r>
            <w:r w:rsidRPr="009F707D">
              <w:rPr>
                <w:lang w:val="ru-RU"/>
              </w:rPr>
              <w:t xml:space="preserve"> </w:t>
            </w:r>
            <w:r>
              <w:t>Listening</w:t>
            </w:r>
            <w:r w:rsidRPr="009F707D">
              <w:rPr>
                <w:lang w:val="ru-RU"/>
              </w:rPr>
              <w:t xml:space="preserve"> </w:t>
            </w:r>
            <w:r>
              <w:t>Professional</w:t>
            </w:r>
            <w:r w:rsidRPr="009F707D">
              <w:rPr>
                <w:lang w:val="ru-RU"/>
              </w:rPr>
              <w:t xml:space="preserve"> </w:t>
            </w:r>
            <w:r>
              <w:t>Education</w:t>
            </w:r>
            <w:r w:rsidRPr="009F707D">
              <w:rPr>
                <w:lang w:val="ru-RU"/>
              </w:rPr>
              <w:t xml:space="preserve"> (подписная лицензия «на пользователя»)</w:t>
            </w:r>
            <w:r>
              <w:fldChar w:fldCharType="begin"/>
            </w:r>
            <w:r>
              <w:instrText>XE</w:instrText>
            </w:r>
            <w:r w:rsidRPr="009F707D">
              <w:rPr>
                <w:lang w:val="ru-RU"/>
              </w:rPr>
              <w:instrText xml:space="preserve"> "</w:instrText>
            </w:r>
            <w:r>
              <w:instrText>Microsoft</w:instrText>
            </w:r>
            <w:r w:rsidRPr="009F707D">
              <w:rPr>
                <w:lang w:val="ru-RU"/>
              </w:rPr>
              <w:instrText xml:space="preserve"> </w:instrText>
            </w:r>
            <w:r>
              <w:instrText>Social</w:instrText>
            </w:r>
            <w:r w:rsidRPr="009F707D">
              <w:rPr>
                <w:lang w:val="ru-RU"/>
              </w:rPr>
              <w:instrText xml:space="preserve"> </w:instrText>
            </w:r>
            <w:r>
              <w:instrText>Listening</w:instrText>
            </w:r>
            <w:r w:rsidRPr="009F707D">
              <w:rPr>
                <w:lang w:val="ru-RU"/>
              </w:rPr>
              <w:instrText xml:space="preserve"> </w:instrText>
            </w:r>
            <w:r>
              <w:instrText>Professional</w:instrText>
            </w:r>
            <w:r w:rsidRPr="009F707D">
              <w:rPr>
                <w:lang w:val="ru-RU"/>
              </w:rPr>
              <w:instrText xml:space="preserve"> </w:instrText>
            </w:r>
            <w:r>
              <w:instrText>Education</w:instrText>
            </w:r>
            <w:r w:rsidRPr="009F707D">
              <w:rPr>
                <w:lang w:val="ru-RU"/>
              </w:rPr>
              <w:instrText xml:space="preserve"> (подписная лицензия на пользователя)"</w:instrText>
            </w:r>
            <w:r>
              <w:fldChar w:fldCharType="end"/>
            </w:r>
          </w:p>
        </w:tc>
        <w:tc>
          <w:tcPr>
            <w:tcW w:w="5102" w:type="dxa"/>
          </w:tcPr>
          <w:p w:rsidR="00EE2557" w:rsidRPr="009F707D" w:rsidRDefault="00EE2557" w:rsidP="00EE2557">
            <w:pPr>
              <w:pStyle w:val="ProductList-Body"/>
              <w:rPr>
                <w:lang w:val="ru-RU"/>
              </w:rPr>
            </w:pPr>
          </w:p>
        </w:tc>
      </w:tr>
      <w:tr w:rsidR="00EE2557" w:rsidTr="003A13E1">
        <w:tc>
          <w:tcPr>
            <w:tcW w:w="5688" w:type="dxa"/>
          </w:tcPr>
          <w:p w:rsidR="00EE2557" w:rsidRPr="00EE2557" w:rsidRDefault="00EE2557" w:rsidP="00C870E8">
            <w:pPr>
              <w:pStyle w:val="ProductList-Body"/>
            </w:pPr>
            <w:r>
              <w:t>Microsoft Social Listening Professional Education для Microsoft</w:t>
            </w:r>
            <w:r w:rsidR="00575CAE">
              <w:t> </w:t>
            </w:r>
            <w:r>
              <w:t>Dynamics CRM Professional CAL («на устройство» и</w:t>
            </w:r>
            <w:r w:rsidR="00575CAE">
              <w:t> </w:t>
            </w:r>
            <w:r>
              <w:t>«на</w:t>
            </w:r>
            <w:r w:rsidR="00575CAE">
              <w:t> </w:t>
            </w:r>
            <w:r>
              <w:t>пользователя»)</w:t>
            </w:r>
            <w:r>
              <w:fldChar w:fldCharType="begin"/>
            </w:r>
            <w:r>
              <w:instrText>XE "Microsoft Social Listening Professional Education для Microsoft Dynamics CRM Professional CAL (на устройство и на пользователя)"</w:instrText>
            </w:r>
            <w:r>
              <w:fldChar w:fldCharType="end"/>
            </w:r>
          </w:p>
        </w:tc>
        <w:tc>
          <w:tcPr>
            <w:tcW w:w="5102" w:type="dxa"/>
          </w:tcPr>
          <w:p w:rsidR="00EE2557" w:rsidRDefault="00EE2557" w:rsidP="00EE2557">
            <w:pPr>
              <w:pStyle w:val="ProductList-Body"/>
            </w:pPr>
          </w:p>
        </w:tc>
      </w:tr>
      <w:tr w:rsidR="00EE2557" w:rsidTr="003A13E1">
        <w:tc>
          <w:tcPr>
            <w:tcW w:w="5688" w:type="dxa"/>
          </w:tcPr>
          <w:p w:rsidR="00EE2557" w:rsidRPr="00EE2557" w:rsidRDefault="00EE2557" w:rsidP="0022018A">
            <w:pPr>
              <w:pStyle w:val="ProductList-Body"/>
            </w:pPr>
            <w:r>
              <w:t>Дополнительные публикации Microsoft Social Listening Professional</w:t>
            </w:r>
            <w:r w:rsidR="0022018A">
              <w:t> </w:t>
            </w:r>
            <w:r>
              <w:t>Education (подписная лицензия Add-on)</w:t>
            </w:r>
            <w:r>
              <w:fldChar w:fldCharType="begin"/>
            </w:r>
            <w:r>
              <w:instrText>XE "Дополнительные публикации Microsoft Social Listening Professional Education (подписная лицензия Add-on)"</w:instrText>
            </w:r>
            <w:r>
              <w:fldChar w:fldCharType="end"/>
            </w:r>
          </w:p>
        </w:tc>
        <w:tc>
          <w:tcPr>
            <w:tcW w:w="5102" w:type="dxa"/>
          </w:tcPr>
          <w:p w:rsidR="00EE2557" w:rsidRDefault="00EE2557" w:rsidP="00EE2557">
            <w:pPr>
              <w:pStyle w:val="ProductList-Body"/>
            </w:pPr>
          </w:p>
        </w:tc>
      </w:tr>
      <w:tr w:rsidR="00EE2557" w:rsidTr="003A13E1">
        <w:tc>
          <w:tcPr>
            <w:tcW w:w="5688" w:type="dxa"/>
          </w:tcPr>
          <w:p w:rsidR="00EE2557" w:rsidRPr="00EE2557" w:rsidRDefault="00EE2557" w:rsidP="00EE2557">
            <w:pPr>
              <w:pStyle w:val="ProductList-Body"/>
            </w:pPr>
            <w:r>
              <w:t>SQL Server 2014 Business Intelligence</w:t>
            </w:r>
          </w:p>
        </w:tc>
        <w:tc>
          <w:tcPr>
            <w:tcW w:w="5102" w:type="dxa"/>
          </w:tcPr>
          <w:p w:rsidR="00EE2557" w:rsidRDefault="00EE2557" w:rsidP="00EE2557">
            <w:pPr>
              <w:pStyle w:val="ProductList-Body"/>
            </w:pPr>
          </w:p>
        </w:tc>
      </w:tr>
      <w:tr w:rsidR="00EE2557" w:rsidRPr="00DC7BD8" w:rsidTr="003A13E1">
        <w:tc>
          <w:tcPr>
            <w:tcW w:w="5688" w:type="dxa"/>
          </w:tcPr>
          <w:p w:rsidR="00EE2557" w:rsidRPr="009F707D" w:rsidRDefault="00EE2557" w:rsidP="00417A58">
            <w:pPr>
              <w:pStyle w:val="ProductList-Body"/>
              <w:rPr>
                <w:lang w:val="ru-RU"/>
              </w:rPr>
            </w:pPr>
            <w:r>
              <w:t>SQL</w:t>
            </w:r>
            <w:r w:rsidRPr="009F707D">
              <w:rPr>
                <w:lang w:val="ru-RU"/>
              </w:rPr>
              <w:t xml:space="preserve"> </w:t>
            </w:r>
            <w:r>
              <w:t>Server</w:t>
            </w:r>
            <w:r w:rsidRPr="009F707D">
              <w:rPr>
                <w:lang w:val="ru-RU"/>
              </w:rPr>
              <w:t xml:space="preserve"> 2014 </w:t>
            </w:r>
            <w:r>
              <w:t>CAL</w:t>
            </w:r>
            <w:r w:rsidRPr="009F707D">
              <w:rPr>
                <w:lang w:val="ru-RU"/>
              </w:rPr>
              <w:t xml:space="preserve"> (подписная лицензия «на пользователя» и</w:t>
            </w:r>
            <w:r w:rsidR="00417A58">
              <w:t> </w:t>
            </w:r>
            <w:r w:rsidRPr="009F707D">
              <w:rPr>
                <w:lang w:val="ru-RU"/>
              </w:rPr>
              <w:t>«на</w:t>
            </w:r>
            <w:r w:rsidR="00417A58">
              <w:t> </w:t>
            </w:r>
            <w:r w:rsidRPr="009F707D">
              <w:rPr>
                <w:lang w:val="ru-RU"/>
              </w:rPr>
              <w:t>устройство»)</w:t>
            </w:r>
          </w:p>
        </w:tc>
        <w:tc>
          <w:tcPr>
            <w:tcW w:w="5102" w:type="dxa"/>
          </w:tcPr>
          <w:p w:rsidR="00EE2557" w:rsidRPr="009F707D" w:rsidRDefault="00EE2557" w:rsidP="00EE2557">
            <w:pPr>
              <w:pStyle w:val="ProductList-Body"/>
              <w:rPr>
                <w:lang w:val="ru-RU"/>
              </w:rPr>
            </w:pPr>
          </w:p>
        </w:tc>
      </w:tr>
      <w:tr w:rsidR="00EE2557" w:rsidTr="003A13E1">
        <w:tc>
          <w:tcPr>
            <w:tcW w:w="5688" w:type="dxa"/>
          </w:tcPr>
          <w:p w:rsidR="00EE2557" w:rsidRPr="00EE2557" w:rsidRDefault="00EE2557" w:rsidP="00EE2557">
            <w:pPr>
              <w:pStyle w:val="ProductList-Body"/>
            </w:pPr>
            <w:r>
              <w:t xml:space="preserve">SQL Server 2014 Developer </w:t>
            </w:r>
          </w:p>
        </w:tc>
        <w:tc>
          <w:tcPr>
            <w:tcW w:w="5102" w:type="dxa"/>
          </w:tcPr>
          <w:p w:rsidR="00EE2557" w:rsidRDefault="00EE2557" w:rsidP="00EE2557">
            <w:pPr>
              <w:pStyle w:val="ProductList-Body"/>
            </w:pPr>
          </w:p>
        </w:tc>
      </w:tr>
      <w:tr w:rsidR="00EE2557" w:rsidTr="003A13E1">
        <w:tc>
          <w:tcPr>
            <w:tcW w:w="5688" w:type="dxa"/>
          </w:tcPr>
          <w:p w:rsidR="00EE2557" w:rsidRPr="00EE2557" w:rsidRDefault="00EE2557" w:rsidP="00EE2557">
            <w:pPr>
              <w:pStyle w:val="ProductList-Body"/>
            </w:pPr>
            <w:r>
              <w:t xml:space="preserve">SQL Server 2014 Enterprise </w:t>
            </w:r>
          </w:p>
        </w:tc>
        <w:tc>
          <w:tcPr>
            <w:tcW w:w="5102" w:type="dxa"/>
          </w:tcPr>
          <w:p w:rsidR="00EE2557" w:rsidRDefault="00EE2557" w:rsidP="00EE2557">
            <w:pPr>
              <w:pStyle w:val="ProductList-Body"/>
            </w:pPr>
          </w:p>
        </w:tc>
      </w:tr>
      <w:tr w:rsidR="00EE2557" w:rsidTr="003A13E1">
        <w:tc>
          <w:tcPr>
            <w:tcW w:w="5688" w:type="dxa"/>
          </w:tcPr>
          <w:p w:rsidR="00EE2557" w:rsidRPr="00EE2557" w:rsidRDefault="00EE2557" w:rsidP="00EE2557">
            <w:pPr>
              <w:pStyle w:val="ProductList-Body"/>
            </w:pPr>
            <w:r>
              <w:t>SQL Server 2012 Enterprise Core (пакет — 2 лицензии «на ядро»)</w:t>
            </w:r>
          </w:p>
        </w:tc>
        <w:tc>
          <w:tcPr>
            <w:tcW w:w="5102" w:type="dxa"/>
          </w:tcPr>
          <w:p w:rsidR="00EE2557" w:rsidRDefault="00EE2557" w:rsidP="00EE2557">
            <w:pPr>
              <w:pStyle w:val="ProductList-Body"/>
            </w:pPr>
          </w:p>
        </w:tc>
      </w:tr>
      <w:tr w:rsidR="00EE2557" w:rsidTr="003A13E1">
        <w:tc>
          <w:tcPr>
            <w:tcW w:w="5688" w:type="dxa"/>
          </w:tcPr>
          <w:p w:rsidR="00EE2557" w:rsidRPr="00EE2557" w:rsidRDefault="00EE2557" w:rsidP="00EE2557">
            <w:pPr>
              <w:pStyle w:val="ProductList-Body"/>
            </w:pPr>
            <w:r>
              <w:t xml:space="preserve">SQL Server 2014 Standard </w:t>
            </w:r>
          </w:p>
        </w:tc>
        <w:tc>
          <w:tcPr>
            <w:tcW w:w="5102" w:type="dxa"/>
          </w:tcPr>
          <w:p w:rsidR="00EE2557" w:rsidRDefault="00EE2557" w:rsidP="00EE2557">
            <w:pPr>
              <w:pStyle w:val="ProductList-Body"/>
            </w:pPr>
          </w:p>
        </w:tc>
      </w:tr>
      <w:tr w:rsidR="00EE2557" w:rsidRPr="00DC7BD8" w:rsidTr="003A13E1">
        <w:tc>
          <w:tcPr>
            <w:tcW w:w="5688" w:type="dxa"/>
          </w:tcPr>
          <w:p w:rsidR="00EE2557" w:rsidRPr="009F707D" w:rsidRDefault="00EE2557" w:rsidP="00EE2557">
            <w:pPr>
              <w:pStyle w:val="ProductList-Body"/>
              <w:rPr>
                <w:lang w:val="ru-RU"/>
              </w:rPr>
            </w:pPr>
            <w:r>
              <w:t>SQL</w:t>
            </w:r>
            <w:r w:rsidRPr="009F707D">
              <w:rPr>
                <w:lang w:val="ru-RU"/>
              </w:rPr>
              <w:t xml:space="preserve"> </w:t>
            </w:r>
            <w:r>
              <w:t>Server</w:t>
            </w:r>
            <w:r w:rsidRPr="009F707D">
              <w:rPr>
                <w:lang w:val="ru-RU"/>
              </w:rPr>
              <w:t xml:space="preserve"> 2014 </w:t>
            </w:r>
            <w:r>
              <w:t>Standard</w:t>
            </w:r>
            <w:r w:rsidRPr="009F707D">
              <w:rPr>
                <w:lang w:val="ru-RU"/>
              </w:rPr>
              <w:t xml:space="preserve"> </w:t>
            </w:r>
            <w:r>
              <w:t>Core</w:t>
            </w:r>
            <w:r w:rsidRPr="009F707D">
              <w:rPr>
                <w:lang w:val="ru-RU"/>
              </w:rPr>
              <w:t xml:space="preserve"> (пакет — 2 лицензии «на ядро»)</w:t>
            </w:r>
          </w:p>
        </w:tc>
        <w:tc>
          <w:tcPr>
            <w:tcW w:w="5102" w:type="dxa"/>
          </w:tcPr>
          <w:p w:rsidR="00EE2557" w:rsidRPr="009F707D" w:rsidRDefault="00EE2557" w:rsidP="00EE2557">
            <w:pPr>
              <w:pStyle w:val="ProductList-Body"/>
              <w:rPr>
                <w:lang w:val="ru-RU"/>
              </w:rPr>
            </w:pPr>
          </w:p>
        </w:tc>
      </w:tr>
      <w:tr w:rsidR="00EE2557" w:rsidTr="003A13E1">
        <w:tc>
          <w:tcPr>
            <w:tcW w:w="5688" w:type="dxa"/>
          </w:tcPr>
          <w:p w:rsidR="00EE2557" w:rsidRPr="00EE2557" w:rsidRDefault="00EE2557" w:rsidP="00EE2557">
            <w:pPr>
              <w:pStyle w:val="ProductList-Body"/>
            </w:pPr>
            <w:r>
              <w:t>Windows Azure Active Directory Premium</w:t>
            </w:r>
            <w:r>
              <w:fldChar w:fldCharType="begin"/>
            </w:r>
            <w:r>
              <w:instrText>XE "Windows Azure Active Directory Premium"</w:instrText>
            </w:r>
            <w:r>
              <w:fldChar w:fldCharType="end"/>
            </w:r>
          </w:p>
        </w:tc>
        <w:tc>
          <w:tcPr>
            <w:tcW w:w="5102" w:type="dxa"/>
          </w:tcPr>
          <w:p w:rsidR="00EE2557" w:rsidRDefault="00EE2557" w:rsidP="00EE2557">
            <w:pPr>
              <w:pStyle w:val="ProductList-Body"/>
            </w:pPr>
          </w:p>
        </w:tc>
      </w:tr>
      <w:tr w:rsidR="00EE2557" w:rsidTr="003A13E1">
        <w:tc>
          <w:tcPr>
            <w:tcW w:w="5688" w:type="dxa"/>
          </w:tcPr>
          <w:p w:rsidR="00EE2557" w:rsidRPr="00EE2557" w:rsidRDefault="00EE2557" w:rsidP="00EE2557">
            <w:pPr>
              <w:pStyle w:val="ProductList-Body"/>
            </w:pPr>
            <w:r>
              <w:t>Windows Industry Enterprise Upgrade 8.1</w:t>
            </w:r>
            <w:r>
              <w:fldChar w:fldCharType="begin"/>
            </w:r>
            <w:r>
              <w:instrText>XE "Windows Industry Enterprise Upgrade 8.1"</w:instrText>
            </w:r>
            <w:r>
              <w:fldChar w:fldCharType="end"/>
            </w:r>
          </w:p>
        </w:tc>
        <w:tc>
          <w:tcPr>
            <w:tcW w:w="5102" w:type="dxa"/>
          </w:tcPr>
          <w:p w:rsidR="00EE2557" w:rsidRDefault="00EE2557" w:rsidP="00EE2557">
            <w:pPr>
              <w:pStyle w:val="ProductList-Body"/>
            </w:pPr>
          </w:p>
        </w:tc>
      </w:tr>
      <w:tr w:rsidR="00EE2557" w:rsidTr="003A13E1">
        <w:tc>
          <w:tcPr>
            <w:tcW w:w="5688" w:type="dxa"/>
          </w:tcPr>
          <w:p w:rsidR="00EE2557" w:rsidRPr="00EE2557" w:rsidRDefault="00EE2557" w:rsidP="00EE2557">
            <w:pPr>
              <w:pStyle w:val="ProductList-Body"/>
            </w:pPr>
            <w:r>
              <w:t>Windows Industry Enterprise Upgrade 8.1</w:t>
            </w:r>
            <w:r>
              <w:fldChar w:fldCharType="begin"/>
            </w:r>
            <w:r>
              <w:instrText>XE "Windows Industry Enterprise Upgrade 8.1"</w:instrText>
            </w:r>
            <w:r>
              <w:fldChar w:fldCharType="end"/>
            </w:r>
            <w:r>
              <w:t xml:space="preserve"> (Std, POSR, Ind Retail)</w:t>
            </w:r>
            <w:r>
              <w:fldChar w:fldCharType="begin"/>
            </w:r>
            <w:r>
              <w:instrText>XE "Windows Industry Enterprise Upgrade 8.1 (Std, POSR, Ind Retail)"</w:instrText>
            </w:r>
            <w:r>
              <w:fldChar w:fldCharType="end"/>
            </w:r>
          </w:p>
        </w:tc>
        <w:tc>
          <w:tcPr>
            <w:tcW w:w="5102" w:type="dxa"/>
          </w:tcPr>
          <w:p w:rsidR="00EE2557" w:rsidRDefault="00EE2557" w:rsidP="00EE2557">
            <w:pPr>
              <w:pStyle w:val="ProductList-Body"/>
            </w:pPr>
          </w:p>
        </w:tc>
      </w:tr>
      <w:tr w:rsidR="00EE2557" w:rsidTr="003A13E1">
        <w:tc>
          <w:tcPr>
            <w:tcW w:w="5688" w:type="dxa"/>
          </w:tcPr>
          <w:p w:rsidR="00EE2557" w:rsidRPr="00EE2557" w:rsidRDefault="00EE2557" w:rsidP="00EE2557">
            <w:pPr>
              <w:pStyle w:val="ProductList-Body"/>
            </w:pPr>
            <w:r>
              <w:t>Windows Industry Enterprise for SA 8.1</w:t>
            </w:r>
            <w:r>
              <w:fldChar w:fldCharType="begin"/>
            </w:r>
            <w:r>
              <w:instrText>XE "Windows Industry Enterprise for SA 8.1"</w:instrText>
            </w:r>
            <w:r>
              <w:fldChar w:fldCharType="end"/>
            </w:r>
          </w:p>
        </w:tc>
        <w:tc>
          <w:tcPr>
            <w:tcW w:w="5102" w:type="dxa"/>
          </w:tcPr>
          <w:p w:rsidR="00EE2557" w:rsidRDefault="00EE2557" w:rsidP="00EE2557">
            <w:pPr>
              <w:pStyle w:val="ProductList-Body"/>
            </w:pPr>
          </w:p>
        </w:tc>
      </w:tr>
      <w:tr w:rsidR="00EE2557" w:rsidTr="003A13E1">
        <w:tc>
          <w:tcPr>
            <w:tcW w:w="5688" w:type="dxa"/>
          </w:tcPr>
          <w:p w:rsidR="00EE2557" w:rsidRPr="00EE2557" w:rsidRDefault="00EE2557" w:rsidP="00EE2557">
            <w:pPr>
              <w:pStyle w:val="ProductList-Body"/>
            </w:pPr>
            <w:r>
              <w:t>Windows Industry Enterprise for SA 8.1</w:t>
            </w:r>
            <w:r>
              <w:fldChar w:fldCharType="begin"/>
            </w:r>
            <w:r>
              <w:instrText>XE "Windows Industry Enterprise for SA 8.1"</w:instrText>
            </w:r>
            <w:r>
              <w:fldChar w:fldCharType="end"/>
            </w:r>
            <w:r>
              <w:t xml:space="preserve"> (Std, POSR, Ind Retail)</w:t>
            </w:r>
            <w:r>
              <w:fldChar w:fldCharType="begin"/>
            </w:r>
            <w:r>
              <w:instrText>XE "Windows Industry Enterprise for SA 8.1 (Std, POSR, Ind Retail)"</w:instrText>
            </w:r>
            <w:r>
              <w:fldChar w:fldCharType="end"/>
            </w:r>
          </w:p>
        </w:tc>
        <w:tc>
          <w:tcPr>
            <w:tcW w:w="5102" w:type="dxa"/>
          </w:tcPr>
          <w:p w:rsidR="00EE2557" w:rsidRDefault="00EE2557" w:rsidP="00EE2557">
            <w:pPr>
              <w:pStyle w:val="ProductList-Body"/>
            </w:pPr>
          </w:p>
        </w:tc>
      </w:tr>
      <w:tr w:rsidR="00EE2557" w:rsidTr="003A13E1">
        <w:tc>
          <w:tcPr>
            <w:tcW w:w="5688" w:type="dxa"/>
          </w:tcPr>
          <w:p w:rsidR="00EE2557" w:rsidRPr="00EE2557" w:rsidRDefault="00EE2557" w:rsidP="00EE2557">
            <w:pPr>
              <w:pStyle w:val="ProductList-Body"/>
            </w:pPr>
            <w:r>
              <w:t>Windows Industry Enterprise for SA with MDOP 8.1</w:t>
            </w:r>
            <w:r>
              <w:fldChar w:fldCharType="begin"/>
            </w:r>
            <w:r>
              <w:instrText>XE "Windows Industry Enterprise for SA with MDOP 8.1"</w:instrText>
            </w:r>
            <w:r>
              <w:fldChar w:fldCharType="end"/>
            </w:r>
          </w:p>
        </w:tc>
        <w:tc>
          <w:tcPr>
            <w:tcW w:w="5102" w:type="dxa"/>
          </w:tcPr>
          <w:p w:rsidR="00EE2557" w:rsidRDefault="00EE2557" w:rsidP="00EE2557">
            <w:pPr>
              <w:pStyle w:val="ProductList-Body"/>
            </w:pPr>
          </w:p>
        </w:tc>
      </w:tr>
      <w:tr w:rsidR="00EE2557" w:rsidTr="003A13E1">
        <w:tc>
          <w:tcPr>
            <w:tcW w:w="5688" w:type="dxa"/>
          </w:tcPr>
          <w:p w:rsidR="00EE2557" w:rsidRPr="00EE2557" w:rsidRDefault="00EE2557" w:rsidP="00AE6C2C">
            <w:pPr>
              <w:pStyle w:val="ProductList-Body"/>
            </w:pPr>
            <w:r>
              <w:t>Windows Industry Enterprise for SA with MDOP 8.1</w:t>
            </w:r>
            <w:r>
              <w:fldChar w:fldCharType="begin"/>
            </w:r>
            <w:r>
              <w:instrText>XE "Windows Industry Enterprise for SA with MDOP 8.1"</w:instrText>
            </w:r>
            <w:r>
              <w:fldChar w:fldCharType="end"/>
            </w:r>
            <w:r>
              <w:t xml:space="preserve"> (Std, POSR, Ind</w:t>
            </w:r>
            <w:r w:rsidR="00AE6C2C">
              <w:t> </w:t>
            </w:r>
            <w:r>
              <w:t>Retail)</w:t>
            </w:r>
            <w:r>
              <w:fldChar w:fldCharType="begin"/>
            </w:r>
            <w:r>
              <w:instrText>XE "Windows Industry Enterprise for SA with MDOP 8.1 (Std, POSR, Ind Retail)"</w:instrText>
            </w:r>
            <w:r>
              <w:fldChar w:fldCharType="end"/>
            </w:r>
          </w:p>
        </w:tc>
        <w:tc>
          <w:tcPr>
            <w:tcW w:w="5102" w:type="dxa"/>
          </w:tcPr>
          <w:p w:rsidR="00EE2557" w:rsidRDefault="00EE2557" w:rsidP="00EE2557">
            <w:pPr>
              <w:pStyle w:val="ProductList-Body"/>
            </w:pPr>
          </w:p>
        </w:tc>
      </w:tr>
    </w:tbl>
    <w:p w:rsidR="008C6215" w:rsidRDefault="008C6215" w:rsidP="004F3C6D">
      <w:pPr>
        <w:pStyle w:val="ProductList-Body"/>
      </w:pPr>
    </w:p>
    <w:p w:rsidR="00633463" w:rsidRPr="009F707D" w:rsidRDefault="00633463" w:rsidP="008C6215">
      <w:pPr>
        <w:pStyle w:val="ProductList-Body"/>
        <w:rPr>
          <w:b/>
          <w:color w:val="00188F"/>
          <w:lang w:val="ru-RU"/>
        </w:rPr>
      </w:pPr>
      <w:r w:rsidRPr="009F707D">
        <w:rPr>
          <w:b/>
          <w:color w:val="00188F"/>
          <w:lang w:val="ru-RU"/>
        </w:rPr>
        <w:t>Программное обеспечение</w:t>
      </w:r>
    </w:p>
    <w:p w:rsidR="00633463" w:rsidRPr="009F707D" w:rsidRDefault="00633463" w:rsidP="00633463">
      <w:pPr>
        <w:pStyle w:val="ProductList-Body"/>
        <w:rPr>
          <w:lang w:val="ru-RU"/>
        </w:rPr>
      </w:pPr>
      <w:r w:rsidRPr="009F707D">
        <w:rPr>
          <w:lang w:val="ru-RU"/>
        </w:rPr>
        <w:t xml:space="preserve">Правила для </w:t>
      </w:r>
      <w:r>
        <w:t>Microsoft</w:t>
      </w:r>
      <w:r w:rsidRPr="009F707D">
        <w:rPr>
          <w:lang w:val="ru-RU"/>
        </w:rPr>
        <w:t xml:space="preserve"> </w:t>
      </w:r>
      <w:r>
        <w:t>Dynamics</w:t>
      </w:r>
      <w:r w:rsidRPr="009F707D">
        <w:rPr>
          <w:lang w:val="ru-RU"/>
        </w:rPr>
        <w:t xml:space="preserve"> </w:t>
      </w:r>
      <w:r>
        <w:t>CRM</w:t>
      </w:r>
      <w:r w:rsidRPr="009F707D">
        <w:rPr>
          <w:lang w:val="ru-RU"/>
        </w:rPr>
        <w:t xml:space="preserve"> </w:t>
      </w:r>
      <w:r>
        <w:t>User</w:t>
      </w:r>
      <w:r w:rsidRPr="009F707D">
        <w:rPr>
          <w:lang w:val="ru-RU"/>
        </w:rPr>
        <w:t xml:space="preserve"> </w:t>
      </w:r>
      <w:r>
        <w:t>SL</w:t>
      </w:r>
      <w:r w:rsidRPr="009F707D">
        <w:rPr>
          <w:lang w:val="ru-RU"/>
        </w:rPr>
        <w:t xml:space="preserve"> </w:t>
      </w:r>
      <w:r>
        <w:t>for</w:t>
      </w:r>
      <w:r w:rsidRPr="009F707D">
        <w:rPr>
          <w:lang w:val="ru-RU"/>
        </w:rPr>
        <w:t xml:space="preserve"> </w:t>
      </w:r>
      <w:r>
        <w:t>SA</w:t>
      </w:r>
      <w:r w:rsidRPr="009F707D">
        <w:rPr>
          <w:lang w:val="ru-RU"/>
        </w:rPr>
        <w:t xml:space="preserve"> взяты из раздела прав на использование продуктов.</w:t>
      </w:r>
    </w:p>
    <w:p w:rsidR="00633463" w:rsidRPr="009F707D" w:rsidRDefault="00633463" w:rsidP="00633463">
      <w:pPr>
        <w:pStyle w:val="ProductList-Body"/>
        <w:rPr>
          <w:lang w:val="ru-RU"/>
        </w:rPr>
      </w:pPr>
    </w:p>
    <w:p w:rsidR="008C6215" w:rsidRPr="009F707D" w:rsidRDefault="008C6215" w:rsidP="008C6215">
      <w:pPr>
        <w:pStyle w:val="ProductList-Body"/>
        <w:rPr>
          <w:b/>
          <w:lang w:val="ru-RU"/>
        </w:rPr>
      </w:pPr>
      <w:r>
        <w:rPr>
          <w:b/>
          <w:color w:val="00188F"/>
        </w:rPr>
        <w:t>Software</w:t>
      </w:r>
      <w:r w:rsidRPr="009F707D">
        <w:rPr>
          <w:b/>
          <w:color w:val="00188F"/>
          <w:lang w:val="ru-RU"/>
        </w:rPr>
        <w:t xml:space="preserve"> </w:t>
      </w:r>
      <w:r>
        <w:rPr>
          <w:b/>
          <w:color w:val="00188F"/>
        </w:rPr>
        <w:t>Assurance</w:t>
      </w:r>
    </w:p>
    <w:p w:rsidR="008C6215" w:rsidRPr="009F707D" w:rsidRDefault="008C6215" w:rsidP="008C6215">
      <w:pPr>
        <w:pStyle w:val="ProductList-Body"/>
        <w:rPr>
          <w:rFonts w:eastAsia="Calibri" w:cs="Tahoma"/>
          <w:szCs w:val="18"/>
          <w:lang w:val="ru-RU"/>
        </w:rPr>
      </w:pPr>
      <w:r w:rsidRPr="009F707D">
        <w:rPr>
          <w:rFonts w:eastAsia="Calibri" w:cs="Tahoma"/>
          <w:szCs w:val="18"/>
          <w:lang w:val="ru-RU"/>
        </w:rPr>
        <w:t xml:space="preserve">Содержимое относительно </w:t>
      </w:r>
      <w:r>
        <w:rPr>
          <w:rFonts w:eastAsia="Calibri" w:cs="Tahoma"/>
          <w:szCs w:val="18"/>
        </w:rPr>
        <w:t>TechNet</w:t>
      </w:r>
      <w:r w:rsidRPr="009F707D">
        <w:rPr>
          <w:rFonts w:eastAsia="Calibri" w:cs="Tahoma"/>
          <w:szCs w:val="18"/>
          <w:lang w:val="ru-RU"/>
        </w:rPr>
        <w:t xml:space="preserve"> удалено, поскольку преимущества в форме подписки на </w:t>
      </w:r>
      <w:r>
        <w:rPr>
          <w:rFonts w:eastAsia="Calibri" w:cs="Tahoma"/>
          <w:szCs w:val="18"/>
        </w:rPr>
        <w:t>TechNet</w:t>
      </w:r>
      <w:r w:rsidRPr="009F707D">
        <w:rPr>
          <w:rFonts w:eastAsia="Calibri" w:cs="Tahoma"/>
          <w:szCs w:val="18"/>
          <w:lang w:val="ru-RU"/>
        </w:rPr>
        <w:t xml:space="preserve"> больше не включаются в условия </w:t>
      </w:r>
      <w:r>
        <w:rPr>
          <w:rFonts w:eastAsia="Calibri" w:cs="Tahoma"/>
          <w:szCs w:val="18"/>
        </w:rPr>
        <w:t>Software</w:t>
      </w:r>
      <w:r w:rsidRPr="009F707D">
        <w:rPr>
          <w:rFonts w:eastAsia="Calibri" w:cs="Tahoma"/>
          <w:szCs w:val="18"/>
          <w:lang w:val="ru-RU"/>
        </w:rPr>
        <w:t xml:space="preserve"> </w:t>
      </w:r>
      <w:r>
        <w:rPr>
          <w:rFonts w:eastAsia="Calibri" w:cs="Tahoma"/>
          <w:szCs w:val="18"/>
        </w:rPr>
        <w:t>Assurance</w:t>
      </w:r>
      <w:r w:rsidRPr="009F707D">
        <w:rPr>
          <w:rFonts w:eastAsia="Calibri" w:cs="Tahoma"/>
          <w:szCs w:val="18"/>
          <w:lang w:val="ru-RU"/>
        </w:rPr>
        <w:t xml:space="preserve"> в новых и продленных соглашениях корпоративного лицензирования, действие которых начинается в мае 2014 года.</w:t>
      </w:r>
    </w:p>
    <w:p w:rsidR="00F67265" w:rsidRPr="009F707D" w:rsidRDefault="00F67265" w:rsidP="008C6215">
      <w:pPr>
        <w:pStyle w:val="ProductList-Body"/>
        <w:rPr>
          <w:rFonts w:eastAsia="Calibri" w:cs="Tahoma"/>
          <w:szCs w:val="18"/>
          <w:lang w:val="ru-RU"/>
        </w:rPr>
      </w:pPr>
    </w:p>
    <w:p w:rsidR="00F67265" w:rsidRPr="009F707D" w:rsidRDefault="00F67265" w:rsidP="008C6215">
      <w:pPr>
        <w:pStyle w:val="ProductList-Body"/>
        <w:rPr>
          <w:lang w:val="ru-RU"/>
        </w:rPr>
      </w:pPr>
      <w:r w:rsidRPr="009F707D">
        <w:rPr>
          <w:lang w:val="ru-RU"/>
        </w:rPr>
        <w:t xml:space="preserve">В рамках лицензии </w:t>
      </w:r>
      <w:r>
        <w:t>Microsoft</w:t>
      </w:r>
      <w:r w:rsidRPr="009F707D">
        <w:rPr>
          <w:lang w:val="ru-RU"/>
        </w:rPr>
        <w:t xml:space="preserve"> </w:t>
      </w:r>
      <w:r>
        <w:t>Dynamics</w:t>
      </w:r>
      <w:r w:rsidRPr="009F707D">
        <w:rPr>
          <w:lang w:val="ru-RU"/>
        </w:rPr>
        <w:t xml:space="preserve"> </w:t>
      </w:r>
      <w:r>
        <w:t>CRM</w:t>
      </w:r>
      <w:r w:rsidRPr="009F707D">
        <w:rPr>
          <w:lang w:val="ru-RU"/>
        </w:rPr>
        <w:t xml:space="preserve"> </w:t>
      </w:r>
      <w:r>
        <w:t>Professional</w:t>
      </w:r>
      <w:r w:rsidRPr="009F707D">
        <w:rPr>
          <w:lang w:val="ru-RU"/>
        </w:rPr>
        <w:t xml:space="preserve"> </w:t>
      </w:r>
      <w:r>
        <w:t>CAL</w:t>
      </w:r>
      <w:r w:rsidRPr="009F707D">
        <w:rPr>
          <w:lang w:val="ru-RU"/>
        </w:rPr>
        <w:t xml:space="preserve"> предусмотрены 2 балла за службы планирования.</w:t>
      </w:r>
    </w:p>
    <w:p w:rsidR="008C6215" w:rsidRPr="009F707D" w:rsidRDefault="00633463" w:rsidP="008C6215">
      <w:pPr>
        <w:pStyle w:val="ProductList-Body"/>
        <w:rPr>
          <w:b/>
          <w:lang w:val="ru-RU"/>
        </w:rPr>
      </w:pPr>
      <w:r w:rsidRPr="009F707D">
        <w:rPr>
          <w:b/>
          <w:color w:val="00188F"/>
          <w:lang w:val="ru-RU"/>
        </w:rPr>
        <w:t>Приложение Б — специальные предложения</w:t>
      </w:r>
    </w:p>
    <w:p w:rsidR="00F67265" w:rsidRPr="009F707D" w:rsidRDefault="00633463" w:rsidP="008C6215">
      <w:pPr>
        <w:pStyle w:val="ProductList-Body"/>
        <w:rPr>
          <w:rFonts w:eastAsia="Calibri" w:cs="Tahoma"/>
          <w:szCs w:val="18"/>
          <w:lang w:val="ru-RU"/>
        </w:rPr>
      </w:pPr>
      <w:r w:rsidRPr="009F707D">
        <w:rPr>
          <w:rFonts w:eastAsia="Calibri" w:cs="Tahoma"/>
          <w:szCs w:val="18"/>
          <w:lang w:val="ru-RU"/>
        </w:rPr>
        <w:t xml:space="preserve">Для предложения по ускорению внедрения </w:t>
      </w:r>
      <w:r>
        <w:rPr>
          <w:rFonts w:eastAsia="Calibri" w:cs="Tahoma"/>
          <w:szCs w:val="18"/>
        </w:rPr>
        <w:t>Windows</w:t>
      </w:r>
      <w:r w:rsidRPr="009F707D">
        <w:rPr>
          <w:rFonts w:eastAsia="Calibri" w:cs="Tahoma"/>
          <w:szCs w:val="18"/>
          <w:lang w:val="ru-RU"/>
        </w:rPr>
        <w:t xml:space="preserve"> </w:t>
      </w:r>
      <w:r>
        <w:rPr>
          <w:rFonts w:eastAsia="Calibri" w:cs="Tahoma"/>
          <w:szCs w:val="18"/>
        </w:rPr>
        <w:t>Azure</w:t>
      </w:r>
      <w:r w:rsidRPr="009F707D">
        <w:rPr>
          <w:rFonts w:eastAsia="Calibri" w:cs="Tahoma"/>
          <w:szCs w:val="18"/>
          <w:lang w:val="ru-RU"/>
        </w:rPr>
        <w:t xml:space="preserve"> уточнена сумма минимального заказа. </w:t>
      </w:r>
    </w:p>
    <w:p w:rsidR="00F67265" w:rsidRPr="009F707D" w:rsidRDefault="00F67265" w:rsidP="008C6215">
      <w:pPr>
        <w:pStyle w:val="ProductList-Body"/>
        <w:rPr>
          <w:rFonts w:eastAsia="Calibri" w:cs="Tahoma"/>
          <w:szCs w:val="18"/>
          <w:lang w:val="ru-RU"/>
        </w:rPr>
      </w:pPr>
    </w:p>
    <w:p w:rsidR="007804C9" w:rsidRPr="009F707D" w:rsidRDefault="007804C9" w:rsidP="004F3C6D">
      <w:pPr>
        <w:pStyle w:val="ProductList-Body"/>
        <w:rPr>
          <w:lang w:val="ru-RU"/>
        </w:rPr>
      </w:pPr>
    </w:p>
    <w:p w:rsidR="007804C9" w:rsidRPr="009F707D" w:rsidRDefault="007804C9" w:rsidP="004F3C6D">
      <w:pPr>
        <w:pStyle w:val="ProductList-Body"/>
        <w:rPr>
          <w:lang w:val="ru-RU"/>
        </w:rPr>
      </w:pPr>
    </w:p>
    <w:p w:rsidR="007804C9" w:rsidRPr="009F707D" w:rsidRDefault="007804C9" w:rsidP="004F3C6D">
      <w:pPr>
        <w:pStyle w:val="ProductList-Body"/>
        <w:rPr>
          <w:lang w:val="ru-RU"/>
        </w:rPr>
      </w:pPr>
    </w:p>
    <w:p w:rsidR="009A0C93" w:rsidRPr="009F707D" w:rsidRDefault="009A0C93" w:rsidP="004F3C6D">
      <w:pPr>
        <w:pStyle w:val="ProductList-Body"/>
        <w:rPr>
          <w:lang w:val="ru-RU"/>
        </w:rPr>
        <w:sectPr w:rsidR="009A0C93" w:rsidRPr="009F707D" w:rsidSect="00F20AFE">
          <w:footerReference w:type="default" r:id="rId21"/>
          <w:pgSz w:w="12240" w:h="15840"/>
          <w:pgMar w:top="1440" w:right="720" w:bottom="1440" w:left="720" w:header="720" w:footer="720" w:gutter="0"/>
          <w:cols w:space="720"/>
          <w:docGrid w:linePitch="360"/>
        </w:sectPr>
      </w:pPr>
    </w:p>
    <w:p w:rsidR="009A0C93" w:rsidRDefault="009A0C93" w:rsidP="00661180">
      <w:pPr>
        <w:pStyle w:val="ProductList-SectionHeading"/>
        <w:outlineLvl w:val="0"/>
      </w:pPr>
      <w:bookmarkStart w:id="40" w:name="SoftwareProducts"/>
      <w:bookmarkStart w:id="41" w:name="_Toc378147616"/>
      <w:bookmarkStart w:id="42" w:name="_Toc378151518"/>
      <w:bookmarkStart w:id="43" w:name="_Toc379797095"/>
      <w:bookmarkStart w:id="44" w:name="_Toc380513121"/>
      <w:bookmarkStart w:id="45" w:name="_Toc380655160"/>
      <w:bookmarkStart w:id="46" w:name="_Toc383607232"/>
      <w:r>
        <w:lastRenderedPageBreak/>
        <w:t>Программное обеспечение</w:t>
      </w:r>
      <w:bookmarkEnd w:id="40"/>
      <w:bookmarkEnd w:id="41"/>
      <w:bookmarkEnd w:id="42"/>
      <w:bookmarkEnd w:id="43"/>
      <w:bookmarkEnd w:id="44"/>
      <w:bookmarkEnd w:id="45"/>
      <w:bookmarkEnd w:id="46"/>
    </w:p>
    <w:p w:rsidR="00407E60" w:rsidRDefault="00407E60" w:rsidP="00680B4D">
      <w:pPr>
        <w:pStyle w:val="ProductList-Offering1Heading"/>
        <w:outlineLvl w:val="1"/>
      </w:pPr>
      <w:bookmarkStart w:id="47" w:name="_Toc378147618"/>
      <w:bookmarkStart w:id="48" w:name="_Toc378151520"/>
      <w:bookmarkStart w:id="49" w:name="_Toc379797096"/>
      <w:bookmarkStart w:id="50" w:name="_Toc380513122"/>
      <w:bookmarkStart w:id="51" w:name="_Toc380655161"/>
      <w:bookmarkStart w:id="52" w:name="_Toc383607233"/>
      <w:r>
        <w:t>AutoRoute</w:t>
      </w:r>
      <w:bookmarkEnd w:id="47"/>
      <w:bookmarkEnd w:id="48"/>
      <w:bookmarkEnd w:id="49"/>
      <w:bookmarkEnd w:id="50"/>
      <w:bookmarkEnd w:id="51"/>
      <w:bookmarkEnd w:id="5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0"/>
        <w:gridCol w:w="661"/>
        <w:gridCol w:w="595"/>
        <w:gridCol w:w="596"/>
      </w:tblGrid>
      <w:tr w:rsidR="00CD601A" w:rsidTr="00DE13D9">
        <w:trPr>
          <w:tblHeader/>
        </w:trPr>
        <w:tc>
          <w:tcPr>
            <w:tcW w:w="3060" w:type="dxa"/>
            <w:tcBorders>
              <w:bottom w:val="nil"/>
            </w:tcBorders>
            <w:shd w:val="clear" w:color="auto" w:fill="00188F"/>
          </w:tcPr>
          <w:p w:rsidR="000756A2" w:rsidRPr="00EE0836" w:rsidRDefault="000756A2" w:rsidP="00EE0836">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0756A2" w:rsidRPr="00EE0836" w:rsidRDefault="001566DB" w:rsidP="00EE0836">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0756A2" w:rsidRPr="00EE0836" w:rsidRDefault="00813FC9" w:rsidP="00813FC9">
            <w:pPr>
              <w:pStyle w:val="ProductList-OfferingBody"/>
              <w:ind w:left="-113"/>
              <w:jc w:val="center"/>
              <w:rPr>
                <w:color w:val="FFFFFF" w:themeColor="background1"/>
              </w:rPr>
            </w:pPr>
            <w:r>
              <w:rPr>
                <w:color w:val="FFFFFF" w:themeColor="background1"/>
              </w:rPr>
              <w:t xml:space="preserve"> </w:t>
            </w:r>
            <w:r w:rsidR="005A407F" w:rsidRPr="005A407F">
              <w:rPr>
                <w:color w:val="FFFFFF" w:themeColor="background1"/>
              </w:rPr>
              <w:fldChar w:fldCharType="begin"/>
            </w:r>
            <w:r w:rsidR="005A407F" w:rsidRPr="005A407F">
              <w:rPr>
                <w:color w:val="FFFFFF" w:themeColor="background1"/>
              </w:rPr>
              <w:instrText xml:space="preserve"> AutoTextList  \s NoStyle \t “лицензия” </w:instrText>
            </w:r>
            <w:r w:rsidR="005A407F" w:rsidRPr="005A407F">
              <w:rPr>
                <w:color w:val="FFFFFF" w:themeColor="background1"/>
              </w:rPr>
              <w:fldChar w:fldCharType="separate"/>
            </w:r>
            <w:r w:rsidR="005A407F" w:rsidRPr="005A407F">
              <w:rPr>
                <w:color w:val="FFFFFF" w:themeColor="background1"/>
              </w:rPr>
              <w:t xml:space="preserve"> L </w:t>
            </w:r>
            <w:r w:rsidR="005A407F"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0756A2" w:rsidRPr="00EE0836" w:rsidRDefault="005A407F" w:rsidP="00EE0836">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756A2" w:rsidRPr="00EE0836" w:rsidRDefault="005A407F" w:rsidP="00EE0836">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756A2" w:rsidRPr="00EE0836" w:rsidRDefault="005A407F" w:rsidP="00EE0836">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0756A2" w:rsidRPr="00EE0836" w:rsidRDefault="005A407F" w:rsidP="00EE0836">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0756A2" w:rsidRPr="00EE0836" w:rsidRDefault="005A407F" w:rsidP="00EE0836">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0756A2" w:rsidRPr="00EE0836" w:rsidRDefault="005A407F" w:rsidP="00EE0836">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0756A2" w:rsidRPr="00EE0836" w:rsidRDefault="005A407F" w:rsidP="00EE0836">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30" w:type="dxa"/>
            <w:shd w:val="clear" w:color="auto" w:fill="00188F"/>
            <w:vAlign w:val="center"/>
          </w:tcPr>
          <w:p w:rsidR="000756A2" w:rsidRPr="00EE0836" w:rsidRDefault="005A407F" w:rsidP="00EE0836">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661" w:type="dxa"/>
            <w:shd w:val="clear" w:color="auto" w:fill="00188F"/>
            <w:vAlign w:val="center"/>
          </w:tcPr>
          <w:p w:rsidR="000756A2" w:rsidRPr="00EE0836" w:rsidRDefault="005A407F" w:rsidP="00EE0836">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0756A2" w:rsidRPr="00EE0836" w:rsidRDefault="005A407F" w:rsidP="00EE0836">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0756A2" w:rsidRPr="00EE0836" w:rsidRDefault="005A407F" w:rsidP="00EE0836">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D601A" w:rsidTr="00DE13D9">
        <w:tc>
          <w:tcPr>
            <w:tcW w:w="3060" w:type="dxa"/>
            <w:tcBorders>
              <w:top w:val="nil"/>
              <w:left w:val="nil"/>
              <w:bottom w:val="nil"/>
              <w:right w:val="nil"/>
            </w:tcBorders>
          </w:tcPr>
          <w:p w:rsidR="000756A2" w:rsidRDefault="00C4636F" w:rsidP="00C05A53">
            <w:pPr>
              <w:pStyle w:val="ProductList-Offering1"/>
            </w:pPr>
            <w:bookmarkStart w:id="53" w:name="_Toc379797097"/>
            <w:bookmarkStart w:id="54" w:name="_Toc380513123"/>
            <w:bookmarkStart w:id="55" w:name="_Toc380655162"/>
            <w:bookmarkStart w:id="56" w:name="_Toc383607234"/>
            <w:r>
              <w:t>AutoRoute 2013</w:t>
            </w:r>
            <w:bookmarkEnd w:id="53"/>
            <w:bookmarkEnd w:id="54"/>
            <w:bookmarkEnd w:id="55"/>
            <w:bookmarkEnd w:id="56"/>
            <w:r>
              <w:fldChar w:fldCharType="begin"/>
            </w:r>
            <w:r>
              <w:instrText>XE "AutoRoute 2013"</w:instrText>
            </w:r>
            <w:r>
              <w:fldChar w:fldCharType="end"/>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10/12</w:t>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w:t>
            </w:r>
          </w:p>
        </w:tc>
        <w:tc>
          <w:tcPr>
            <w:tcW w:w="596" w:type="dxa"/>
            <w:tcBorders>
              <w:top w:val="nil"/>
              <w:left w:val="nil"/>
              <w:bottom w:val="nil"/>
              <w:right w:val="nil"/>
            </w:tcBorders>
            <w:vAlign w:val="center"/>
          </w:tcPr>
          <w:p w:rsidR="000756A2" w:rsidRPr="00287117" w:rsidRDefault="00C4636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0756A2" w:rsidRPr="00287117" w:rsidRDefault="00C4636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0756A2" w:rsidRPr="00287117" w:rsidRDefault="00C4636F" w:rsidP="00287117">
            <w:pPr>
              <w:pStyle w:val="ProductList-OfferingBody"/>
              <w:ind w:left="-88"/>
              <w:jc w:val="center"/>
            </w:pPr>
            <w:r>
              <w:t>1</w:t>
            </w:r>
          </w:p>
        </w:tc>
        <w:tc>
          <w:tcPr>
            <w:tcW w:w="596" w:type="dxa"/>
            <w:shd w:val="clear" w:color="auto" w:fill="70AD47" w:themeFill="accent6"/>
            <w:vAlign w:val="center"/>
          </w:tcPr>
          <w:p w:rsidR="000756A2" w:rsidRPr="00287117" w:rsidRDefault="008C0060" w:rsidP="00287117">
            <w:pPr>
              <w:pStyle w:val="ProductList-OfferingBody"/>
              <w:ind w:left="-88"/>
              <w:jc w:val="center"/>
            </w:pPr>
            <w:r w:rsidRPr="008C0060">
              <w:fldChar w:fldCharType="begin"/>
            </w:r>
            <w:r w:rsidRPr="008C0060">
              <w:instrText xml:space="preserve"> AutoTextList  \s NoStyle \t “</w:instrText>
            </w:r>
            <w:r w:rsidRPr="00B21CEF">
              <w:instrText>дополнительный продукт</w:instrText>
            </w:r>
            <w:r w:rsidRPr="008C0060">
              <w:instrText xml:space="preserve">” </w:instrText>
            </w:r>
            <w:r w:rsidRPr="008C0060">
              <w:fldChar w:fldCharType="separate"/>
            </w:r>
            <w:r w:rsidRPr="008C0060">
              <w:t xml:space="preserve"> A </w:t>
            </w:r>
            <w:r w:rsidRPr="008C0060">
              <w:fldChar w:fldCharType="end"/>
            </w:r>
          </w:p>
        </w:tc>
        <w:tc>
          <w:tcPr>
            <w:tcW w:w="595" w:type="dxa"/>
            <w:shd w:val="clear" w:color="auto" w:fill="70AD47" w:themeFill="accent6"/>
            <w:vAlign w:val="center"/>
          </w:tcPr>
          <w:p w:rsidR="000756A2" w:rsidRPr="00287117" w:rsidRDefault="008C0060" w:rsidP="00287117">
            <w:pPr>
              <w:pStyle w:val="ProductList-OfferingBody"/>
              <w:ind w:left="-88"/>
              <w:jc w:val="center"/>
            </w:pPr>
            <w:r w:rsidRPr="008C0060">
              <w:fldChar w:fldCharType="begin"/>
            </w:r>
            <w:r w:rsidRPr="008C0060">
              <w:instrText xml:space="preserve"> AutoTextList  \s NoStyle \t “</w:instrText>
            </w:r>
            <w:r w:rsidRPr="00B21CEF">
              <w:instrText>дополнительный продукт</w:instrText>
            </w:r>
            <w:r w:rsidRPr="008C0060">
              <w:instrText xml:space="preserve">” </w:instrText>
            </w:r>
            <w:r w:rsidRPr="008C0060">
              <w:fldChar w:fldCharType="separate"/>
            </w:r>
            <w:r w:rsidRPr="008C0060">
              <w:t xml:space="preserve"> A </w:t>
            </w:r>
            <w:r w:rsidRPr="008C0060">
              <w:fldChar w:fldCharType="end"/>
            </w:r>
          </w:p>
        </w:tc>
        <w:tc>
          <w:tcPr>
            <w:tcW w:w="596" w:type="dxa"/>
            <w:shd w:val="clear" w:color="auto" w:fill="70AD47" w:themeFill="accent6"/>
            <w:vAlign w:val="center"/>
          </w:tcPr>
          <w:p w:rsidR="000756A2" w:rsidRPr="00287117" w:rsidRDefault="000756A2" w:rsidP="00287117">
            <w:pPr>
              <w:pStyle w:val="ProductList-OfferingBody"/>
              <w:ind w:left="-88"/>
              <w:jc w:val="center"/>
            </w:pPr>
          </w:p>
        </w:tc>
        <w:tc>
          <w:tcPr>
            <w:tcW w:w="595" w:type="dxa"/>
            <w:shd w:val="clear" w:color="auto" w:fill="70AD47" w:themeFill="accent6"/>
            <w:vAlign w:val="center"/>
          </w:tcPr>
          <w:p w:rsidR="000756A2" w:rsidRPr="00287117" w:rsidRDefault="000756A2" w:rsidP="00287117">
            <w:pPr>
              <w:pStyle w:val="ProductList-OfferingBody"/>
              <w:ind w:left="-88"/>
              <w:jc w:val="center"/>
            </w:pPr>
          </w:p>
        </w:tc>
        <w:tc>
          <w:tcPr>
            <w:tcW w:w="530" w:type="dxa"/>
            <w:shd w:val="clear" w:color="auto" w:fill="BFBFBF" w:themeFill="background1" w:themeFillShade="BF"/>
            <w:vAlign w:val="center"/>
          </w:tcPr>
          <w:p w:rsidR="000756A2" w:rsidRPr="00287117" w:rsidRDefault="000756A2" w:rsidP="00287117">
            <w:pPr>
              <w:pStyle w:val="ProductList-OfferingBody"/>
              <w:ind w:left="-88"/>
              <w:jc w:val="center"/>
            </w:pPr>
          </w:p>
        </w:tc>
        <w:tc>
          <w:tcPr>
            <w:tcW w:w="661" w:type="dxa"/>
            <w:shd w:val="clear" w:color="auto" w:fill="70AD47" w:themeFill="accent6"/>
            <w:vAlign w:val="center"/>
          </w:tcPr>
          <w:p w:rsidR="000756A2" w:rsidRPr="00645CC6" w:rsidRDefault="008C0060" w:rsidP="00287117">
            <w:pPr>
              <w:pStyle w:val="ProductList-OfferingBody"/>
              <w:ind w:left="-88"/>
              <w:jc w:val="center"/>
            </w:pPr>
            <w:r w:rsidRPr="00645CC6">
              <w:fldChar w:fldCharType="begin"/>
            </w:r>
            <w:r>
              <w:instrText xml:space="preserve"> </w:instrText>
            </w:r>
            <w:r w:rsidRPr="00810779">
              <w:instrText>AutoTextList  \s NoStyle \t “для части организации в рамках Open Value”</w:instrText>
            </w:r>
            <w:r>
              <w:instrText xml:space="preserve"> </w:instrText>
            </w:r>
            <w:r w:rsidRPr="00645CC6">
              <w:fldChar w:fldCharType="separate"/>
            </w:r>
            <w:r w:rsidR="00645CC6" w:rsidRPr="00645CC6">
              <w:fldChar w:fldCharType="begin"/>
            </w:r>
            <w:r w:rsidR="00645CC6" w:rsidRPr="00645CC6">
              <w:instrText xml:space="preserve"> AutoTextList  \s NoStyle \t “для части организации в рамках Open Value” </w:instrText>
            </w:r>
            <w:r w:rsidR="00645CC6" w:rsidRPr="00645CC6">
              <w:fldChar w:fldCharType="separate"/>
            </w:r>
            <w:r w:rsidR="00645CC6" w:rsidRPr="00645CC6">
              <w:t xml:space="preserve">P </w:t>
            </w:r>
            <w:r w:rsidR="00645CC6" w:rsidRPr="00645CC6">
              <w:fldChar w:fldCharType="end"/>
            </w:r>
            <w:r w:rsidRPr="00645CC6">
              <w:t xml:space="preserve"> </w:t>
            </w:r>
            <w:r w:rsidRPr="00645CC6">
              <w:fldChar w:fldCharType="end"/>
            </w:r>
          </w:p>
        </w:tc>
        <w:tc>
          <w:tcPr>
            <w:tcW w:w="595" w:type="dxa"/>
            <w:shd w:val="clear" w:color="auto" w:fill="70AD47" w:themeFill="accent6"/>
            <w:vAlign w:val="center"/>
          </w:tcPr>
          <w:p w:rsidR="000756A2" w:rsidRPr="00287117" w:rsidRDefault="000756A2" w:rsidP="00287117">
            <w:pPr>
              <w:pStyle w:val="ProductList-OfferingBody"/>
              <w:ind w:left="-88"/>
              <w:jc w:val="center"/>
            </w:pPr>
          </w:p>
        </w:tc>
        <w:tc>
          <w:tcPr>
            <w:tcW w:w="596" w:type="dxa"/>
            <w:shd w:val="clear" w:color="auto" w:fill="70AD47" w:themeFill="accent6"/>
            <w:vAlign w:val="center"/>
          </w:tcPr>
          <w:p w:rsidR="000756A2" w:rsidRPr="00287117" w:rsidRDefault="008C0060" w:rsidP="00287117">
            <w:pPr>
              <w:pStyle w:val="ProductList-OfferingBody"/>
              <w:ind w:left="-88"/>
              <w:jc w:val="center"/>
            </w:pPr>
            <w:r w:rsidRPr="008C0060">
              <w:fldChar w:fldCharType="begin"/>
            </w:r>
            <w:r w:rsidRPr="008C0060">
              <w:instrText xml:space="preserve"> AutoTextList  \s NoStyle \t “</w:instrText>
            </w:r>
            <w:r w:rsidRPr="00B21CEF">
              <w:instrText>дополнительный продукт</w:instrText>
            </w:r>
            <w:r w:rsidRPr="008C0060">
              <w:instrText xml:space="preserve">” </w:instrText>
            </w:r>
            <w:r w:rsidRPr="008C0060">
              <w:fldChar w:fldCharType="separate"/>
            </w:r>
            <w:r w:rsidRPr="008C0060">
              <w:t xml:space="preserve"> A </w:t>
            </w:r>
            <w:r w:rsidRPr="008C0060">
              <w:fldChar w:fldCharType="end"/>
            </w: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802"/>
        <w:gridCol w:w="3392"/>
      </w:tblGrid>
      <w:tr w:rsidR="00782C7B" w:rsidTr="0022598B">
        <w:tc>
          <w:tcPr>
            <w:tcW w:w="3596" w:type="dxa"/>
          </w:tcPr>
          <w:p w:rsidR="00782C7B" w:rsidRDefault="00287117" w:rsidP="00C4636F">
            <w:pPr>
              <w:pStyle w:val="ProductList-Body"/>
            </w:pPr>
            <w:r>
              <w:t xml:space="preserve">Предыдущая версия: </w:t>
            </w:r>
            <w:r>
              <w:rPr>
                <w:b/>
              </w:rPr>
              <w:t>AutoRoute 2011</w:t>
            </w:r>
            <w:r>
              <w:t xml:space="preserve"> (7/11)</w:t>
            </w:r>
          </w:p>
        </w:tc>
        <w:tc>
          <w:tcPr>
            <w:tcW w:w="3802" w:type="dxa"/>
          </w:tcPr>
          <w:p w:rsidR="00782C7B" w:rsidRDefault="00CD3F90" w:rsidP="00C4636F">
            <w:pPr>
              <w:pStyle w:val="ProductList-Body"/>
            </w:pPr>
            <w:r>
              <w:t xml:space="preserve">Категория продукта: </w:t>
            </w:r>
            <w:r>
              <w:rPr>
                <w:b/>
              </w:rPr>
              <w:t>Приложение</w:t>
            </w:r>
          </w:p>
        </w:tc>
        <w:tc>
          <w:tcPr>
            <w:tcW w:w="3392" w:type="dxa"/>
          </w:tcPr>
          <w:p w:rsidR="00782C7B" w:rsidRDefault="00782C7B" w:rsidP="00C4636F">
            <w:pPr>
              <w:pStyle w:val="ProductList-Body"/>
            </w:pPr>
          </w:p>
        </w:tc>
      </w:tr>
      <w:tr w:rsidR="00DB0FA5" w:rsidRPr="00DC7BD8" w:rsidTr="0022598B">
        <w:tc>
          <w:tcPr>
            <w:tcW w:w="3596" w:type="dxa"/>
          </w:tcPr>
          <w:p w:rsidR="00DB0FA5" w:rsidRDefault="00DB0FA5" w:rsidP="00C4636F">
            <w:pPr>
              <w:pStyle w:val="ProductList-Body"/>
            </w:pPr>
          </w:p>
        </w:tc>
        <w:tc>
          <w:tcPr>
            <w:tcW w:w="3802" w:type="dxa"/>
          </w:tcPr>
          <w:p w:rsidR="00DB0FA5" w:rsidRPr="009F707D" w:rsidRDefault="00D06720" w:rsidP="00DB0FA5">
            <w:pPr>
              <w:pStyle w:val="ProductList-Body"/>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Для настольных компьютеров</w:t>
            </w:r>
          </w:p>
        </w:tc>
        <w:tc>
          <w:tcPr>
            <w:tcW w:w="3392" w:type="dxa"/>
          </w:tcPr>
          <w:p w:rsidR="00DB0FA5" w:rsidRPr="009F707D" w:rsidRDefault="00DB0FA5" w:rsidP="00C4636F">
            <w:pPr>
              <w:pStyle w:val="ProductList-Body"/>
              <w:rPr>
                <w:lang w:val="ru-RU"/>
              </w:rPr>
            </w:pPr>
          </w:p>
        </w:tc>
      </w:tr>
    </w:tbl>
    <w:bookmarkStart w:id="57" w:name="_Toc378147619"/>
    <w:bookmarkStart w:id="58" w:name="_Toc378151521"/>
    <w:p w:rsidR="00585A48" w:rsidRPr="009F707D" w:rsidRDefault="00C33D30"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407E60" w:rsidRPr="009F707D" w:rsidRDefault="00407E60" w:rsidP="00680B4D">
      <w:pPr>
        <w:pStyle w:val="ProductList-Offering1Heading"/>
        <w:outlineLvl w:val="1"/>
        <w:rPr>
          <w:lang w:val="ru-RU"/>
        </w:rPr>
      </w:pPr>
      <w:bookmarkStart w:id="59" w:name="_Toc379797098"/>
      <w:bookmarkStart w:id="60" w:name="_Toc380513124"/>
      <w:bookmarkStart w:id="61" w:name="_Toc380655163"/>
      <w:bookmarkStart w:id="62" w:name="_Toc383607235"/>
      <w:r>
        <w:t>BizTalk</w:t>
      </w:r>
      <w:r w:rsidRPr="009F707D">
        <w:rPr>
          <w:lang w:val="ru-RU"/>
        </w:rPr>
        <w:t xml:space="preserve"> </w:t>
      </w:r>
      <w:r>
        <w:t>Server</w:t>
      </w:r>
      <w:bookmarkEnd w:id="57"/>
      <w:bookmarkEnd w:id="58"/>
      <w:bookmarkEnd w:id="59"/>
      <w:bookmarkEnd w:id="60"/>
      <w:bookmarkEnd w:id="61"/>
      <w:bookmarkEnd w:id="6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845"/>
        <w:gridCol w:w="486"/>
        <w:gridCol w:w="594"/>
        <w:gridCol w:w="457"/>
        <w:gridCol w:w="595"/>
        <w:gridCol w:w="596"/>
        <w:gridCol w:w="595"/>
        <w:gridCol w:w="596"/>
      </w:tblGrid>
      <w:tr w:rsidR="008C0060" w:rsidTr="004E4001">
        <w:trPr>
          <w:tblHeader/>
        </w:trPr>
        <w:tc>
          <w:tcPr>
            <w:tcW w:w="3060" w:type="dxa"/>
            <w:tcBorders>
              <w:bottom w:val="nil"/>
            </w:tcBorders>
            <w:shd w:val="clear" w:color="auto" w:fill="00188F"/>
          </w:tcPr>
          <w:p w:rsidR="008C0060" w:rsidRPr="00EE0836" w:rsidRDefault="008C006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8C0060" w:rsidRPr="00EE0836" w:rsidRDefault="008C0060" w:rsidP="003D3B07">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8C0060" w:rsidRPr="00EE0836" w:rsidRDefault="008C0060" w:rsidP="003D3B07">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8C0060" w:rsidRPr="00EE0836" w:rsidRDefault="008C0060"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C0060" w:rsidRPr="00EE0836" w:rsidRDefault="008C0060"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C0060" w:rsidRPr="00EE0836" w:rsidRDefault="008C0060"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845" w:type="dxa"/>
            <w:shd w:val="clear" w:color="auto" w:fill="00188F"/>
            <w:vAlign w:val="center"/>
          </w:tcPr>
          <w:p w:rsidR="008C0060" w:rsidRPr="00EE0836" w:rsidRDefault="008C0060"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486" w:type="dxa"/>
            <w:shd w:val="clear" w:color="auto" w:fill="00188F"/>
            <w:vAlign w:val="center"/>
          </w:tcPr>
          <w:p w:rsidR="008C0060" w:rsidRPr="00EE0836" w:rsidRDefault="008C0060"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4" w:type="dxa"/>
            <w:shd w:val="clear" w:color="auto" w:fill="00188F"/>
            <w:vAlign w:val="center"/>
          </w:tcPr>
          <w:p w:rsidR="008C0060" w:rsidRPr="00EE0836" w:rsidRDefault="008C0060"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457" w:type="dxa"/>
            <w:shd w:val="clear" w:color="auto" w:fill="00188F"/>
            <w:vAlign w:val="center"/>
          </w:tcPr>
          <w:p w:rsidR="008C0060" w:rsidRPr="00EE0836" w:rsidRDefault="008C0060"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8C0060" w:rsidRPr="00EE0836" w:rsidRDefault="008C0060"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8C0060" w:rsidRPr="00EE0836" w:rsidRDefault="008C0060"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8C0060" w:rsidRPr="00EE0836" w:rsidRDefault="008C0060"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8C0060" w:rsidRPr="00EE0836" w:rsidRDefault="008C0060"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645CC6" w:rsidTr="00645CC6">
        <w:tc>
          <w:tcPr>
            <w:tcW w:w="3060" w:type="dxa"/>
            <w:tcBorders>
              <w:top w:val="nil"/>
              <w:left w:val="nil"/>
              <w:bottom w:val="dashSmallGap" w:sz="4" w:space="0" w:color="BFBFBF" w:themeColor="background1" w:themeShade="BF"/>
              <w:right w:val="nil"/>
            </w:tcBorders>
          </w:tcPr>
          <w:p w:rsidR="00645CC6" w:rsidRDefault="00645CC6" w:rsidP="00CD3F90">
            <w:pPr>
              <w:pStyle w:val="ProductList-Offering1"/>
            </w:pPr>
            <w:bookmarkStart w:id="63" w:name="_Toc379797099"/>
            <w:bookmarkStart w:id="64" w:name="_Toc380513125"/>
            <w:bookmarkStart w:id="65" w:name="_Toc380655164"/>
            <w:bookmarkStart w:id="66" w:name="_Toc383607236"/>
            <w:r>
              <w:t>BizTalk Server 2013 Branch Edition</w:t>
            </w:r>
            <w:bookmarkEnd w:id="63"/>
            <w:bookmarkEnd w:id="64"/>
            <w:bookmarkEnd w:id="65"/>
            <w:bookmarkEnd w:id="66"/>
            <w:r>
              <w:fldChar w:fldCharType="begin"/>
            </w:r>
            <w:r>
              <w:instrText>XE "BizTalk Server 2013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645CC6" w:rsidRPr="005A0966" w:rsidRDefault="00645CC6" w:rsidP="005A0966">
            <w:pPr>
              <w:pStyle w:val="ProductList-OfferingBody"/>
              <w:jc w:val="center"/>
            </w:pPr>
            <w:r>
              <w:t>3/13</w:t>
            </w:r>
          </w:p>
        </w:tc>
        <w:tc>
          <w:tcPr>
            <w:tcW w:w="595" w:type="dxa"/>
            <w:tcBorders>
              <w:top w:val="nil"/>
              <w:left w:val="nil"/>
              <w:bottom w:val="dashSmallGap" w:sz="4" w:space="0" w:color="BFBFBF" w:themeColor="background1" w:themeShade="BF"/>
              <w:right w:val="nil"/>
            </w:tcBorders>
            <w:vAlign w:val="center"/>
          </w:tcPr>
          <w:p w:rsidR="00645CC6" w:rsidRPr="005A0966" w:rsidRDefault="00645CC6"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645CC6" w:rsidRPr="005A0966" w:rsidRDefault="00645CC6"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45CC6" w:rsidRPr="005A0966" w:rsidRDefault="00645CC6"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645CC6" w:rsidRPr="005A0966" w:rsidRDefault="00645CC6" w:rsidP="005A0966">
            <w:pPr>
              <w:pStyle w:val="ProductList-OfferingBody"/>
              <w:jc w:val="center"/>
            </w:pPr>
            <w:r>
              <w:t>25</w:t>
            </w:r>
          </w:p>
        </w:tc>
        <w:tc>
          <w:tcPr>
            <w:tcW w:w="845" w:type="dxa"/>
            <w:shd w:val="clear" w:color="auto" w:fill="70AD47" w:themeFill="accent6"/>
            <w:vAlign w:val="center"/>
          </w:tcPr>
          <w:p w:rsidR="00645CC6" w:rsidRPr="005A0966" w:rsidRDefault="00645CC6" w:rsidP="00DE13D9">
            <w:pPr>
              <w:pStyle w:val="ProductList-OfferingBody"/>
              <w:jc w:val="center"/>
            </w:pPr>
            <w:r w:rsidRPr="008C0060">
              <w:fldChar w:fldCharType="begin"/>
            </w:r>
            <w:r w:rsidRPr="008C0060">
              <w:instrText xml:space="preserve"> AutoTextList  \s NoStyle \t “</w:instrText>
            </w:r>
            <w:r w:rsidRPr="00B21CEF">
              <w:instrText>дополнительный продукт</w:instrText>
            </w:r>
            <w:r w:rsidRPr="008C0060">
              <w:instrText xml:space="preserve">” </w:instrText>
            </w:r>
            <w:r w:rsidRPr="008C0060">
              <w:fldChar w:fldCharType="separate"/>
            </w:r>
            <w:r w:rsidRPr="008C0060">
              <w:t xml:space="preserve"> A</w:t>
            </w:r>
            <w:r>
              <w:t>,</w:t>
            </w:r>
            <w:r w:rsidRPr="008C0060">
              <w:fldChar w:fldCharType="end"/>
            </w:r>
            <w:r w:rsidRPr="00FE2B86">
              <w:fldChar w:fldCharType="begin"/>
            </w:r>
            <w:r w:rsidRPr="00FE2B86">
              <w:instrText xml:space="preserve"> AutoTextList  \s NoStyle \t “</w:instrText>
            </w:r>
            <w:r w:rsidRPr="00C25BED">
              <w:instrText>платформа приложений</w:instrText>
            </w:r>
            <w:r w:rsidRPr="00FE2B86">
              <w:instrText xml:space="preserve">” </w:instrText>
            </w:r>
            <w:r w:rsidRPr="00FE2B86">
              <w:fldChar w:fldCharType="separate"/>
            </w:r>
            <w:r w:rsidRPr="00FE2B86">
              <w:t>AP</w:t>
            </w:r>
            <w:r w:rsidRPr="00FE2B86">
              <w:fldChar w:fldCharType="end"/>
            </w:r>
            <w:r>
              <w:t>,</w:t>
            </w:r>
            <w:r w:rsidRPr="00FE2B86">
              <w:fldChar w:fldCharType="begin"/>
            </w:r>
            <w:r w:rsidRPr="00FE2B86">
              <w:instrText xml:space="preserve"> AutoTextList  \s NoStyle \t “</w:instrText>
            </w:r>
            <w:r w:rsidRPr="00B0708E">
              <w:instrText>Industry Device</w:instrText>
            </w:r>
            <w:r w:rsidRPr="00FE2B86">
              <w:instrText xml:space="preserve">” </w:instrText>
            </w:r>
            <w:r w:rsidRPr="00FE2B86">
              <w:fldChar w:fldCharType="separate"/>
            </w:r>
            <w:r w:rsidRPr="00FE2B86">
              <w:t>ID</w:t>
            </w:r>
            <w:r w:rsidRPr="00FE2B86">
              <w:fldChar w:fldCharType="end"/>
            </w:r>
          </w:p>
        </w:tc>
        <w:tc>
          <w:tcPr>
            <w:tcW w:w="486" w:type="dxa"/>
            <w:shd w:val="clear" w:color="auto" w:fill="70AD47" w:themeFill="accent6"/>
            <w:vAlign w:val="center"/>
          </w:tcPr>
          <w:p w:rsidR="00645CC6" w:rsidRPr="005A0966" w:rsidRDefault="00645CC6" w:rsidP="005A0966">
            <w:pPr>
              <w:pStyle w:val="ProductList-OfferingBody"/>
              <w:jc w:val="center"/>
            </w:pPr>
            <w:r w:rsidRPr="008C0060">
              <w:fldChar w:fldCharType="begin"/>
            </w:r>
            <w:r w:rsidRPr="008C0060">
              <w:instrText xml:space="preserve"> AutoTextList  \s NoStyle \t “</w:instrText>
            </w:r>
            <w:r w:rsidRPr="00B21CEF">
              <w:instrText>дополнительный продукт</w:instrText>
            </w:r>
            <w:r w:rsidRPr="008C0060">
              <w:instrText xml:space="preserve">” </w:instrText>
            </w:r>
            <w:r w:rsidRPr="008C0060">
              <w:fldChar w:fldCharType="separate"/>
            </w:r>
            <w:r w:rsidRPr="008C0060">
              <w:t xml:space="preserve"> A </w:t>
            </w:r>
            <w:r w:rsidRPr="008C0060">
              <w:fldChar w:fldCharType="end"/>
            </w:r>
          </w:p>
        </w:tc>
        <w:tc>
          <w:tcPr>
            <w:tcW w:w="594" w:type="dxa"/>
            <w:shd w:val="clear" w:color="auto" w:fill="70AD47" w:themeFill="accent6"/>
            <w:vAlign w:val="center"/>
          </w:tcPr>
          <w:p w:rsidR="00645CC6" w:rsidRPr="005A0966" w:rsidRDefault="00645CC6" w:rsidP="005A0966">
            <w:pPr>
              <w:pStyle w:val="ProductList-OfferingBody"/>
              <w:jc w:val="center"/>
            </w:pPr>
          </w:p>
        </w:tc>
        <w:tc>
          <w:tcPr>
            <w:tcW w:w="457" w:type="dxa"/>
            <w:shd w:val="clear" w:color="auto" w:fill="70AD47" w:themeFill="accent6"/>
            <w:vAlign w:val="center"/>
          </w:tcPr>
          <w:p w:rsidR="00645CC6" w:rsidRPr="005A0966" w:rsidRDefault="00645CC6" w:rsidP="005A0966">
            <w:pPr>
              <w:pStyle w:val="ProductList-OfferingBody"/>
              <w:jc w:val="center"/>
            </w:pPr>
          </w:p>
        </w:tc>
        <w:tc>
          <w:tcPr>
            <w:tcW w:w="595" w:type="dxa"/>
            <w:shd w:val="clear" w:color="auto" w:fill="70AD47" w:themeFill="accent6"/>
            <w:vAlign w:val="center"/>
          </w:tcPr>
          <w:p w:rsidR="00645CC6" w:rsidRPr="005A0966" w:rsidRDefault="00645CC6" w:rsidP="005A0966">
            <w:pPr>
              <w:pStyle w:val="ProductList-OfferingBody"/>
              <w:jc w:val="center"/>
            </w:pPr>
            <w:r w:rsidRPr="00FE2B86">
              <w:fldChar w:fldCharType="begin"/>
            </w:r>
            <w:r w:rsidRPr="00FE2B86">
              <w:instrText xml:space="preserve"> AutoTextList  \s NoStyle \t “</w:instrText>
            </w:r>
            <w:r w:rsidRPr="001E617E">
              <w:instrText>Open License и Open Value</w:instrText>
            </w:r>
            <w:r w:rsidRPr="00FE2B86">
              <w:instrText xml:space="preserve">” </w:instrText>
            </w:r>
            <w:r w:rsidRPr="00FE2B86">
              <w:fldChar w:fldCharType="separate"/>
            </w:r>
            <w:r w:rsidRPr="00FE2B86">
              <w:t>OF</w:t>
            </w:r>
            <w:r w:rsidRPr="00FE2B86">
              <w:fldChar w:fldCharType="end"/>
            </w:r>
          </w:p>
        </w:tc>
        <w:tc>
          <w:tcPr>
            <w:tcW w:w="596" w:type="dxa"/>
            <w:shd w:val="clear" w:color="auto" w:fill="70AD47" w:themeFill="accent6"/>
            <w:vAlign w:val="center"/>
          </w:tcPr>
          <w:p w:rsidR="00645CC6" w:rsidRPr="00645CC6" w:rsidRDefault="00645CC6" w:rsidP="00645CC6">
            <w:pPr>
              <w:jc w:val="center"/>
              <w:rPr>
                <w:sz w:val="16"/>
                <w:szCs w:val="16"/>
              </w:rPr>
            </w:pPr>
            <w:r w:rsidRPr="00645CC6">
              <w:rPr>
                <w:sz w:val="16"/>
                <w:szCs w:val="16"/>
              </w:rPr>
              <w:fldChar w:fldCharType="begin"/>
            </w:r>
            <w:r w:rsidRPr="00645CC6">
              <w:rPr>
                <w:sz w:val="16"/>
                <w:szCs w:val="16"/>
              </w:rPr>
              <w:instrText xml:space="preserve"> AutoTextList  \s NoStyle \t “для части организации в рамках Open Value” </w:instrText>
            </w:r>
            <w:r w:rsidRPr="00645CC6">
              <w:rPr>
                <w:sz w:val="16"/>
                <w:szCs w:val="16"/>
              </w:rPr>
              <w:fldChar w:fldCharType="separate"/>
            </w:r>
            <w:r w:rsidRPr="00645CC6">
              <w:rPr>
                <w:sz w:val="16"/>
                <w:szCs w:val="16"/>
              </w:rPr>
              <w:t xml:space="preserve">P </w:t>
            </w:r>
            <w:r w:rsidRPr="00645CC6">
              <w:rPr>
                <w:sz w:val="16"/>
                <w:szCs w:val="16"/>
              </w:rPr>
              <w:fldChar w:fldCharType="end"/>
            </w:r>
          </w:p>
        </w:tc>
        <w:tc>
          <w:tcPr>
            <w:tcW w:w="595" w:type="dxa"/>
            <w:shd w:val="clear" w:color="auto" w:fill="70AD47" w:themeFill="accent6"/>
            <w:vAlign w:val="center"/>
          </w:tcPr>
          <w:p w:rsidR="00645CC6" w:rsidRPr="005A0966" w:rsidRDefault="00645CC6" w:rsidP="005A0966">
            <w:pPr>
              <w:pStyle w:val="ProductList-OfferingBody"/>
              <w:jc w:val="center"/>
            </w:pPr>
          </w:p>
        </w:tc>
        <w:tc>
          <w:tcPr>
            <w:tcW w:w="596" w:type="dxa"/>
            <w:shd w:val="clear" w:color="auto" w:fill="70AD47" w:themeFill="accent6"/>
            <w:vAlign w:val="center"/>
          </w:tcPr>
          <w:p w:rsidR="00645CC6" w:rsidRPr="005A0966" w:rsidRDefault="00645CC6" w:rsidP="005A0966">
            <w:pPr>
              <w:pStyle w:val="ProductList-OfferingBody"/>
              <w:jc w:val="center"/>
            </w:pPr>
            <w:r w:rsidRPr="00FE2B86">
              <w:fldChar w:fldCharType="begin"/>
            </w:r>
            <w:r w:rsidRPr="00FE2B86">
              <w:instrText xml:space="preserve"> AutoTextList  \s NoStyle \t “</w:instrText>
            </w:r>
            <w:r w:rsidRPr="009C3340">
              <w:instrText>серверные продукты и продукты-средства</w:instrText>
            </w:r>
            <w:r w:rsidRPr="00FE2B86">
              <w:instrText xml:space="preserve">” </w:instrText>
            </w:r>
            <w:r w:rsidRPr="00FE2B86">
              <w:fldChar w:fldCharType="separate"/>
            </w:r>
            <w:r w:rsidRPr="00FE2B86">
              <w:t>SP</w:t>
            </w:r>
            <w:r w:rsidRPr="00FE2B86">
              <w:fldChar w:fldCharType="end"/>
            </w:r>
          </w:p>
        </w:tc>
      </w:tr>
      <w:tr w:rsidR="00645CC6" w:rsidTr="00645CC6">
        <w:tc>
          <w:tcPr>
            <w:tcW w:w="3060" w:type="dxa"/>
            <w:tcBorders>
              <w:top w:val="dashSmallGap" w:sz="4" w:space="0" w:color="BFBFBF" w:themeColor="background1" w:themeShade="BF"/>
              <w:left w:val="nil"/>
              <w:bottom w:val="dashSmallGap" w:sz="4" w:space="0" w:color="BFBFBF" w:themeColor="background1" w:themeShade="BF"/>
              <w:right w:val="nil"/>
            </w:tcBorders>
          </w:tcPr>
          <w:p w:rsidR="00645CC6" w:rsidRDefault="00645CC6" w:rsidP="00C05A53">
            <w:pPr>
              <w:pStyle w:val="ProductList-Offering1"/>
            </w:pPr>
            <w:bookmarkStart w:id="67" w:name="_Toc379797100"/>
            <w:bookmarkStart w:id="68" w:name="_Toc380513126"/>
            <w:bookmarkStart w:id="69" w:name="_Toc380655165"/>
            <w:bookmarkStart w:id="70" w:name="_Toc383607237"/>
            <w:r>
              <w:t>BizTalk Server 2013 Branch IDC</w:t>
            </w:r>
            <w:bookmarkEnd w:id="67"/>
            <w:bookmarkEnd w:id="68"/>
            <w:bookmarkEnd w:id="69"/>
            <w:bookmarkEnd w:id="70"/>
            <w:r>
              <w:fldChar w:fldCharType="begin"/>
            </w:r>
            <w:r>
              <w:instrText>XE "BizTalk Server 2013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5CC6" w:rsidRPr="005A0966" w:rsidRDefault="00645CC6"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5CC6" w:rsidRPr="005A0966" w:rsidRDefault="00645CC6"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5CC6" w:rsidRPr="005A0966" w:rsidRDefault="00645CC6"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5CC6" w:rsidRPr="005A0966" w:rsidRDefault="00645CC6"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645CC6" w:rsidRPr="005A0966" w:rsidRDefault="00645CC6" w:rsidP="005A0966">
            <w:pPr>
              <w:pStyle w:val="ProductList-OfferingBody"/>
              <w:jc w:val="center"/>
            </w:pPr>
          </w:p>
        </w:tc>
        <w:tc>
          <w:tcPr>
            <w:tcW w:w="845" w:type="dxa"/>
            <w:shd w:val="clear" w:color="auto" w:fill="70AD47" w:themeFill="accent6"/>
            <w:vAlign w:val="center"/>
          </w:tcPr>
          <w:p w:rsidR="00645CC6" w:rsidRPr="005A0966" w:rsidRDefault="00645CC6" w:rsidP="005A0966">
            <w:pPr>
              <w:pStyle w:val="ProductList-OfferingBody"/>
              <w:jc w:val="center"/>
            </w:pPr>
            <w:r w:rsidRPr="00FE2B86">
              <w:fldChar w:fldCharType="begin"/>
            </w:r>
            <w:r w:rsidRPr="00FE2B86">
              <w:instrText xml:space="preserve"> AutoTextList  \s NoStyle \t “</w:instrText>
            </w:r>
            <w:r w:rsidRPr="00B0708E">
              <w:instrText>Industry Device</w:instrText>
            </w:r>
            <w:r w:rsidRPr="00FE2B86">
              <w:instrText xml:space="preserve">” </w:instrText>
            </w:r>
            <w:r w:rsidRPr="00FE2B86">
              <w:fldChar w:fldCharType="separate"/>
            </w:r>
            <w:r w:rsidRPr="00FE2B86">
              <w:t>ID</w:t>
            </w:r>
            <w:r w:rsidRPr="00FE2B86">
              <w:fldChar w:fldCharType="end"/>
            </w:r>
          </w:p>
        </w:tc>
        <w:tc>
          <w:tcPr>
            <w:tcW w:w="486" w:type="dxa"/>
            <w:shd w:val="clear" w:color="auto" w:fill="BFBFBF" w:themeFill="background1" w:themeFillShade="BF"/>
            <w:vAlign w:val="center"/>
          </w:tcPr>
          <w:p w:rsidR="00645CC6" w:rsidRPr="005A0966" w:rsidRDefault="00645CC6" w:rsidP="005A0966">
            <w:pPr>
              <w:pStyle w:val="ProductList-OfferingBody"/>
              <w:jc w:val="center"/>
            </w:pPr>
          </w:p>
        </w:tc>
        <w:tc>
          <w:tcPr>
            <w:tcW w:w="594" w:type="dxa"/>
            <w:shd w:val="clear" w:color="auto" w:fill="BFBFBF" w:themeFill="background1" w:themeFillShade="BF"/>
            <w:vAlign w:val="center"/>
          </w:tcPr>
          <w:p w:rsidR="00645CC6" w:rsidRPr="005A0966" w:rsidRDefault="00645CC6" w:rsidP="005A0966">
            <w:pPr>
              <w:pStyle w:val="ProductList-OfferingBody"/>
              <w:jc w:val="center"/>
            </w:pPr>
          </w:p>
        </w:tc>
        <w:tc>
          <w:tcPr>
            <w:tcW w:w="457" w:type="dxa"/>
            <w:shd w:val="clear" w:color="auto" w:fill="BFBFBF" w:themeFill="background1" w:themeFillShade="BF"/>
            <w:vAlign w:val="center"/>
          </w:tcPr>
          <w:p w:rsidR="00645CC6" w:rsidRPr="005A0966" w:rsidRDefault="00645CC6" w:rsidP="005A0966">
            <w:pPr>
              <w:pStyle w:val="ProductList-OfferingBody"/>
              <w:jc w:val="center"/>
            </w:pPr>
          </w:p>
        </w:tc>
        <w:tc>
          <w:tcPr>
            <w:tcW w:w="595" w:type="dxa"/>
            <w:shd w:val="clear" w:color="auto" w:fill="BFBFBF" w:themeFill="background1" w:themeFillShade="BF"/>
            <w:vAlign w:val="center"/>
          </w:tcPr>
          <w:p w:rsidR="00645CC6" w:rsidRPr="005A0966" w:rsidRDefault="00645CC6" w:rsidP="005A0966">
            <w:pPr>
              <w:pStyle w:val="ProductList-OfferingBody"/>
              <w:jc w:val="center"/>
            </w:pPr>
          </w:p>
        </w:tc>
        <w:tc>
          <w:tcPr>
            <w:tcW w:w="596" w:type="dxa"/>
            <w:shd w:val="clear" w:color="auto" w:fill="BFBFBF" w:themeFill="background1" w:themeFillShade="BF"/>
            <w:vAlign w:val="center"/>
          </w:tcPr>
          <w:p w:rsidR="00645CC6" w:rsidRPr="00645CC6" w:rsidRDefault="00645CC6" w:rsidP="00645CC6">
            <w:pPr>
              <w:jc w:val="center"/>
              <w:rPr>
                <w:sz w:val="16"/>
                <w:szCs w:val="16"/>
              </w:rPr>
            </w:pPr>
          </w:p>
        </w:tc>
        <w:tc>
          <w:tcPr>
            <w:tcW w:w="595" w:type="dxa"/>
            <w:shd w:val="clear" w:color="auto" w:fill="BFBFBF" w:themeFill="background1" w:themeFillShade="BF"/>
            <w:vAlign w:val="center"/>
          </w:tcPr>
          <w:p w:rsidR="00645CC6" w:rsidRPr="005A0966" w:rsidRDefault="00645CC6" w:rsidP="005A0966">
            <w:pPr>
              <w:pStyle w:val="ProductList-OfferingBody"/>
              <w:jc w:val="center"/>
            </w:pPr>
          </w:p>
        </w:tc>
        <w:tc>
          <w:tcPr>
            <w:tcW w:w="596" w:type="dxa"/>
            <w:shd w:val="clear" w:color="auto" w:fill="BFBFBF" w:themeFill="background1" w:themeFillShade="BF"/>
            <w:vAlign w:val="center"/>
          </w:tcPr>
          <w:p w:rsidR="00645CC6" w:rsidRPr="005A0966" w:rsidRDefault="00645CC6" w:rsidP="005A0966">
            <w:pPr>
              <w:pStyle w:val="ProductList-OfferingBody"/>
              <w:jc w:val="center"/>
            </w:pPr>
          </w:p>
        </w:tc>
      </w:tr>
      <w:tr w:rsidR="00645CC6" w:rsidTr="00645CC6">
        <w:tc>
          <w:tcPr>
            <w:tcW w:w="3060" w:type="dxa"/>
            <w:tcBorders>
              <w:top w:val="dashSmallGap" w:sz="4" w:space="0" w:color="BFBFBF" w:themeColor="background1" w:themeShade="BF"/>
              <w:left w:val="nil"/>
              <w:bottom w:val="dashSmallGap" w:sz="4" w:space="0" w:color="BFBFBF" w:themeColor="background1" w:themeShade="BF"/>
              <w:right w:val="nil"/>
            </w:tcBorders>
          </w:tcPr>
          <w:p w:rsidR="00645CC6" w:rsidRDefault="00645CC6" w:rsidP="00C05A53">
            <w:pPr>
              <w:pStyle w:val="ProductList-Offering1"/>
            </w:pPr>
            <w:bookmarkStart w:id="71" w:name="_Toc379797101"/>
            <w:bookmarkStart w:id="72" w:name="_Toc380513127"/>
            <w:bookmarkStart w:id="73" w:name="_Toc380655166"/>
            <w:bookmarkStart w:id="74" w:name="_Toc383607238"/>
            <w:r>
              <w:t>BizTalk Server 2013 Enterprise</w:t>
            </w:r>
            <w:bookmarkEnd w:id="71"/>
            <w:bookmarkEnd w:id="72"/>
            <w:bookmarkEnd w:id="73"/>
            <w:bookmarkEnd w:id="74"/>
            <w:r>
              <w:fldChar w:fldCharType="begin"/>
            </w:r>
            <w:r>
              <w:instrText>XE "BizTalk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5CC6" w:rsidRPr="005A0966" w:rsidRDefault="00645CC6"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5CC6" w:rsidRPr="005A0966" w:rsidRDefault="00645CC6"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5CC6" w:rsidRPr="005A0966" w:rsidRDefault="00645CC6"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5CC6" w:rsidRPr="005A0966" w:rsidRDefault="00645CC6"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645CC6" w:rsidRPr="005A0966" w:rsidRDefault="00645CC6" w:rsidP="005A0966">
            <w:pPr>
              <w:pStyle w:val="ProductList-OfferingBody"/>
              <w:jc w:val="center"/>
            </w:pPr>
            <w:r>
              <w:t>200</w:t>
            </w:r>
          </w:p>
        </w:tc>
        <w:tc>
          <w:tcPr>
            <w:tcW w:w="845" w:type="dxa"/>
            <w:shd w:val="clear" w:color="auto" w:fill="70AD47" w:themeFill="accent6"/>
            <w:vAlign w:val="center"/>
          </w:tcPr>
          <w:p w:rsidR="00645CC6" w:rsidRPr="005A0966" w:rsidRDefault="00645CC6" w:rsidP="00DE13D9">
            <w:pPr>
              <w:pStyle w:val="ProductList-OfferingBody"/>
              <w:jc w:val="center"/>
            </w:pPr>
            <w:r w:rsidRPr="008C0060">
              <w:fldChar w:fldCharType="begin"/>
            </w:r>
            <w:r w:rsidRPr="008C0060">
              <w:instrText xml:space="preserve"> AutoTextList  \s NoStyle \t “</w:instrText>
            </w:r>
            <w:r w:rsidRPr="00B21CEF">
              <w:instrText>дополнительный продукт</w:instrText>
            </w:r>
            <w:r w:rsidRPr="008C0060">
              <w:instrText xml:space="preserve">” </w:instrText>
            </w:r>
            <w:r w:rsidRPr="008C0060">
              <w:fldChar w:fldCharType="separate"/>
            </w:r>
            <w:r w:rsidRPr="008C0060">
              <w:t xml:space="preserve"> A</w:t>
            </w:r>
            <w:r w:rsidRPr="008C0060">
              <w:fldChar w:fldCharType="end"/>
            </w:r>
            <w:r>
              <w:t>,</w:t>
            </w:r>
            <w:r w:rsidRPr="00FE2B86">
              <w:fldChar w:fldCharType="begin"/>
            </w:r>
            <w:r w:rsidRPr="00FE2B86">
              <w:instrText xml:space="preserve"> AutoTextList  \s NoStyle \t “</w:instrText>
            </w:r>
            <w:r w:rsidRPr="00C25BED">
              <w:instrText>платформа приложений</w:instrText>
            </w:r>
            <w:r w:rsidRPr="00FE2B86">
              <w:instrText xml:space="preserve">” </w:instrText>
            </w:r>
            <w:r w:rsidRPr="00FE2B86">
              <w:fldChar w:fldCharType="separate"/>
            </w:r>
            <w:r w:rsidRPr="00FE2B86">
              <w:t>AP</w:t>
            </w:r>
            <w:r w:rsidRPr="00FE2B86">
              <w:fldChar w:fldCharType="end"/>
            </w:r>
          </w:p>
        </w:tc>
        <w:tc>
          <w:tcPr>
            <w:tcW w:w="486" w:type="dxa"/>
            <w:shd w:val="clear" w:color="auto" w:fill="70AD47" w:themeFill="accent6"/>
            <w:vAlign w:val="center"/>
          </w:tcPr>
          <w:p w:rsidR="00645CC6" w:rsidRPr="005A0966" w:rsidRDefault="00645CC6" w:rsidP="005A0966">
            <w:pPr>
              <w:pStyle w:val="ProductList-OfferingBody"/>
              <w:jc w:val="center"/>
            </w:pPr>
            <w:r w:rsidRPr="008C0060">
              <w:fldChar w:fldCharType="begin"/>
            </w:r>
            <w:r w:rsidRPr="008C0060">
              <w:instrText xml:space="preserve"> AutoTextList  \s NoStyle \t “</w:instrText>
            </w:r>
            <w:r w:rsidRPr="00B21CEF">
              <w:instrText>дополнительный продукт</w:instrText>
            </w:r>
            <w:r w:rsidRPr="008C0060">
              <w:instrText xml:space="preserve">” </w:instrText>
            </w:r>
            <w:r w:rsidRPr="008C0060">
              <w:fldChar w:fldCharType="separate"/>
            </w:r>
            <w:r w:rsidRPr="008C0060">
              <w:t xml:space="preserve"> A </w:t>
            </w:r>
            <w:r w:rsidRPr="008C0060">
              <w:fldChar w:fldCharType="end"/>
            </w:r>
            <w:r>
              <w:t xml:space="preserve"> </w:t>
            </w:r>
          </w:p>
        </w:tc>
        <w:tc>
          <w:tcPr>
            <w:tcW w:w="594" w:type="dxa"/>
            <w:shd w:val="clear" w:color="auto" w:fill="BFBFBF" w:themeFill="background1" w:themeFillShade="BF"/>
            <w:vAlign w:val="center"/>
          </w:tcPr>
          <w:p w:rsidR="00645CC6" w:rsidRPr="005A0966" w:rsidRDefault="00645CC6" w:rsidP="005A0966">
            <w:pPr>
              <w:pStyle w:val="ProductList-OfferingBody"/>
              <w:jc w:val="center"/>
            </w:pPr>
          </w:p>
        </w:tc>
        <w:tc>
          <w:tcPr>
            <w:tcW w:w="457" w:type="dxa"/>
            <w:shd w:val="clear" w:color="auto" w:fill="70AD47" w:themeFill="accent6"/>
            <w:vAlign w:val="center"/>
          </w:tcPr>
          <w:p w:rsidR="00645CC6" w:rsidRPr="005A0966" w:rsidRDefault="00645CC6" w:rsidP="005A0966">
            <w:pPr>
              <w:pStyle w:val="ProductList-OfferingBody"/>
              <w:jc w:val="center"/>
            </w:pPr>
          </w:p>
        </w:tc>
        <w:tc>
          <w:tcPr>
            <w:tcW w:w="595" w:type="dxa"/>
            <w:shd w:val="clear" w:color="auto" w:fill="70AD47" w:themeFill="accent6"/>
            <w:vAlign w:val="center"/>
          </w:tcPr>
          <w:p w:rsidR="00645CC6" w:rsidRPr="005A0966" w:rsidRDefault="00645CC6" w:rsidP="005A0966">
            <w:pPr>
              <w:pStyle w:val="ProductList-OfferingBody"/>
              <w:jc w:val="center"/>
            </w:pPr>
            <w:r w:rsidRPr="00FE2B86">
              <w:fldChar w:fldCharType="begin"/>
            </w:r>
            <w:r w:rsidRPr="00FE2B86">
              <w:instrText xml:space="preserve"> AutoTextList  \s NoStyle \t “</w:instrText>
            </w:r>
            <w:r w:rsidRPr="001E617E">
              <w:instrText>Open License и Open Value</w:instrText>
            </w:r>
            <w:r w:rsidRPr="00FE2B86">
              <w:instrText xml:space="preserve">” </w:instrText>
            </w:r>
            <w:r w:rsidRPr="00FE2B86">
              <w:fldChar w:fldCharType="separate"/>
            </w:r>
            <w:r w:rsidRPr="00FE2B86">
              <w:t>OF</w:t>
            </w:r>
            <w:r w:rsidRPr="00FE2B86">
              <w:fldChar w:fldCharType="end"/>
            </w:r>
          </w:p>
        </w:tc>
        <w:tc>
          <w:tcPr>
            <w:tcW w:w="596" w:type="dxa"/>
            <w:shd w:val="clear" w:color="auto" w:fill="70AD47" w:themeFill="accent6"/>
            <w:vAlign w:val="center"/>
          </w:tcPr>
          <w:p w:rsidR="00645CC6" w:rsidRPr="00645CC6" w:rsidRDefault="00645CC6" w:rsidP="00645CC6">
            <w:pPr>
              <w:jc w:val="center"/>
              <w:rPr>
                <w:sz w:val="16"/>
                <w:szCs w:val="16"/>
              </w:rPr>
            </w:pPr>
            <w:r w:rsidRPr="00645CC6">
              <w:rPr>
                <w:sz w:val="16"/>
                <w:szCs w:val="16"/>
              </w:rPr>
              <w:fldChar w:fldCharType="begin"/>
            </w:r>
            <w:r w:rsidRPr="00645CC6">
              <w:rPr>
                <w:sz w:val="16"/>
                <w:szCs w:val="16"/>
              </w:rPr>
              <w:instrText xml:space="preserve"> AutoTextList  \s NoStyle \t “для части организации в рамках Open Value” </w:instrText>
            </w:r>
            <w:r w:rsidRPr="00645CC6">
              <w:rPr>
                <w:sz w:val="16"/>
                <w:szCs w:val="16"/>
              </w:rPr>
              <w:fldChar w:fldCharType="separate"/>
            </w:r>
            <w:r w:rsidRPr="00645CC6">
              <w:rPr>
                <w:sz w:val="16"/>
                <w:szCs w:val="16"/>
              </w:rPr>
              <w:t xml:space="preserve">P </w:t>
            </w:r>
            <w:r w:rsidRPr="00645CC6">
              <w:rPr>
                <w:sz w:val="16"/>
                <w:szCs w:val="16"/>
              </w:rPr>
              <w:fldChar w:fldCharType="end"/>
            </w:r>
          </w:p>
        </w:tc>
        <w:tc>
          <w:tcPr>
            <w:tcW w:w="595" w:type="dxa"/>
            <w:shd w:val="clear" w:color="auto" w:fill="70AD47" w:themeFill="accent6"/>
            <w:vAlign w:val="center"/>
          </w:tcPr>
          <w:p w:rsidR="00645CC6" w:rsidRPr="005A0966" w:rsidRDefault="00645CC6" w:rsidP="005A0966">
            <w:pPr>
              <w:pStyle w:val="ProductList-OfferingBody"/>
              <w:jc w:val="center"/>
            </w:pPr>
          </w:p>
        </w:tc>
        <w:tc>
          <w:tcPr>
            <w:tcW w:w="596" w:type="dxa"/>
            <w:shd w:val="clear" w:color="auto" w:fill="70AD47" w:themeFill="accent6"/>
            <w:vAlign w:val="center"/>
          </w:tcPr>
          <w:p w:rsidR="00645CC6" w:rsidRPr="005A0966" w:rsidRDefault="00645CC6" w:rsidP="005A0966">
            <w:pPr>
              <w:pStyle w:val="ProductList-OfferingBody"/>
              <w:jc w:val="center"/>
            </w:pPr>
            <w:r w:rsidRPr="00FE2B86">
              <w:fldChar w:fldCharType="begin"/>
            </w:r>
            <w:r w:rsidRPr="00FE2B86">
              <w:instrText xml:space="preserve"> AutoTextList  \s NoStyle \t “</w:instrText>
            </w:r>
            <w:r w:rsidRPr="009C3340">
              <w:instrText>серверные продукты и продукты-средства</w:instrText>
            </w:r>
            <w:r w:rsidRPr="00FE2B86">
              <w:instrText xml:space="preserve">” </w:instrText>
            </w:r>
            <w:r w:rsidRPr="00FE2B86">
              <w:fldChar w:fldCharType="separate"/>
            </w:r>
            <w:r w:rsidRPr="00FE2B86">
              <w:t>SP</w:t>
            </w:r>
            <w:r w:rsidRPr="00FE2B86">
              <w:fldChar w:fldCharType="end"/>
            </w:r>
          </w:p>
        </w:tc>
      </w:tr>
      <w:tr w:rsidR="00645CC6" w:rsidTr="00645CC6">
        <w:tc>
          <w:tcPr>
            <w:tcW w:w="3060" w:type="dxa"/>
            <w:tcBorders>
              <w:top w:val="dashSmallGap" w:sz="4" w:space="0" w:color="BFBFBF" w:themeColor="background1" w:themeShade="BF"/>
              <w:left w:val="nil"/>
              <w:bottom w:val="dashSmallGap" w:sz="4" w:space="0" w:color="BFBFBF" w:themeColor="background1" w:themeShade="BF"/>
              <w:right w:val="nil"/>
            </w:tcBorders>
          </w:tcPr>
          <w:p w:rsidR="00645CC6" w:rsidRDefault="00645CC6" w:rsidP="00C05A53">
            <w:pPr>
              <w:pStyle w:val="ProductList-Offering1"/>
            </w:pPr>
            <w:bookmarkStart w:id="75" w:name="_Toc379797102"/>
            <w:bookmarkStart w:id="76" w:name="_Toc380513128"/>
            <w:bookmarkStart w:id="77" w:name="_Toc380655167"/>
            <w:bookmarkStart w:id="78" w:name="_Toc383607239"/>
            <w:r>
              <w:t>BizTalk Server 2013 Standard</w:t>
            </w:r>
            <w:bookmarkEnd w:id="75"/>
            <w:bookmarkEnd w:id="76"/>
            <w:bookmarkEnd w:id="77"/>
            <w:bookmarkEnd w:id="78"/>
            <w:r>
              <w:fldChar w:fldCharType="begin"/>
            </w:r>
            <w:r>
              <w:instrText>XE "BizTalk Server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5CC6" w:rsidRPr="005A0966" w:rsidRDefault="00645CC6"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5CC6" w:rsidRPr="005A0966" w:rsidRDefault="00645CC6"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5CC6" w:rsidRPr="005A0966" w:rsidRDefault="00645CC6"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5CC6" w:rsidRPr="005A0966" w:rsidRDefault="00645CC6"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645CC6" w:rsidRPr="005A0966" w:rsidRDefault="00645CC6" w:rsidP="005A0966">
            <w:pPr>
              <w:pStyle w:val="ProductList-OfferingBody"/>
              <w:jc w:val="center"/>
            </w:pPr>
            <w:r>
              <w:t>50</w:t>
            </w:r>
          </w:p>
        </w:tc>
        <w:tc>
          <w:tcPr>
            <w:tcW w:w="845" w:type="dxa"/>
            <w:shd w:val="clear" w:color="auto" w:fill="70AD47" w:themeFill="accent6"/>
            <w:vAlign w:val="center"/>
          </w:tcPr>
          <w:p w:rsidR="00645CC6" w:rsidRPr="005A0966" w:rsidRDefault="00645CC6" w:rsidP="00DE13D9">
            <w:pPr>
              <w:pStyle w:val="ProductList-OfferingBody"/>
              <w:jc w:val="center"/>
            </w:pPr>
            <w:r w:rsidRPr="008C0060">
              <w:fldChar w:fldCharType="begin"/>
            </w:r>
            <w:r w:rsidRPr="008C0060">
              <w:instrText xml:space="preserve"> AutoTextList  \s NoStyle \t “</w:instrText>
            </w:r>
            <w:r w:rsidRPr="00B21CEF">
              <w:instrText>дополнительный продукт</w:instrText>
            </w:r>
            <w:r w:rsidRPr="008C0060">
              <w:instrText xml:space="preserve">” </w:instrText>
            </w:r>
            <w:r w:rsidRPr="008C0060">
              <w:fldChar w:fldCharType="separate"/>
            </w:r>
            <w:r w:rsidRPr="008C0060">
              <w:t xml:space="preserve"> A</w:t>
            </w:r>
            <w:r w:rsidRPr="008C0060">
              <w:fldChar w:fldCharType="end"/>
            </w:r>
            <w:r>
              <w:t>,</w:t>
            </w:r>
            <w:r w:rsidRPr="00FE2B86">
              <w:fldChar w:fldCharType="begin"/>
            </w:r>
            <w:r w:rsidRPr="00FE2B86">
              <w:instrText xml:space="preserve"> AutoTextList  \s NoStyle \t “</w:instrText>
            </w:r>
            <w:r w:rsidRPr="00C25BED">
              <w:instrText>платформа приложений</w:instrText>
            </w:r>
            <w:r w:rsidRPr="00FE2B86">
              <w:instrText xml:space="preserve">” </w:instrText>
            </w:r>
            <w:r w:rsidRPr="00FE2B86">
              <w:fldChar w:fldCharType="separate"/>
            </w:r>
            <w:r w:rsidRPr="00FE2B86">
              <w:t>AP</w:t>
            </w:r>
            <w:r w:rsidRPr="00FE2B86">
              <w:fldChar w:fldCharType="end"/>
            </w:r>
          </w:p>
        </w:tc>
        <w:tc>
          <w:tcPr>
            <w:tcW w:w="486" w:type="dxa"/>
            <w:shd w:val="clear" w:color="auto" w:fill="70AD47" w:themeFill="accent6"/>
            <w:vAlign w:val="center"/>
          </w:tcPr>
          <w:p w:rsidR="00645CC6" w:rsidRPr="005A0966" w:rsidRDefault="00645CC6" w:rsidP="005A0966">
            <w:pPr>
              <w:pStyle w:val="ProductList-OfferingBody"/>
              <w:jc w:val="center"/>
            </w:pPr>
            <w:r w:rsidRPr="008C0060">
              <w:fldChar w:fldCharType="begin"/>
            </w:r>
            <w:r w:rsidRPr="008C0060">
              <w:instrText xml:space="preserve"> AutoTextList  \s NoStyle \t “</w:instrText>
            </w:r>
            <w:r w:rsidRPr="00B21CEF">
              <w:instrText>дополнительный продукт</w:instrText>
            </w:r>
            <w:r w:rsidRPr="008C0060">
              <w:instrText xml:space="preserve">” </w:instrText>
            </w:r>
            <w:r w:rsidRPr="008C0060">
              <w:fldChar w:fldCharType="separate"/>
            </w:r>
            <w:r w:rsidRPr="008C0060">
              <w:t xml:space="preserve"> A </w:t>
            </w:r>
            <w:r w:rsidRPr="008C0060">
              <w:fldChar w:fldCharType="end"/>
            </w:r>
          </w:p>
        </w:tc>
        <w:tc>
          <w:tcPr>
            <w:tcW w:w="594" w:type="dxa"/>
            <w:shd w:val="clear" w:color="auto" w:fill="70AD47" w:themeFill="accent6"/>
            <w:vAlign w:val="center"/>
          </w:tcPr>
          <w:p w:rsidR="00645CC6" w:rsidRPr="005A0966" w:rsidRDefault="00645CC6" w:rsidP="005A0966">
            <w:pPr>
              <w:pStyle w:val="ProductList-OfferingBody"/>
              <w:jc w:val="center"/>
            </w:pPr>
          </w:p>
        </w:tc>
        <w:tc>
          <w:tcPr>
            <w:tcW w:w="457" w:type="dxa"/>
            <w:shd w:val="clear" w:color="auto" w:fill="70AD47" w:themeFill="accent6"/>
            <w:vAlign w:val="center"/>
          </w:tcPr>
          <w:p w:rsidR="00645CC6" w:rsidRPr="005A0966" w:rsidRDefault="00645CC6" w:rsidP="005A0966">
            <w:pPr>
              <w:pStyle w:val="ProductList-OfferingBody"/>
              <w:jc w:val="center"/>
            </w:pPr>
          </w:p>
        </w:tc>
        <w:tc>
          <w:tcPr>
            <w:tcW w:w="595" w:type="dxa"/>
            <w:shd w:val="clear" w:color="auto" w:fill="70AD47" w:themeFill="accent6"/>
            <w:vAlign w:val="center"/>
          </w:tcPr>
          <w:p w:rsidR="00645CC6" w:rsidRPr="005A0966" w:rsidRDefault="00645CC6" w:rsidP="005A0966">
            <w:pPr>
              <w:pStyle w:val="ProductList-OfferingBody"/>
              <w:jc w:val="center"/>
            </w:pPr>
            <w:r w:rsidRPr="00FE2B86">
              <w:fldChar w:fldCharType="begin"/>
            </w:r>
            <w:r w:rsidRPr="00FE2B86">
              <w:instrText xml:space="preserve"> AutoTextList  \s NoStyle \t “</w:instrText>
            </w:r>
            <w:r w:rsidRPr="001E617E">
              <w:instrText>Open License и Open Value</w:instrText>
            </w:r>
            <w:r w:rsidRPr="00FE2B86">
              <w:instrText xml:space="preserve">” </w:instrText>
            </w:r>
            <w:r w:rsidRPr="00FE2B86">
              <w:fldChar w:fldCharType="separate"/>
            </w:r>
            <w:r w:rsidRPr="00FE2B86">
              <w:t>OF</w:t>
            </w:r>
            <w:r w:rsidRPr="00FE2B86">
              <w:fldChar w:fldCharType="end"/>
            </w:r>
          </w:p>
        </w:tc>
        <w:tc>
          <w:tcPr>
            <w:tcW w:w="596" w:type="dxa"/>
            <w:shd w:val="clear" w:color="auto" w:fill="70AD47" w:themeFill="accent6"/>
            <w:vAlign w:val="center"/>
          </w:tcPr>
          <w:p w:rsidR="00645CC6" w:rsidRPr="00645CC6" w:rsidRDefault="00645CC6" w:rsidP="00645CC6">
            <w:pPr>
              <w:jc w:val="center"/>
              <w:rPr>
                <w:sz w:val="16"/>
                <w:szCs w:val="16"/>
              </w:rPr>
            </w:pPr>
            <w:r w:rsidRPr="00645CC6">
              <w:rPr>
                <w:sz w:val="16"/>
                <w:szCs w:val="16"/>
              </w:rPr>
              <w:fldChar w:fldCharType="begin"/>
            </w:r>
            <w:r w:rsidRPr="00645CC6">
              <w:rPr>
                <w:sz w:val="16"/>
                <w:szCs w:val="16"/>
              </w:rPr>
              <w:instrText xml:space="preserve"> AutoTextList  \s NoStyle \t “для части организации в рамках Open Value” </w:instrText>
            </w:r>
            <w:r w:rsidRPr="00645CC6">
              <w:rPr>
                <w:sz w:val="16"/>
                <w:szCs w:val="16"/>
              </w:rPr>
              <w:fldChar w:fldCharType="separate"/>
            </w:r>
            <w:r w:rsidRPr="00645CC6">
              <w:rPr>
                <w:sz w:val="16"/>
                <w:szCs w:val="16"/>
              </w:rPr>
              <w:t xml:space="preserve">P </w:t>
            </w:r>
            <w:r w:rsidRPr="00645CC6">
              <w:rPr>
                <w:sz w:val="16"/>
                <w:szCs w:val="16"/>
              </w:rPr>
              <w:fldChar w:fldCharType="end"/>
            </w:r>
          </w:p>
        </w:tc>
        <w:tc>
          <w:tcPr>
            <w:tcW w:w="595" w:type="dxa"/>
            <w:shd w:val="clear" w:color="auto" w:fill="70AD47" w:themeFill="accent6"/>
            <w:vAlign w:val="center"/>
          </w:tcPr>
          <w:p w:rsidR="00645CC6" w:rsidRPr="005A0966" w:rsidRDefault="00645CC6" w:rsidP="005A0966">
            <w:pPr>
              <w:pStyle w:val="ProductList-OfferingBody"/>
              <w:jc w:val="center"/>
            </w:pPr>
          </w:p>
        </w:tc>
        <w:tc>
          <w:tcPr>
            <w:tcW w:w="596" w:type="dxa"/>
            <w:shd w:val="clear" w:color="auto" w:fill="70AD47" w:themeFill="accent6"/>
            <w:vAlign w:val="center"/>
          </w:tcPr>
          <w:p w:rsidR="00645CC6" w:rsidRPr="005A0966" w:rsidRDefault="00645CC6" w:rsidP="005A0966">
            <w:pPr>
              <w:pStyle w:val="ProductList-OfferingBody"/>
              <w:jc w:val="center"/>
            </w:pPr>
            <w:r w:rsidRPr="00FE2B86">
              <w:fldChar w:fldCharType="begin"/>
            </w:r>
            <w:r w:rsidRPr="00FE2B86">
              <w:instrText xml:space="preserve"> AutoTextList  \s NoStyle \t “</w:instrText>
            </w:r>
            <w:r w:rsidRPr="009C3340">
              <w:instrText>серверные продукты и продукты-средства</w:instrText>
            </w:r>
            <w:r w:rsidRPr="00FE2B86">
              <w:instrText xml:space="preserve">” </w:instrText>
            </w:r>
            <w:r w:rsidRPr="00FE2B86">
              <w:fldChar w:fldCharType="separate"/>
            </w:r>
            <w:r w:rsidRPr="00FE2B86">
              <w:t>SP</w:t>
            </w:r>
            <w:r w:rsidRPr="00FE2B86">
              <w:fldChar w:fldCharType="end"/>
            </w:r>
          </w:p>
        </w:tc>
      </w:tr>
      <w:tr w:rsidR="00C05A53" w:rsidTr="004E4001">
        <w:tc>
          <w:tcPr>
            <w:tcW w:w="3060" w:type="dxa"/>
            <w:tcBorders>
              <w:top w:val="dashSmallGap" w:sz="4" w:space="0" w:color="BFBFBF" w:themeColor="background1" w:themeShade="BF"/>
              <w:left w:val="nil"/>
              <w:bottom w:val="nil"/>
              <w:right w:val="nil"/>
            </w:tcBorders>
          </w:tcPr>
          <w:p w:rsidR="00C05A53" w:rsidRDefault="00CD3F90" w:rsidP="00C05A53">
            <w:pPr>
              <w:pStyle w:val="ProductList-Offering1"/>
            </w:pPr>
            <w:bookmarkStart w:id="79" w:name="_Toc379797103"/>
            <w:bookmarkStart w:id="80" w:name="_Toc380513129"/>
            <w:bookmarkStart w:id="81" w:name="_Toc380655168"/>
            <w:bookmarkStart w:id="82" w:name="_Toc383607240"/>
            <w:r>
              <w:t>BizTalk Server 2013 Standard Edition</w:t>
            </w:r>
            <w:r>
              <w:fldChar w:fldCharType="begin"/>
            </w:r>
            <w:r>
              <w:instrText>XE "BizTalk Server 2013 Standard"</w:instrText>
            </w:r>
            <w:r>
              <w:fldChar w:fldCharType="end"/>
            </w:r>
            <w:r>
              <w:t xml:space="preserve"> IDC</w:t>
            </w:r>
            <w:bookmarkEnd w:id="79"/>
            <w:bookmarkEnd w:id="80"/>
            <w:bookmarkEnd w:id="81"/>
            <w:bookmarkEnd w:id="82"/>
            <w:r>
              <w:fldChar w:fldCharType="begin"/>
            </w:r>
            <w:r>
              <w:instrText>XE "BizTalk Server 2013 Standard IDC"</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Pr="005A0966" w:rsidRDefault="00CD3F90" w:rsidP="005A0966">
            <w:pPr>
              <w:pStyle w:val="ProductList-OfferingBody"/>
              <w:jc w:val="center"/>
            </w:pPr>
            <w:r>
              <w:t>3/13</w:t>
            </w:r>
          </w:p>
        </w:tc>
        <w:tc>
          <w:tcPr>
            <w:tcW w:w="595"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845" w:type="dxa"/>
            <w:shd w:val="clear" w:color="auto" w:fill="70AD47" w:themeFill="accent6"/>
            <w:vAlign w:val="center"/>
          </w:tcPr>
          <w:p w:rsidR="00C05A53" w:rsidRPr="005A0966" w:rsidRDefault="00FE2B86" w:rsidP="005A0966">
            <w:pPr>
              <w:pStyle w:val="ProductList-OfferingBody"/>
              <w:jc w:val="center"/>
            </w:pPr>
            <w:r w:rsidRPr="00FE2B86">
              <w:fldChar w:fldCharType="begin"/>
            </w:r>
            <w:r w:rsidRPr="00FE2B86">
              <w:instrText xml:space="preserve"> AutoTextList  \s NoStyle \t “</w:instrText>
            </w:r>
            <w:r w:rsidRPr="00B0708E">
              <w:instrText>Industry Device</w:instrText>
            </w:r>
            <w:r w:rsidRPr="00FE2B86">
              <w:instrText xml:space="preserve">” </w:instrText>
            </w:r>
            <w:r w:rsidRPr="00FE2B86">
              <w:fldChar w:fldCharType="separate"/>
            </w:r>
            <w:r w:rsidRPr="00FE2B86">
              <w:t>ID</w:t>
            </w:r>
            <w:r w:rsidRPr="00FE2B86">
              <w:fldChar w:fldCharType="end"/>
            </w:r>
          </w:p>
        </w:tc>
        <w:tc>
          <w:tcPr>
            <w:tcW w:w="486" w:type="dxa"/>
            <w:shd w:val="clear" w:color="auto" w:fill="BFBFBF" w:themeFill="background1" w:themeFillShade="BF"/>
            <w:vAlign w:val="center"/>
          </w:tcPr>
          <w:p w:rsidR="00C05A53" w:rsidRPr="005A0966" w:rsidRDefault="00C05A53" w:rsidP="005A0966">
            <w:pPr>
              <w:pStyle w:val="ProductList-OfferingBody"/>
              <w:jc w:val="center"/>
            </w:pPr>
          </w:p>
        </w:tc>
        <w:tc>
          <w:tcPr>
            <w:tcW w:w="594" w:type="dxa"/>
            <w:shd w:val="clear" w:color="auto" w:fill="BFBFBF" w:themeFill="background1" w:themeFillShade="BF"/>
            <w:vAlign w:val="center"/>
          </w:tcPr>
          <w:p w:rsidR="00C05A53" w:rsidRPr="005A0966" w:rsidRDefault="00C05A53" w:rsidP="005A0966">
            <w:pPr>
              <w:pStyle w:val="ProductList-OfferingBody"/>
              <w:jc w:val="center"/>
            </w:pPr>
          </w:p>
        </w:tc>
        <w:tc>
          <w:tcPr>
            <w:tcW w:w="457"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78"/>
        <w:gridCol w:w="4050"/>
        <w:gridCol w:w="3662"/>
      </w:tblGrid>
      <w:tr w:rsidR="00782C7B" w:rsidRPr="00DC7BD8" w:rsidTr="00155052">
        <w:tc>
          <w:tcPr>
            <w:tcW w:w="3078" w:type="dxa"/>
          </w:tcPr>
          <w:p w:rsidR="00782C7B" w:rsidRDefault="005A0966" w:rsidP="00C4636F">
            <w:pPr>
              <w:pStyle w:val="ProductList-Body"/>
            </w:pPr>
            <w:r>
              <w:t xml:space="preserve">Предыдущая версия: </w:t>
            </w:r>
            <w:r>
              <w:rPr>
                <w:b/>
              </w:rPr>
              <w:t>BizTalk Server 2010</w:t>
            </w:r>
            <w:r>
              <w:fldChar w:fldCharType="begin"/>
            </w:r>
            <w:r>
              <w:instrText>XE "BizTalk Server 2010"</w:instrText>
            </w:r>
            <w:r>
              <w:fldChar w:fldCharType="end"/>
            </w:r>
            <w:r>
              <w:rPr>
                <w:b/>
              </w:rPr>
              <w:t xml:space="preserve"> </w:t>
            </w:r>
            <w:r w:rsidRPr="00155052">
              <w:t>(9/10)</w:t>
            </w:r>
          </w:p>
        </w:tc>
        <w:tc>
          <w:tcPr>
            <w:tcW w:w="4050" w:type="dxa"/>
          </w:tcPr>
          <w:p w:rsidR="00782C7B" w:rsidRDefault="005A0966" w:rsidP="00C4636F">
            <w:pPr>
              <w:pStyle w:val="ProductList-Body"/>
            </w:pPr>
            <w:r>
              <w:t xml:space="preserve">Категория продукта: </w:t>
            </w:r>
            <w:r>
              <w:rPr>
                <w:b/>
              </w:rPr>
              <w:t>Сервер</w:t>
            </w:r>
          </w:p>
        </w:tc>
        <w:tc>
          <w:tcPr>
            <w:tcW w:w="3662" w:type="dxa"/>
          </w:tcPr>
          <w:p w:rsidR="00782C7B" w:rsidRPr="009F707D" w:rsidRDefault="00AD224C" w:rsidP="00C4636F">
            <w:pPr>
              <w:pStyle w:val="ProductList-Body"/>
              <w:rPr>
                <w:lang w:val="ru-RU"/>
              </w:rPr>
            </w:pPr>
            <w:r w:rsidRPr="009F707D">
              <w:rPr>
                <w:lang w:val="ru-RU"/>
              </w:rPr>
              <w:t>Право на сокращение (</w:t>
            </w:r>
            <w:r>
              <w:t>SCE</w:t>
            </w:r>
            <w:r w:rsidRPr="009F707D">
              <w:rPr>
                <w:lang w:val="ru-RU"/>
              </w:rPr>
              <w:t>):</w:t>
            </w:r>
            <w:r w:rsidRPr="009F707D">
              <w:rPr>
                <w:b/>
                <w:lang w:val="ru-RU"/>
              </w:rPr>
              <w:t xml:space="preserve"> Все, кроме </w:t>
            </w:r>
            <w:r>
              <w:rPr>
                <w:b/>
              </w:rPr>
              <w:t>Branch</w:t>
            </w:r>
            <w:r w:rsidRPr="009F707D">
              <w:rPr>
                <w:b/>
                <w:lang w:val="ru-RU"/>
              </w:rPr>
              <w:t xml:space="preserve"> </w:t>
            </w:r>
            <w:r>
              <w:rPr>
                <w:b/>
              </w:rPr>
              <w:t>IDC</w:t>
            </w:r>
          </w:p>
        </w:tc>
      </w:tr>
      <w:tr w:rsidR="00782C7B" w:rsidRPr="00DC7BD8" w:rsidTr="00155052">
        <w:tc>
          <w:tcPr>
            <w:tcW w:w="3078" w:type="dxa"/>
          </w:tcPr>
          <w:p w:rsidR="00782C7B" w:rsidRPr="009F707D" w:rsidRDefault="00782C7B" w:rsidP="00C4636F">
            <w:pPr>
              <w:pStyle w:val="ProductList-Body"/>
              <w:rPr>
                <w:lang w:val="ru-RU"/>
              </w:rPr>
            </w:pPr>
          </w:p>
        </w:tc>
        <w:tc>
          <w:tcPr>
            <w:tcW w:w="4050" w:type="dxa"/>
          </w:tcPr>
          <w:p w:rsidR="00782C7B" w:rsidRPr="009F707D" w:rsidRDefault="00D06720" w:rsidP="00C4636F">
            <w:pPr>
              <w:pStyle w:val="ProductList-Body"/>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662" w:type="dxa"/>
          </w:tcPr>
          <w:p w:rsidR="00782C7B" w:rsidRPr="009F707D" w:rsidRDefault="00050BC6" w:rsidP="00C4636F">
            <w:pPr>
              <w:pStyle w:val="ProductList-Body"/>
              <w:rPr>
                <w:lang w:val="ru-RU"/>
              </w:rPr>
            </w:pPr>
            <w:r w:rsidRPr="009F707D">
              <w:rPr>
                <w:lang w:val="ru-RU"/>
              </w:rPr>
              <w:t xml:space="preserve">Исключение из соответствующих пользователей: </w:t>
            </w:r>
            <w:r w:rsidRPr="009F707D">
              <w:rPr>
                <w:b/>
                <w:lang w:val="ru-RU"/>
              </w:rPr>
              <w:t>Общие</w:t>
            </w:r>
          </w:p>
        </w:tc>
      </w:tr>
    </w:tbl>
    <w:p w:rsidR="00782C7B" w:rsidRPr="009F707D" w:rsidRDefault="00782C7B" w:rsidP="00782C7B">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AD224C" w:rsidRPr="009F707D" w:rsidRDefault="00AD224C" w:rsidP="00AD224C">
      <w:pPr>
        <w:pStyle w:val="ProductList-Body"/>
        <w:rPr>
          <w:b/>
          <w:color w:val="00188F"/>
          <w:lang w:val="ru-RU"/>
        </w:rPr>
      </w:pPr>
      <w:r w:rsidRPr="009F707D">
        <w:rPr>
          <w:b/>
          <w:color w:val="00188F"/>
          <w:lang w:val="ru-RU"/>
        </w:rPr>
        <w:t xml:space="preserve">Особое развертывание и использование параметров доступны клиентам по программе </w:t>
      </w:r>
      <w:r>
        <w:rPr>
          <w:b/>
          <w:color w:val="00188F"/>
        </w:rPr>
        <w:t>Software</w:t>
      </w:r>
      <w:r w:rsidRPr="009F707D">
        <w:rPr>
          <w:b/>
          <w:color w:val="00188F"/>
          <w:lang w:val="ru-RU"/>
        </w:rPr>
        <w:t xml:space="preserve"> </w:t>
      </w:r>
      <w:r>
        <w:rPr>
          <w:b/>
          <w:color w:val="00188F"/>
        </w:rPr>
        <w:t>Assurance</w:t>
      </w:r>
    </w:p>
    <w:p w:rsidR="00AD224C" w:rsidRPr="009F707D" w:rsidRDefault="00AD224C" w:rsidP="00AD224C">
      <w:pPr>
        <w:pStyle w:val="ProductList-Body"/>
        <w:rPr>
          <w:lang w:val="ru-RU"/>
        </w:rPr>
      </w:pPr>
      <w:r>
        <w:t>BizTalk</w:t>
      </w:r>
      <w:r w:rsidRPr="009F707D">
        <w:rPr>
          <w:lang w:val="ru-RU"/>
        </w:rPr>
        <w:t xml:space="preserve"> </w:t>
      </w:r>
      <w:r>
        <w:t>Server</w:t>
      </w:r>
      <w:r w:rsidRPr="009F707D">
        <w:rPr>
          <w:lang w:val="ru-RU"/>
        </w:rPr>
        <w:t xml:space="preserve"> 2010</w:t>
      </w:r>
      <w:r>
        <w:fldChar w:fldCharType="begin"/>
      </w:r>
      <w:r>
        <w:instrText>XE</w:instrText>
      </w:r>
      <w:r w:rsidRPr="009F707D">
        <w:rPr>
          <w:lang w:val="ru-RU"/>
        </w:rPr>
        <w:instrText xml:space="preserve"> "</w:instrText>
      </w:r>
      <w:r>
        <w:instrText>BizTalk</w:instrText>
      </w:r>
      <w:r w:rsidRPr="009F707D">
        <w:rPr>
          <w:lang w:val="ru-RU"/>
        </w:rPr>
        <w:instrText xml:space="preserve"> </w:instrText>
      </w:r>
      <w:r>
        <w:instrText>Server</w:instrText>
      </w:r>
      <w:r w:rsidRPr="009F707D">
        <w:rPr>
          <w:lang w:val="ru-RU"/>
        </w:rPr>
        <w:instrText xml:space="preserve"> 2010"</w:instrText>
      </w:r>
      <w:r>
        <w:fldChar w:fldCharType="end"/>
      </w:r>
      <w:r w:rsidRPr="009F707D">
        <w:rPr>
          <w:lang w:val="ru-RU"/>
        </w:rPr>
        <w:t xml:space="preserve"> будет последней версией лицензированной программы </w:t>
      </w:r>
      <w:r>
        <w:t>BizTalk</w:t>
      </w:r>
      <w:r w:rsidRPr="009F707D">
        <w:rPr>
          <w:lang w:val="ru-RU"/>
        </w:rPr>
        <w:t xml:space="preserve"> </w:t>
      </w:r>
      <w:r>
        <w:t>Server</w:t>
      </w:r>
      <w:r w:rsidRPr="009F707D">
        <w:rPr>
          <w:lang w:val="ru-RU"/>
        </w:rPr>
        <w:t xml:space="preserve"> по модели лицензирования «на процессор».</w:t>
      </w:r>
      <w:r w:rsidR="0078511E" w:rsidRPr="009F707D">
        <w:rPr>
          <w:lang w:val="ru-RU"/>
        </w:rPr>
        <w:t xml:space="preserve"> </w:t>
      </w:r>
      <w:r w:rsidRPr="009F707D">
        <w:rPr>
          <w:lang w:val="ru-RU"/>
        </w:rPr>
        <w:t>В</w:t>
      </w:r>
      <w:r w:rsidR="00E37BDD">
        <w:t> </w:t>
      </w:r>
      <w:r w:rsidRPr="009F707D">
        <w:rPr>
          <w:lang w:val="ru-RU"/>
        </w:rPr>
        <w:t xml:space="preserve">качестве исключения клиенты по программам корпоративного лицензирования с действующим на 1 апреля 2013 г. покрытием </w:t>
      </w:r>
      <w:r>
        <w:t>Software</w:t>
      </w:r>
      <w:r w:rsidRPr="009F707D">
        <w:rPr>
          <w:lang w:val="ru-RU"/>
        </w:rPr>
        <w:t xml:space="preserve"> </w:t>
      </w:r>
      <w:r>
        <w:t>Assurance</w:t>
      </w:r>
      <w:r w:rsidRPr="009F707D">
        <w:rPr>
          <w:lang w:val="ru-RU"/>
        </w:rPr>
        <w:t xml:space="preserve"> для лицензий </w:t>
      </w:r>
      <w:r>
        <w:t>BizTalk</w:t>
      </w:r>
      <w:r w:rsidRPr="009F707D">
        <w:rPr>
          <w:lang w:val="ru-RU"/>
        </w:rPr>
        <w:t xml:space="preserve"> </w:t>
      </w:r>
      <w:r>
        <w:t>Server</w:t>
      </w:r>
      <w:r w:rsidRPr="009F707D">
        <w:rPr>
          <w:lang w:val="ru-RU"/>
        </w:rPr>
        <w:t xml:space="preserve"> 2010 «на процессор» («соответствующие лицензии») имеют следующие возможности. </w:t>
      </w:r>
    </w:p>
    <w:p w:rsidR="00AD224C" w:rsidRPr="009F707D" w:rsidRDefault="00AD224C" w:rsidP="00AD224C">
      <w:pPr>
        <w:pStyle w:val="ProductList-Body"/>
        <w:rPr>
          <w:lang w:val="ru-RU"/>
        </w:rPr>
      </w:pPr>
    </w:p>
    <w:p w:rsidR="00AD224C" w:rsidRPr="009F707D" w:rsidRDefault="00AD224C" w:rsidP="00AD224C">
      <w:pPr>
        <w:pStyle w:val="ProductList-Body"/>
        <w:rPr>
          <w:b/>
          <w:lang w:val="ru-RU"/>
        </w:rPr>
      </w:pPr>
      <w:r w:rsidRPr="009F707D">
        <w:rPr>
          <w:b/>
          <w:color w:val="00188F"/>
          <w:lang w:val="ru-RU"/>
        </w:rPr>
        <w:t>Текущий срок действия</w:t>
      </w:r>
    </w:p>
    <w:p w:rsidR="00AD224C" w:rsidRPr="009F707D" w:rsidRDefault="00AD224C" w:rsidP="00AD224C">
      <w:pPr>
        <w:pStyle w:val="ProductList-Body"/>
        <w:rPr>
          <w:lang w:val="ru-RU"/>
        </w:rPr>
      </w:pPr>
      <w:r w:rsidRPr="009F707D">
        <w:rPr>
          <w:lang w:val="ru-RU"/>
        </w:rPr>
        <w:t xml:space="preserve">В течение текущего срока действия покрытия </w:t>
      </w:r>
      <w:r>
        <w:t>Software</w:t>
      </w:r>
      <w:r w:rsidRPr="009F707D">
        <w:rPr>
          <w:lang w:val="ru-RU"/>
        </w:rPr>
        <w:t xml:space="preserve"> </w:t>
      </w:r>
      <w:r>
        <w:t>Assurance</w:t>
      </w:r>
      <w:r w:rsidRPr="009F707D">
        <w:rPr>
          <w:lang w:val="ru-RU"/>
        </w:rPr>
        <w:t xml:space="preserve"> клиенты (включая клиентов по соглашениям о подписке) могут по любым соответствующим лицензиям провести обновление до последней версии данного выпуска программного обеспечения </w:t>
      </w:r>
      <w:r>
        <w:t>BizTalk</w:t>
      </w:r>
      <w:r w:rsidRPr="009F707D">
        <w:rPr>
          <w:lang w:val="ru-RU"/>
        </w:rPr>
        <w:t xml:space="preserve"> </w:t>
      </w:r>
      <w:r>
        <w:t>Server</w:t>
      </w:r>
      <w:r w:rsidRPr="009F707D">
        <w:rPr>
          <w:lang w:val="ru-RU"/>
        </w:rPr>
        <w:t xml:space="preserve"> и</w:t>
      </w:r>
      <w:r w:rsidR="00E37BDD">
        <w:t> </w:t>
      </w:r>
      <w:r w:rsidRPr="009F707D">
        <w:rPr>
          <w:lang w:val="ru-RU"/>
        </w:rPr>
        <w:t xml:space="preserve">использовать его вместо </w:t>
      </w:r>
      <w:r>
        <w:t>BizTalk</w:t>
      </w:r>
      <w:r w:rsidRPr="009F707D">
        <w:rPr>
          <w:lang w:val="ru-RU"/>
        </w:rPr>
        <w:t xml:space="preserve"> </w:t>
      </w:r>
      <w:r>
        <w:t>Server</w:t>
      </w:r>
      <w:r w:rsidRPr="009F707D">
        <w:rPr>
          <w:lang w:val="ru-RU"/>
        </w:rPr>
        <w:t xml:space="preserve"> 2010</w:t>
      </w:r>
      <w:r>
        <w:fldChar w:fldCharType="begin"/>
      </w:r>
      <w:r>
        <w:instrText>XE</w:instrText>
      </w:r>
      <w:r w:rsidRPr="009F707D">
        <w:rPr>
          <w:lang w:val="ru-RU"/>
        </w:rPr>
        <w:instrText xml:space="preserve"> "</w:instrText>
      </w:r>
      <w:r>
        <w:instrText>BizTalk</w:instrText>
      </w:r>
      <w:r w:rsidRPr="009F707D">
        <w:rPr>
          <w:lang w:val="ru-RU"/>
        </w:rPr>
        <w:instrText xml:space="preserve"> </w:instrText>
      </w:r>
      <w:r>
        <w:instrText>Server</w:instrText>
      </w:r>
      <w:r w:rsidRPr="009F707D">
        <w:rPr>
          <w:lang w:val="ru-RU"/>
        </w:rPr>
        <w:instrText xml:space="preserve"> 2010"</w:instrText>
      </w:r>
      <w:r>
        <w:fldChar w:fldCharType="end"/>
      </w:r>
      <w:r w:rsidRPr="009F707D">
        <w:rPr>
          <w:lang w:val="ru-RU"/>
        </w:rPr>
        <w:t xml:space="preserve"> согласно правам на использование продуктов в отношении лицензий </w:t>
      </w:r>
      <w:r>
        <w:t>BizTalk</w:t>
      </w:r>
      <w:r w:rsidRPr="009F707D">
        <w:rPr>
          <w:lang w:val="ru-RU"/>
        </w:rPr>
        <w:t xml:space="preserve"> </w:t>
      </w:r>
      <w:r>
        <w:t>Server</w:t>
      </w:r>
      <w:r w:rsidRPr="009F707D">
        <w:rPr>
          <w:lang w:val="ru-RU"/>
        </w:rPr>
        <w:t xml:space="preserve"> 2010 «на</w:t>
      </w:r>
      <w:r w:rsidR="00E37BDD">
        <w:t> </w:t>
      </w:r>
      <w:r w:rsidRPr="009F707D">
        <w:rPr>
          <w:lang w:val="ru-RU"/>
        </w:rPr>
        <w:t xml:space="preserve">процессор» (в соответствии с Правами на использование продуктов за январь 2013 г.). </w:t>
      </w:r>
    </w:p>
    <w:p w:rsidR="00AD224C" w:rsidRPr="009F707D" w:rsidRDefault="00AD224C" w:rsidP="00AD224C">
      <w:pPr>
        <w:pStyle w:val="ProductList-Body"/>
        <w:rPr>
          <w:lang w:val="ru-RU"/>
        </w:rPr>
      </w:pPr>
    </w:p>
    <w:p w:rsidR="00AD224C" w:rsidRPr="009F707D" w:rsidRDefault="00AD224C" w:rsidP="00AD224C">
      <w:pPr>
        <w:pStyle w:val="ProductList-Body"/>
        <w:rPr>
          <w:b/>
          <w:lang w:val="ru-RU"/>
        </w:rPr>
      </w:pPr>
      <w:r w:rsidRPr="009F707D">
        <w:rPr>
          <w:b/>
          <w:color w:val="00188F"/>
          <w:lang w:val="ru-RU"/>
        </w:rPr>
        <w:t>Первый срок продления</w:t>
      </w:r>
    </w:p>
    <w:p w:rsidR="00AD224C" w:rsidRPr="009F707D" w:rsidRDefault="00AD224C" w:rsidP="00AD224C">
      <w:pPr>
        <w:pStyle w:val="ProductList-Body"/>
        <w:rPr>
          <w:lang w:val="ru-RU"/>
        </w:rPr>
      </w:pPr>
      <w:r w:rsidRPr="009F707D">
        <w:rPr>
          <w:lang w:val="ru-RU"/>
        </w:rPr>
        <w:t xml:space="preserve">После первого возобновления действия </w:t>
      </w:r>
      <w:r>
        <w:t>Software</w:t>
      </w:r>
      <w:r w:rsidRPr="009F707D">
        <w:rPr>
          <w:lang w:val="ru-RU"/>
        </w:rPr>
        <w:t xml:space="preserve"> </w:t>
      </w:r>
      <w:r>
        <w:t>Assurance</w:t>
      </w:r>
      <w:r w:rsidRPr="009F707D">
        <w:rPr>
          <w:lang w:val="ru-RU"/>
        </w:rPr>
        <w:t xml:space="preserve"> 1 апреля 2013 г. или позднее для каждого сервера, надлежащим образом лицензированного клиентом в соответствии с правами на использование продуктов для лицензий </w:t>
      </w:r>
      <w:r>
        <w:t>BizTalk</w:t>
      </w:r>
      <w:r w:rsidRPr="009F707D">
        <w:rPr>
          <w:lang w:val="ru-RU"/>
        </w:rPr>
        <w:t xml:space="preserve"> </w:t>
      </w:r>
      <w:r>
        <w:t>Server</w:t>
      </w:r>
      <w:r w:rsidRPr="009F707D">
        <w:rPr>
          <w:lang w:val="ru-RU"/>
        </w:rPr>
        <w:t xml:space="preserve"> 2010</w:t>
      </w:r>
      <w:r>
        <w:fldChar w:fldCharType="begin"/>
      </w:r>
      <w:r>
        <w:instrText>XE</w:instrText>
      </w:r>
      <w:r w:rsidRPr="009F707D">
        <w:rPr>
          <w:lang w:val="ru-RU"/>
        </w:rPr>
        <w:instrText xml:space="preserve"> "</w:instrText>
      </w:r>
      <w:r>
        <w:instrText>BizTalk</w:instrText>
      </w:r>
      <w:r w:rsidRPr="009F707D">
        <w:rPr>
          <w:lang w:val="ru-RU"/>
        </w:rPr>
        <w:instrText xml:space="preserve"> </w:instrText>
      </w:r>
      <w:r>
        <w:instrText>Server</w:instrText>
      </w:r>
      <w:r w:rsidRPr="009F707D">
        <w:rPr>
          <w:lang w:val="ru-RU"/>
        </w:rPr>
        <w:instrText xml:space="preserve"> 2010"</w:instrText>
      </w:r>
      <w:r>
        <w:fldChar w:fldCharType="end"/>
      </w:r>
      <w:r w:rsidRPr="009F707D">
        <w:rPr>
          <w:lang w:val="ru-RU"/>
        </w:rPr>
        <w:t xml:space="preserve"> «на процессор», клиент может получить </w:t>
      </w:r>
      <w:r>
        <w:t>Software</w:t>
      </w:r>
      <w:r w:rsidRPr="009F707D">
        <w:rPr>
          <w:lang w:val="ru-RU"/>
        </w:rPr>
        <w:t xml:space="preserve"> </w:t>
      </w:r>
      <w:r>
        <w:t>Assurance</w:t>
      </w:r>
      <w:r w:rsidRPr="009F707D">
        <w:rPr>
          <w:lang w:val="ru-RU"/>
        </w:rPr>
        <w:t xml:space="preserve"> для лицензий </w:t>
      </w:r>
      <w:r>
        <w:t>BizTalk</w:t>
      </w:r>
      <w:r w:rsidRPr="009F707D">
        <w:rPr>
          <w:lang w:val="ru-RU"/>
        </w:rPr>
        <w:t xml:space="preserve"> </w:t>
      </w:r>
      <w:r>
        <w:t>Server</w:t>
      </w:r>
      <w:r w:rsidRPr="009F707D">
        <w:rPr>
          <w:lang w:val="ru-RU"/>
        </w:rPr>
        <w:t xml:space="preserve"> «на ядро» того же выпуска без приобретения базовых лицензий «на</w:t>
      </w:r>
      <w:r w:rsidR="00646905">
        <w:t> </w:t>
      </w:r>
      <w:r w:rsidRPr="009F707D">
        <w:rPr>
          <w:lang w:val="ru-RU"/>
        </w:rPr>
        <w:t xml:space="preserve">ядро» для числа лицензий «на ядро», равного числу соответствующих лицензий «на процессор», назначенных серверу, умноженному на большее из следующих цифр: </w:t>
      </w:r>
    </w:p>
    <w:p w:rsidR="00AD224C" w:rsidRDefault="00AD224C" w:rsidP="00F32AEC">
      <w:pPr>
        <w:pStyle w:val="ProductList-Body"/>
        <w:numPr>
          <w:ilvl w:val="0"/>
          <w:numId w:val="37"/>
        </w:numPr>
        <w:tabs>
          <w:tab w:val="clear" w:pos="158"/>
          <w:tab w:val="left" w:pos="450"/>
        </w:tabs>
        <w:ind w:left="450" w:hanging="270"/>
      </w:pPr>
      <w:r>
        <w:t>четыре, или</w:t>
      </w:r>
    </w:p>
    <w:p w:rsidR="00AD224C" w:rsidRPr="009F707D" w:rsidRDefault="00AD224C" w:rsidP="00F32AEC">
      <w:pPr>
        <w:pStyle w:val="ProductList-Body"/>
        <w:numPr>
          <w:ilvl w:val="0"/>
          <w:numId w:val="37"/>
        </w:numPr>
        <w:tabs>
          <w:tab w:val="clear" w:pos="158"/>
          <w:tab w:val="left" w:pos="450"/>
        </w:tabs>
        <w:ind w:left="450" w:hanging="270"/>
        <w:rPr>
          <w:lang w:val="ru-RU"/>
        </w:rPr>
      </w:pPr>
      <w:r w:rsidRPr="009F707D">
        <w:rPr>
          <w:lang w:val="ru-RU"/>
        </w:rPr>
        <w:t>фактическое количество ядер в каждом физическом процессоре, умноженное на соответствующий коэффициент ядра.</w:t>
      </w:r>
      <w:r w:rsidR="0078511E" w:rsidRPr="009F707D">
        <w:rPr>
          <w:lang w:val="ru-RU"/>
        </w:rPr>
        <w:t xml:space="preserve"> </w:t>
      </w:r>
      <w:r w:rsidRPr="009F707D">
        <w:rPr>
          <w:lang w:val="ru-RU"/>
        </w:rPr>
        <w:t>(В случаях, когда фактическое количество ядер в каждом физическом процессоре превышает четыре, клиенты должны сохранить запись о</w:t>
      </w:r>
      <w:r w:rsidR="00B249A3">
        <w:t> </w:t>
      </w:r>
      <w:r w:rsidRPr="009F707D">
        <w:rPr>
          <w:lang w:val="ru-RU"/>
        </w:rPr>
        <w:t xml:space="preserve">конфигурации программного обеспечения </w:t>
      </w:r>
      <w:r>
        <w:t>BizTalk</w:t>
      </w:r>
      <w:r w:rsidRPr="009F707D">
        <w:rPr>
          <w:lang w:val="ru-RU"/>
        </w:rPr>
        <w:t xml:space="preserve"> </w:t>
      </w:r>
      <w:r>
        <w:t>Server</w:t>
      </w:r>
      <w:r w:rsidRPr="009F707D">
        <w:rPr>
          <w:lang w:val="ru-RU"/>
        </w:rPr>
        <w:t>, запущенного на сервере (лицензированные экземпляры, запущенные в</w:t>
      </w:r>
      <w:r w:rsidR="00AE7F72">
        <w:t> </w:t>
      </w:r>
      <w:r w:rsidRPr="009F707D">
        <w:rPr>
          <w:lang w:val="ru-RU"/>
        </w:rP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t>Software</w:t>
      </w:r>
      <w:r w:rsidRPr="009F707D">
        <w:rPr>
          <w:lang w:val="ru-RU"/>
        </w:rPr>
        <w:t xml:space="preserve"> </w:t>
      </w:r>
      <w:r>
        <w:t>Assurance</w:t>
      </w:r>
      <w:r w:rsidRPr="009F707D">
        <w:rPr>
          <w:lang w:val="ru-RU"/>
        </w:rPr>
        <w:t xml:space="preserve"> с помощью средства </w:t>
      </w:r>
      <w:r>
        <w:t>Microsoft</w:t>
      </w:r>
      <w:r w:rsidRPr="009F707D">
        <w:rPr>
          <w:lang w:val="ru-RU"/>
        </w:rPr>
        <w:t xml:space="preserve"> </w:t>
      </w:r>
      <w:r>
        <w:t>MAP</w:t>
      </w:r>
      <w:r w:rsidRPr="009F707D">
        <w:rPr>
          <w:lang w:val="ru-RU"/>
        </w:rPr>
        <w:t xml:space="preserve"> или аналогичного программного обеспечения.) </w:t>
      </w:r>
    </w:p>
    <w:p w:rsidR="00AD224C" w:rsidRPr="009F707D" w:rsidRDefault="00AD224C" w:rsidP="00AD224C">
      <w:pPr>
        <w:pStyle w:val="ProductList-Body"/>
        <w:rPr>
          <w:lang w:val="ru-RU"/>
        </w:rPr>
      </w:pPr>
    </w:p>
    <w:p w:rsidR="00AD224C" w:rsidRPr="009F707D" w:rsidRDefault="00AD224C" w:rsidP="0022598B">
      <w:pPr>
        <w:pStyle w:val="ProductList-Body"/>
        <w:rPr>
          <w:lang w:val="ru-RU"/>
        </w:rPr>
      </w:pPr>
      <w:r w:rsidRPr="009F707D">
        <w:rPr>
          <w:lang w:val="ru-RU"/>
        </w:rPr>
        <w:t xml:space="preserve">После приобретения </w:t>
      </w:r>
      <w:r>
        <w:t>Software</w:t>
      </w:r>
      <w:r w:rsidRPr="009F707D">
        <w:rPr>
          <w:lang w:val="ru-RU"/>
        </w:rPr>
        <w:t xml:space="preserve"> </w:t>
      </w:r>
      <w:r>
        <w:t>Assurance</w:t>
      </w:r>
      <w:r w:rsidRPr="009F707D">
        <w:rPr>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t>Software</w:t>
      </w:r>
      <w:r w:rsidRPr="009F707D">
        <w:rPr>
          <w:lang w:val="ru-RU"/>
        </w:rPr>
        <w:t xml:space="preserve"> </w:t>
      </w:r>
      <w:r>
        <w:t>Assurance</w:t>
      </w:r>
      <w:r w:rsidRPr="009F707D">
        <w:rPr>
          <w:lang w:val="ru-RU"/>
        </w:rPr>
        <w:t xml:space="preserve"> для лицензий </w:t>
      </w:r>
      <w:r>
        <w:t>BizTalk</w:t>
      </w:r>
      <w:r w:rsidRPr="009F707D">
        <w:rPr>
          <w:lang w:val="ru-RU"/>
        </w:rPr>
        <w:t xml:space="preserve"> </w:t>
      </w:r>
      <w:r>
        <w:t>Server</w:t>
      </w:r>
      <w:r w:rsidRPr="009F707D">
        <w:rPr>
          <w:lang w:val="ru-RU"/>
        </w:rPr>
        <w:t xml:space="preserve"> «на ядро» не распространяется на продление срока действия по программам подписки.</w:t>
      </w:r>
      <w:r w:rsidR="0078511E" w:rsidRPr="009F707D">
        <w:rPr>
          <w:lang w:val="ru-RU"/>
        </w:rPr>
        <w:t xml:space="preserve"> </w:t>
      </w:r>
    </w:p>
    <w:p w:rsidR="00AD224C" w:rsidRPr="009F707D" w:rsidRDefault="00AD224C" w:rsidP="00AD224C">
      <w:pPr>
        <w:pStyle w:val="ProductList-Body"/>
        <w:rPr>
          <w:b/>
          <w:lang w:val="ru-RU"/>
        </w:rPr>
      </w:pPr>
      <w:r w:rsidRPr="009F707D">
        <w:rPr>
          <w:b/>
          <w:color w:val="00188F"/>
          <w:lang w:val="ru-RU"/>
        </w:rPr>
        <w:lastRenderedPageBreak/>
        <w:t xml:space="preserve">Для клиентов с покрытием </w:t>
      </w:r>
      <w:r>
        <w:rPr>
          <w:b/>
          <w:color w:val="00188F"/>
        </w:rPr>
        <w:t>Software</w:t>
      </w:r>
      <w:r w:rsidRPr="009F707D">
        <w:rPr>
          <w:b/>
          <w:color w:val="00188F"/>
          <w:lang w:val="ru-RU"/>
        </w:rPr>
        <w:t xml:space="preserve"> </w:t>
      </w:r>
      <w:r>
        <w:rPr>
          <w:b/>
          <w:color w:val="00188F"/>
        </w:rPr>
        <w:t>Assurance</w:t>
      </w:r>
      <w:r w:rsidRPr="009F707D">
        <w:rPr>
          <w:b/>
          <w:color w:val="00188F"/>
          <w:lang w:val="ru-RU"/>
        </w:rPr>
        <w:t>, отказавшихся от обновления</w:t>
      </w:r>
    </w:p>
    <w:p w:rsidR="00AD224C" w:rsidRPr="009F707D" w:rsidRDefault="00AD224C" w:rsidP="00AD224C">
      <w:pPr>
        <w:pStyle w:val="ProductList-Body"/>
        <w:rPr>
          <w:lang w:val="ru-RU"/>
        </w:rPr>
      </w:pPr>
      <w:r w:rsidRPr="009F707D">
        <w:rPr>
          <w:lang w:val="ru-RU"/>
        </w:rPr>
        <w:t xml:space="preserve">Клиенты с подпиской </w:t>
      </w:r>
      <w:r>
        <w:t>Enterprise</w:t>
      </w:r>
      <w:r w:rsidRPr="009F707D">
        <w:rPr>
          <w:lang w:val="ru-RU"/>
        </w:rPr>
        <w:t xml:space="preserve"> </w:t>
      </w:r>
      <w:r>
        <w:t>Subscription</w:t>
      </w:r>
      <w:r w:rsidRPr="009F707D">
        <w:rPr>
          <w:lang w:val="ru-RU"/>
        </w:rPr>
        <w:t xml:space="preserve"> и </w:t>
      </w:r>
      <w:r>
        <w:t>Open</w:t>
      </w:r>
      <w:r w:rsidRPr="009F707D">
        <w:rPr>
          <w:lang w:val="ru-RU"/>
        </w:rPr>
        <w:t xml:space="preserve"> </w:t>
      </w:r>
      <w:r>
        <w:t>Value</w:t>
      </w:r>
      <w:r w:rsidRPr="009F707D">
        <w:rPr>
          <w:lang w:val="ru-RU"/>
        </w:rPr>
        <w:t xml:space="preserve"> </w:t>
      </w:r>
      <w:r>
        <w:t>Subscription</w:t>
      </w:r>
      <w:r w:rsidRPr="009F707D">
        <w:rPr>
          <w:lang w:val="ru-RU"/>
        </w:rPr>
        <w:t xml:space="preserve">,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t>Software</w:t>
      </w:r>
      <w:r w:rsidRPr="009F707D">
        <w:rPr>
          <w:lang w:val="ru-RU"/>
        </w:rPr>
        <w:t xml:space="preserve"> </w:t>
      </w:r>
      <w:r>
        <w:t>Assurance</w:t>
      </w:r>
      <w:r w:rsidRPr="009F707D">
        <w:rPr>
          <w:lang w:val="ru-RU"/>
        </w:rPr>
        <w:t xml:space="preserve">, могут запускать выпуск </w:t>
      </w:r>
      <w:r>
        <w:t>BizTalk</w:t>
      </w:r>
      <w:r w:rsidRPr="009F707D">
        <w:rPr>
          <w:lang w:val="ru-RU"/>
        </w:rPr>
        <w:t xml:space="preserve"> </w:t>
      </w:r>
      <w:r>
        <w:t>Server</w:t>
      </w:r>
      <w:r w:rsidRPr="009F707D">
        <w:rPr>
          <w:lang w:val="ru-RU"/>
        </w:rPr>
        <w:t xml:space="preserve"> 2010</w:t>
      </w:r>
      <w:r>
        <w:fldChar w:fldCharType="begin"/>
      </w:r>
      <w:r>
        <w:instrText>XE</w:instrText>
      </w:r>
      <w:r w:rsidRPr="009F707D">
        <w:rPr>
          <w:lang w:val="ru-RU"/>
        </w:rPr>
        <w:instrText xml:space="preserve"> "</w:instrText>
      </w:r>
      <w:r>
        <w:instrText>BizTalk</w:instrText>
      </w:r>
      <w:r w:rsidRPr="009F707D">
        <w:rPr>
          <w:lang w:val="ru-RU"/>
        </w:rPr>
        <w:instrText xml:space="preserve"> </w:instrText>
      </w:r>
      <w:r>
        <w:instrText>Server</w:instrText>
      </w:r>
      <w:r w:rsidRPr="009F707D">
        <w:rPr>
          <w:lang w:val="ru-RU"/>
        </w:rPr>
        <w:instrText xml:space="preserve"> 2010"</w:instrText>
      </w:r>
      <w:r>
        <w:fldChar w:fldCharType="end"/>
      </w:r>
      <w:r w:rsidRPr="009F707D">
        <w:rPr>
          <w:lang w:val="ru-RU"/>
        </w:rPr>
        <w:t xml:space="preserve"> или последнюю доступную версию этого же выпуска </w:t>
      </w:r>
      <w:r>
        <w:t>BizTalk</w:t>
      </w:r>
      <w:r w:rsidRPr="009F707D">
        <w:rPr>
          <w:lang w:val="ru-RU"/>
        </w:rPr>
        <w:t xml:space="preserve"> </w:t>
      </w:r>
      <w:r>
        <w:t>Server</w:t>
      </w:r>
      <w:r w:rsidRPr="009F707D">
        <w:rPr>
          <w:lang w:val="ru-RU"/>
        </w:rPr>
        <w:t xml:space="preserve"> по таким лицензиям при соблюдении следующих условий.</w:t>
      </w:r>
    </w:p>
    <w:p w:rsidR="00AD224C" w:rsidRDefault="00AD224C" w:rsidP="00136452">
      <w:pPr>
        <w:pStyle w:val="ProductList-Body"/>
        <w:numPr>
          <w:ilvl w:val="0"/>
          <w:numId w:val="38"/>
        </w:numPr>
        <w:tabs>
          <w:tab w:val="clear" w:pos="158"/>
          <w:tab w:val="left" w:pos="450"/>
        </w:tabs>
        <w:ind w:left="450" w:hanging="270"/>
      </w:pPr>
      <w:r>
        <w:rPr>
          <w:b/>
        </w:rPr>
        <w:t>BizTalk</w:t>
      </w:r>
      <w:r w:rsidRPr="009F707D">
        <w:rPr>
          <w:b/>
          <w:lang w:val="ru-RU"/>
        </w:rPr>
        <w:t xml:space="preserve"> </w:t>
      </w:r>
      <w:r>
        <w:rPr>
          <w:b/>
        </w:rPr>
        <w:t>Server</w:t>
      </w:r>
      <w:r w:rsidRPr="009F707D">
        <w:rPr>
          <w:b/>
          <w:lang w:val="ru-RU"/>
        </w:rPr>
        <w:t xml:space="preserve"> 2010</w:t>
      </w:r>
      <w:r>
        <w:fldChar w:fldCharType="begin"/>
      </w:r>
      <w:r>
        <w:instrText>XE</w:instrText>
      </w:r>
      <w:r w:rsidRPr="009F707D">
        <w:rPr>
          <w:lang w:val="ru-RU"/>
        </w:rPr>
        <w:instrText xml:space="preserve"> "</w:instrText>
      </w:r>
      <w:r>
        <w:instrText>BizTalk</w:instrText>
      </w:r>
      <w:r w:rsidRPr="009F707D">
        <w:rPr>
          <w:lang w:val="ru-RU"/>
        </w:rPr>
        <w:instrText xml:space="preserve"> </w:instrText>
      </w:r>
      <w:r>
        <w:instrText>Server</w:instrText>
      </w:r>
      <w:r w:rsidRPr="009F707D">
        <w:rPr>
          <w:lang w:val="ru-RU"/>
        </w:rPr>
        <w:instrText xml:space="preserve"> 2010"</w:instrText>
      </w:r>
      <w:r>
        <w:fldChar w:fldCharType="end"/>
      </w:r>
      <w:r w:rsidRPr="009F707D">
        <w:rPr>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t>BizTalk</w:t>
      </w:r>
      <w:r w:rsidRPr="009F707D">
        <w:rPr>
          <w:lang w:val="ru-RU"/>
        </w:rPr>
        <w:t xml:space="preserve"> </w:t>
      </w:r>
      <w:r>
        <w:t>Server</w:t>
      </w:r>
      <w:r w:rsidRPr="009F707D">
        <w:rPr>
          <w:lang w:val="ru-RU"/>
        </w:rPr>
        <w:t xml:space="preserve"> 2010 «на процессор», однако у клиентов больше нет возможности «Перемещения лицензий с</w:t>
      </w:r>
      <w:r w:rsidR="007D13F7">
        <w:t> </w:t>
      </w:r>
      <w:r w:rsidRPr="009F707D">
        <w:rPr>
          <w:lang w:val="ru-RU"/>
        </w:rPr>
        <w:t xml:space="preserve">помощью </w:t>
      </w:r>
      <w:r>
        <w:t>Software Assurance».</w:t>
      </w:r>
    </w:p>
    <w:p w:rsidR="00AD224C" w:rsidRPr="009F707D" w:rsidRDefault="00AD224C" w:rsidP="00136452">
      <w:pPr>
        <w:pStyle w:val="ProductList-Body"/>
        <w:numPr>
          <w:ilvl w:val="0"/>
          <w:numId w:val="38"/>
        </w:numPr>
        <w:tabs>
          <w:tab w:val="clear" w:pos="158"/>
          <w:tab w:val="left" w:pos="450"/>
        </w:tabs>
        <w:ind w:left="450" w:hanging="270"/>
        <w:rPr>
          <w:lang w:val="ru-RU"/>
        </w:rPr>
      </w:pPr>
      <w:r w:rsidRPr="009F707D">
        <w:rPr>
          <w:b/>
          <w:lang w:val="ru-RU"/>
        </w:rPr>
        <w:t xml:space="preserve">Последняя версия </w:t>
      </w:r>
      <w:r>
        <w:rPr>
          <w:b/>
        </w:rPr>
        <w:t>BizTalk</w:t>
      </w:r>
      <w:r w:rsidRPr="009F707D">
        <w:rPr>
          <w:b/>
          <w:lang w:val="ru-RU"/>
        </w:rPr>
        <w:t xml:space="preserve"> </w:t>
      </w:r>
      <w:r>
        <w:rPr>
          <w:b/>
        </w:rPr>
        <w:t>Server</w:t>
      </w:r>
      <w:r w:rsidRPr="009F707D">
        <w:rPr>
          <w:lang w:val="ru-RU"/>
        </w:rPr>
        <w:t xml:space="preserve">. Использование этой версии программного обеспечения регулируется правами на использование продуктов для лицензий </w:t>
      </w:r>
      <w:r>
        <w:t>BizTalk</w:t>
      </w:r>
      <w:r w:rsidRPr="009F707D">
        <w:rPr>
          <w:lang w:val="ru-RU"/>
        </w:rPr>
        <w:t xml:space="preserve"> </w:t>
      </w:r>
      <w:r>
        <w:t>Server</w:t>
      </w:r>
      <w:r w:rsidRPr="009F707D">
        <w:rPr>
          <w:lang w:val="ru-RU"/>
        </w:rPr>
        <w:t xml:space="preserve"> 2010</w:t>
      </w:r>
      <w:r>
        <w:fldChar w:fldCharType="begin"/>
      </w:r>
      <w:r>
        <w:instrText>XE</w:instrText>
      </w:r>
      <w:r w:rsidRPr="009F707D">
        <w:rPr>
          <w:lang w:val="ru-RU"/>
        </w:rPr>
        <w:instrText xml:space="preserve"> "</w:instrText>
      </w:r>
      <w:r>
        <w:instrText>BizTalk</w:instrText>
      </w:r>
      <w:r w:rsidRPr="009F707D">
        <w:rPr>
          <w:lang w:val="ru-RU"/>
        </w:rPr>
        <w:instrText xml:space="preserve"> </w:instrText>
      </w:r>
      <w:r>
        <w:instrText>Server</w:instrText>
      </w:r>
      <w:r w:rsidRPr="009F707D">
        <w:rPr>
          <w:lang w:val="ru-RU"/>
        </w:rPr>
        <w:instrText xml:space="preserve"> 2010"</w:instrText>
      </w:r>
      <w:r>
        <w:fldChar w:fldCharType="end"/>
      </w:r>
      <w:r w:rsidRPr="009F707D">
        <w:rPr>
          <w:lang w:val="ru-RU"/>
        </w:rPr>
        <w:t xml:space="preserve"> «на процессор», однако: </w:t>
      </w:r>
    </w:p>
    <w:p w:rsidR="00AD224C" w:rsidRDefault="00AD224C" w:rsidP="00136452">
      <w:pPr>
        <w:pStyle w:val="ProductList-Body"/>
        <w:numPr>
          <w:ilvl w:val="1"/>
          <w:numId w:val="38"/>
        </w:numPr>
        <w:tabs>
          <w:tab w:val="clear" w:pos="158"/>
          <w:tab w:val="left" w:pos="450"/>
        </w:tabs>
        <w:ind w:left="720" w:hanging="270"/>
      </w:pPr>
      <w:r w:rsidRPr="009F707D">
        <w:rPr>
          <w:lang w:val="ru-RU"/>
        </w:rPr>
        <w:t xml:space="preserve">у клиентов больше нет возможности «Перемещения лицензий в фермах серверов» и «Перемещения лицензий с помощью </w:t>
      </w:r>
      <w:r>
        <w:t xml:space="preserve">Software Assurance»; и </w:t>
      </w:r>
    </w:p>
    <w:p w:rsidR="00AD224C" w:rsidRDefault="00AD224C" w:rsidP="00136452">
      <w:pPr>
        <w:pStyle w:val="ProductList-Body"/>
        <w:numPr>
          <w:ilvl w:val="1"/>
          <w:numId w:val="38"/>
        </w:numPr>
        <w:tabs>
          <w:tab w:val="clear" w:pos="158"/>
          <w:tab w:val="left" w:pos="450"/>
        </w:tabs>
        <w:ind w:left="720" w:hanging="270"/>
      </w:pPr>
      <w:r w:rsidRPr="009F707D">
        <w:rPr>
          <w:lang w:val="ru-RU"/>
        </w:rPr>
        <w:t xml:space="preserve">любая передача лицензий попадает под действие ограничений, указанных ниже, связанных с «эквивалентом в лицензиях на ядро». </w:t>
      </w:r>
      <w:r>
        <w:t xml:space="preserve">«Эквивалент в лицензиях на ядро» определяется следующим образом. </w:t>
      </w:r>
    </w:p>
    <w:p w:rsidR="00AD224C" w:rsidRPr="009F707D" w:rsidRDefault="00AD224C" w:rsidP="00136452">
      <w:pPr>
        <w:pStyle w:val="ProductList-Body"/>
        <w:numPr>
          <w:ilvl w:val="0"/>
          <w:numId w:val="39"/>
        </w:numPr>
        <w:tabs>
          <w:tab w:val="clear" w:pos="158"/>
          <w:tab w:val="left" w:pos="450"/>
        </w:tabs>
        <w:ind w:left="450" w:hanging="270"/>
        <w:rPr>
          <w:lang w:val="ru-RU"/>
        </w:rPr>
      </w:pPr>
      <w:r w:rsidRPr="009F707D">
        <w:rPr>
          <w:lang w:val="ru-RU"/>
        </w:rPr>
        <w:t>Для каждой соответствующей лицензии, назначенной серверу, «эквивалент в лицензиях на ядро» равен большему из следующих</w:t>
      </w:r>
      <w:r w:rsidR="00554524">
        <w:t> </w:t>
      </w:r>
      <w:r w:rsidRPr="009F707D">
        <w:rPr>
          <w:lang w:val="ru-RU"/>
        </w:rPr>
        <w:t xml:space="preserve">чисел: </w:t>
      </w:r>
    </w:p>
    <w:p w:rsidR="00AD224C" w:rsidRPr="009F707D" w:rsidRDefault="00AD224C" w:rsidP="00136452">
      <w:pPr>
        <w:pStyle w:val="ProductList-Body"/>
        <w:numPr>
          <w:ilvl w:val="1"/>
          <w:numId w:val="39"/>
        </w:numPr>
        <w:tabs>
          <w:tab w:val="clear" w:pos="158"/>
          <w:tab w:val="left" w:pos="450"/>
        </w:tabs>
        <w:ind w:left="720" w:hanging="270"/>
        <w:rPr>
          <w:lang w:val="ru-RU"/>
        </w:rPr>
      </w:pPr>
      <w:r w:rsidRPr="009F707D">
        <w:rPr>
          <w:lang w:val="ru-RU"/>
        </w:rPr>
        <w:t xml:space="preserve">четыре ядра для одной лицензии «на процессор», ИЛИ </w:t>
      </w:r>
    </w:p>
    <w:p w:rsidR="00AD224C" w:rsidRPr="009F707D" w:rsidRDefault="00AD224C" w:rsidP="00136452">
      <w:pPr>
        <w:pStyle w:val="ProductList-Body"/>
        <w:numPr>
          <w:ilvl w:val="1"/>
          <w:numId w:val="39"/>
        </w:numPr>
        <w:tabs>
          <w:tab w:val="clear" w:pos="158"/>
          <w:tab w:val="left" w:pos="450"/>
        </w:tabs>
        <w:ind w:left="720" w:hanging="270"/>
        <w:rPr>
          <w:lang w:val="ru-RU"/>
        </w:rPr>
      </w:pPr>
      <w:r w:rsidRPr="009F707D">
        <w:rPr>
          <w:lang w:val="ru-RU"/>
        </w:rPr>
        <w:t>число ядер для</w:t>
      </w:r>
      <w:r w:rsidR="0078511E" w:rsidRPr="009F707D">
        <w:rPr>
          <w:lang w:val="ru-RU"/>
        </w:rPr>
        <w:t xml:space="preserve"> </w:t>
      </w:r>
      <w:r w:rsidRPr="009F707D">
        <w:rPr>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t>BizTalk</w:t>
      </w:r>
      <w:r w:rsidRPr="009F707D">
        <w:rPr>
          <w:lang w:val="ru-RU"/>
        </w:rPr>
        <w:t xml:space="preserve"> </w:t>
      </w:r>
      <w:r>
        <w:t>Server</w:t>
      </w:r>
      <w:r w:rsidRPr="009F707D">
        <w:rPr>
          <w:lang w:val="ru-RU"/>
        </w:rPr>
        <w:t>, запущенного на сервере (лицензированные экземпляры, запущенные в операционных средах на лицензированном сервере), и</w:t>
      </w:r>
      <w:r w:rsidR="00554524">
        <w:t> </w:t>
      </w:r>
      <w:r w:rsidRPr="009F707D">
        <w:rPr>
          <w:lang w:val="ru-RU"/>
        </w:rPr>
        <w:t xml:space="preserve">физическом оборудовании, обеспечивающем работу этого программного обеспечения, непосредственно перед истечением срока действия </w:t>
      </w:r>
      <w:r>
        <w:t>Software</w:t>
      </w:r>
      <w:r w:rsidRPr="009F707D">
        <w:rPr>
          <w:lang w:val="ru-RU"/>
        </w:rPr>
        <w:t xml:space="preserve"> </w:t>
      </w:r>
      <w:r>
        <w:t>Assurance</w:t>
      </w:r>
      <w:r w:rsidRPr="009F707D">
        <w:rPr>
          <w:lang w:val="ru-RU"/>
        </w:rPr>
        <w:t xml:space="preserve"> с помощью средства </w:t>
      </w:r>
      <w:r>
        <w:t>Microsoft</w:t>
      </w:r>
      <w:r w:rsidRPr="009F707D">
        <w:rPr>
          <w:lang w:val="ru-RU"/>
        </w:rPr>
        <w:t xml:space="preserve"> </w:t>
      </w:r>
      <w:r>
        <w:t>MAP</w:t>
      </w:r>
      <w:r w:rsidRPr="009F707D">
        <w:rPr>
          <w:lang w:val="ru-RU"/>
        </w:rPr>
        <w:t xml:space="preserve"> или аналогичного программного обеспечения.) </w:t>
      </w:r>
    </w:p>
    <w:p w:rsidR="00AD224C" w:rsidRPr="009F707D" w:rsidRDefault="00AD224C" w:rsidP="00136452">
      <w:pPr>
        <w:pStyle w:val="ProductList-Body"/>
        <w:numPr>
          <w:ilvl w:val="0"/>
          <w:numId w:val="39"/>
        </w:numPr>
        <w:tabs>
          <w:tab w:val="clear" w:pos="158"/>
          <w:tab w:val="left" w:pos="450"/>
        </w:tabs>
        <w:ind w:left="450" w:hanging="270"/>
        <w:rPr>
          <w:lang w:val="ru-RU"/>
        </w:rPr>
      </w:pPr>
      <w:r w:rsidRPr="009F707D">
        <w:rPr>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t>BizTalk</w:t>
      </w:r>
      <w:r w:rsidRPr="009F707D">
        <w:rPr>
          <w:lang w:val="ru-RU"/>
        </w:rPr>
        <w:t xml:space="preserve"> </w:t>
      </w:r>
      <w:r>
        <w:t>Server</w:t>
      </w:r>
      <w:r w:rsidRPr="009F707D">
        <w:rPr>
          <w:lang w:val="ru-RU"/>
        </w:rPr>
        <w:t>.</w:t>
      </w:r>
    </w:p>
    <w:p w:rsidR="00782C7B" w:rsidRPr="009F707D" w:rsidRDefault="00AD224C" w:rsidP="00136452">
      <w:pPr>
        <w:pStyle w:val="ProductList-Body"/>
        <w:numPr>
          <w:ilvl w:val="0"/>
          <w:numId w:val="39"/>
        </w:numPr>
        <w:tabs>
          <w:tab w:val="clear" w:pos="158"/>
          <w:tab w:val="left" w:pos="450"/>
        </w:tabs>
        <w:ind w:left="450" w:hanging="270"/>
        <w:rPr>
          <w:lang w:val="ru-RU"/>
        </w:rPr>
      </w:pPr>
      <w:r w:rsidRPr="009F707D">
        <w:rPr>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bookmarkStart w:id="83" w:name="_Toc378147621"/>
    <w:bookmarkStart w:id="84" w:name="_Toc378151523"/>
    <w:p w:rsidR="00585A48" w:rsidRPr="00592036"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592036">
        <w:rPr>
          <w:lang w:val="ru-RU"/>
        </w:rPr>
        <w:instrText xml:space="preserve"> \</w:instrText>
      </w:r>
      <w:r>
        <w:instrText>l</w:instrText>
      </w:r>
      <w:r w:rsidRPr="00592036">
        <w:rPr>
          <w:lang w:val="ru-RU"/>
        </w:rPr>
        <w:instrText xml:space="preserve"> "Оглавление"</w:instrText>
      </w:r>
      <w:r>
        <w:fldChar w:fldCharType="separate"/>
      </w:r>
      <w:r w:rsidRPr="00592036">
        <w:rPr>
          <w:rStyle w:val="Hyperlink"/>
          <w:sz w:val="16"/>
          <w:szCs w:val="16"/>
          <w:lang w:val="ru-RU"/>
        </w:rPr>
        <w:t>Оглавление</w:t>
      </w:r>
      <w:r>
        <w:fldChar w:fldCharType="end"/>
      </w:r>
      <w:r w:rsidRPr="00592036">
        <w:rPr>
          <w:sz w:val="16"/>
          <w:szCs w:val="16"/>
          <w:lang w:val="ru-RU"/>
        </w:rPr>
        <w:t xml:space="preserve"> / </w:t>
      </w:r>
      <w:hyperlink w:anchor="ChartKey" w:history="1">
        <w:r w:rsidRPr="00592036">
          <w:rPr>
            <w:rStyle w:val="Hyperlink"/>
            <w:sz w:val="16"/>
            <w:szCs w:val="16"/>
            <w:lang w:val="ru-RU"/>
          </w:rPr>
          <w:t>Ключ к таблице</w:t>
        </w:r>
      </w:hyperlink>
      <w:r w:rsidRPr="00592036">
        <w:rPr>
          <w:sz w:val="16"/>
          <w:szCs w:val="16"/>
          <w:lang w:val="ru-RU"/>
        </w:rPr>
        <w:t xml:space="preserve"> / </w:t>
      </w:r>
      <w:hyperlink w:anchor="Index" w:history="1">
        <w:r w:rsidRPr="00592036">
          <w:rPr>
            <w:rStyle w:val="Hyperlink"/>
            <w:sz w:val="16"/>
            <w:szCs w:val="16"/>
            <w:lang w:val="ru-RU"/>
          </w:rPr>
          <w:t>Индекс</w:t>
        </w:r>
      </w:hyperlink>
    </w:p>
    <w:p w:rsidR="00407E60" w:rsidRPr="00592036" w:rsidRDefault="00407E60" w:rsidP="00680B4D">
      <w:pPr>
        <w:pStyle w:val="ProductList-Offering1Heading"/>
        <w:outlineLvl w:val="1"/>
        <w:rPr>
          <w:lang w:val="ru-RU"/>
        </w:rPr>
      </w:pPr>
      <w:bookmarkStart w:id="85" w:name="_Toc379797104"/>
      <w:bookmarkStart w:id="86" w:name="_Toc380513130"/>
      <w:bookmarkStart w:id="87" w:name="_Toc380655169"/>
      <w:bookmarkStart w:id="88" w:name="_Toc383607241"/>
      <w:r>
        <w:t>Core</w:t>
      </w:r>
      <w:r w:rsidRPr="00592036">
        <w:rPr>
          <w:lang w:val="ru-RU"/>
        </w:rPr>
        <w:t xml:space="preserve"> </w:t>
      </w:r>
      <w:r>
        <w:t>Infrastructure</w:t>
      </w:r>
      <w:r w:rsidRPr="00592036">
        <w:rPr>
          <w:lang w:val="ru-RU"/>
        </w:rPr>
        <w:t xml:space="preserve"> </w:t>
      </w:r>
      <w:r>
        <w:t>Server</w:t>
      </w:r>
      <w:bookmarkEnd w:id="83"/>
      <w:bookmarkEnd w:id="84"/>
      <w:bookmarkEnd w:id="85"/>
      <w:bookmarkEnd w:id="86"/>
      <w:r w:rsidRPr="00592036">
        <w:rPr>
          <w:lang w:val="ru-RU"/>
        </w:rPr>
        <w:t xml:space="preserve"> </w:t>
      </w:r>
      <w:r>
        <w:t>Suite</w:t>
      </w:r>
      <w:bookmarkEnd w:id="87"/>
      <w:bookmarkEnd w:id="8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3315C" w:rsidTr="000872EB">
        <w:trPr>
          <w:tblHeader/>
        </w:trPr>
        <w:tc>
          <w:tcPr>
            <w:tcW w:w="3060" w:type="dxa"/>
            <w:tcBorders>
              <w:bottom w:val="nil"/>
            </w:tcBorders>
            <w:shd w:val="clear" w:color="auto" w:fill="00188F"/>
          </w:tcPr>
          <w:p w:rsidR="00F3315C" w:rsidRPr="00EE0836" w:rsidRDefault="00F3315C"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F3315C" w:rsidRPr="00EE0836" w:rsidRDefault="00F3315C" w:rsidP="003D3B07">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F3315C" w:rsidRPr="00EE0836" w:rsidRDefault="00F3315C" w:rsidP="003D3B07">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F3315C" w:rsidRPr="00EE0836" w:rsidRDefault="00F3315C"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3315C" w:rsidRPr="00EE0836" w:rsidRDefault="00F3315C"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3315C" w:rsidRPr="00EE0836" w:rsidRDefault="00F3315C"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F3315C" w:rsidRPr="00EE0836" w:rsidRDefault="00F3315C"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F3315C" w:rsidRPr="00EE0836" w:rsidRDefault="00F3315C"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F3315C" w:rsidRPr="00EE0836" w:rsidRDefault="00F3315C"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F3315C" w:rsidRPr="00EE0836" w:rsidRDefault="00F3315C"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F3315C" w:rsidRPr="00EE0836" w:rsidRDefault="00F3315C"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F3315C" w:rsidRPr="00EE0836" w:rsidRDefault="00F3315C"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F3315C" w:rsidRPr="00EE0836" w:rsidRDefault="00F3315C"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F3315C" w:rsidRPr="00EE0836" w:rsidRDefault="00F3315C"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A12C31">
        <w:tc>
          <w:tcPr>
            <w:tcW w:w="3060" w:type="dxa"/>
            <w:tcBorders>
              <w:top w:val="nil"/>
              <w:left w:val="nil"/>
              <w:bottom w:val="dashSmallGap" w:sz="4" w:space="0" w:color="BFBFBF" w:themeColor="background1" w:themeShade="BF"/>
              <w:right w:val="nil"/>
            </w:tcBorders>
          </w:tcPr>
          <w:p w:rsidR="00C05A53" w:rsidRPr="009F707D" w:rsidRDefault="005F17AF" w:rsidP="00C05A53">
            <w:pPr>
              <w:pStyle w:val="ProductList-Offering1"/>
              <w:rPr>
                <w:lang w:val="fr-FR"/>
              </w:rPr>
            </w:pPr>
            <w:bookmarkStart w:id="89" w:name="_Toc379797105"/>
            <w:bookmarkStart w:id="90" w:name="_Toc380513131"/>
            <w:bookmarkStart w:id="91" w:name="_Toc380655170"/>
            <w:bookmarkStart w:id="92" w:name="_Toc383607242"/>
            <w:r w:rsidRPr="009F707D">
              <w:rPr>
                <w:lang w:val="fr-FR"/>
              </w:rPr>
              <w:t>Core Infrastructure Server Suite Datacenter</w:t>
            </w:r>
            <w:bookmarkEnd w:id="89"/>
            <w:bookmarkEnd w:id="90"/>
            <w:bookmarkEnd w:id="91"/>
            <w:bookmarkEnd w:id="92"/>
            <w:r>
              <w:fldChar w:fldCharType="begin"/>
            </w:r>
            <w:r w:rsidRPr="009F707D">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E260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75</w:t>
            </w:r>
          </w:p>
        </w:tc>
        <w:tc>
          <w:tcPr>
            <w:tcW w:w="596" w:type="dxa"/>
            <w:shd w:val="clear" w:color="auto" w:fill="70AD47" w:themeFill="accent6"/>
            <w:vAlign w:val="center"/>
          </w:tcPr>
          <w:p w:rsidR="00C05A53" w:rsidRDefault="00425DAE" w:rsidP="00C05A53">
            <w:pPr>
              <w:pStyle w:val="ProductList-OfferingBody"/>
              <w:ind w:left="-113"/>
              <w:jc w:val="center"/>
            </w:pPr>
            <w:r w:rsidRPr="00425DAE">
              <w:fldChar w:fldCharType="begin"/>
            </w:r>
            <w:r w:rsidRPr="00425DAE">
              <w:instrText xml:space="preserve"> AutoTextList  \s NoStyle \t “</w:instrText>
            </w:r>
            <w:r w:rsidRPr="00BC0532">
              <w:instrText>основная инфраструктура</w:instrText>
            </w:r>
            <w:r w:rsidRPr="00425DAE">
              <w:instrText xml:space="preserve">” </w:instrText>
            </w:r>
            <w:r w:rsidRPr="00425DAE">
              <w:fldChar w:fldCharType="separate"/>
            </w:r>
            <w:r w:rsidRPr="00425DAE">
              <w:t xml:space="preserve"> C </w:t>
            </w:r>
            <w:r w:rsidRPr="00425DAE">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A12C31" w:rsidRDefault="00B27035" w:rsidP="00C05A53">
            <w:pPr>
              <w:pStyle w:val="ProductList-OfferingBody"/>
              <w:ind w:left="-113"/>
              <w:jc w:val="center"/>
            </w:pPr>
            <w:r w:rsidRPr="00B27035">
              <w:fldChar w:fldCharType="begin"/>
            </w:r>
            <w:r w:rsidRPr="00B27035">
              <w:instrText xml:space="preserve"> AutoTextList  \s NoStyle \t “</w:instrText>
            </w:r>
            <w:r w:rsidRPr="009C3340">
              <w:instrText>серверные продукты и продукты-средства</w:instrText>
            </w:r>
            <w:r w:rsidRPr="00B27035">
              <w:instrText xml:space="preserve">” </w:instrText>
            </w:r>
            <w:r w:rsidRPr="00B27035">
              <w:fldChar w:fldCharType="separate"/>
            </w:r>
            <w:r w:rsidRPr="00B27035">
              <w:t>SP</w:t>
            </w:r>
            <w:r w:rsidRPr="00B27035">
              <w:fldChar w:fldCharType="end"/>
            </w:r>
          </w:p>
        </w:tc>
      </w:tr>
      <w:tr w:rsidR="00C05A53" w:rsidTr="00A12C31">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9F707D" w:rsidRDefault="005E2606" w:rsidP="00C05A53">
            <w:pPr>
              <w:pStyle w:val="ProductList-Offering1"/>
              <w:rPr>
                <w:lang w:val="fr-FR"/>
              </w:rPr>
            </w:pPr>
            <w:bookmarkStart w:id="93" w:name="_Toc379797106"/>
            <w:bookmarkStart w:id="94" w:name="_Toc380513132"/>
            <w:bookmarkStart w:id="95" w:name="_Toc380655171"/>
            <w:bookmarkStart w:id="96" w:name="_Toc383607243"/>
            <w:r w:rsidRPr="009F707D">
              <w:rPr>
                <w:lang w:val="fr-FR"/>
              </w:rPr>
              <w:t>Core Infrastructure Server Suite Enterprise</w:t>
            </w:r>
            <w:bookmarkEnd w:id="93"/>
            <w:bookmarkEnd w:id="94"/>
            <w:bookmarkEnd w:id="95"/>
            <w:bookmarkEnd w:id="96"/>
            <w:r>
              <w:fldChar w:fldCharType="begin"/>
            </w:r>
            <w:r w:rsidRPr="009F707D">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C05A53" w:rsidTr="00A12C31">
        <w:tc>
          <w:tcPr>
            <w:tcW w:w="3060" w:type="dxa"/>
            <w:tcBorders>
              <w:top w:val="dashSmallGap" w:sz="4" w:space="0" w:color="BFBFBF" w:themeColor="background1" w:themeShade="BF"/>
              <w:left w:val="nil"/>
              <w:bottom w:val="nil"/>
              <w:right w:val="nil"/>
            </w:tcBorders>
          </w:tcPr>
          <w:p w:rsidR="00C05A53" w:rsidRPr="009F707D" w:rsidRDefault="005E2606" w:rsidP="00C05A53">
            <w:pPr>
              <w:pStyle w:val="ProductList-Offering1"/>
              <w:rPr>
                <w:lang w:val="fr-FR"/>
              </w:rPr>
            </w:pPr>
            <w:bookmarkStart w:id="97" w:name="_Toc379797107"/>
            <w:bookmarkStart w:id="98" w:name="_Toc380513133"/>
            <w:bookmarkStart w:id="99" w:name="_Toc380655172"/>
            <w:bookmarkStart w:id="100" w:name="_Toc383607244"/>
            <w:r w:rsidRPr="009F707D">
              <w:rPr>
                <w:lang w:val="fr-FR"/>
              </w:rPr>
              <w:t>Core Infrastructure Server Suite Standard</w:t>
            </w:r>
            <w:bookmarkEnd w:id="97"/>
            <w:bookmarkEnd w:id="98"/>
            <w:bookmarkEnd w:id="99"/>
            <w:bookmarkEnd w:id="100"/>
            <w:r>
              <w:fldChar w:fldCharType="begin"/>
            </w:r>
            <w:r w:rsidRPr="009F707D">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5E260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25</w:t>
            </w:r>
          </w:p>
        </w:tc>
        <w:tc>
          <w:tcPr>
            <w:tcW w:w="596" w:type="dxa"/>
            <w:shd w:val="clear" w:color="auto" w:fill="70AD47" w:themeFill="accent6"/>
            <w:vAlign w:val="center"/>
          </w:tcPr>
          <w:p w:rsidR="00C05A53" w:rsidRDefault="00425DAE" w:rsidP="00C05A53">
            <w:pPr>
              <w:pStyle w:val="ProductList-OfferingBody"/>
              <w:ind w:left="-113"/>
              <w:jc w:val="center"/>
            </w:pPr>
            <w:r w:rsidRPr="00425DAE">
              <w:fldChar w:fldCharType="begin"/>
            </w:r>
            <w:r w:rsidRPr="00425DAE">
              <w:instrText xml:space="preserve"> AutoTextList  \s NoStyle \t “</w:instrText>
            </w:r>
            <w:r w:rsidRPr="00BC0532">
              <w:instrText>основная инфраструктура</w:instrText>
            </w:r>
            <w:r w:rsidRPr="00425DAE">
              <w:instrText xml:space="preserve">” </w:instrText>
            </w:r>
            <w:r w:rsidRPr="00425DAE">
              <w:fldChar w:fldCharType="separate"/>
            </w:r>
            <w:r w:rsidRPr="00425DAE">
              <w:t xml:space="preserve"> C </w:t>
            </w:r>
            <w:r w:rsidRPr="00425DAE">
              <w:fldChar w:fldCharType="end"/>
            </w:r>
            <w:r w:rsidR="005E2606">
              <w:t xml:space="preserve"> </w:t>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A12C31" w:rsidRDefault="00B27035" w:rsidP="00C05A53">
            <w:pPr>
              <w:pStyle w:val="ProductList-OfferingBody"/>
              <w:ind w:left="-113"/>
              <w:jc w:val="center"/>
            </w:pPr>
            <w:r w:rsidRPr="00B27035">
              <w:fldChar w:fldCharType="begin"/>
            </w:r>
            <w:r w:rsidRPr="00B27035">
              <w:instrText xml:space="preserve"> AutoTextList  \s NoStyle \t “</w:instrText>
            </w:r>
            <w:r w:rsidRPr="009C3340">
              <w:instrText>серверные продукты и продукты-средства</w:instrText>
            </w:r>
            <w:r w:rsidRPr="00B27035">
              <w:instrText xml:space="preserve">” </w:instrText>
            </w:r>
            <w:r w:rsidRPr="00B27035">
              <w:fldChar w:fldCharType="separate"/>
            </w:r>
            <w:r w:rsidRPr="00B27035">
              <w:t>SP</w:t>
            </w:r>
            <w:r w:rsidRPr="00B27035">
              <w:fldChar w:fldCharType="end"/>
            </w:r>
          </w:p>
        </w:tc>
      </w:tr>
    </w:tbl>
    <w:p w:rsidR="00407E60" w:rsidRDefault="00407E60" w:rsidP="004F3C6D">
      <w:pPr>
        <w:pStyle w:val="ProductList-Body"/>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RPr="00DC7BD8" w:rsidTr="000C0ACA">
        <w:tc>
          <w:tcPr>
            <w:tcW w:w="3596" w:type="dxa"/>
          </w:tcPr>
          <w:p w:rsidR="000C0ACA" w:rsidRDefault="000C0ACA" w:rsidP="005E2606">
            <w:pPr>
              <w:pStyle w:val="ProductList-Body"/>
            </w:pPr>
          </w:p>
        </w:tc>
        <w:tc>
          <w:tcPr>
            <w:tcW w:w="3597" w:type="dxa"/>
          </w:tcPr>
          <w:p w:rsidR="000C0ACA" w:rsidRDefault="000C0ACA" w:rsidP="005E2606">
            <w:pPr>
              <w:pStyle w:val="ProductList-Body"/>
            </w:pPr>
            <w:r>
              <w:t xml:space="preserve">Категория продукта: </w:t>
            </w:r>
            <w:r>
              <w:rPr>
                <w:b/>
              </w:rPr>
              <w:t>Сервер</w:t>
            </w:r>
          </w:p>
        </w:tc>
        <w:tc>
          <w:tcPr>
            <w:tcW w:w="3597" w:type="dxa"/>
          </w:tcPr>
          <w:p w:rsidR="000C0ACA" w:rsidRPr="009F707D" w:rsidRDefault="000C0ACA" w:rsidP="005E2606">
            <w:pPr>
              <w:pStyle w:val="ProductList-Body"/>
              <w:rPr>
                <w:b/>
                <w:lang w:val="ru-RU"/>
              </w:rPr>
            </w:pPr>
            <w:r w:rsidRPr="009F707D">
              <w:rPr>
                <w:lang w:val="ru-RU"/>
              </w:rPr>
              <w:t>Право на сокращение (</w:t>
            </w:r>
            <w:r>
              <w:t>SCE</w:t>
            </w:r>
            <w:r w:rsidRPr="009F707D">
              <w:rPr>
                <w:lang w:val="ru-RU"/>
              </w:rPr>
              <w:t xml:space="preserve">): </w:t>
            </w:r>
            <w:r w:rsidRPr="009F707D">
              <w:rPr>
                <w:b/>
                <w:lang w:val="ru-RU"/>
              </w:rPr>
              <w:t>Общие</w:t>
            </w:r>
          </w:p>
        </w:tc>
      </w:tr>
      <w:tr w:rsidR="000C0ACA" w:rsidRPr="00DC7BD8" w:rsidTr="000C0ACA">
        <w:tc>
          <w:tcPr>
            <w:tcW w:w="3596" w:type="dxa"/>
          </w:tcPr>
          <w:p w:rsidR="000C0ACA" w:rsidRPr="009F707D" w:rsidRDefault="000C0ACA" w:rsidP="005E2606">
            <w:pPr>
              <w:pStyle w:val="ProductList-Body"/>
              <w:rPr>
                <w:lang w:val="ru-RU"/>
              </w:rPr>
            </w:pPr>
          </w:p>
        </w:tc>
        <w:tc>
          <w:tcPr>
            <w:tcW w:w="3597" w:type="dxa"/>
          </w:tcPr>
          <w:p w:rsidR="000C0ACA" w:rsidRPr="009F707D" w:rsidRDefault="00D06720" w:rsidP="005E2606">
            <w:pPr>
              <w:pStyle w:val="ProductList-Body"/>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0C0ACA" w:rsidRPr="009F707D" w:rsidRDefault="000C0ACA" w:rsidP="005E2606">
            <w:pPr>
              <w:pStyle w:val="ProductList-Body"/>
              <w:rPr>
                <w:lang w:val="ru-RU"/>
              </w:rPr>
            </w:pPr>
          </w:p>
        </w:tc>
      </w:tr>
    </w:tbl>
    <w:p w:rsidR="00782C7B" w:rsidRPr="009F707D" w:rsidRDefault="00782C7B" w:rsidP="00782C7B">
      <w:pPr>
        <w:pStyle w:val="ProductList-Body"/>
        <w:shd w:val="clear" w:color="auto" w:fill="D9D9D9" w:themeFill="background1" w:themeFillShade="D9"/>
        <w:spacing w:before="120" w:after="120"/>
        <w:rPr>
          <w:b/>
          <w:lang w:val="fr-FR"/>
        </w:rPr>
      </w:pPr>
      <w:r>
        <w:rPr>
          <w:b/>
        </w:rPr>
        <w:t>Дополнительная</w:t>
      </w:r>
      <w:r w:rsidRPr="009F707D">
        <w:rPr>
          <w:b/>
          <w:lang w:val="fr-FR"/>
        </w:rPr>
        <w:t xml:space="preserve"> </w:t>
      </w:r>
      <w:r>
        <w:rPr>
          <w:b/>
        </w:rPr>
        <w:t>информация</w:t>
      </w:r>
    </w:p>
    <w:p w:rsidR="001F2DDF" w:rsidRPr="009F707D" w:rsidRDefault="001F2DDF" w:rsidP="001F2DDF">
      <w:pPr>
        <w:pStyle w:val="ProductList-Body"/>
        <w:rPr>
          <w:b/>
          <w:color w:val="00188F"/>
          <w:lang w:val="fr-FR"/>
        </w:rPr>
      </w:pPr>
      <w:r w:rsidRPr="009F707D">
        <w:rPr>
          <w:b/>
          <w:color w:val="00188F"/>
          <w:lang w:val="fr-FR"/>
        </w:rPr>
        <w:t xml:space="preserve">Core Infrastructure Server Suite (Standard </w:t>
      </w:r>
      <w:r>
        <w:rPr>
          <w:b/>
          <w:color w:val="00188F"/>
        </w:rPr>
        <w:t>или</w:t>
      </w:r>
      <w:r w:rsidRPr="009F707D">
        <w:rPr>
          <w:b/>
          <w:color w:val="00188F"/>
          <w:lang w:val="fr-FR"/>
        </w:rPr>
        <w:t xml:space="preserve"> Datacenter)</w:t>
      </w:r>
      <w:r>
        <w:fldChar w:fldCharType="begin"/>
      </w:r>
      <w:r w:rsidRPr="009F707D">
        <w:rPr>
          <w:lang w:val="fr-FR"/>
        </w:rPr>
        <w:instrText>XE "Core Infrastructure Server Suite Standard"</w:instrText>
      </w:r>
      <w:r>
        <w:fldChar w:fldCharType="end"/>
      </w:r>
    </w:p>
    <w:p w:rsidR="001F2DDF" w:rsidRPr="005A2BDB" w:rsidRDefault="001F2DDF" w:rsidP="00516278">
      <w:pPr>
        <w:pStyle w:val="ProductList-Body"/>
        <w:ind w:left="180"/>
        <w:rPr>
          <w:b/>
          <w:lang w:val="ru-RU"/>
        </w:rPr>
      </w:pPr>
      <w:r w:rsidRPr="009F707D">
        <w:rPr>
          <w:b/>
          <w:color w:val="00188F"/>
          <w:lang w:val="ru-RU"/>
        </w:rPr>
        <w:t>Миграция</w:t>
      </w:r>
      <w:r w:rsidR="00C53277">
        <w:rPr>
          <w:b/>
          <w:color w:val="00188F"/>
          <w:lang w:val="ru-RU"/>
        </w:rPr>
        <w:t xml:space="preserve"> на Новую Модель Лицензирования</w:t>
      </w:r>
    </w:p>
    <w:p w:rsidR="001F2DDF" w:rsidRPr="009F707D" w:rsidRDefault="001F2DDF" w:rsidP="00516278">
      <w:pPr>
        <w:pStyle w:val="ProductList-Body"/>
        <w:ind w:left="180"/>
        <w:rPr>
          <w:lang w:val="ru-RU"/>
        </w:rPr>
      </w:pPr>
      <w:r w:rsidRPr="009F707D">
        <w:rPr>
          <w:lang w:val="ru-RU"/>
        </w:rPr>
        <w:t xml:space="preserve">С 1 апреля 2012 года модель лицензирования для </w:t>
      </w:r>
      <w:r>
        <w:t>Core</w:t>
      </w:r>
      <w:r w:rsidRPr="009F707D">
        <w:rPr>
          <w:lang w:val="ru-RU"/>
        </w:rPr>
        <w:t xml:space="preserve"> </w:t>
      </w:r>
      <w:r>
        <w:t>Infrastructure</w:t>
      </w:r>
      <w:r w:rsidRPr="009F707D">
        <w:rPr>
          <w:lang w:val="ru-RU"/>
        </w:rPr>
        <w:t xml:space="preserve"> </w:t>
      </w:r>
      <w:r>
        <w:t>Server</w:t>
      </w:r>
      <w:r w:rsidRPr="009F707D">
        <w:rPr>
          <w:lang w:val="ru-RU"/>
        </w:rPr>
        <w:t xml:space="preserve"> (</w:t>
      </w:r>
      <w:r>
        <w:t>CIS</w:t>
      </w:r>
      <w:r w:rsidRPr="009F707D">
        <w:rPr>
          <w:lang w:val="ru-RU"/>
        </w:rPr>
        <w:t>) была изменена. С помощью лицензий, приобретенных в</w:t>
      </w:r>
      <w:r w:rsidR="003457FB">
        <w:t> </w:t>
      </w:r>
      <w:r w:rsidRPr="009F707D">
        <w:rPr>
          <w:lang w:val="ru-RU"/>
        </w:rPr>
        <w:t>рамках соглашений о регистрации, вступающих в силу после 1 апреля 2012 г., можно лицензировать до двух физических процессоров.</w:t>
      </w:r>
    </w:p>
    <w:p w:rsidR="001F2DDF" w:rsidRPr="009F707D" w:rsidRDefault="001F2DDF" w:rsidP="00516278">
      <w:pPr>
        <w:pStyle w:val="ProductList-Body"/>
        <w:ind w:left="180"/>
        <w:rPr>
          <w:lang w:val="ru-RU"/>
        </w:rPr>
      </w:pPr>
    </w:p>
    <w:p w:rsidR="001F2DDF" w:rsidRPr="009F707D" w:rsidRDefault="001F2DDF" w:rsidP="00516278">
      <w:pPr>
        <w:pStyle w:val="ProductList-Body"/>
        <w:ind w:left="180"/>
        <w:rPr>
          <w:lang w:val="ru-RU"/>
        </w:rPr>
      </w:pPr>
      <w:r w:rsidRPr="009F707D">
        <w:rPr>
          <w:lang w:val="ru-RU"/>
        </w:rPr>
        <w:t>Клиенты в рамках существующих соглашений о регистрации по состоянию на 1 апреля 2012 г. (вступающих в силу 1 апреля 2012 г. или до</w:t>
      </w:r>
      <w:r w:rsidR="00C75E74">
        <w:t> </w:t>
      </w:r>
      <w:r w:rsidRPr="009F707D">
        <w:rPr>
          <w:lang w:val="ru-RU"/>
        </w:rPr>
        <w:t>этой даты) могут продолжать настраивать лицензии в 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rsidR="00C75E74" w:rsidRPr="009F707D" w:rsidRDefault="00C75E74" w:rsidP="00516278">
      <w:pPr>
        <w:pStyle w:val="ProductList-Body"/>
        <w:ind w:left="180"/>
        <w:rPr>
          <w:b/>
          <w:color w:val="00188F"/>
          <w:lang w:val="ru-RU"/>
        </w:rPr>
      </w:pPr>
    </w:p>
    <w:p w:rsidR="0022598B" w:rsidRPr="009F707D" w:rsidRDefault="0022598B" w:rsidP="00516278">
      <w:pPr>
        <w:pStyle w:val="ProductList-Body"/>
        <w:ind w:left="180"/>
        <w:rPr>
          <w:b/>
          <w:color w:val="00188F"/>
          <w:lang w:val="ru-RU"/>
        </w:rPr>
      </w:pPr>
    </w:p>
    <w:p w:rsidR="0022598B" w:rsidRPr="009F707D" w:rsidRDefault="0022598B" w:rsidP="00516278">
      <w:pPr>
        <w:pStyle w:val="ProductList-Body"/>
        <w:ind w:left="180"/>
        <w:rPr>
          <w:b/>
          <w:color w:val="00188F"/>
          <w:lang w:val="ru-RU"/>
        </w:rPr>
      </w:pPr>
    </w:p>
    <w:p w:rsidR="0022598B" w:rsidRPr="009F707D" w:rsidRDefault="0022598B" w:rsidP="00516278">
      <w:pPr>
        <w:pStyle w:val="ProductList-Body"/>
        <w:ind w:left="180"/>
        <w:rPr>
          <w:b/>
          <w:color w:val="00188F"/>
          <w:lang w:val="ru-RU"/>
        </w:rPr>
      </w:pPr>
    </w:p>
    <w:p w:rsidR="0022598B" w:rsidRPr="009F707D" w:rsidRDefault="0022598B" w:rsidP="00516278">
      <w:pPr>
        <w:pStyle w:val="ProductList-Body"/>
        <w:ind w:left="180"/>
        <w:rPr>
          <w:b/>
          <w:color w:val="00188F"/>
          <w:lang w:val="ru-RU"/>
        </w:rPr>
      </w:pPr>
    </w:p>
    <w:p w:rsidR="0022598B" w:rsidRPr="009F707D" w:rsidRDefault="0022598B" w:rsidP="00516278">
      <w:pPr>
        <w:pStyle w:val="ProductList-Body"/>
        <w:ind w:left="180"/>
        <w:rPr>
          <w:b/>
          <w:color w:val="00188F"/>
          <w:lang w:val="ru-RU"/>
        </w:rPr>
      </w:pPr>
    </w:p>
    <w:p w:rsidR="00EF171D" w:rsidRPr="009F707D" w:rsidRDefault="00EF171D" w:rsidP="00516278">
      <w:pPr>
        <w:pStyle w:val="ProductList-Body"/>
        <w:ind w:left="180"/>
        <w:rPr>
          <w:lang w:val="ru-RU"/>
        </w:rPr>
      </w:pPr>
      <w:r>
        <w:rPr>
          <w:b/>
          <w:color w:val="00188F"/>
        </w:rPr>
        <w:lastRenderedPageBreak/>
        <w:t>Core</w:t>
      </w:r>
      <w:r w:rsidRPr="009F707D">
        <w:rPr>
          <w:b/>
          <w:color w:val="00188F"/>
          <w:lang w:val="ru-RU"/>
        </w:rPr>
        <w:t xml:space="preserve"> </w:t>
      </w:r>
      <w:r>
        <w:rPr>
          <w:b/>
          <w:color w:val="00188F"/>
        </w:rPr>
        <w:t>Infrastructure</w:t>
      </w:r>
      <w:r w:rsidRPr="009F707D">
        <w:rPr>
          <w:b/>
          <w:color w:val="00188F"/>
          <w:lang w:val="ru-RU"/>
        </w:rPr>
        <w:t xml:space="preserve"> </w:t>
      </w:r>
      <w:r>
        <w:rPr>
          <w:b/>
          <w:color w:val="00188F"/>
        </w:rPr>
        <w:t>Suite</w:t>
      </w:r>
    </w:p>
    <w:p w:rsidR="00EF171D" w:rsidRPr="009F707D" w:rsidRDefault="001F2DDF" w:rsidP="00516278">
      <w:pPr>
        <w:pStyle w:val="ProductList-Body"/>
        <w:ind w:left="180"/>
        <w:rPr>
          <w:lang w:val="ru-RU"/>
        </w:rPr>
      </w:pPr>
      <w:r w:rsidRPr="009F707D">
        <w:rPr>
          <w:lang w:val="ru-RU"/>
        </w:rP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следующем соотношении:</w:t>
      </w:r>
    </w:p>
    <w:p w:rsidR="00EF171D" w:rsidRPr="00EF171D" w:rsidRDefault="00EF171D" w:rsidP="00F32AEC">
      <w:pPr>
        <w:pStyle w:val="ProductList-Body"/>
        <w:numPr>
          <w:ilvl w:val="0"/>
          <w:numId w:val="41"/>
        </w:numPr>
        <w:ind w:hanging="270"/>
      </w:pPr>
      <w:r>
        <w:t xml:space="preserve">Core Infrastructure Suite Standard — 1:1; </w:t>
      </w:r>
    </w:p>
    <w:p w:rsidR="00EF171D" w:rsidRPr="009F707D" w:rsidRDefault="00EF171D" w:rsidP="00F32AEC">
      <w:pPr>
        <w:pStyle w:val="ProductList-Body"/>
        <w:numPr>
          <w:ilvl w:val="0"/>
          <w:numId w:val="41"/>
        </w:numPr>
        <w:ind w:hanging="270"/>
        <w:rPr>
          <w:lang w:val="ru-RU"/>
        </w:rPr>
      </w:pPr>
      <w:r>
        <w:t>Core</w:t>
      </w:r>
      <w:r w:rsidRPr="009F707D">
        <w:rPr>
          <w:lang w:val="ru-RU"/>
        </w:rPr>
        <w:t xml:space="preserve"> </w:t>
      </w:r>
      <w:r>
        <w:t>Infrastructure</w:t>
      </w:r>
      <w:r w:rsidRPr="009F707D">
        <w:rPr>
          <w:lang w:val="ru-RU"/>
        </w:rPr>
        <w:t xml:space="preserve"> </w:t>
      </w:r>
      <w:r>
        <w:t>Suite</w:t>
      </w:r>
      <w:r w:rsidRPr="009F707D">
        <w:rPr>
          <w:lang w:val="ru-RU"/>
        </w:rPr>
        <w:t xml:space="preserve"> </w:t>
      </w:r>
      <w:r>
        <w:t>Datacenter</w:t>
      </w:r>
      <w:r w:rsidRPr="009F707D">
        <w:rPr>
          <w:lang w:val="ru-RU"/>
        </w:rPr>
        <w:t xml:space="preserve"> — 2:1. Каждые две лицензии в рамках старой модели будут приравнены к одной лицензии в</w:t>
      </w:r>
      <w:r w:rsidR="00F34FDF">
        <w:t> </w:t>
      </w:r>
      <w:r w:rsidRPr="009F707D">
        <w:rPr>
          <w:lang w:val="ru-RU"/>
        </w:rPr>
        <w:t>рамках новой модели.</w:t>
      </w:r>
    </w:p>
    <w:p w:rsidR="00EF171D" w:rsidRPr="009F707D" w:rsidRDefault="00EF171D" w:rsidP="00516278">
      <w:pPr>
        <w:pStyle w:val="ProductList-Body"/>
        <w:ind w:left="180"/>
        <w:rPr>
          <w:lang w:val="ru-RU"/>
        </w:rPr>
      </w:pPr>
    </w:p>
    <w:p w:rsidR="001F2DDF" w:rsidRPr="009F707D" w:rsidRDefault="001F2DDF" w:rsidP="00516278">
      <w:pPr>
        <w:pStyle w:val="ProductList-Body"/>
        <w:ind w:left="180"/>
        <w:rPr>
          <w:lang w:val="ru-RU"/>
        </w:rPr>
      </w:pPr>
      <w:r w:rsidRPr="009F707D">
        <w:rPr>
          <w:lang w:val="ru-RU"/>
        </w:rPr>
        <w:t xml:space="preserve"> При возобновлении действия клиенты могут возобновить </w:t>
      </w:r>
      <w:r>
        <w:t>Software</w:t>
      </w:r>
      <w:r w:rsidRPr="009F707D">
        <w:rPr>
          <w:lang w:val="ru-RU"/>
        </w:rPr>
        <w:t xml:space="preserve"> </w:t>
      </w:r>
      <w:r>
        <w:t>Assurance</w:t>
      </w:r>
      <w:r w:rsidRPr="009F707D">
        <w:rPr>
          <w:lang w:val="ru-RU"/>
        </w:rPr>
        <w:t xml:space="preserve"> в лицензиях в рамках новой модели.</w:t>
      </w:r>
    </w:p>
    <w:p w:rsidR="001F2DDF" w:rsidRPr="009F707D" w:rsidRDefault="001F2DDF" w:rsidP="00516278">
      <w:pPr>
        <w:pStyle w:val="ProductList-Body"/>
        <w:ind w:left="180"/>
        <w:rPr>
          <w:lang w:val="ru-RU"/>
        </w:rPr>
      </w:pPr>
    </w:p>
    <w:p w:rsidR="001F2DDF" w:rsidRPr="009F707D" w:rsidRDefault="001F2DDF" w:rsidP="00516278">
      <w:pPr>
        <w:pStyle w:val="ProductList-Body"/>
        <w:ind w:left="180"/>
        <w:rPr>
          <w:b/>
          <w:lang w:val="ru-RU"/>
        </w:rPr>
      </w:pPr>
      <w:r w:rsidRPr="009F707D">
        <w:rPr>
          <w:b/>
          <w:color w:val="00188F"/>
          <w:lang w:val="ru-RU"/>
        </w:rPr>
        <w:t xml:space="preserve">Выпуск Новой Версии </w:t>
      </w:r>
      <w:r>
        <w:rPr>
          <w:b/>
          <w:color w:val="00188F"/>
        </w:rPr>
        <w:t>Windows</w:t>
      </w:r>
      <w:r w:rsidRPr="009F707D">
        <w:rPr>
          <w:b/>
          <w:color w:val="00188F"/>
          <w:lang w:val="ru-RU"/>
        </w:rPr>
        <w:t xml:space="preserve"> </w:t>
      </w:r>
      <w:r>
        <w:rPr>
          <w:b/>
          <w:color w:val="00188F"/>
        </w:rPr>
        <w:t>Server</w:t>
      </w:r>
    </w:p>
    <w:p w:rsidR="001F2DDF" w:rsidRPr="009F707D" w:rsidRDefault="001F2DDF" w:rsidP="00516278">
      <w:pPr>
        <w:pStyle w:val="ProductList-Body"/>
        <w:ind w:left="180"/>
        <w:rPr>
          <w:lang w:val="ru-RU"/>
        </w:rPr>
      </w:pPr>
      <w:r w:rsidRPr="009F707D">
        <w:rPr>
          <w:lang w:val="ru-RU"/>
        </w:rPr>
        <w:t xml:space="preserve">Клиенты, имеющие лицензии </w:t>
      </w:r>
      <w:r>
        <w:t>Core</w:t>
      </w:r>
      <w:r w:rsidRPr="009F707D">
        <w:rPr>
          <w:lang w:val="ru-RU"/>
        </w:rPr>
        <w:t xml:space="preserve"> </w:t>
      </w:r>
      <w:r>
        <w:t>Infrastructure</w:t>
      </w:r>
      <w:r w:rsidRPr="009F707D">
        <w:rPr>
          <w:lang w:val="ru-RU"/>
        </w:rPr>
        <w:t xml:space="preserve"> </w:t>
      </w:r>
      <w:r>
        <w:t>Server</w:t>
      </w:r>
      <w:r w:rsidRPr="009F707D">
        <w:rPr>
          <w:lang w:val="ru-RU"/>
        </w:rPr>
        <w:t xml:space="preserve"> </w:t>
      </w:r>
      <w:r>
        <w:t>Suite</w:t>
      </w:r>
      <w:r w:rsidRPr="009F707D">
        <w:rPr>
          <w:lang w:val="ru-RU"/>
        </w:rPr>
        <w:t xml:space="preserve"> (</w:t>
      </w:r>
      <w:r>
        <w:t>Standard</w:t>
      </w:r>
      <w:r w:rsidRPr="009F707D">
        <w:rPr>
          <w:lang w:val="ru-RU"/>
        </w:rPr>
        <w:t xml:space="preserve"> или </w:t>
      </w:r>
      <w:r>
        <w:t>Datacenter</w:t>
      </w:r>
      <w:r w:rsidRPr="009F707D">
        <w:rPr>
          <w:lang w:val="ru-RU"/>
        </w:rPr>
        <w:t>)</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Infrastructure</w:instrText>
      </w:r>
      <w:r w:rsidRPr="009F707D">
        <w:rPr>
          <w:lang w:val="ru-RU"/>
        </w:rPr>
        <w:instrText xml:space="preserve"> </w:instrText>
      </w:r>
      <w:r>
        <w:instrText>Server</w:instrText>
      </w:r>
      <w:r w:rsidRPr="009F707D">
        <w:rPr>
          <w:lang w:val="ru-RU"/>
        </w:rPr>
        <w:instrText xml:space="preserve"> </w:instrText>
      </w:r>
      <w:r>
        <w:instrText>Suite</w:instrText>
      </w:r>
      <w:r w:rsidRPr="009F707D">
        <w:rPr>
          <w:lang w:val="ru-RU"/>
        </w:rPr>
        <w:instrText xml:space="preserve"> </w:instrText>
      </w:r>
      <w:r>
        <w:instrText>Standard</w:instrText>
      </w:r>
      <w:r w:rsidRPr="009F707D">
        <w:rPr>
          <w:lang w:val="ru-RU"/>
        </w:rPr>
        <w:instrText>"</w:instrText>
      </w:r>
      <w:r>
        <w:fldChar w:fldCharType="end"/>
      </w:r>
      <w:r w:rsidRPr="009F707D">
        <w:rPr>
          <w:lang w:val="ru-RU"/>
        </w:rPr>
        <w:t xml:space="preserve"> с действующим на 1 сентября 2012 г. покрытием </w:t>
      </w:r>
      <w:r>
        <w:t>Software</w:t>
      </w:r>
      <w:r w:rsidRPr="009F707D">
        <w:rPr>
          <w:lang w:val="ru-RU"/>
        </w:rPr>
        <w:t xml:space="preserve"> </w:t>
      </w:r>
      <w:r>
        <w:t>Assurance</w:t>
      </w:r>
      <w:r w:rsidRPr="009F707D">
        <w:rPr>
          <w:lang w:val="ru-RU"/>
        </w:rPr>
        <w:t xml:space="preserve">, имеют право на использование следующих продуктов согласно прав на использование продуктов для </w:t>
      </w:r>
      <w:r>
        <w:t>Core</w:t>
      </w:r>
      <w:r w:rsidRPr="009F707D">
        <w:rPr>
          <w:lang w:val="ru-RU"/>
        </w:rPr>
        <w:t xml:space="preserve"> </w:t>
      </w:r>
      <w:r>
        <w:t>Infrastructure</w:t>
      </w:r>
      <w:r w:rsidRPr="009F707D">
        <w:rPr>
          <w:lang w:val="ru-RU"/>
        </w:rPr>
        <w:t xml:space="preserve"> </w:t>
      </w:r>
      <w:r>
        <w:t>Server</w:t>
      </w:r>
      <w:r w:rsidRPr="009F707D">
        <w:rPr>
          <w:lang w:val="ru-RU"/>
        </w:rPr>
        <w:t xml:space="preserve"> </w:t>
      </w:r>
      <w:r>
        <w:t>Suite</w:t>
      </w:r>
      <w:r w:rsidRPr="009F707D">
        <w:rPr>
          <w:lang w:val="ru-RU"/>
        </w:rPr>
        <w:t xml:space="preserve"> (</w:t>
      </w:r>
      <w:r>
        <w:t>Standard</w:t>
      </w:r>
      <w:r w:rsidRPr="009F707D">
        <w:rPr>
          <w:lang w:val="ru-RU"/>
        </w:rPr>
        <w:t xml:space="preserve"> или </w:t>
      </w:r>
      <w:r>
        <w:t>Datacenter</w:t>
      </w:r>
      <w:r w:rsidRPr="009F707D">
        <w:rPr>
          <w:lang w:val="ru-RU"/>
        </w:rPr>
        <w:t>).</w:t>
      </w:r>
    </w:p>
    <w:p w:rsidR="001F2DDF" w:rsidRDefault="001F2DDF" w:rsidP="00846616">
      <w:pPr>
        <w:pStyle w:val="ProductList-Body"/>
        <w:numPr>
          <w:ilvl w:val="0"/>
          <w:numId w:val="1"/>
        </w:numPr>
        <w:ind w:hanging="270"/>
      </w:pPr>
      <w:r>
        <w:t>Windows Server 2012 Standard (Core Infrastructure Suite Standard)</w:t>
      </w:r>
      <w:r>
        <w:fldChar w:fldCharType="begin"/>
      </w:r>
      <w:r>
        <w:instrText>XE "Windows Server 2012 Standard"</w:instrText>
      </w:r>
      <w:r>
        <w:fldChar w:fldCharType="end"/>
      </w:r>
    </w:p>
    <w:p w:rsidR="00846616" w:rsidRPr="009F707D" w:rsidRDefault="001F2DDF" w:rsidP="00846616">
      <w:pPr>
        <w:pStyle w:val="ProductList-Body"/>
        <w:numPr>
          <w:ilvl w:val="0"/>
          <w:numId w:val="1"/>
        </w:numPr>
        <w:ind w:hanging="270"/>
        <w:rPr>
          <w:lang w:val="fr-FR"/>
        </w:rPr>
      </w:pPr>
      <w:r w:rsidRPr="009F707D">
        <w:rPr>
          <w:lang w:val="fr-FR"/>
        </w:rPr>
        <w:t>System Center 2012 Standard (Core Infrastructure Suite Standard)</w:t>
      </w:r>
    </w:p>
    <w:p w:rsidR="00846616" w:rsidRDefault="00846616" w:rsidP="00846616">
      <w:pPr>
        <w:pStyle w:val="ProductList-Body"/>
        <w:numPr>
          <w:ilvl w:val="0"/>
          <w:numId w:val="1"/>
        </w:numPr>
        <w:ind w:hanging="270"/>
      </w:pPr>
      <w:r>
        <w:t>Windows Server Datacenter (Core Infrastructure Suite Datacenter)</w:t>
      </w:r>
    </w:p>
    <w:p w:rsidR="001F2DDF" w:rsidRDefault="00846616" w:rsidP="00846616">
      <w:pPr>
        <w:pStyle w:val="ProductList-Body"/>
        <w:numPr>
          <w:ilvl w:val="0"/>
          <w:numId w:val="1"/>
        </w:numPr>
        <w:ind w:hanging="270"/>
      </w:pPr>
      <w:r>
        <w:t xml:space="preserve">System Center Datacenter (Core Infrastructure Suite Datacenter) </w:t>
      </w:r>
      <w:r>
        <w:fldChar w:fldCharType="begin"/>
      </w:r>
      <w:r>
        <w:instrText>XE "System Center 2012 Standard"</w:instrText>
      </w:r>
      <w:r>
        <w:fldChar w:fldCharType="end"/>
      </w:r>
    </w:p>
    <w:p w:rsidR="001F2DDF" w:rsidRDefault="001F2DDF" w:rsidP="001F2DDF">
      <w:pPr>
        <w:pStyle w:val="ProductList-Body"/>
      </w:pPr>
    </w:p>
    <w:p w:rsidR="001F2DDF" w:rsidRDefault="001F2DDF" w:rsidP="00516278">
      <w:pPr>
        <w:pStyle w:val="ProductList-Body"/>
        <w:ind w:left="180"/>
      </w:pPr>
      <w:r>
        <w:t>Для любого сервера, имеющего лицензию Core Infrastructure Server Suite Standard</w:t>
      </w:r>
      <w:r>
        <w:fldChar w:fldCharType="begin"/>
      </w:r>
      <w:r>
        <w:instrText>XE "Core Infrastructure Server Suite Standard"</w:instrText>
      </w:r>
      <w:r>
        <w:fldChar w:fldCharType="end"/>
      </w:r>
      <w:r>
        <w:t>, клиенты могут запускать экземпляр Windows Server 2008 R2</w:t>
      </w:r>
      <w:r>
        <w:fldChar w:fldCharType="begin"/>
      </w:r>
      <w:r>
        <w:instrText>XE "Windows Server 2008 R2"</w:instrText>
      </w:r>
      <w:r>
        <w:fldChar w:fldCharType="end"/>
      </w:r>
      <w:r>
        <w:t xml:space="preserve"> Enterprise вместо Windows Server Standard.</w:t>
      </w:r>
    </w:p>
    <w:p w:rsidR="001F2DDF" w:rsidRDefault="001F2DDF" w:rsidP="00516278">
      <w:pPr>
        <w:pStyle w:val="ProductList-Body"/>
        <w:ind w:left="180"/>
      </w:pPr>
    </w:p>
    <w:p w:rsidR="00846616" w:rsidRDefault="001F2DDF" w:rsidP="00516278">
      <w:pPr>
        <w:pStyle w:val="ProductList-Body"/>
        <w:ind w:left="180"/>
      </w:pPr>
      <w:r>
        <w:rPr>
          <w:b/>
          <w:color w:val="00188F"/>
        </w:rPr>
        <w:t>Предложение возобновления Software Assurance для Windows Server и System Center</w:t>
      </w:r>
      <w:r>
        <w:t xml:space="preserve"> </w:t>
      </w:r>
    </w:p>
    <w:p w:rsidR="00782C7B" w:rsidRPr="009F707D" w:rsidRDefault="001F2DDF" w:rsidP="00516278">
      <w:pPr>
        <w:pStyle w:val="ProductList-Body"/>
        <w:ind w:left="180"/>
        <w:rPr>
          <w:lang w:val="ru-RU"/>
        </w:rPr>
      </w:pPr>
      <w:r w:rsidRPr="009F707D">
        <w:rPr>
          <w:lang w:val="ru-RU"/>
        </w:rPr>
        <w:t xml:space="preserve">Клиенты, имеющие лицензии с активным покрытием </w:t>
      </w:r>
      <w:r>
        <w:t>Software</w:t>
      </w:r>
      <w:r w:rsidRPr="009F707D">
        <w:rPr>
          <w:lang w:val="ru-RU"/>
        </w:rPr>
        <w:t xml:space="preserve"> </w:t>
      </w:r>
      <w:r>
        <w:t>Assurance</w:t>
      </w:r>
      <w:r w:rsidRPr="009F707D">
        <w:rPr>
          <w:lang w:val="ru-RU"/>
        </w:rPr>
        <w:t xml:space="preserve"> для всех продуктов, приведенных в столбце А в таблице ниже, могут по истечении этого покрытия приобрести </w:t>
      </w:r>
      <w:r>
        <w:t>Software</w:t>
      </w:r>
      <w:r w:rsidRPr="009F707D">
        <w:rPr>
          <w:lang w:val="ru-RU"/>
        </w:rPr>
        <w:t xml:space="preserve"> </w:t>
      </w:r>
      <w:r>
        <w:t>Assurance</w:t>
      </w:r>
      <w:r w:rsidRPr="009F707D">
        <w:rPr>
          <w:lang w:val="ru-RU"/>
        </w:rPr>
        <w:t xml:space="preserve"> для соответствующей версии </w:t>
      </w:r>
      <w:r>
        <w:t>Core</w:t>
      </w:r>
      <w:r w:rsidRPr="009F707D">
        <w:rPr>
          <w:lang w:val="ru-RU"/>
        </w:rPr>
        <w:t xml:space="preserve"> </w:t>
      </w:r>
      <w:r>
        <w:t>Infrastructure</w:t>
      </w:r>
      <w:r w:rsidRPr="009F707D">
        <w:rPr>
          <w:lang w:val="ru-RU"/>
        </w:rPr>
        <w:t xml:space="preserve"> </w:t>
      </w:r>
      <w:r>
        <w:t>Server</w:t>
      </w:r>
      <w:r w:rsidRPr="009F707D">
        <w:rPr>
          <w:lang w:val="ru-RU"/>
        </w:rPr>
        <w:t xml:space="preserve"> </w:t>
      </w:r>
      <w:r>
        <w:t>Suite</w:t>
      </w:r>
      <w:r w:rsidRPr="009F707D">
        <w:rPr>
          <w:lang w:val="ru-RU"/>
        </w:rPr>
        <w:t>, как указано в столбце В</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Infrastructure</w:instrText>
      </w:r>
      <w:r w:rsidRPr="009F707D">
        <w:rPr>
          <w:lang w:val="ru-RU"/>
        </w:rPr>
        <w:instrText xml:space="preserve"> </w:instrText>
      </w:r>
      <w:r>
        <w:instrText>Server</w:instrText>
      </w:r>
      <w:r w:rsidRPr="009F707D">
        <w:rPr>
          <w:lang w:val="ru-RU"/>
        </w:rPr>
        <w:instrText xml:space="preserve"> </w:instrText>
      </w:r>
      <w:r>
        <w:instrText>Suite</w:instrText>
      </w:r>
      <w:r w:rsidRPr="009F707D">
        <w:rPr>
          <w:lang w:val="ru-RU"/>
        </w:rPr>
        <w:instrText xml:space="preserve"> </w:instrText>
      </w:r>
      <w:r>
        <w:instrText>Standard</w:instrText>
      </w:r>
      <w:r w:rsidRPr="009F707D">
        <w:rPr>
          <w:lang w:val="ru-RU"/>
        </w:rPr>
        <w:instrText>"</w:instrText>
      </w:r>
      <w:r>
        <w:fldChar w:fldCharType="end"/>
      </w:r>
      <w:r w:rsidRPr="009F707D">
        <w:rPr>
          <w:lang w:val="ru-RU"/>
        </w:rPr>
        <w:t xml:space="preserve">, без приобретения основной лицензии </w:t>
      </w:r>
      <w:r>
        <w:t>Core</w:t>
      </w:r>
      <w:r w:rsidRPr="009F707D">
        <w:rPr>
          <w:lang w:val="ru-RU"/>
        </w:rPr>
        <w:t xml:space="preserve"> </w:t>
      </w:r>
      <w:r>
        <w:t>Infrastructure</w:t>
      </w:r>
      <w:r w:rsidRPr="009F707D">
        <w:rPr>
          <w:lang w:val="ru-RU"/>
        </w:rPr>
        <w:t xml:space="preserve"> </w:t>
      </w:r>
      <w:r>
        <w:t>Server</w:t>
      </w:r>
      <w:r w:rsidRPr="009F707D">
        <w:rPr>
          <w:lang w:val="ru-RU"/>
        </w:rPr>
        <w:t xml:space="preserve"> </w:t>
      </w:r>
      <w:r>
        <w:t>Suite</w:t>
      </w:r>
      <w:r w:rsidRPr="009F707D">
        <w:rPr>
          <w:lang w:val="ru-RU"/>
        </w:rPr>
        <w:t>.</w:t>
      </w:r>
    </w:p>
    <w:p w:rsidR="001F2DDF" w:rsidRPr="009F707D" w:rsidRDefault="001F2DDF" w:rsidP="001F2DDF">
      <w:pPr>
        <w:pStyle w:val="ProductList-Body"/>
        <w:rPr>
          <w:lang w:val="ru-RU"/>
        </w:rPr>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Столбец А</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Столбец B</w:t>
            </w:r>
          </w:p>
        </w:tc>
      </w:tr>
      <w:tr w:rsidR="00846616" w:rsidRPr="00DC7BD8" w:rsidTr="00733083">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9F707D" w:rsidRDefault="00846616" w:rsidP="00846616">
            <w:pPr>
              <w:pStyle w:val="ProductList-Body"/>
              <w:rPr>
                <w:lang w:val="fr-FR"/>
              </w:rPr>
            </w:pPr>
            <w:r w:rsidRPr="009F707D">
              <w:rPr>
                <w:lang w:val="fr-FR"/>
              </w:rPr>
              <w:t>Core Infrastructure Server Suite Standard</w:t>
            </w:r>
          </w:p>
        </w:tc>
      </w:tr>
      <w:tr w:rsidR="00846616" w:rsidRPr="00DC7BD8" w:rsidTr="00733083">
        <w:tc>
          <w:tcPr>
            <w:tcW w:w="4140" w:type="dxa"/>
          </w:tcPr>
          <w:p w:rsidR="00846616"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9F707D" w:rsidRDefault="00846616" w:rsidP="00846616">
            <w:pPr>
              <w:pStyle w:val="ProductList-Body"/>
              <w:rPr>
                <w:lang w:val="fr-FR"/>
              </w:rPr>
            </w:pPr>
            <w:r w:rsidRPr="009F707D">
              <w:rPr>
                <w:lang w:val="fr-FR"/>
              </w:rPr>
              <w:t>Core Infrastructure Server Suite Datacenter</w:t>
            </w:r>
          </w:p>
        </w:tc>
      </w:tr>
    </w:tbl>
    <w:p w:rsidR="001F2DDF" w:rsidRPr="009F707D" w:rsidRDefault="001F2DDF" w:rsidP="001F2DDF">
      <w:pPr>
        <w:pStyle w:val="ProductList-Body"/>
        <w:rPr>
          <w:lang w:val="fr-FR"/>
        </w:rPr>
      </w:pPr>
    </w:p>
    <w:p w:rsidR="001F2DDF" w:rsidRPr="009F707D" w:rsidRDefault="001F2DDF" w:rsidP="00516278">
      <w:pPr>
        <w:pStyle w:val="ProductList-Body"/>
        <w:ind w:left="180"/>
        <w:rPr>
          <w:lang w:val="ru-RU"/>
        </w:rPr>
      </w:pPr>
      <w:r w:rsidRPr="009F707D">
        <w:rPr>
          <w:lang w:val="ru-RU"/>
        </w:rPr>
        <w:t xml:space="preserve">Для каждого набора, состоящего из одной из соответствующих лицензий, указанных в таблице выше, клиенты имеют право приобрести </w:t>
      </w:r>
      <w:r>
        <w:t>Software</w:t>
      </w:r>
      <w:r w:rsidRPr="009F707D">
        <w:rPr>
          <w:lang w:val="ru-RU"/>
        </w:rPr>
        <w:t xml:space="preserve"> </w:t>
      </w:r>
      <w:r>
        <w:t>Assurance</w:t>
      </w:r>
      <w:r w:rsidRPr="009F707D">
        <w:rPr>
          <w:lang w:val="ru-RU"/>
        </w:rPr>
        <w:t xml:space="preserve"> для одной лицензии на </w:t>
      </w:r>
      <w:r>
        <w:t>Core</w:t>
      </w:r>
      <w:r w:rsidRPr="009F707D">
        <w:rPr>
          <w:lang w:val="ru-RU"/>
        </w:rPr>
        <w:t xml:space="preserve"> </w:t>
      </w:r>
      <w:r>
        <w:t>Infrastructure</w:t>
      </w:r>
      <w:r w:rsidRPr="009F707D">
        <w:rPr>
          <w:lang w:val="ru-RU"/>
        </w:rPr>
        <w:t xml:space="preserve"> </w:t>
      </w:r>
      <w:r>
        <w:t>Server</w:t>
      </w:r>
      <w:r w:rsidRPr="009F707D">
        <w:rPr>
          <w:lang w:val="ru-RU"/>
        </w:rPr>
        <w:t xml:space="preserve"> </w:t>
      </w:r>
      <w:r>
        <w:t>Suite</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Infrastructure</w:instrText>
      </w:r>
      <w:r w:rsidRPr="009F707D">
        <w:rPr>
          <w:lang w:val="ru-RU"/>
        </w:rPr>
        <w:instrText xml:space="preserve"> </w:instrText>
      </w:r>
      <w:r>
        <w:instrText>Server</w:instrText>
      </w:r>
      <w:r w:rsidRPr="009F707D">
        <w:rPr>
          <w:lang w:val="ru-RU"/>
        </w:rPr>
        <w:instrText xml:space="preserve"> </w:instrText>
      </w:r>
      <w:r>
        <w:instrText>Suite</w:instrText>
      </w:r>
      <w:r w:rsidRPr="009F707D">
        <w:rPr>
          <w:lang w:val="ru-RU"/>
        </w:rPr>
        <w:instrText xml:space="preserve"> </w:instrText>
      </w:r>
      <w:r>
        <w:instrText>Standard</w:instrText>
      </w:r>
      <w:r w:rsidRPr="009F707D">
        <w:rPr>
          <w:lang w:val="ru-RU"/>
        </w:rPr>
        <w:instrText>"</w:instrText>
      </w:r>
      <w:r>
        <w:fldChar w:fldCharType="end"/>
      </w:r>
      <w:r w:rsidRPr="009F707D">
        <w:rPr>
          <w:lang w:val="ru-RU"/>
        </w:rPr>
        <w:t xml:space="preserve">. </w:t>
      </w:r>
    </w:p>
    <w:p w:rsidR="001F2DDF" w:rsidRPr="009F707D" w:rsidRDefault="001F2DDF" w:rsidP="00516278">
      <w:pPr>
        <w:pStyle w:val="ProductList-Body"/>
        <w:ind w:left="180"/>
        <w:rPr>
          <w:lang w:val="ru-RU"/>
        </w:rPr>
      </w:pPr>
    </w:p>
    <w:p w:rsidR="001F2DDF" w:rsidRPr="009F707D" w:rsidRDefault="001F2DDF" w:rsidP="00516278">
      <w:pPr>
        <w:pStyle w:val="ProductList-Body"/>
        <w:ind w:left="180"/>
        <w:rPr>
          <w:lang w:val="ru-RU"/>
        </w:rPr>
      </w:pPr>
      <w:r w:rsidRPr="009F707D">
        <w:rPr>
          <w:lang w:val="ru-RU"/>
        </w:rPr>
        <w:t xml:space="preserve">Клиенты, лицензировавшие и использующие </w:t>
      </w:r>
      <w:r>
        <w:t>Core</w:t>
      </w:r>
      <w:r w:rsidRPr="009F707D">
        <w:rPr>
          <w:lang w:val="ru-RU"/>
        </w:rPr>
        <w:t xml:space="preserve"> </w:t>
      </w:r>
      <w:r>
        <w:t>Infrastructure</w:t>
      </w:r>
      <w:r w:rsidRPr="009F707D">
        <w:rPr>
          <w:lang w:val="ru-RU"/>
        </w:rPr>
        <w:t xml:space="preserve"> </w:t>
      </w:r>
      <w:r>
        <w:t>Server</w:t>
      </w:r>
      <w:r w:rsidRPr="009F707D">
        <w:rPr>
          <w:lang w:val="ru-RU"/>
        </w:rPr>
        <w:t xml:space="preserve"> </w:t>
      </w:r>
      <w:r>
        <w:t>Suite</w:t>
      </w:r>
      <w:r w:rsidRPr="009F707D">
        <w:rPr>
          <w:lang w:val="ru-RU"/>
        </w:rPr>
        <w:t xml:space="preserve"> (</w:t>
      </w:r>
      <w:r>
        <w:t>Standard</w:t>
      </w:r>
      <w:r w:rsidRPr="009F707D">
        <w:rPr>
          <w:lang w:val="ru-RU"/>
        </w:rPr>
        <w:t xml:space="preserve"> или </w:t>
      </w:r>
      <w:r>
        <w:t>Datacenter</w:t>
      </w:r>
      <w:r w:rsidRPr="009F707D">
        <w:rPr>
          <w:lang w:val="ru-RU"/>
        </w:rPr>
        <w:t>)</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Infrastructure</w:instrText>
      </w:r>
      <w:r w:rsidRPr="009F707D">
        <w:rPr>
          <w:lang w:val="ru-RU"/>
        </w:rPr>
        <w:instrText xml:space="preserve"> </w:instrText>
      </w:r>
      <w:r>
        <w:instrText>Server</w:instrText>
      </w:r>
      <w:r w:rsidRPr="009F707D">
        <w:rPr>
          <w:lang w:val="ru-RU"/>
        </w:rPr>
        <w:instrText xml:space="preserve"> </w:instrText>
      </w:r>
      <w:r>
        <w:instrText>Suite</w:instrText>
      </w:r>
      <w:r w:rsidRPr="009F707D">
        <w:rPr>
          <w:lang w:val="ru-RU"/>
        </w:rPr>
        <w:instrText xml:space="preserve"> </w:instrText>
      </w:r>
      <w:r>
        <w:instrText>Standard</w:instrText>
      </w:r>
      <w:r w:rsidRPr="009F707D">
        <w:rPr>
          <w:lang w:val="ru-RU"/>
        </w:rPr>
        <w:instrText>"</w:instrText>
      </w:r>
      <w:r>
        <w:fldChar w:fldCharType="end"/>
      </w:r>
      <w:r w:rsidRPr="009F707D">
        <w:rPr>
          <w:lang w:val="ru-RU"/>
        </w:rPr>
        <w:t xml:space="preserve"> в рамках данного предложения, больше не могут использовать программное обеспечение в рамках своих соответствующих лицензий. Данное предложение не распространяется на лицензии и </w:t>
      </w:r>
      <w:r>
        <w:t>Software</w:t>
      </w:r>
      <w:r w:rsidRPr="009F707D">
        <w:rPr>
          <w:lang w:val="ru-RU"/>
        </w:rPr>
        <w:t xml:space="preserve"> </w:t>
      </w:r>
      <w:r>
        <w:t>Assurance</w:t>
      </w:r>
      <w:r w:rsidRPr="009F707D">
        <w:rPr>
          <w:lang w:val="ru-RU"/>
        </w:rPr>
        <w:t>, приобретенные по соглашению о подписке.</w:t>
      </w:r>
    </w:p>
    <w:p w:rsidR="001F2DDF" w:rsidRPr="009F707D" w:rsidRDefault="001F2DDF" w:rsidP="00516278">
      <w:pPr>
        <w:pStyle w:val="ProductList-Body"/>
        <w:ind w:left="180"/>
        <w:rPr>
          <w:lang w:val="ru-RU"/>
        </w:rPr>
      </w:pPr>
    </w:p>
    <w:p w:rsidR="001F2DDF" w:rsidRPr="009F707D" w:rsidRDefault="001F2DDF" w:rsidP="00516278">
      <w:pPr>
        <w:pStyle w:val="ProductList-Body"/>
        <w:ind w:left="180"/>
        <w:rPr>
          <w:b/>
          <w:lang w:val="ru-RU"/>
        </w:rPr>
      </w:pPr>
      <w:r w:rsidRPr="009F707D">
        <w:rPr>
          <w:b/>
          <w:color w:val="00188F"/>
          <w:lang w:val="ru-RU"/>
        </w:rPr>
        <w:t xml:space="preserve">Переход вверх с </w:t>
      </w:r>
      <w:r>
        <w:rPr>
          <w:b/>
          <w:color w:val="00188F"/>
        </w:rPr>
        <w:t>Windows</w:t>
      </w:r>
      <w:r w:rsidRPr="009F707D">
        <w:rPr>
          <w:b/>
          <w:color w:val="00188F"/>
          <w:lang w:val="ru-RU"/>
        </w:rPr>
        <w:t xml:space="preserve"> </w:t>
      </w:r>
      <w:r>
        <w:rPr>
          <w:b/>
          <w:color w:val="00188F"/>
        </w:rPr>
        <w:t>Server</w:t>
      </w:r>
      <w:r w:rsidRPr="009F707D">
        <w:rPr>
          <w:b/>
          <w:color w:val="00188F"/>
          <w:lang w:val="ru-RU"/>
        </w:rPr>
        <w:t xml:space="preserve"> или </w:t>
      </w:r>
      <w:r>
        <w:rPr>
          <w:b/>
          <w:color w:val="00188F"/>
        </w:rPr>
        <w:t>System</w:t>
      </w:r>
      <w:r w:rsidRPr="009F707D">
        <w:rPr>
          <w:b/>
          <w:color w:val="00188F"/>
          <w:lang w:val="ru-RU"/>
        </w:rPr>
        <w:t xml:space="preserve"> </w:t>
      </w:r>
      <w:r>
        <w:rPr>
          <w:b/>
          <w:color w:val="00188F"/>
        </w:rPr>
        <w:t>Center</w:t>
      </w:r>
      <w:r w:rsidRPr="009F707D">
        <w:rPr>
          <w:b/>
          <w:color w:val="00188F"/>
          <w:lang w:val="ru-RU"/>
        </w:rPr>
        <w:t xml:space="preserve"> на </w:t>
      </w:r>
      <w:r>
        <w:rPr>
          <w:b/>
          <w:color w:val="00188F"/>
        </w:rPr>
        <w:t>Core</w:t>
      </w:r>
      <w:r w:rsidRPr="009F707D">
        <w:rPr>
          <w:b/>
          <w:color w:val="00188F"/>
          <w:lang w:val="ru-RU"/>
        </w:rPr>
        <w:t xml:space="preserve"> </w:t>
      </w:r>
      <w:r>
        <w:rPr>
          <w:b/>
          <w:color w:val="00188F"/>
        </w:rPr>
        <w:t>Infrastructure</w:t>
      </w:r>
      <w:r w:rsidRPr="009F707D">
        <w:rPr>
          <w:b/>
          <w:color w:val="00188F"/>
          <w:lang w:val="ru-RU"/>
        </w:rPr>
        <w:t xml:space="preserve"> </w:t>
      </w:r>
      <w:r>
        <w:rPr>
          <w:b/>
          <w:color w:val="00188F"/>
        </w:rPr>
        <w:t>Server</w:t>
      </w:r>
      <w:r w:rsidRPr="009F707D">
        <w:rPr>
          <w:b/>
          <w:color w:val="00188F"/>
          <w:lang w:val="ru-RU"/>
        </w:rPr>
        <w:t xml:space="preserve"> </w:t>
      </w:r>
      <w:r>
        <w:rPr>
          <w:b/>
          <w:color w:val="00188F"/>
        </w:rPr>
        <w:t>Suite</w:t>
      </w:r>
      <w:r w:rsidRPr="009F707D">
        <w:rPr>
          <w:b/>
          <w:color w:val="00188F"/>
          <w:lang w:val="ru-RU"/>
        </w:rPr>
        <w:t xml:space="preserve"> </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Infrastructure</w:instrText>
      </w:r>
      <w:r w:rsidRPr="009F707D">
        <w:rPr>
          <w:lang w:val="ru-RU"/>
        </w:rPr>
        <w:instrText xml:space="preserve"> </w:instrText>
      </w:r>
      <w:r>
        <w:instrText>Server</w:instrText>
      </w:r>
      <w:r w:rsidRPr="009F707D">
        <w:rPr>
          <w:lang w:val="ru-RU"/>
        </w:rPr>
        <w:instrText xml:space="preserve"> </w:instrText>
      </w:r>
      <w:r>
        <w:instrText>Suite</w:instrText>
      </w:r>
      <w:r w:rsidRPr="009F707D">
        <w:rPr>
          <w:lang w:val="ru-RU"/>
        </w:rPr>
        <w:instrText xml:space="preserve"> </w:instrText>
      </w:r>
      <w:r>
        <w:instrText>Standard</w:instrText>
      </w:r>
      <w:r w:rsidRPr="009F707D">
        <w:rPr>
          <w:lang w:val="ru-RU"/>
        </w:rPr>
        <w:instrText>"</w:instrText>
      </w:r>
      <w:r>
        <w:fldChar w:fldCharType="end"/>
      </w:r>
    </w:p>
    <w:p w:rsidR="001F2DDF" w:rsidRPr="009F707D" w:rsidRDefault="001F2DDF" w:rsidP="00516278">
      <w:pPr>
        <w:pStyle w:val="ProductList-Body"/>
        <w:ind w:left="180"/>
        <w:rPr>
          <w:lang w:val="ru-RU"/>
        </w:rPr>
      </w:pPr>
      <w:r w:rsidRPr="009F707D">
        <w:rPr>
          <w:lang w:val="ru-RU"/>
        </w:rPr>
        <w:t xml:space="preserve">Клиенты имеют право перейти вверх с </w:t>
      </w:r>
      <w:r>
        <w:t>Windows</w:t>
      </w:r>
      <w:r w:rsidRPr="009F707D">
        <w:rPr>
          <w:lang w:val="ru-RU"/>
        </w:rPr>
        <w:t xml:space="preserve"> </w:t>
      </w:r>
      <w:r>
        <w:t>Server</w:t>
      </w:r>
      <w:r w:rsidRPr="009F707D">
        <w:rPr>
          <w:lang w:val="ru-RU"/>
        </w:rPr>
        <w:t xml:space="preserve"> или </w:t>
      </w:r>
      <w:r>
        <w:t>System</w:t>
      </w:r>
      <w:r w:rsidRPr="009F707D">
        <w:rPr>
          <w:lang w:val="ru-RU"/>
        </w:rPr>
        <w:t xml:space="preserve"> </w:t>
      </w:r>
      <w:r>
        <w:t>Center</w:t>
      </w:r>
      <w:r w:rsidRPr="009F707D">
        <w:rPr>
          <w:lang w:val="ru-RU"/>
        </w:rPr>
        <w:t xml:space="preserve"> на </w:t>
      </w:r>
      <w:r>
        <w:t>Core</w:t>
      </w:r>
      <w:r w:rsidRPr="009F707D">
        <w:rPr>
          <w:lang w:val="ru-RU"/>
        </w:rPr>
        <w:t xml:space="preserve"> </w:t>
      </w:r>
      <w:r>
        <w:t>Infrastructure</w:t>
      </w:r>
      <w:r w:rsidRPr="009F707D">
        <w:rPr>
          <w:lang w:val="ru-RU"/>
        </w:rPr>
        <w:t xml:space="preserve"> </w:t>
      </w:r>
      <w:r>
        <w:t>Server</w:t>
      </w:r>
      <w:r w:rsidRPr="009F707D">
        <w:rPr>
          <w:lang w:val="ru-RU"/>
        </w:rPr>
        <w:t xml:space="preserve"> </w:t>
      </w:r>
      <w:r>
        <w:t>Suite</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Infrastructure</w:instrText>
      </w:r>
      <w:r w:rsidRPr="009F707D">
        <w:rPr>
          <w:lang w:val="ru-RU"/>
        </w:rPr>
        <w:instrText xml:space="preserve"> </w:instrText>
      </w:r>
      <w:r>
        <w:instrText>Server</w:instrText>
      </w:r>
      <w:r w:rsidRPr="009F707D">
        <w:rPr>
          <w:lang w:val="ru-RU"/>
        </w:rPr>
        <w:instrText xml:space="preserve"> </w:instrText>
      </w:r>
      <w:r>
        <w:instrText>Suite</w:instrText>
      </w:r>
      <w:r w:rsidRPr="009F707D">
        <w:rPr>
          <w:lang w:val="ru-RU"/>
        </w:rPr>
        <w:instrText xml:space="preserve"> </w:instrText>
      </w:r>
      <w:r>
        <w:instrText>Standard</w:instrText>
      </w:r>
      <w:r w:rsidRPr="009F707D">
        <w:rPr>
          <w:lang w:val="ru-RU"/>
        </w:rPr>
        <w:instrText>"</w:instrText>
      </w:r>
      <w:r>
        <w:fldChar w:fldCharType="end"/>
      </w:r>
      <w:r w:rsidRPr="009F707D">
        <w:rPr>
          <w:lang w:val="ru-RU"/>
        </w:rPr>
        <w:t xml:space="preserve">, приобретя соответствующую лицензию на переход вверх для </w:t>
      </w:r>
      <w:r>
        <w:t>Core</w:t>
      </w:r>
      <w:r w:rsidRPr="009F707D">
        <w:rPr>
          <w:lang w:val="ru-RU"/>
        </w:rPr>
        <w:t xml:space="preserve"> </w:t>
      </w:r>
      <w:r>
        <w:t>Infrastructure</w:t>
      </w:r>
      <w:r w:rsidRPr="009F707D">
        <w:rPr>
          <w:lang w:val="ru-RU"/>
        </w:rPr>
        <w:t xml:space="preserve"> </w:t>
      </w:r>
      <w:r>
        <w:t>Server</w:t>
      </w:r>
      <w:r w:rsidRPr="009F707D">
        <w:rPr>
          <w:lang w:val="ru-RU"/>
        </w:rPr>
        <w:t xml:space="preserve"> </w:t>
      </w:r>
      <w:r>
        <w:t>Suite</w:t>
      </w:r>
      <w:r w:rsidRPr="009F707D">
        <w:rPr>
          <w:lang w:val="ru-RU"/>
        </w:rPr>
        <w:t>.</w:t>
      </w:r>
      <w:r w:rsidR="0078511E" w:rsidRPr="009F707D">
        <w:rPr>
          <w:lang w:val="ru-RU"/>
        </w:rPr>
        <w:t xml:space="preserve"> </w:t>
      </w:r>
      <w:r w:rsidRPr="009F707D">
        <w:rPr>
          <w:lang w:val="ru-RU"/>
        </w:rPr>
        <w:t xml:space="preserve">Для приобретения такой лицензии на переход вверх у клиентов должно быть действующее покрытие </w:t>
      </w:r>
      <w:r>
        <w:t>Software</w:t>
      </w:r>
      <w:r w:rsidRPr="009F707D">
        <w:rPr>
          <w:lang w:val="ru-RU"/>
        </w:rPr>
        <w:t xml:space="preserve"> </w:t>
      </w:r>
      <w:r>
        <w:t>Assurance</w:t>
      </w:r>
      <w:r w:rsidRPr="009F707D">
        <w:rPr>
          <w:lang w:val="ru-RU"/>
        </w:rPr>
        <w:t xml:space="preserve"> для лицензии </w:t>
      </w:r>
      <w:r>
        <w:t>Windows</w:t>
      </w:r>
      <w:r w:rsidRPr="009F707D">
        <w:rPr>
          <w:lang w:val="ru-RU"/>
        </w:rPr>
        <w:t xml:space="preserve"> </w:t>
      </w:r>
      <w:r>
        <w:t>Server</w:t>
      </w:r>
      <w:r w:rsidRPr="009F707D">
        <w:rPr>
          <w:lang w:val="ru-RU"/>
        </w:rPr>
        <w:t xml:space="preserve"> или </w:t>
      </w:r>
      <w:r>
        <w:t>System</w:t>
      </w:r>
      <w:r w:rsidRPr="009F707D">
        <w:rPr>
          <w:lang w:val="ru-RU"/>
        </w:rPr>
        <w:t xml:space="preserve"> </w:t>
      </w:r>
      <w:r>
        <w:t>Center</w:t>
      </w:r>
      <w:r w:rsidRPr="009F707D">
        <w:rPr>
          <w:lang w:val="ru-RU"/>
        </w:rPr>
        <w:t>.</w:t>
      </w:r>
      <w:r w:rsidR="0078511E" w:rsidRPr="009F707D">
        <w:rPr>
          <w:lang w:val="ru-RU"/>
        </w:rPr>
        <w:t xml:space="preserve"> </w:t>
      </w:r>
    </w:p>
    <w:p w:rsidR="001F2DDF" w:rsidRPr="009F707D" w:rsidRDefault="001F2DDF" w:rsidP="00516278">
      <w:pPr>
        <w:pStyle w:val="ProductList-Body"/>
        <w:ind w:left="180"/>
        <w:rPr>
          <w:lang w:val="ru-RU"/>
        </w:rPr>
      </w:pPr>
    </w:p>
    <w:p w:rsidR="001F2DDF" w:rsidRPr="009F707D" w:rsidRDefault="001F2DDF" w:rsidP="00516278">
      <w:pPr>
        <w:pStyle w:val="ProductList-Body"/>
        <w:ind w:left="180"/>
        <w:rPr>
          <w:lang w:val="ru-RU"/>
        </w:rPr>
      </w:pPr>
      <w:r w:rsidRPr="009F707D">
        <w:rPr>
          <w:lang w:val="ru-RU"/>
        </w:rPr>
        <w:t xml:space="preserve">Право клиентов на использование программного обеспечения по лицензии на </w:t>
      </w:r>
      <w:r>
        <w:t>Core</w:t>
      </w:r>
      <w:r w:rsidRPr="009F707D">
        <w:rPr>
          <w:lang w:val="ru-RU"/>
        </w:rPr>
        <w:t xml:space="preserve"> </w:t>
      </w:r>
      <w:r>
        <w:t>Infrastructure</w:t>
      </w:r>
      <w:r w:rsidRPr="009F707D">
        <w:rPr>
          <w:lang w:val="ru-RU"/>
        </w:rPr>
        <w:t xml:space="preserve"> </w:t>
      </w:r>
      <w:r>
        <w:t>Server</w:t>
      </w:r>
      <w:r w:rsidRPr="009F707D">
        <w:rPr>
          <w:lang w:val="ru-RU"/>
        </w:rPr>
        <w:t xml:space="preserve"> </w:t>
      </w:r>
      <w:r>
        <w:t>Suite</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Infrastructure</w:instrText>
      </w:r>
      <w:r w:rsidRPr="009F707D">
        <w:rPr>
          <w:lang w:val="ru-RU"/>
        </w:rPr>
        <w:instrText xml:space="preserve"> </w:instrText>
      </w:r>
      <w:r>
        <w:instrText>Server</w:instrText>
      </w:r>
      <w:r w:rsidRPr="009F707D">
        <w:rPr>
          <w:lang w:val="ru-RU"/>
        </w:rPr>
        <w:instrText xml:space="preserve"> </w:instrText>
      </w:r>
      <w:r>
        <w:instrText>Suite</w:instrText>
      </w:r>
      <w:r w:rsidRPr="009F707D">
        <w:rPr>
          <w:lang w:val="ru-RU"/>
        </w:rPr>
        <w:instrText xml:space="preserve"> </w:instrText>
      </w:r>
      <w:r>
        <w:instrText>Standard</w:instrText>
      </w:r>
      <w:r w:rsidRPr="009F707D">
        <w:rPr>
          <w:lang w:val="ru-RU"/>
        </w:rPr>
        <w:instrText>"</w:instrText>
      </w:r>
      <w:r>
        <w:fldChar w:fldCharType="end"/>
      </w:r>
      <w:r w:rsidRPr="009F707D">
        <w:rPr>
          <w:lang w:val="ru-RU"/>
        </w:rPr>
        <w:t xml:space="preserve"> обусловлено выполнением их обязательств по оплате оставшихся платежей за лицензию на соответствующий продукт.</w:t>
      </w:r>
      <w:r w:rsidR="0078511E" w:rsidRPr="009F707D">
        <w:rPr>
          <w:lang w:val="ru-RU"/>
        </w:rPr>
        <w:t xml:space="preserve"> </w:t>
      </w:r>
      <w:r w:rsidRPr="009F707D">
        <w:rPr>
          <w:lang w:val="ru-RU"/>
        </w:rPr>
        <w:t xml:space="preserve">Лицензия клиентов на </w:t>
      </w:r>
      <w:r>
        <w:t>Core</w:t>
      </w:r>
      <w:r w:rsidRPr="009F707D">
        <w:rPr>
          <w:lang w:val="ru-RU"/>
        </w:rPr>
        <w:t xml:space="preserve"> </w:t>
      </w:r>
      <w:r>
        <w:t>Infrastructure</w:t>
      </w:r>
      <w:r w:rsidRPr="009F707D">
        <w:rPr>
          <w:lang w:val="ru-RU"/>
        </w:rPr>
        <w:t xml:space="preserve"> </w:t>
      </w:r>
      <w:r>
        <w:t>Server</w:t>
      </w:r>
      <w:r w:rsidRPr="009F707D">
        <w:rPr>
          <w:lang w:val="ru-RU"/>
        </w:rPr>
        <w:t xml:space="preserve"> </w:t>
      </w:r>
      <w:r>
        <w:t>Suite</w:t>
      </w:r>
      <w:r w:rsidRPr="009F707D">
        <w:rPr>
          <w:lang w:val="ru-RU"/>
        </w:rPr>
        <w:t xml:space="preserve"> заменяет основную лицензию на соответствующий продукт.</w:t>
      </w:r>
    </w:p>
    <w:p w:rsidR="001F2DDF" w:rsidRPr="009F707D" w:rsidRDefault="001F2DDF" w:rsidP="001F2DDF">
      <w:pPr>
        <w:pStyle w:val="ProductList-Body"/>
        <w:rPr>
          <w:lang w:val="ru-RU"/>
        </w:rPr>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Соответствующий продукт</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Переход к</w:t>
            </w:r>
          </w:p>
        </w:tc>
      </w:tr>
      <w:tr w:rsidR="001F2DDF" w:rsidRPr="00DC7BD8" w:rsidTr="00733083">
        <w:tc>
          <w:tcPr>
            <w:tcW w:w="4140" w:type="dxa"/>
          </w:tcPr>
          <w:p w:rsidR="001F2DDF" w:rsidRDefault="001F2DDF" w:rsidP="001F2DDF">
            <w:pPr>
              <w:pStyle w:val="ProductList-Body"/>
            </w:pPr>
            <w:r>
              <w:t>Windows Server Standard</w:t>
            </w:r>
          </w:p>
        </w:tc>
        <w:tc>
          <w:tcPr>
            <w:tcW w:w="4140" w:type="dxa"/>
          </w:tcPr>
          <w:p w:rsidR="001F2DDF" w:rsidRPr="009F707D" w:rsidRDefault="001F2DDF" w:rsidP="001F2DDF">
            <w:pPr>
              <w:pStyle w:val="ProductList-Body"/>
              <w:rPr>
                <w:lang w:val="fr-FR"/>
              </w:rPr>
            </w:pPr>
            <w:r w:rsidRPr="009F707D">
              <w:rPr>
                <w:lang w:val="fr-FR"/>
              </w:rPr>
              <w:t>Core Infrastructure Server Suite Standard</w:t>
            </w:r>
            <w:r>
              <w:fldChar w:fldCharType="begin"/>
            </w:r>
            <w:r w:rsidRPr="009F707D">
              <w:rPr>
                <w:lang w:val="fr-FR"/>
              </w:rPr>
              <w:instrText>XE "Core Infrastructure Server Suite Standard"</w:instrText>
            </w:r>
            <w:r>
              <w:fldChar w:fldCharType="end"/>
            </w:r>
          </w:p>
        </w:tc>
      </w:tr>
      <w:tr w:rsidR="001F2DDF" w:rsidRPr="00DC7BD8" w:rsidTr="00733083">
        <w:tc>
          <w:tcPr>
            <w:tcW w:w="4140" w:type="dxa"/>
          </w:tcPr>
          <w:p w:rsidR="001F2DDF" w:rsidRDefault="001F2DDF" w:rsidP="001F2DDF">
            <w:pPr>
              <w:pStyle w:val="ProductList-Body"/>
            </w:pPr>
            <w:r>
              <w:t>System Center Standard</w:t>
            </w:r>
          </w:p>
        </w:tc>
        <w:tc>
          <w:tcPr>
            <w:tcW w:w="4140" w:type="dxa"/>
          </w:tcPr>
          <w:p w:rsidR="001F2DDF" w:rsidRPr="009F707D" w:rsidRDefault="001F2DDF" w:rsidP="001F2DDF">
            <w:pPr>
              <w:pStyle w:val="ProductList-Body"/>
              <w:rPr>
                <w:lang w:val="fr-FR"/>
              </w:rPr>
            </w:pPr>
            <w:r w:rsidRPr="009F707D">
              <w:rPr>
                <w:lang w:val="fr-FR"/>
              </w:rPr>
              <w:t>Core Infrastructure Server Suite Standard</w:t>
            </w:r>
            <w:r>
              <w:fldChar w:fldCharType="begin"/>
            </w:r>
            <w:r w:rsidRPr="009F707D">
              <w:rPr>
                <w:lang w:val="fr-FR"/>
              </w:rPr>
              <w:instrText>XE "Core Infrastructure Server Suite Standard"</w:instrText>
            </w:r>
            <w:r>
              <w:fldChar w:fldCharType="end"/>
            </w:r>
          </w:p>
        </w:tc>
      </w:tr>
      <w:tr w:rsidR="00087BC2" w:rsidRPr="00DC7BD8" w:rsidTr="00733083">
        <w:tc>
          <w:tcPr>
            <w:tcW w:w="4140" w:type="dxa"/>
          </w:tcPr>
          <w:p w:rsidR="00087BC2" w:rsidRDefault="00087BC2" w:rsidP="00087BC2">
            <w:pPr>
              <w:pStyle w:val="ProductList-Body"/>
            </w:pPr>
            <w:r>
              <w:t>Windows Server Datacenter</w:t>
            </w:r>
          </w:p>
        </w:tc>
        <w:tc>
          <w:tcPr>
            <w:tcW w:w="4140" w:type="dxa"/>
          </w:tcPr>
          <w:p w:rsidR="00087BC2" w:rsidRPr="009F707D" w:rsidRDefault="00087BC2" w:rsidP="00087BC2">
            <w:pPr>
              <w:pStyle w:val="ProductList-Body"/>
              <w:rPr>
                <w:lang w:val="fr-FR"/>
              </w:rPr>
            </w:pPr>
            <w:r w:rsidRPr="009F707D">
              <w:rPr>
                <w:lang w:val="fr-FR"/>
              </w:rPr>
              <w:t>Core Infrastructure Server Suite Datacenter</w:t>
            </w:r>
            <w:r>
              <w:fldChar w:fldCharType="begin"/>
            </w:r>
            <w:r w:rsidRPr="009F707D">
              <w:rPr>
                <w:lang w:val="fr-FR"/>
              </w:rPr>
              <w:instrText>XE "Core Infrastructure Server Suite Standard"</w:instrText>
            </w:r>
            <w:r>
              <w:fldChar w:fldCharType="end"/>
            </w:r>
          </w:p>
        </w:tc>
      </w:tr>
      <w:tr w:rsidR="00087BC2" w:rsidRPr="00DC7BD8" w:rsidTr="00733083">
        <w:tc>
          <w:tcPr>
            <w:tcW w:w="4140" w:type="dxa"/>
          </w:tcPr>
          <w:p w:rsidR="00087BC2" w:rsidRDefault="00087BC2" w:rsidP="00087BC2">
            <w:pPr>
              <w:pStyle w:val="ProductList-Body"/>
            </w:pPr>
            <w:r>
              <w:t>System Center Datacenter</w:t>
            </w:r>
          </w:p>
        </w:tc>
        <w:tc>
          <w:tcPr>
            <w:tcW w:w="4140" w:type="dxa"/>
          </w:tcPr>
          <w:p w:rsidR="00087BC2" w:rsidRPr="009F707D" w:rsidRDefault="00087BC2" w:rsidP="00087BC2">
            <w:pPr>
              <w:pStyle w:val="ProductList-Body"/>
              <w:rPr>
                <w:lang w:val="fr-FR"/>
              </w:rPr>
            </w:pPr>
            <w:r w:rsidRPr="009F707D">
              <w:rPr>
                <w:lang w:val="fr-FR"/>
              </w:rPr>
              <w:t>Core Infrastructure Server Suite Datacenter</w:t>
            </w:r>
            <w:r>
              <w:fldChar w:fldCharType="begin"/>
            </w:r>
            <w:r w:rsidRPr="009F707D">
              <w:rPr>
                <w:lang w:val="fr-FR"/>
              </w:rPr>
              <w:instrText>XE "Core Infrastructure Server Suite Standard"</w:instrText>
            </w:r>
            <w:r>
              <w:fldChar w:fldCharType="end"/>
            </w:r>
          </w:p>
        </w:tc>
      </w:tr>
    </w:tbl>
    <w:p w:rsidR="001F2DDF" w:rsidRPr="009F707D" w:rsidRDefault="001F2DDF" w:rsidP="001F2DDF">
      <w:pPr>
        <w:pStyle w:val="ProductList-Body"/>
        <w:rPr>
          <w:lang w:val="fr-FR"/>
        </w:rPr>
      </w:pPr>
    </w:p>
    <w:p w:rsidR="0022598B" w:rsidRPr="009F707D" w:rsidRDefault="0022598B" w:rsidP="001F2DDF">
      <w:pPr>
        <w:pStyle w:val="ProductList-Body"/>
        <w:rPr>
          <w:lang w:val="fr-FR"/>
        </w:rPr>
      </w:pPr>
    </w:p>
    <w:p w:rsidR="0022598B" w:rsidRPr="009F707D" w:rsidRDefault="0022598B" w:rsidP="001F2DDF">
      <w:pPr>
        <w:pStyle w:val="ProductList-Body"/>
        <w:rPr>
          <w:lang w:val="fr-FR"/>
        </w:rPr>
      </w:pPr>
    </w:p>
    <w:p w:rsidR="0022598B" w:rsidRPr="009F707D" w:rsidRDefault="0022598B" w:rsidP="001F2DDF">
      <w:pPr>
        <w:pStyle w:val="ProductList-Body"/>
        <w:rPr>
          <w:lang w:val="fr-FR"/>
        </w:rPr>
      </w:pPr>
    </w:p>
    <w:p w:rsidR="001F2DDF" w:rsidRPr="009F707D" w:rsidRDefault="001F2DDF" w:rsidP="001F2DDF">
      <w:pPr>
        <w:pStyle w:val="ProductList-Body"/>
        <w:rPr>
          <w:b/>
          <w:color w:val="00188F"/>
          <w:lang w:val="fr-FR"/>
        </w:rPr>
      </w:pPr>
      <w:r w:rsidRPr="009F707D">
        <w:rPr>
          <w:b/>
          <w:color w:val="00188F"/>
          <w:lang w:val="fr-FR"/>
        </w:rPr>
        <w:lastRenderedPageBreak/>
        <w:t>Core Infrastructure Server Suite Enterprise</w:t>
      </w:r>
      <w:r w:rsidRPr="007A2CA0">
        <w:rPr>
          <w:b/>
          <w:color w:val="00188F"/>
        </w:rPr>
        <w:fldChar w:fldCharType="begin"/>
      </w:r>
      <w:r w:rsidRPr="009F707D">
        <w:rPr>
          <w:b/>
          <w:color w:val="00188F"/>
          <w:lang w:val="fr-FR"/>
        </w:rPr>
        <w:instrText>XE "Core Infrastructure Server Suite Enterprise"</w:instrText>
      </w:r>
      <w:r w:rsidRPr="007A2CA0">
        <w:rPr>
          <w:b/>
          <w:color w:val="00188F"/>
        </w:rPr>
        <w:fldChar w:fldCharType="end"/>
      </w:r>
    </w:p>
    <w:p w:rsidR="001F2DDF" w:rsidRPr="009F707D" w:rsidRDefault="001F2DDF" w:rsidP="001F2DDF">
      <w:pPr>
        <w:pStyle w:val="ProductList-Body"/>
        <w:rPr>
          <w:lang w:val="ru-RU"/>
        </w:rPr>
      </w:pPr>
      <w:r>
        <w:t>С</w:t>
      </w:r>
      <w:r w:rsidRPr="009F707D">
        <w:rPr>
          <w:lang w:val="fr-FR"/>
        </w:rPr>
        <w:t xml:space="preserve"> 1 </w:t>
      </w:r>
      <w:r>
        <w:t>апреля</w:t>
      </w:r>
      <w:r w:rsidRPr="009F707D">
        <w:rPr>
          <w:lang w:val="fr-FR"/>
        </w:rPr>
        <w:t xml:space="preserve"> 2012 </w:t>
      </w:r>
      <w:r>
        <w:t>г</w:t>
      </w:r>
      <w:r w:rsidRPr="009F707D">
        <w:rPr>
          <w:lang w:val="fr-FR"/>
        </w:rPr>
        <w:t xml:space="preserve">. </w:t>
      </w:r>
      <w:r>
        <w:t>корпорация</w:t>
      </w:r>
      <w:r w:rsidRPr="009F707D">
        <w:rPr>
          <w:lang w:val="fr-FR"/>
        </w:rPr>
        <w:t xml:space="preserve"> </w:t>
      </w:r>
      <w:r>
        <w:t>Майкрософт</w:t>
      </w:r>
      <w:r w:rsidRPr="009F707D">
        <w:rPr>
          <w:lang w:val="fr-FR"/>
        </w:rPr>
        <w:t xml:space="preserve"> </w:t>
      </w:r>
      <w:r>
        <w:t>прекратила</w:t>
      </w:r>
      <w:r w:rsidRPr="009F707D">
        <w:rPr>
          <w:lang w:val="fr-FR"/>
        </w:rPr>
        <w:t xml:space="preserve"> </w:t>
      </w:r>
      <w:r>
        <w:t>выпуск</w:t>
      </w:r>
      <w:r w:rsidRPr="009F707D">
        <w:rPr>
          <w:lang w:val="fr-FR"/>
        </w:rPr>
        <w:t xml:space="preserve"> Core Infrastructure Server Suite Enterprise</w:t>
      </w:r>
      <w:r>
        <w:fldChar w:fldCharType="begin"/>
      </w:r>
      <w:r w:rsidRPr="009F707D">
        <w:rPr>
          <w:lang w:val="fr-FR"/>
        </w:rPr>
        <w:instrText>XE "Core Infrastructure Server Suite Enterprise"</w:instrText>
      </w:r>
      <w:r>
        <w:fldChar w:fldCharType="end"/>
      </w:r>
      <w:r w:rsidRPr="009F707D">
        <w:rPr>
          <w:lang w:val="fr-FR"/>
        </w:rPr>
        <w:t xml:space="preserve">. </w:t>
      </w:r>
      <w:r>
        <w:t>Клиенты</w:t>
      </w:r>
      <w:r w:rsidRPr="009F707D">
        <w:rPr>
          <w:lang w:val="fr-FR"/>
        </w:rPr>
        <w:t xml:space="preserve"> </w:t>
      </w:r>
      <w:r>
        <w:t>с</w:t>
      </w:r>
      <w:r w:rsidRPr="009F707D">
        <w:rPr>
          <w:lang w:val="fr-FR"/>
        </w:rPr>
        <w:t xml:space="preserve"> </w:t>
      </w:r>
      <w:r>
        <w:t>лицензиями</w:t>
      </w:r>
      <w:r w:rsidRPr="009F707D">
        <w:rPr>
          <w:lang w:val="fr-FR"/>
        </w:rPr>
        <w:t xml:space="preserve"> Core Infrastructure Server Suite Enterprise </w:t>
      </w:r>
      <w:r>
        <w:t>с</w:t>
      </w:r>
      <w:r w:rsidRPr="009F707D">
        <w:rPr>
          <w:lang w:val="fr-FR"/>
        </w:rPr>
        <w:t xml:space="preserve"> </w:t>
      </w:r>
      <w:r>
        <w:t>действующим</w:t>
      </w:r>
      <w:r w:rsidRPr="009F707D">
        <w:rPr>
          <w:lang w:val="fr-FR"/>
        </w:rPr>
        <w:t xml:space="preserve"> </w:t>
      </w:r>
      <w:r>
        <w:t>на</w:t>
      </w:r>
      <w:r w:rsidRPr="009F707D">
        <w:rPr>
          <w:lang w:val="fr-FR"/>
        </w:rPr>
        <w:t xml:space="preserve"> 1 </w:t>
      </w:r>
      <w:r>
        <w:t>апреля</w:t>
      </w:r>
      <w:r w:rsidRPr="009F707D">
        <w:rPr>
          <w:lang w:val="fr-FR"/>
        </w:rPr>
        <w:t xml:space="preserve"> 2012 </w:t>
      </w:r>
      <w:r>
        <w:t>г</w:t>
      </w:r>
      <w:r w:rsidRPr="009F707D">
        <w:rPr>
          <w:lang w:val="fr-FR"/>
        </w:rPr>
        <w:t xml:space="preserve">. </w:t>
      </w:r>
      <w:r>
        <w:t>покрытием</w:t>
      </w:r>
      <w:r w:rsidRPr="009F707D">
        <w:rPr>
          <w:lang w:val="fr-FR"/>
        </w:rPr>
        <w:t xml:space="preserve"> Software Assurance </w:t>
      </w:r>
      <w:r>
        <w:t>будут</w:t>
      </w:r>
      <w:r w:rsidRPr="009F707D">
        <w:rPr>
          <w:lang w:val="fr-FR"/>
        </w:rPr>
        <w:t xml:space="preserve"> </w:t>
      </w:r>
      <w:r>
        <w:t>иметь</w:t>
      </w:r>
      <w:r w:rsidRPr="009F707D">
        <w:rPr>
          <w:lang w:val="fr-FR"/>
        </w:rPr>
        <w:t xml:space="preserve"> </w:t>
      </w:r>
      <w:r>
        <w:t>право</w:t>
      </w:r>
      <w:r w:rsidRPr="009F707D">
        <w:rPr>
          <w:lang w:val="fr-FR"/>
        </w:rPr>
        <w:t xml:space="preserve"> </w:t>
      </w:r>
      <w:r>
        <w:t>на</w:t>
      </w:r>
      <w:r w:rsidRPr="009F707D">
        <w:rPr>
          <w:lang w:val="fr-FR"/>
        </w:rPr>
        <w:t xml:space="preserve"> </w:t>
      </w:r>
      <w:r>
        <w:t>получение</w:t>
      </w:r>
      <w:r w:rsidRPr="009F707D">
        <w:rPr>
          <w:lang w:val="fr-FR"/>
        </w:rPr>
        <w:t xml:space="preserve"> </w:t>
      </w:r>
      <w:r>
        <w:t>одной</w:t>
      </w:r>
      <w:r w:rsidRPr="009F707D">
        <w:rPr>
          <w:lang w:val="fr-FR"/>
        </w:rPr>
        <w:t xml:space="preserve"> </w:t>
      </w:r>
      <w:r>
        <w:t>лицензии</w:t>
      </w:r>
      <w:r w:rsidRPr="009F707D">
        <w:rPr>
          <w:lang w:val="fr-FR"/>
        </w:rPr>
        <w:t xml:space="preserve"> Core Infrastructure Server Standard </w:t>
      </w:r>
      <w:r>
        <w:t>за</w:t>
      </w:r>
      <w:r w:rsidRPr="009F707D">
        <w:rPr>
          <w:lang w:val="fr-FR"/>
        </w:rPr>
        <w:t xml:space="preserve"> </w:t>
      </w:r>
      <w:r>
        <w:t>каждую</w:t>
      </w:r>
      <w:r w:rsidRPr="009F707D">
        <w:rPr>
          <w:lang w:val="fr-FR"/>
        </w:rPr>
        <w:t xml:space="preserve"> </w:t>
      </w:r>
      <w:r>
        <w:t>лицензию</w:t>
      </w:r>
      <w:r w:rsidRPr="009F707D">
        <w:rPr>
          <w:lang w:val="fr-FR"/>
        </w:rPr>
        <w:t xml:space="preserve"> Core Infrastructure Server Suite Enterprise </w:t>
      </w:r>
      <w:r>
        <w:t>с</w:t>
      </w:r>
      <w:r w:rsidRPr="009F707D">
        <w:rPr>
          <w:lang w:val="fr-FR"/>
        </w:rPr>
        <w:t xml:space="preserve"> </w:t>
      </w:r>
      <w:r>
        <w:t>действующим</w:t>
      </w:r>
      <w:r w:rsidRPr="009F707D">
        <w:rPr>
          <w:lang w:val="fr-FR"/>
        </w:rPr>
        <w:t xml:space="preserve"> </w:t>
      </w:r>
      <w:r>
        <w:t>покрытием</w:t>
      </w:r>
      <w:r w:rsidRPr="009F707D">
        <w:rPr>
          <w:lang w:val="fr-FR"/>
        </w:rPr>
        <w:t xml:space="preserve"> Software Assurance </w:t>
      </w:r>
      <w:r>
        <w:t>на</w:t>
      </w:r>
      <w:r w:rsidRPr="009F707D">
        <w:rPr>
          <w:lang w:val="fr-FR"/>
        </w:rPr>
        <w:t xml:space="preserve"> </w:t>
      </w:r>
      <w:r>
        <w:t>эту</w:t>
      </w:r>
      <w:r w:rsidRPr="009F707D">
        <w:rPr>
          <w:lang w:val="fr-FR"/>
        </w:rPr>
        <w:t xml:space="preserve"> </w:t>
      </w:r>
      <w:r>
        <w:t>дату</w:t>
      </w:r>
      <w:r w:rsidRPr="009F707D">
        <w:rPr>
          <w:lang w:val="fr-FR"/>
        </w:rPr>
        <w:t>.</w:t>
      </w:r>
      <w:r w:rsidR="0078511E" w:rsidRPr="009F707D">
        <w:rPr>
          <w:lang w:val="fr-FR"/>
        </w:rPr>
        <w:t xml:space="preserve"> </w:t>
      </w:r>
      <w:r>
        <w:t>Лицензии</w:t>
      </w:r>
      <w:r w:rsidRPr="00592036">
        <w:rPr>
          <w:lang w:val="fr-FR"/>
        </w:rPr>
        <w:t xml:space="preserve"> </w:t>
      </w:r>
      <w:r>
        <w:t>на</w:t>
      </w:r>
      <w:r w:rsidRPr="00592036">
        <w:rPr>
          <w:lang w:val="fr-FR"/>
        </w:rPr>
        <w:t xml:space="preserve"> Core Infrastructure Server Suite Standard</w:t>
      </w:r>
      <w:r>
        <w:fldChar w:fldCharType="begin"/>
      </w:r>
      <w:r w:rsidRPr="00592036">
        <w:rPr>
          <w:lang w:val="fr-FR"/>
        </w:rPr>
        <w:instrText>XE "Core Infrastructure Server Suite Standard"</w:instrText>
      </w:r>
      <w:r>
        <w:fldChar w:fldCharType="end"/>
      </w:r>
      <w:r w:rsidRPr="00592036">
        <w:rPr>
          <w:lang w:val="fr-FR"/>
        </w:rPr>
        <w:t xml:space="preserve">, </w:t>
      </w:r>
      <w:r>
        <w:t>предоставляемые</w:t>
      </w:r>
      <w:r w:rsidRPr="00592036">
        <w:rPr>
          <w:lang w:val="fr-FR"/>
        </w:rPr>
        <w:t xml:space="preserve"> </w:t>
      </w:r>
      <w:r>
        <w:t>в</w:t>
      </w:r>
      <w:r w:rsidRPr="00592036">
        <w:rPr>
          <w:lang w:val="fr-FR"/>
        </w:rPr>
        <w:t xml:space="preserve"> </w:t>
      </w:r>
      <w:r>
        <w:t>рамках</w:t>
      </w:r>
      <w:r w:rsidRPr="00592036">
        <w:rPr>
          <w:lang w:val="fr-FR"/>
        </w:rPr>
        <w:t xml:space="preserve"> </w:t>
      </w:r>
      <w:r>
        <w:t>данного</w:t>
      </w:r>
      <w:r w:rsidRPr="00592036">
        <w:rPr>
          <w:lang w:val="fr-FR"/>
        </w:rPr>
        <w:t xml:space="preserve"> </w:t>
      </w:r>
      <w:r>
        <w:t>предложения</w:t>
      </w:r>
      <w:r w:rsidRPr="00592036">
        <w:rPr>
          <w:lang w:val="fr-FR"/>
        </w:rPr>
        <w:t xml:space="preserve">, </w:t>
      </w:r>
      <w:r>
        <w:t>будут</w:t>
      </w:r>
      <w:r w:rsidRPr="00592036">
        <w:rPr>
          <w:lang w:val="fr-FR"/>
        </w:rPr>
        <w:t xml:space="preserve"> </w:t>
      </w:r>
      <w:r>
        <w:t>включать</w:t>
      </w:r>
      <w:r w:rsidRPr="00592036">
        <w:rPr>
          <w:lang w:val="fr-FR"/>
        </w:rPr>
        <w:t xml:space="preserve"> </w:t>
      </w:r>
      <w:r>
        <w:t>покрытие</w:t>
      </w:r>
      <w:r w:rsidRPr="00592036">
        <w:rPr>
          <w:lang w:val="fr-FR"/>
        </w:rPr>
        <w:t xml:space="preserve"> Software Assurance, </w:t>
      </w:r>
      <w:r>
        <w:t>срок</w:t>
      </w:r>
      <w:r w:rsidRPr="00592036">
        <w:rPr>
          <w:lang w:val="fr-FR"/>
        </w:rPr>
        <w:t xml:space="preserve"> </w:t>
      </w:r>
      <w:r>
        <w:t>действия</w:t>
      </w:r>
      <w:r w:rsidRPr="00592036">
        <w:rPr>
          <w:lang w:val="fr-FR"/>
        </w:rPr>
        <w:t xml:space="preserve"> </w:t>
      </w:r>
      <w:r>
        <w:t>которого</w:t>
      </w:r>
      <w:r w:rsidRPr="00592036">
        <w:rPr>
          <w:lang w:val="fr-FR"/>
        </w:rPr>
        <w:t xml:space="preserve"> </w:t>
      </w:r>
      <w:r>
        <w:t>истекает</w:t>
      </w:r>
      <w:r w:rsidRPr="00592036">
        <w:rPr>
          <w:lang w:val="fr-FR"/>
        </w:rPr>
        <w:t xml:space="preserve"> </w:t>
      </w:r>
      <w:r>
        <w:t>вместе</w:t>
      </w:r>
      <w:r w:rsidRPr="00592036">
        <w:rPr>
          <w:lang w:val="fr-FR"/>
        </w:rPr>
        <w:t xml:space="preserve"> </w:t>
      </w:r>
      <w:r>
        <w:t>с</w:t>
      </w:r>
      <w:r w:rsidRPr="00592036">
        <w:rPr>
          <w:lang w:val="fr-FR"/>
        </w:rPr>
        <w:t xml:space="preserve"> </w:t>
      </w:r>
      <w:r>
        <w:t>покрытием</w:t>
      </w:r>
      <w:r w:rsidRPr="00592036">
        <w:rPr>
          <w:lang w:val="fr-FR"/>
        </w:rPr>
        <w:t xml:space="preserve"> </w:t>
      </w:r>
      <w:r>
        <w:t>для</w:t>
      </w:r>
      <w:r w:rsidRPr="00592036">
        <w:rPr>
          <w:lang w:val="fr-FR"/>
        </w:rPr>
        <w:t xml:space="preserve"> </w:t>
      </w:r>
      <w:r>
        <w:t>соответствующих</w:t>
      </w:r>
      <w:r w:rsidRPr="00592036">
        <w:rPr>
          <w:lang w:val="fr-FR"/>
        </w:rPr>
        <w:t xml:space="preserve"> </w:t>
      </w:r>
      <w:r>
        <w:t>лицензий</w:t>
      </w:r>
      <w:r w:rsidRPr="00592036">
        <w:rPr>
          <w:lang w:val="fr-FR"/>
        </w:rPr>
        <w:t xml:space="preserve"> Core Infrastructure Server Suite Enterprise. </w:t>
      </w:r>
      <w:r w:rsidRPr="009F707D">
        <w:rPr>
          <w:lang w:val="ru-RU"/>
        </w:rPr>
        <w:t xml:space="preserve">Клиенты, использующие </w:t>
      </w:r>
      <w:r>
        <w:t>Core</w:t>
      </w:r>
      <w:r w:rsidRPr="009F707D">
        <w:rPr>
          <w:lang w:val="ru-RU"/>
        </w:rPr>
        <w:t xml:space="preserve"> </w:t>
      </w:r>
      <w:r>
        <w:t>Infrastructure</w:t>
      </w:r>
      <w:r w:rsidRPr="009F707D">
        <w:rPr>
          <w:lang w:val="ru-RU"/>
        </w:rPr>
        <w:t xml:space="preserve"> </w:t>
      </w:r>
      <w:r>
        <w:t>Server</w:t>
      </w:r>
      <w:r w:rsidRPr="009F707D">
        <w:rPr>
          <w:lang w:val="ru-RU"/>
        </w:rPr>
        <w:t xml:space="preserve"> </w:t>
      </w:r>
      <w:r>
        <w:t>Suite</w:t>
      </w:r>
      <w:r w:rsidRPr="009F707D">
        <w:rPr>
          <w:lang w:val="ru-RU"/>
        </w:rPr>
        <w:t xml:space="preserve"> </w:t>
      </w:r>
      <w:r>
        <w:t>Standard</w:t>
      </w:r>
      <w:r w:rsidRPr="009F707D">
        <w:rPr>
          <w:lang w:val="ru-RU"/>
        </w:rPr>
        <w:t xml:space="preserve"> в рамках данного предложения, больше не могут использовать программное обеспечения в рамках своих соответствующих лицензий.</w:t>
      </w:r>
      <w:r w:rsidR="0078511E" w:rsidRPr="009F707D">
        <w:rPr>
          <w:lang w:val="ru-RU"/>
        </w:rPr>
        <w:t xml:space="preserve"> </w:t>
      </w:r>
      <w:r w:rsidRPr="009F707D">
        <w:rPr>
          <w:lang w:val="ru-RU"/>
        </w:rPr>
        <w:t xml:space="preserve">Право клиента использовать </w:t>
      </w:r>
      <w:r>
        <w:t>Core</w:t>
      </w:r>
      <w:r w:rsidRPr="009F707D">
        <w:rPr>
          <w:lang w:val="ru-RU"/>
        </w:rPr>
        <w:t xml:space="preserve"> </w:t>
      </w:r>
      <w:r>
        <w:t>Infrastructure</w:t>
      </w:r>
      <w:r w:rsidRPr="009F707D">
        <w:rPr>
          <w:lang w:val="ru-RU"/>
        </w:rPr>
        <w:t xml:space="preserve"> </w:t>
      </w:r>
      <w:r>
        <w:t>Server</w:t>
      </w:r>
      <w:r w:rsidRPr="009F707D">
        <w:rPr>
          <w:lang w:val="ru-RU"/>
        </w:rPr>
        <w:t xml:space="preserve"> </w:t>
      </w:r>
      <w:r>
        <w:t>Suite</w:t>
      </w:r>
      <w:r w:rsidRPr="009F707D">
        <w:rPr>
          <w:lang w:val="ru-RU"/>
        </w:rPr>
        <w:t xml:space="preserve"> </w:t>
      </w:r>
      <w:r>
        <w:t>Standard</w:t>
      </w:r>
      <w:r w:rsidRPr="009F707D">
        <w:rPr>
          <w:lang w:val="ru-RU"/>
        </w:rPr>
        <w:t xml:space="preserve"> в рамках данного предложения подтверждается данным уведомлением о продукте и</w:t>
      </w:r>
      <w:r w:rsidR="007E1576">
        <w:t> </w:t>
      </w:r>
      <w:r w:rsidRPr="009F707D">
        <w:rPr>
          <w:lang w:val="ru-RU"/>
        </w:rPr>
        <w:t>документами в соответствующих лицензиях клиента.</w:t>
      </w:r>
      <w:r w:rsidR="0078511E" w:rsidRPr="009F707D">
        <w:rPr>
          <w:lang w:val="ru-RU"/>
        </w:rPr>
        <w:t xml:space="preserve"> </w:t>
      </w:r>
      <w:r w:rsidRPr="009F707D">
        <w:rPr>
          <w:lang w:val="ru-RU"/>
        </w:rPr>
        <w:t>Это право истекает по окончании срока действия соответствующих лицензий.</w:t>
      </w:r>
    </w:p>
    <w:bookmarkStart w:id="101" w:name="_Toc378147622"/>
    <w:bookmarkStart w:id="102" w:name="_Toc378151524"/>
    <w:p w:rsidR="00585A48" w:rsidRPr="009F707D"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407E60" w:rsidRDefault="00407E60" w:rsidP="00680B4D">
      <w:pPr>
        <w:pStyle w:val="ProductList-Offering1Heading"/>
        <w:outlineLvl w:val="1"/>
      </w:pPr>
      <w:bookmarkStart w:id="103" w:name="_Toc379797108"/>
      <w:bookmarkStart w:id="104" w:name="_Toc380513134"/>
      <w:bookmarkStart w:id="105" w:name="_Toc380655173"/>
      <w:bookmarkStart w:id="106" w:name="_Toc383607245"/>
      <w:r>
        <w:t>CAL Suite</w:t>
      </w:r>
      <w:bookmarkEnd w:id="101"/>
      <w:bookmarkEnd w:id="102"/>
      <w:bookmarkEnd w:id="103"/>
      <w:bookmarkEnd w:id="104"/>
      <w:bookmarkEnd w:id="105"/>
      <w:bookmarkEnd w:id="106"/>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57691" w:rsidTr="000872EB">
        <w:trPr>
          <w:tblHeader/>
        </w:trPr>
        <w:tc>
          <w:tcPr>
            <w:tcW w:w="3060" w:type="dxa"/>
            <w:tcBorders>
              <w:bottom w:val="nil"/>
            </w:tcBorders>
            <w:shd w:val="clear" w:color="auto" w:fill="00188F"/>
          </w:tcPr>
          <w:p w:rsidR="00457691" w:rsidRPr="00EE0836" w:rsidRDefault="0045769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457691" w:rsidRPr="00EE0836" w:rsidRDefault="00457691" w:rsidP="003D3B07">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457691" w:rsidRPr="00EE0836" w:rsidRDefault="00457691" w:rsidP="003D3B07">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457691" w:rsidRPr="00EE0836" w:rsidRDefault="00457691"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57691" w:rsidRPr="00EE0836" w:rsidRDefault="00457691"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57691" w:rsidRPr="00EE0836" w:rsidRDefault="00457691"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457691" w:rsidRPr="00EE0836" w:rsidRDefault="00457691"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457691" w:rsidRPr="00EE0836" w:rsidRDefault="00457691"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457691" w:rsidRPr="00EE0836" w:rsidRDefault="00457691"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457691" w:rsidRPr="00EE0836" w:rsidRDefault="00457691"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457691" w:rsidRPr="00EE0836" w:rsidRDefault="00457691"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457691" w:rsidRPr="00EE0836" w:rsidRDefault="00457691"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457691" w:rsidRPr="00EE0836" w:rsidRDefault="00457691"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457691" w:rsidRPr="00EE0836" w:rsidRDefault="00457691"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D27ABE">
        <w:tc>
          <w:tcPr>
            <w:tcW w:w="3060" w:type="dxa"/>
            <w:tcBorders>
              <w:top w:val="nil"/>
              <w:left w:val="nil"/>
              <w:bottom w:val="dashSmallGap" w:sz="4" w:space="0" w:color="BFBFBF" w:themeColor="background1" w:themeShade="BF"/>
              <w:right w:val="nil"/>
            </w:tcBorders>
          </w:tcPr>
          <w:p w:rsidR="00C05A53" w:rsidRPr="009F707D" w:rsidRDefault="008940CA" w:rsidP="00E74C41">
            <w:pPr>
              <w:pStyle w:val="ProductList-Offering1"/>
              <w:rPr>
                <w:lang w:val="ru-RU"/>
              </w:rPr>
            </w:pPr>
            <w:bookmarkStart w:id="107" w:name="_Toc379797109"/>
            <w:bookmarkStart w:id="108" w:name="_Toc380513135"/>
            <w:bookmarkStart w:id="109" w:name="_Toc380655174"/>
            <w:bookmarkStart w:id="110" w:name="_Toc383607246"/>
            <w:r>
              <w:t>Core</w:t>
            </w:r>
            <w:r w:rsidRPr="009F707D">
              <w:rPr>
                <w:lang w:val="ru-RU"/>
              </w:rPr>
              <w:t xml:space="preserve"> </w:t>
            </w:r>
            <w:r>
              <w:t>CAL</w:t>
            </w:r>
            <w:r w:rsidRPr="009F707D">
              <w:rPr>
                <w:lang w:val="ru-RU"/>
              </w:rPr>
              <w:t xml:space="preserve"> </w:t>
            </w:r>
            <w:r>
              <w:t>Suite</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w:instrText>
            </w:r>
            <w:r>
              <w:fldChar w:fldCharType="end"/>
            </w:r>
            <w:r w:rsidRPr="009F707D">
              <w:rPr>
                <w:lang w:val="ru-RU"/>
              </w:rPr>
              <w:t xml:space="preserve"> («на пользователя» и «на</w:t>
            </w:r>
            <w:r w:rsidR="00E74C41">
              <w:t> </w:t>
            </w:r>
            <w:r w:rsidRPr="009F707D">
              <w:rPr>
                <w:lang w:val="ru-RU"/>
              </w:rPr>
              <w:t>устройство»)</w:t>
            </w:r>
            <w:bookmarkEnd w:id="107"/>
            <w:bookmarkEnd w:id="108"/>
            <w:bookmarkEnd w:id="109"/>
            <w:bookmarkEnd w:id="110"/>
          </w:p>
        </w:tc>
        <w:tc>
          <w:tcPr>
            <w:tcW w:w="595"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5531D" w:rsidP="00C351CD">
            <w:pPr>
              <w:pStyle w:val="ProductList-OfferingBody"/>
              <w:ind w:left="-113"/>
              <w:jc w:val="center"/>
            </w:pPr>
            <w:r>
              <w:t>1,</w:t>
            </w:r>
            <w:r w:rsidR="002F0539" w:rsidRPr="0051765A">
              <w:fldChar w:fldCharType="begin"/>
            </w:r>
            <w:r w:rsidR="002F0539" w:rsidRPr="0051765A">
              <w:instrText xml:space="preserve"> AutoTextList  \s NoStyle \t “</w:instrText>
            </w:r>
            <w:r w:rsidR="002F0539" w:rsidRPr="009E3E25">
              <w:instrText>платформа для настольных компьютеров School</w:instrText>
            </w:r>
            <w:r w:rsidR="002F0539" w:rsidRPr="0051765A">
              <w:instrText xml:space="preserve">” </w:instrText>
            </w:r>
            <w:r w:rsidR="002F0539" w:rsidRPr="0051765A">
              <w:fldChar w:fldCharType="separate"/>
            </w:r>
            <w:r w:rsidR="002F0539" w:rsidRPr="0051765A">
              <w:t>SD</w:t>
            </w:r>
            <w:r w:rsidR="002F0539" w:rsidRPr="0051765A">
              <w:fldChar w:fldCharType="end"/>
            </w:r>
          </w:p>
        </w:tc>
        <w:tc>
          <w:tcPr>
            <w:tcW w:w="596" w:type="dxa"/>
            <w:shd w:val="clear" w:color="auto" w:fill="70AD47" w:themeFill="accent6"/>
            <w:vAlign w:val="center"/>
          </w:tcPr>
          <w:p w:rsidR="00C05A53" w:rsidRDefault="002F0539" w:rsidP="00C05A53">
            <w:pPr>
              <w:pStyle w:val="ProductList-OfferingBody"/>
              <w:ind w:left="-113"/>
              <w:jc w:val="center"/>
            </w:pPr>
            <w:r w:rsidRPr="0051765A">
              <w:fldChar w:fldCharType="begin"/>
            </w:r>
            <w:r w:rsidRPr="0051765A">
              <w:instrText xml:space="preserve"> AutoTextList  \s NoStyle \t “</w:instrText>
            </w:r>
            <w:r w:rsidRPr="00D53874">
              <w:instrText>платформа Professional Desktop</w:instrText>
            </w:r>
            <w:r w:rsidRPr="0051765A">
              <w:instrText xml:space="preserve">” </w:instrText>
            </w:r>
            <w:r w:rsidRPr="0051765A">
              <w:fldChar w:fldCharType="separate"/>
            </w:r>
            <w:r w:rsidRPr="0051765A">
              <w:t>PP</w:t>
            </w:r>
            <w:r w:rsidRPr="0051765A">
              <w:fldChar w:fldCharType="end"/>
            </w:r>
          </w:p>
        </w:tc>
        <w:tc>
          <w:tcPr>
            <w:tcW w:w="595" w:type="dxa"/>
            <w:shd w:val="clear" w:color="auto" w:fill="70AD47" w:themeFill="accent6"/>
            <w:vAlign w:val="center"/>
          </w:tcPr>
          <w:p w:rsidR="00C05A53" w:rsidRDefault="002F0539" w:rsidP="00C05A53">
            <w:pPr>
              <w:pStyle w:val="ProductList-OfferingBody"/>
              <w:ind w:left="-113"/>
              <w:jc w:val="center"/>
            </w:pPr>
            <w:r w:rsidRPr="0051765A">
              <w:fldChar w:fldCharType="begin"/>
            </w:r>
            <w:r w:rsidRPr="0051765A">
              <w:instrText xml:space="preserve"> AutoTextList  \s NoStyle \t “</w:instrText>
            </w:r>
            <w:r w:rsidRPr="000E68AC">
              <w:instrText>настольные компьютеры</w:instrText>
            </w:r>
            <w:r w:rsidRPr="0051765A">
              <w:instrText xml:space="preserve">” </w:instrText>
            </w:r>
            <w:r w:rsidRPr="0051765A">
              <w:fldChar w:fldCharType="separate"/>
            </w:r>
            <w:r w:rsidRPr="0051765A">
              <w:t>ED</w:t>
            </w:r>
            <w:r w:rsidRPr="0051765A">
              <w:fldChar w:fldCharType="end"/>
            </w:r>
            <w:r w:rsidR="00D5531D">
              <w:t>,</w:t>
            </w:r>
            <w:r w:rsidRPr="0051765A">
              <w:fldChar w:fldCharType="begin"/>
            </w:r>
            <w:r w:rsidRPr="0051765A">
              <w:instrText xml:space="preserve"> AutoTextList  \s NoStyle \t “</w:instrText>
            </w:r>
            <w:r w:rsidRPr="003D2BCC">
              <w:instrText>предложение Student</w:instrText>
            </w:r>
            <w:r w:rsidRPr="0051765A">
              <w:instrText xml:space="preserve">” </w:instrText>
            </w:r>
            <w:r w:rsidRPr="0051765A">
              <w:fldChar w:fldCharType="separate"/>
            </w:r>
            <w:r w:rsidRPr="0051765A">
              <w:t>ST</w:t>
            </w:r>
            <w:r w:rsidRPr="0051765A">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2F0539" w:rsidP="00D5531D">
            <w:pPr>
              <w:pStyle w:val="ProductList-OfferingBody"/>
              <w:ind w:left="-113"/>
              <w:jc w:val="center"/>
            </w:pPr>
            <w:r w:rsidRPr="0051765A">
              <w:fldChar w:fldCharType="begin"/>
            </w:r>
            <w:r w:rsidRPr="0051765A">
              <w:instrText xml:space="preserve"> AutoTextList  \s NoStyle \t “</w:instrText>
            </w:r>
            <w:r w:rsidRPr="005A002E">
              <w:instrText>базовый продукт</w:instrText>
            </w:r>
            <w:r w:rsidRPr="0051765A">
              <w:instrText xml:space="preserve">” </w:instrText>
            </w:r>
            <w:r w:rsidRPr="0051765A">
              <w:fldChar w:fldCharType="separate"/>
            </w:r>
            <w:r w:rsidRPr="0051765A">
              <w:t xml:space="preserve"> E</w:t>
            </w:r>
            <w:r w:rsidRPr="0051765A">
              <w:fldChar w:fldCharType="end"/>
            </w:r>
            <w:r>
              <w:t>,</w:t>
            </w: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51765A">
              <w:t>P</w:t>
            </w:r>
            <w:r w:rsidRPr="00810779">
              <w:t xml:space="preserve"> </w:t>
            </w:r>
            <w:r>
              <w:fldChar w:fldCharType="end"/>
            </w:r>
            <w:r w:rsidR="00C351CD">
              <w:t xml:space="preserve"> </w:t>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9F707D" w:rsidRDefault="008940CA" w:rsidP="007E1576">
            <w:pPr>
              <w:pStyle w:val="ProductList-Offering1"/>
              <w:rPr>
                <w:lang w:val="ru-RU"/>
              </w:rPr>
            </w:pPr>
            <w:bookmarkStart w:id="111" w:name="_Toc379797110"/>
            <w:bookmarkStart w:id="112" w:name="_Toc380513136"/>
            <w:bookmarkStart w:id="113" w:name="_Toc380655175"/>
            <w:bookmarkStart w:id="114" w:name="_Toc383607247"/>
            <w:r>
              <w:t>Core</w:t>
            </w:r>
            <w:r w:rsidRPr="009F707D">
              <w:rPr>
                <w:lang w:val="ru-RU"/>
              </w:rPr>
              <w:t xml:space="preserve"> </w:t>
            </w:r>
            <w:r>
              <w:t>CAL</w:t>
            </w:r>
            <w:r w:rsidRPr="009F707D">
              <w:rPr>
                <w:lang w:val="ru-RU"/>
              </w:rPr>
              <w:t xml:space="preserve"> </w:t>
            </w:r>
            <w:r>
              <w:t>Suite</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w:instrText>
            </w:r>
            <w:r>
              <w:fldChar w:fldCharType="end"/>
            </w:r>
            <w:r w:rsidRPr="009F707D">
              <w:rPr>
                <w:lang w:val="ru-RU"/>
              </w:rPr>
              <w:t xml:space="preserve"> </w:t>
            </w:r>
            <w:r>
              <w:t>Bridge</w:t>
            </w:r>
            <w:r w:rsidRPr="009F707D">
              <w:rPr>
                <w:lang w:val="ru-RU"/>
              </w:rPr>
              <w:t xml:space="preserve"> для </w:t>
            </w:r>
            <w:r>
              <w:t>Office</w:t>
            </w:r>
            <w:r w:rsidRPr="009F707D">
              <w:rPr>
                <w:lang w:val="ru-RU"/>
              </w:rPr>
              <w:t xml:space="preserve"> 365</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 xml:space="preserve"> </w:instrText>
            </w:r>
            <w:r>
              <w:instrText>Bridge</w:instrText>
            </w:r>
            <w:r w:rsidRPr="009F707D">
              <w:rPr>
                <w:lang w:val="ru-RU"/>
              </w:rPr>
              <w:instrText xml:space="preserve"> для </w:instrText>
            </w:r>
            <w:r>
              <w:instrText>Office</w:instrText>
            </w:r>
            <w:r w:rsidRPr="009F707D">
              <w:rPr>
                <w:lang w:val="ru-RU"/>
              </w:rPr>
              <w:instrText xml:space="preserve"> 365"</w:instrText>
            </w:r>
            <w:r>
              <w:fldChar w:fldCharType="end"/>
            </w:r>
            <w:r w:rsidRPr="009F707D">
              <w:rPr>
                <w:lang w:val="ru-RU"/>
              </w:rPr>
              <w:t xml:space="preserve"> («на</w:t>
            </w:r>
            <w:r w:rsidR="007E1576">
              <w:t> </w:t>
            </w:r>
            <w:r w:rsidRPr="009F707D">
              <w:rPr>
                <w:lang w:val="ru-RU"/>
              </w:rPr>
              <w:t>пользователя» и «на устройство»)</w:t>
            </w:r>
            <w:bookmarkEnd w:id="111"/>
            <w:bookmarkEnd w:id="112"/>
            <w:bookmarkEnd w:id="113"/>
            <w:bookmarkEnd w:id="1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6E2D3A" w:rsidP="00C05A53">
            <w:pPr>
              <w:pStyle w:val="ProductList-OfferingBody"/>
              <w:ind w:left="-113"/>
              <w:jc w:val="center"/>
            </w:pPr>
            <w:r w:rsidRPr="0030423A">
              <w:fldChar w:fldCharType="begin"/>
            </w:r>
            <w:r w:rsidRPr="0030423A">
              <w:instrText xml:space="preserve"> AutoTextList  \s NoStyle \t “</w:instrText>
            </w:r>
            <w:r w:rsidRPr="005A002E">
              <w:instrText>базовый продукт</w:instrText>
            </w:r>
            <w:r w:rsidRPr="0030423A">
              <w:instrText xml:space="preserve">” </w:instrText>
            </w:r>
            <w:r w:rsidRPr="0030423A">
              <w:fldChar w:fldCharType="separate"/>
            </w:r>
            <w:r w:rsidRPr="0030423A">
              <w:t xml:space="preserve"> E </w:t>
            </w:r>
            <w:r w:rsidRPr="0030423A">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8940CA"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9F707D" w:rsidRDefault="008940CA" w:rsidP="007156CA">
            <w:pPr>
              <w:pStyle w:val="ProductList-Offering1"/>
              <w:rPr>
                <w:lang w:val="ru-RU"/>
              </w:rPr>
            </w:pPr>
            <w:bookmarkStart w:id="115" w:name="_Toc379797111"/>
            <w:bookmarkStart w:id="116" w:name="_Toc380513137"/>
            <w:bookmarkStart w:id="117" w:name="_Toc380655176"/>
            <w:bookmarkStart w:id="118" w:name="_Toc383607248"/>
            <w:r>
              <w:t>Core</w:t>
            </w:r>
            <w:r w:rsidRPr="009F707D">
              <w:rPr>
                <w:lang w:val="ru-RU"/>
              </w:rPr>
              <w:t xml:space="preserve"> </w:t>
            </w:r>
            <w:r>
              <w:t>CAL</w:t>
            </w:r>
            <w:r w:rsidRPr="009F707D">
              <w:rPr>
                <w:lang w:val="ru-RU"/>
              </w:rPr>
              <w:t xml:space="preserve"> </w:t>
            </w:r>
            <w:r>
              <w:t>Suite</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w:instrText>
            </w:r>
            <w:r>
              <w:fldChar w:fldCharType="end"/>
            </w:r>
            <w:r w:rsidRPr="009F707D">
              <w:rPr>
                <w:lang w:val="ru-RU"/>
              </w:rPr>
              <w:t xml:space="preserve"> </w:t>
            </w:r>
            <w:r>
              <w:t>Bridge</w:t>
            </w:r>
            <w:r w:rsidRPr="009F707D">
              <w:rPr>
                <w:lang w:val="ru-RU"/>
              </w:rPr>
              <w:t xml:space="preserve"> для </w:t>
            </w:r>
            <w:r>
              <w:t>Office</w:t>
            </w:r>
            <w:r w:rsidRPr="009F707D">
              <w:rPr>
                <w:lang w:val="ru-RU"/>
              </w:rPr>
              <w:t xml:space="preserve"> 365</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 xml:space="preserve"> </w:instrText>
            </w:r>
            <w:r>
              <w:instrText>Bridge</w:instrText>
            </w:r>
            <w:r w:rsidRPr="009F707D">
              <w:rPr>
                <w:lang w:val="ru-RU"/>
              </w:rPr>
              <w:instrText xml:space="preserve"> для </w:instrText>
            </w:r>
            <w:r>
              <w:instrText>Office</w:instrText>
            </w:r>
            <w:r w:rsidRPr="009F707D">
              <w:rPr>
                <w:lang w:val="ru-RU"/>
              </w:rPr>
              <w:instrText xml:space="preserve"> 365"</w:instrText>
            </w:r>
            <w:r>
              <w:fldChar w:fldCharType="end"/>
            </w:r>
            <w:r w:rsidRPr="009F707D">
              <w:rPr>
                <w:lang w:val="ru-RU"/>
              </w:rPr>
              <w:t xml:space="preserve"> и</w:t>
            </w:r>
            <w:r w:rsidR="007156CA">
              <w:t> </w:t>
            </w:r>
            <w:r>
              <w:t>Windows</w:t>
            </w:r>
            <w:r w:rsidRPr="009F707D">
              <w:rPr>
                <w:lang w:val="ru-RU"/>
              </w:rPr>
              <w:t xml:space="preserve"> </w:t>
            </w:r>
            <w:r>
              <w:t>Intune</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 xml:space="preserve"> </w:instrText>
            </w:r>
            <w:r>
              <w:instrText>Bridge</w:instrText>
            </w:r>
            <w:r w:rsidRPr="009F707D">
              <w:rPr>
                <w:lang w:val="ru-RU"/>
              </w:rPr>
              <w:instrText xml:space="preserve"> для </w:instrText>
            </w:r>
            <w:r>
              <w:instrText>Office</w:instrText>
            </w:r>
            <w:r w:rsidRPr="009F707D">
              <w:rPr>
                <w:lang w:val="ru-RU"/>
              </w:rPr>
              <w:instrText xml:space="preserve"> 365 и </w:instrText>
            </w:r>
            <w:r>
              <w:instrText>Windows</w:instrText>
            </w:r>
            <w:r w:rsidRPr="009F707D">
              <w:rPr>
                <w:lang w:val="ru-RU"/>
              </w:rPr>
              <w:instrText xml:space="preserve"> </w:instrText>
            </w:r>
            <w:r>
              <w:instrText>Intune</w:instrText>
            </w:r>
            <w:r w:rsidRPr="009F707D">
              <w:rPr>
                <w:lang w:val="ru-RU"/>
              </w:rPr>
              <w:instrText>"</w:instrText>
            </w:r>
            <w:r>
              <w:fldChar w:fldCharType="end"/>
            </w:r>
            <w:r w:rsidRPr="009F707D">
              <w:rPr>
                <w:lang w:val="ru-RU"/>
              </w:rPr>
              <w:t xml:space="preserve"> («на пользователя» и</w:t>
            </w:r>
            <w:r w:rsidR="007156CA">
              <w:t> </w:t>
            </w:r>
            <w:r w:rsidRPr="009F707D">
              <w:rPr>
                <w:lang w:val="ru-RU"/>
              </w:rPr>
              <w:t>«на</w:t>
            </w:r>
            <w:r w:rsidR="007156CA">
              <w:t> </w:t>
            </w:r>
            <w:r w:rsidRPr="009F707D">
              <w:rPr>
                <w:lang w:val="ru-RU"/>
              </w:rPr>
              <w:t>устройство»)</w:t>
            </w:r>
            <w:bookmarkEnd w:id="115"/>
            <w:bookmarkEnd w:id="116"/>
            <w:bookmarkEnd w:id="117"/>
            <w:bookmarkEnd w:id="1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6E2D3A" w:rsidP="00C05A53">
            <w:pPr>
              <w:pStyle w:val="ProductList-OfferingBody"/>
              <w:ind w:left="-113"/>
              <w:jc w:val="center"/>
            </w:pPr>
            <w:r w:rsidRPr="0030423A">
              <w:fldChar w:fldCharType="begin"/>
            </w:r>
            <w:r w:rsidRPr="0030423A">
              <w:instrText xml:space="preserve"> AutoTextList  \s NoStyle \t “</w:instrText>
            </w:r>
            <w:r w:rsidRPr="005A002E">
              <w:instrText>базовый продукт</w:instrText>
            </w:r>
            <w:r w:rsidRPr="0030423A">
              <w:instrText xml:space="preserve">” </w:instrText>
            </w:r>
            <w:r w:rsidRPr="0030423A">
              <w:fldChar w:fldCharType="separate"/>
            </w:r>
            <w:r w:rsidRPr="0030423A">
              <w:t xml:space="preserve"> E </w:t>
            </w:r>
            <w:r w:rsidRPr="0030423A">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9F707D" w:rsidRDefault="008940CA" w:rsidP="007156CA">
            <w:pPr>
              <w:pStyle w:val="ProductList-Offering1"/>
              <w:rPr>
                <w:lang w:val="ru-RU"/>
              </w:rPr>
            </w:pPr>
            <w:bookmarkStart w:id="119" w:name="_Toc379797112"/>
            <w:bookmarkStart w:id="120" w:name="_Toc380513138"/>
            <w:bookmarkStart w:id="121" w:name="_Toc380655177"/>
            <w:bookmarkStart w:id="122" w:name="_Toc383607249"/>
            <w:r>
              <w:t>Core</w:t>
            </w:r>
            <w:r w:rsidRPr="009F707D">
              <w:rPr>
                <w:lang w:val="ru-RU"/>
              </w:rPr>
              <w:t xml:space="preserve"> </w:t>
            </w:r>
            <w:r>
              <w:t>CAL</w:t>
            </w:r>
            <w:r w:rsidRPr="009F707D">
              <w:rPr>
                <w:lang w:val="ru-RU"/>
              </w:rPr>
              <w:t xml:space="preserve"> </w:t>
            </w:r>
            <w:r>
              <w:t>Suite</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w:instrText>
            </w:r>
            <w:r>
              <w:fldChar w:fldCharType="end"/>
            </w:r>
            <w:r w:rsidRPr="009F707D">
              <w:rPr>
                <w:lang w:val="ru-RU"/>
              </w:rPr>
              <w:t xml:space="preserve"> для </w:t>
            </w:r>
            <w:r>
              <w:t>Windows</w:t>
            </w:r>
            <w:r w:rsidRPr="009F707D">
              <w:rPr>
                <w:lang w:val="ru-RU"/>
              </w:rPr>
              <w:t xml:space="preserve"> </w:t>
            </w:r>
            <w:r>
              <w:t>Intune</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 xml:space="preserve"> для </w:instrText>
            </w:r>
            <w:r>
              <w:instrText>Windows</w:instrText>
            </w:r>
            <w:r w:rsidRPr="009F707D">
              <w:rPr>
                <w:lang w:val="ru-RU"/>
              </w:rPr>
              <w:instrText xml:space="preserve"> </w:instrText>
            </w:r>
            <w:r>
              <w:instrText>Intune</w:instrText>
            </w:r>
            <w:r w:rsidRPr="009F707D">
              <w:rPr>
                <w:lang w:val="ru-RU"/>
              </w:rPr>
              <w:instrText>"</w:instrText>
            </w:r>
            <w:r>
              <w:fldChar w:fldCharType="end"/>
            </w:r>
            <w:r w:rsidRPr="009F707D">
              <w:rPr>
                <w:lang w:val="ru-RU"/>
              </w:rPr>
              <w:t xml:space="preserve"> («на</w:t>
            </w:r>
            <w:r w:rsidR="007156CA">
              <w:t> </w:t>
            </w:r>
            <w:r w:rsidRPr="009F707D">
              <w:rPr>
                <w:lang w:val="ru-RU"/>
              </w:rPr>
              <w:t>пользователя» и «на устройство»)</w:t>
            </w:r>
            <w:bookmarkEnd w:id="119"/>
            <w:bookmarkEnd w:id="120"/>
            <w:bookmarkEnd w:id="121"/>
            <w:bookmarkEnd w:id="1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6E2D3A" w:rsidP="00C05A53">
            <w:pPr>
              <w:pStyle w:val="ProductList-OfferingBody"/>
              <w:ind w:left="-113"/>
              <w:jc w:val="center"/>
            </w:pPr>
            <w:r w:rsidRPr="0030423A">
              <w:fldChar w:fldCharType="begin"/>
            </w:r>
            <w:r w:rsidRPr="0030423A">
              <w:instrText xml:space="preserve"> AutoTextList  \s NoStyle \t “</w:instrText>
            </w:r>
            <w:r w:rsidRPr="005A002E">
              <w:instrText>базовый продукт</w:instrText>
            </w:r>
            <w:r w:rsidRPr="0030423A">
              <w:instrText xml:space="preserve">” </w:instrText>
            </w:r>
            <w:r w:rsidRPr="0030423A">
              <w:fldChar w:fldCharType="separate"/>
            </w:r>
            <w:r w:rsidRPr="0030423A">
              <w:t xml:space="preserve"> E </w:t>
            </w:r>
            <w:r w:rsidRPr="0030423A">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9F707D" w:rsidRDefault="008940CA" w:rsidP="007156CA">
            <w:pPr>
              <w:pStyle w:val="ProductList-Offering1"/>
              <w:rPr>
                <w:lang w:val="ru-RU"/>
              </w:rPr>
            </w:pPr>
            <w:bookmarkStart w:id="123" w:name="_Toc379797113"/>
            <w:bookmarkStart w:id="124" w:name="_Toc380513139"/>
            <w:bookmarkStart w:id="125" w:name="_Toc380655178"/>
            <w:bookmarkStart w:id="126" w:name="_Toc383607250"/>
            <w:r>
              <w:t>Enterprise</w:t>
            </w:r>
            <w:r w:rsidRPr="009F707D">
              <w:rPr>
                <w:lang w:val="ru-RU"/>
              </w:rPr>
              <w:t xml:space="preserve"> </w:t>
            </w:r>
            <w:r>
              <w:t>CAL</w:t>
            </w:r>
            <w:r w:rsidRPr="009F707D">
              <w:rPr>
                <w:lang w:val="ru-RU"/>
              </w:rPr>
              <w:t xml:space="preserve"> </w:t>
            </w:r>
            <w:r>
              <w:t>Suite</w:t>
            </w:r>
            <w:r>
              <w:fldChar w:fldCharType="begin"/>
            </w:r>
            <w:r>
              <w:instrText>XE</w:instrText>
            </w:r>
            <w:r w:rsidRPr="009F707D">
              <w:rPr>
                <w:lang w:val="ru-RU"/>
              </w:rPr>
              <w:instrText xml:space="preserve"> "</w:instrText>
            </w:r>
            <w:r>
              <w:instrText>Enterprise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w:instrText>
            </w:r>
            <w:r>
              <w:fldChar w:fldCharType="end"/>
            </w:r>
            <w:r w:rsidRPr="009F707D">
              <w:rPr>
                <w:lang w:val="ru-RU"/>
              </w:rPr>
              <w:t xml:space="preserve"> («на пользователя» и</w:t>
            </w:r>
            <w:r w:rsidR="007156CA">
              <w:t> </w:t>
            </w:r>
            <w:r w:rsidRPr="009F707D">
              <w:rPr>
                <w:lang w:val="ru-RU"/>
              </w:rPr>
              <w:t>«на устройство»)</w:t>
            </w:r>
            <w:bookmarkEnd w:id="123"/>
            <w:bookmarkEnd w:id="124"/>
            <w:bookmarkEnd w:id="125"/>
            <w:bookmarkEnd w:id="1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940CA" w:rsidRDefault="00D5531D" w:rsidP="00C05A53">
            <w:pPr>
              <w:pStyle w:val="ProductList-OfferingBody"/>
              <w:ind w:left="-113"/>
              <w:jc w:val="center"/>
            </w:pPr>
            <w:r>
              <w:t>2,</w:t>
            </w:r>
            <w:r w:rsidR="002F0539" w:rsidRPr="0051765A">
              <w:fldChar w:fldCharType="begin"/>
            </w:r>
            <w:r w:rsidR="002F0539" w:rsidRPr="0051765A">
              <w:instrText xml:space="preserve"> AutoTextList  \s NoStyle \t “</w:instrText>
            </w:r>
            <w:r w:rsidR="002F0539" w:rsidRPr="009E3E25">
              <w:instrText>платформа для настольных компьютеров School</w:instrText>
            </w:r>
            <w:r w:rsidR="002F0539" w:rsidRPr="0051765A">
              <w:instrText xml:space="preserve">” </w:instrText>
            </w:r>
            <w:r w:rsidR="002F0539" w:rsidRPr="0051765A">
              <w:fldChar w:fldCharType="separate"/>
            </w:r>
            <w:r w:rsidR="002F0539" w:rsidRPr="0051765A">
              <w:t>SD</w:t>
            </w:r>
            <w:r w:rsidR="002F0539" w:rsidRPr="0051765A">
              <w:fldChar w:fldCharType="end"/>
            </w:r>
          </w:p>
        </w:tc>
        <w:tc>
          <w:tcPr>
            <w:tcW w:w="596" w:type="dxa"/>
            <w:shd w:val="clear" w:color="auto" w:fill="70AD47" w:themeFill="accent6"/>
            <w:vAlign w:val="center"/>
          </w:tcPr>
          <w:p w:rsidR="008940CA" w:rsidRDefault="002F0539" w:rsidP="00C05A53">
            <w:pPr>
              <w:pStyle w:val="ProductList-OfferingBody"/>
              <w:ind w:left="-113"/>
              <w:jc w:val="center"/>
            </w:pPr>
            <w:r w:rsidRPr="0051765A">
              <w:fldChar w:fldCharType="begin"/>
            </w:r>
            <w:r w:rsidRPr="0051765A">
              <w:instrText xml:space="preserve"> AutoTextList  \s NoStyle \t “</w:instrText>
            </w:r>
            <w:r w:rsidRPr="00AD7868">
              <w:instrText>Платформа для настольных компьютеров enterprise</w:instrText>
            </w:r>
            <w:r w:rsidRPr="0051765A">
              <w:instrText xml:space="preserve">” </w:instrText>
            </w:r>
            <w:r w:rsidRPr="0051765A">
              <w:fldChar w:fldCharType="separate"/>
            </w:r>
            <w:r w:rsidRPr="0051765A">
              <w:t>EP</w:t>
            </w:r>
            <w:r w:rsidRPr="0051765A">
              <w:fldChar w:fldCharType="end"/>
            </w:r>
          </w:p>
        </w:tc>
        <w:tc>
          <w:tcPr>
            <w:tcW w:w="595" w:type="dxa"/>
            <w:shd w:val="clear" w:color="auto" w:fill="70AD47" w:themeFill="accent6"/>
            <w:vAlign w:val="center"/>
          </w:tcPr>
          <w:p w:rsidR="008940CA" w:rsidRDefault="002F0539" w:rsidP="00C05A53">
            <w:pPr>
              <w:pStyle w:val="ProductList-OfferingBody"/>
              <w:ind w:left="-113"/>
              <w:jc w:val="center"/>
            </w:pPr>
            <w:r w:rsidRPr="0051765A">
              <w:fldChar w:fldCharType="begin"/>
            </w:r>
            <w:r w:rsidRPr="0051765A">
              <w:instrText xml:space="preserve"> AutoTextList  \s NoStyle \t “</w:instrText>
            </w:r>
            <w:r w:rsidRPr="000E68AC">
              <w:instrText>настольные компьютеры</w:instrText>
            </w:r>
            <w:r w:rsidRPr="0051765A">
              <w:instrText xml:space="preserve">” </w:instrText>
            </w:r>
            <w:r w:rsidRPr="0051765A">
              <w:fldChar w:fldCharType="separate"/>
            </w:r>
            <w:r w:rsidRPr="0051765A">
              <w:t>ED</w:t>
            </w:r>
            <w:r w:rsidRPr="0051765A">
              <w:fldChar w:fldCharType="end"/>
            </w:r>
            <w:r w:rsidR="00D5531D">
              <w:t>,</w:t>
            </w:r>
            <w:r w:rsidRPr="0051765A">
              <w:fldChar w:fldCharType="begin"/>
            </w:r>
            <w:r w:rsidRPr="0051765A">
              <w:instrText xml:space="preserve"> AutoTextList  \s NoStyle \t “</w:instrText>
            </w:r>
            <w:r w:rsidRPr="003D2BCC">
              <w:instrText>предложение Student</w:instrText>
            </w:r>
            <w:r w:rsidRPr="0051765A">
              <w:instrText xml:space="preserve">” </w:instrText>
            </w:r>
            <w:r w:rsidRPr="0051765A">
              <w:fldChar w:fldCharType="separate"/>
            </w:r>
            <w:r w:rsidRPr="0051765A">
              <w:t>ST</w:t>
            </w:r>
            <w:r w:rsidRPr="0051765A">
              <w:fldChar w:fldCharType="end"/>
            </w: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70AD47" w:themeFill="accent6"/>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2F0539" w:rsidP="00D5531D">
            <w:pPr>
              <w:pStyle w:val="ProductList-OfferingBody"/>
              <w:ind w:left="-113"/>
              <w:jc w:val="center"/>
            </w:pPr>
            <w:r w:rsidRPr="0051765A">
              <w:fldChar w:fldCharType="begin"/>
            </w:r>
            <w:r w:rsidRPr="0051765A">
              <w:instrText xml:space="preserve"> AutoTextList  \s NoStyle \t “</w:instrText>
            </w:r>
            <w:r w:rsidRPr="00C91ECD">
              <w:instrText>пользовательская платформа для настольных компьютеров</w:instrText>
            </w:r>
            <w:r w:rsidRPr="0051765A">
              <w:instrText xml:space="preserve">” </w:instrText>
            </w:r>
            <w:r w:rsidRPr="0051765A">
              <w:fldChar w:fldCharType="separate"/>
            </w:r>
            <w:r w:rsidRPr="0051765A">
              <w:t>CP</w:t>
            </w:r>
            <w:r w:rsidRPr="0051765A">
              <w:fldChar w:fldCharType="end"/>
            </w:r>
            <w:r w:rsidR="00C351CD">
              <w:t>,</w:t>
            </w:r>
            <w:r w:rsidR="00D5531D">
              <w:fldChar w:fldCharType="begin"/>
            </w:r>
            <w:r w:rsidR="00D5531D">
              <w:instrText xml:space="preserve"> </w:instrText>
            </w:r>
            <w:r w:rsidR="00D5531D" w:rsidRPr="00810779">
              <w:instrText>AutoTextList  \s NoStyle \t “для части организации в рамках Open Value”</w:instrText>
            </w:r>
            <w:r w:rsidR="00D5531D">
              <w:instrText xml:space="preserve"> </w:instrText>
            </w:r>
            <w:r w:rsidR="00D5531D">
              <w:fldChar w:fldCharType="separate"/>
            </w:r>
            <w:r w:rsidR="00D5531D" w:rsidRPr="0051765A">
              <w:t>P</w:t>
            </w:r>
            <w:r w:rsidR="00D5531D" w:rsidRPr="00810779">
              <w:t xml:space="preserve"> </w:t>
            </w:r>
            <w:r w:rsidR="00D5531D">
              <w:fldChar w:fldCharType="end"/>
            </w:r>
          </w:p>
        </w:tc>
        <w:tc>
          <w:tcPr>
            <w:tcW w:w="595" w:type="dxa"/>
            <w:shd w:val="clear" w:color="auto" w:fill="70AD47" w:themeFill="accent6"/>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9F707D" w:rsidRDefault="008940CA" w:rsidP="00C351CD">
            <w:pPr>
              <w:pStyle w:val="ProductList-Offering1"/>
              <w:rPr>
                <w:lang w:val="ru-RU"/>
              </w:rPr>
            </w:pPr>
            <w:bookmarkStart w:id="127" w:name="_Toc379797114"/>
            <w:bookmarkStart w:id="128" w:name="_Toc380513140"/>
            <w:bookmarkStart w:id="129" w:name="_Toc380655179"/>
            <w:bookmarkStart w:id="130" w:name="_Toc383607251"/>
            <w:r>
              <w:t>Enterprise</w:t>
            </w:r>
            <w:r w:rsidRPr="009F707D">
              <w:rPr>
                <w:lang w:val="ru-RU"/>
              </w:rPr>
              <w:t xml:space="preserve"> </w:t>
            </w:r>
            <w:r>
              <w:t>CAL</w:t>
            </w:r>
            <w:r w:rsidRPr="009F707D">
              <w:rPr>
                <w:lang w:val="ru-RU"/>
              </w:rPr>
              <w:t xml:space="preserve"> </w:t>
            </w:r>
            <w:r>
              <w:t>Suite</w:t>
            </w:r>
            <w:r>
              <w:fldChar w:fldCharType="begin"/>
            </w:r>
            <w:r>
              <w:instrText>XE</w:instrText>
            </w:r>
            <w:r w:rsidRPr="009F707D">
              <w:rPr>
                <w:lang w:val="ru-RU"/>
              </w:rPr>
              <w:instrText xml:space="preserve"> "</w:instrText>
            </w:r>
            <w:r>
              <w:instrText>Enterprise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w:instrText>
            </w:r>
            <w:r>
              <w:fldChar w:fldCharType="end"/>
            </w:r>
            <w:r w:rsidRPr="009F707D">
              <w:rPr>
                <w:lang w:val="ru-RU"/>
              </w:rPr>
              <w:t xml:space="preserve"> </w:t>
            </w:r>
            <w:r>
              <w:t>Bridge</w:t>
            </w:r>
            <w:r w:rsidRPr="009F707D">
              <w:rPr>
                <w:lang w:val="ru-RU"/>
              </w:rPr>
              <w:t xml:space="preserve"> для </w:t>
            </w:r>
            <w:r>
              <w:t>Office</w:t>
            </w:r>
            <w:r w:rsidRPr="009F707D">
              <w:rPr>
                <w:lang w:val="ru-RU"/>
              </w:rPr>
              <w:t xml:space="preserve"> 365</w:t>
            </w:r>
            <w:r>
              <w:fldChar w:fldCharType="begin"/>
            </w:r>
            <w:r>
              <w:instrText>XE</w:instrText>
            </w:r>
            <w:r w:rsidRPr="009F707D">
              <w:rPr>
                <w:lang w:val="ru-RU"/>
              </w:rPr>
              <w:instrText xml:space="preserve"> "</w:instrText>
            </w:r>
            <w:r>
              <w:instrText>Enterprise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 xml:space="preserve"> </w:instrText>
            </w:r>
            <w:r>
              <w:instrText>Bridge</w:instrText>
            </w:r>
            <w:r w:rsidRPr="009F707D">
              <w:rPr>
                <w:lang w:val="ru-RU"/>
              </w:rPr>
              <w:instrText xml:space="preserve"> для </w:instrText>
            </w:r>
            <w:r>
              <w:instrText>Office</w:instrText>
            </w:r>
            <w:r w:rsidRPr="009F707D">
              <w:rPr>
                <w:lang w:val="ru-RU"/>
              </w:rPr>
              <w:instrText xml:space="preserve"> 365"</w:instrText>
            </w:r>
            <w:r>
              <w:fldChar w:fldCharType="end"/>
            </w:r>
            <w:r w:rsidRPr="009F707D">
              <w:rPr>
                <w:lang w:val="ru-RU"/>
              </w:rPr>
              <w:t xml:space="preserve"> («на пользователя» и «на устройство»)</w:t>
            </w:r>
            <w:bookmarkEnd w:id="127"/>
            <w:bookmarkEnd w:id="128"/>
            <w:bookmarkEnd w:id="129"/>
            <w:bookmarkEnd w:id="1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6E2D3A" w:rsidP="00C05A53">
            <w:pPr>
              <w:pStyle w:val="ProductList-OfferingBody"/>
              <w:ind w:left="-113"/>
              <w:jc w:val="center"/>
            </w:pPr>
            <w:r w:rsidRPr="0030423A">
              <w:fldChar w:fldCharType="begin"/>
            </w:r>
            <w:r w:rsidRPr="0030423A">
              <w:instrText xml:space="preserve"> AutoTextList  \s NoStyle \t “</w:instrText>
            </w:r>
            <w:r w:rsidRPr="005A002E">
              <w:instrText>базовый продукт</w:instrText>
            </w:r>
            <w:r w:rsidRPr="0030423A">
              <w:instrText xml:space="preserve">” </w:instrText>
            </w:r>
            <w:r w:rsidRPr="0030423A">
              <w:fldChar w:fldCharType="separate"/>
            </w:r>
            <w:r w:rsidRPr="0030423A">
              <w:t xml:space="preserve"> E </w:t>
            </w:r>
            <w:r w:rsidRPr="0030423A">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9F707D" w:rsidRDefault="008940CA" w:rsidP="005370B5">
            <w:pPr>
              <w:pStyle w:val="ProductList-Offering1"/>
              <w:rPr>
                <w:lang w:val="ru-RU"/>
              </w:rPr>
            </w:pPr>
            <w:bookmarkStart w:id="131" w:name="_Toc379797115"/>
            <w:bookmarkStart w:id="132" w:name="_Toc380513141"/>
            <w:bookmarkStart w:id="133" w:name="_Toc380655180"/>
            <w:bookmarkStart w:id="134" w:name="_Toc383607252"/>
            <w:r>
              <w:t>Enterprise</w:t>
            </w:r>
            <w:r w:rsidRPr="009F707D">
              <w:rPr>
                <w:lang w:val="ru-RU"/>
              </w:rPr>
              <w:t xml:space="preserve"> </w:t>
            </w:r>
            <w:r>
              <w:t>CAL</w:t>
            </w:r>
            <w:r w:rsidRPr="009F707D">
              <w:rPr>
                <w:lang w:val="ru-RU"/>
              </w:rPr>
              <w:t xml:space="preserve"> </w:t>
            </w:r>
            <w:r>
              <w:t>Suite</w:t>
            </w:r>
            <w:r>
              <w:fldChar w:fldCharType="begin"/>
            </w:r>
            <w:r>
              <w:instrText>XE</w:instrText>
            </w:r>
            <w:r w:rsidRPr="009F707D">
              <w:rPr>
                <w:lang w:val="ru-RU"/>
              </w:rPr>
              <w:instrText xml:space="preserve"> "</w:instrText>
            </w:r>
            <w:r>
              <w:instrText>Enterprise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w:instrText>
            </w:r>
            <w:r>
              <w:fldChar w:fldCharType="end"/>
            </w:r>
            <w:r w:rsidRPr="009F707D">
              <w:rPr>
                <w:lang w:val="ru-RU"/>
              </w:rPr>
              <w:t xml:space="preserve"> </w:t>
            </w:r>
            <w:r>
              <w:t>Bridge</w:t>
            </w:r>
            <w:r w:rsidRPr="009F707D">
              <w:rPr>
                <w:lang w:val="ru-RU"/>
              </w:rPr>
              <w:t xml:space="preserve"> для </w:t>
            </w:r>
            <w:r>
              <w:t>Office</w:t>
            </w:r>
            <w:r w:rsidRPr="009F707D">
              <w:rPr>
                <w:lang w:val="ru-RU"/>
              </w:rPr>
              <w:t xml:space="preserve"> 365</w:t>
            </w:r>
            <w:r>
              <w:fldChar w:fldCharType="begin"/>
            </w:r>
            <w:r>
              <w:instrText>XE</w:instrText>
            </w:r>
            <w:r w:rsidRPr="009F707D">
              <w:rPr>
                <w:lang w:val="ru-RU"/>
              </w:rPr>
              <w:instrText xml:space="preserve"> "</w:instrText>
            </w:r>
            <w:r>
              <w:instrText>Enterprise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 xml:space="preserve"> </w:instrText>
            </w:r>
            <w:r>
              <w:instrText>Bridge</w:instrText>
            </w:r>
            <w:r w:rsidRPr="009F707D">
              <w:rPr>
                <w:lang w:val="ru-RU"/>
              </w:rPr>
              <w:instrText xml:space="preserve"> для </w:instrText>
            </w:r>
            <w:r>
              <w:instrText>Office</w:instrText>
            </w:r>
            <w:r w:rsidRPr="009F707D">
              <w:rPr>
                <w:lang w:val="ru-RU"/>
              </w:rPr>
              <w:instrText xml:space="preserve"> 365"</w:instrText>
            </w:r>
            <w:r>
              <w:fldChar w:fldCharType="end"/>
            </w:r>
            <w:r w:rsidRPr="009F707D">
              <w:rPr>
                <w:lang w:val="ru-RU"/>
              </w:rPr>
              <w:t xml:space="preserve"> и</w:t>
            </w:r>
            <w:r w:rsidR="005370B5">
              <w:t> </w:t>
            </w:r>
            <w:r>
              <w:t>Windows</w:t>
            </w:r>
            <w:r w:rsidRPr="009F707D">
              <w:rPr>
                <w:lang w:val="ru-RU"/>
              </w:rPr>
              <w:t xml:space="preserve"> </w:t>
            </w:r>
            <w:r>
              <w:t>Intune</w:t>
            </w:r>
            <w:r>
              <w:fldChar w:fldCharType="begin"/>
            </w:r>
            <w:r>
              <w:instrText>XE</w:instrText>
            </w:r>
            <w:r w:rsidRPr="009F707D">
              <w:rPr>
                <w:lang w:val="ru-RU"/>
              </w:rPr>
              <w:instrText xml:space="preserve"> "</w:instrText>
            </w:r>
            <w:r>
              <w:instrText>Enterprise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 xml:space="preserve"> </w:instrText>
            </w:r>
            <w:r>
              <w:instrText>Bridge</w:instrText>
            </w:r>
            <w:r w:rsidRPr="009F707D">
              <w:rPr>
                <w:lang w:val="ru-RU"/>
              </w:rPr>
              <w:instrText xml:space="preserve"> для </w:instrText>
            </w:r>
            <w:r>
              <w:instrText>Office</w:instrText>
            </w:r>
            <w:r w:rsidRPr="009F707D">
              <w:rPr>
                <w:lang w:val="ru-RU"/>
              </w:rPr>
              <w:instrText xml:space="preserve"> 365 и </w:instrText>
            </w:r>
            <w:r>
              <w:instrText>Windows</w:instrText>
            </w:r>
            <w:r w:rsidRPr="009F707D">
              <w:rPr>
                <w:lang w:val="ru-RU"/>
              </w:rPr>
              <w:instrText xml:space="preserve"> </w:instrText>
            </w:r>
            <w:r>
              <w:instrText>Intune</w:instrText>
            </w:r>
            <w:r w:rsidRPr="009F707D">
              <w:rPr>
                <w:lang w:val="ru-RU"/>
              </w:rPr>
              <w:instrText>"</w:instrText>
            </w:r>
            <w:r>
              <w:fldChar w:fldCharType="end"/>
            </w:r>
            <w:r w:rsidRPr="009F707D">
              <w:rPr>
                <w:lang w:val="ru-RU"/>
              </w:rPr>
              <w:t xml:space="preserve"> («на пользователя» и</w:t>
            </w:r>
            <w:r w:rsidR="005370B5">
              <w:t> </w:t>
            </w:r>
            <w:r w:rsidRPr="009F707D">
              <w:rPr>
                <w:lang w:val="ru-RU"/>
              </w:rPr>
              <w:t>«на</w:t>
            </w:r>
            <w:r w:rsidR="005370B5">
              <w:t> </w:t>
            </w:r>
            <w:r w:rsidRPr="009F707D">
              <w:rPr>
                <w:lang w:val="ru-RU"/>
              </w:rPr>
              <w:t>устройство»)</w:t>
            </w:r>
            <w:bookmarkEnd w:id="131"/>
            <w:bookmarkEnd w:id="132"/>
            <w:bookmarkEnd w:id="133"/>
            <w:bookmarkEnd w:id="1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6E2D3A" w:rsidP="00C05A53">
            <w:pPr>
              <w:pStyle w:val="ProductList-OfferingBody"/>
              <w:ind w:left="-113"/>
              <w:jc w:val="center"/>
            </w:pPr>
            <w:r w:rsidRPr="0030423A">
              <w:fldChar w:fldCharType="begin"/>
            </w:r>
            <w:r w:rsidRPr="0030423A">
              <w:instrText xml:space="preserve"> AutoTextList  \s NoStyle \t “</w:instrText>
            </w:r>
            <w:r w:rsidRPr="005A002E">
              <w:instrText>базовый продукт</w:instrText>
            </w:r>
            <w:r w:rsidRPr="0030423A">
              <w:instrText xml:space="preserve">” </w:instrText>
            </w:r>
            <w:r w:rsidRPr="0030423A">
              <w:fldChar w:fldCharType="separate"/>
            </w:r>
            <w:r w:rsidRPr="0030423A">
              <w:t xml:space="preserve"> E </w:t>
            </w:r>
            <w:r w:rsidRPr="0030423A">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C05A53" w:rsidTr="00D27ABE">
        <w:tc>
          <w:tcPr>
            <w:tcW w:w="3060" w:type="dxa"/>
            <w:tcBorders>
              <w:top w:val="dashSmallGap" w:sz="4" w:space="0" w:color="BFBFBF" w:themeColor="background1" w:themeShade="BF"/>
              <w:left w:val="nil"/>
              <w:bottom w:val="nil"/>
              <w:right w:val="nil"/>
            </w:tcBorders>
          </w:tcPr>
          <w:p w:rsidR="00C05A53" w:rsidRPr="009F707D" w:rsidRDefault="008940CA" w:rsidP="005370B5">
            <w:pPr>
              <w:pStyle w:val="ProductList-Offering1"/>
              <w:rPr>
                <w:lang w:val="ru-RU"/>
              </w:rPr>
            </w:pPr>
            <w:bookmarkStart w:id="135" w:name="_Toc379797116"/>
            <w:bookmarkStart w:id="136" w:name="_Toc380513142"/>
            <w:bookmarkStart w:id="137" w:name="_Toc380655181"/>
            <w:bookmarkStart w:id="138" w:name="_Toc383607253"/>
            <w:r>
              <w:t>Enterprise</w:t>
            </w:r>
            <w:r w:rsidRPr="009F707D">
              <w:rPr>
                <w:lang w:val="ru-RU"/>
              </w:rPr>
              <w:t xml:space="preserve"> </w:t>
            </w:r>
            <w:r>
              <w:t>CAL</w:t>
            </w:r>
            <w:r w:rsidRPr="009F707D">
              <w:rPr>
                <w:lang w:val="ru-RU"/>
              </w:rPr>
              <w:t xml:space="preserve"> </w:t>
            </w:r>
            <w:r>
              <w:t>Suite</w:t>
            </w:r>
            <w:r>
              <w:fldChar w:fldCharType="begin"/>
            </w:r>
            <w:r>
              <w:instrText>XE</w:instrText>
            </w:r>
            <w:r w:rsidRPr="009F707D">
              <w:rPr>
                <w:lang w:val="ru-RU"/>
              </w:rPr>
              <w:instrText xml:space="preserve"> "</w:instrText>
            </w:r>
            <w:r>
              <w:instrText>Enterprise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w:instrText>
            </w:r>
            <w:r>
              <w:fldChar w:fldCharType="end"/>
            </w:r>
            <w:r w:rsidRPr="009F707D">
              <w:rPr>
                <w:lang w:val="ru-RU"/>
              </w:rPr>
              <w:t xml:space="preserve"> </w:t>
            </w:r>
            <w:r>
              <w:t>Bridge</w:t>
            </w:r>
            <w:r w:rsidRPr="009F707D">
              <w:rPr>
                <w:lang w:val="ru-RU"/>
              </w:rPr>
              <w:t xml:space="preserve"> для </w:t>
            </w:r>
            <w:r>
              <w:t>Windows</w:t>
            </w:r>
            <w:r w:rsidR="005370B5">
              <w:t> </w:t>
            </w:r>
            <w:r>
              <w:t>Intune</w:t>
            </w:r>
            <w:r>
              <w:fldChar w:fldCharType="begin"/>
            </w:r>
            <w:r>
              <w:instrText>XE</w:instrText>
            </w:r>
            <w:r w:rsidRPr="009F707D">
              <w:rPr>
                <w:lang w:val="ru-RU"/>
              </w:rPr>
              <w:instrText xml:space="preserve"> "</w:instrText>
            </w:r>
            <w:r>
              <w:instrText>Enterprise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 xml:space="preserve"> </w:instrText>
            </w:r>
            <w:r>
              <w:instrText>Bridge</w:instrText>
            </w:r>
            <w:r w:rsidRPr="009F707D">
              <w:rPr>
                <w:lang w:val="ru-RU"/>
              </w:rPr>
              <w:instrText xml:space="preserve"> для </w:instrText>
            </w:r>
            <w:r>
              <w:instrText>Windows</w:instrText>
            </w:r>
            <w:r w:rsidRPr="009F707D">
              <w:rPr>
                <w:lang w:val="ru-RU"/>
              </w:rPr>
              <w:instrText xml:space="preserve"> </w:instrText>
            </w:r>
            <w:r>
              <w:instrText>Intune</w:instrText>
            </w:r>
            <w:r w:rsidRPr="009F707D">
              <w:rPr>
                <w:lang w:val="ru-RU"/>
              </w:rPr>
              <w:instrText>"</w:instrText>
            </w:r>
            <w:r>
              <w:fldChar w:fldCharType="end"/>
            </w:r>
            <w:r w:rsidRPr="009F707D">
              <w:rPr>
                <w:lang w:val="ru-RU"/>
              </w:rPr>
              <w:t xml:space="preserve"> («на пользователя» и</w:t>
            </w:r>
            <w:r w:rsidR="005370B5">
              <w:t> </w:t>
            </w:r>
            <w:r w:rsidRPr="009F707D">
              <w:rPr>
                <w:lang w:val="ru-RU"/>
              </w:rPr>
              <w:t>«на</w:t>
            </w:r>
            <w:r w:rsidR="005370B5">
              <w:t> </w:t>
            </w:r>
            <w:r w:rsidRPr="009F707D">
              <w:rPr>
                <w:lang w:val="ru-RU"/>
              </w:rPr>
              <w:t>устройство»)</w:t>
            </w:r>
            <w:bookmarkEnd w:id="135"/>
            <w:bookmarkEnd w:id="136"/>
            <w:bookmarkEnd w:id="137"/>
            <w:bookmarkEnd w:id="138"/>
          </w:p>
        </w:tc>
        <w:tc>
          <w:tcPr>
            <w:tcW w:w="595" w:type="dxa"/>
            <w:tcBorders>
              <w:top w:val="dashSmallGap" w:sz="4" w:space="0" w:color="BFBFBF" w:themeColor="background1" w:themeShade="BF"/>
              <w:left w:val="nil"/>
              <w:bottom w:val="nil"/>
              <w:right w:val="nil"/>
            </w:tcBorders>
            <w:vAlign w:val="center"/>
          </w:tcPr>
          <w:p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6E2D3A" w:rsidP="00C05A53">
            <w:pPr>
              <w:pStyle w:val="ProductList-OfferingBody"/>
              <w:ind w:left="-113"/>
              <w:jc w:val="center"/>
            </w:pPr>
            <w:r w:rsidRPr="0030423A">
              <w:fldChar w:fldCharType="begin"/>
            </w:r>
            <w:r w:rsidRPr="0030423A">
              <w:instrText xml:space="preserve"> AutoTextList  \s NoStyle \t “</w:instrText>
            </w:r>
            <w:r w:rsidRPr="005A002E">
              <w:instrText>базовый продукт</w:instrText>
            </w:r>
            <w:r w:rsidRPr="0030423A">
              <w:instrText xml:space="preserve">” </w:instrText>
            </w:r>
            <w:r w:rsidRPr="0030423A">
              <w:fldChar w:fldCharType="separate"/>
            </w:r>
            <w:r w:rsidRPr="0030423A">
              <w:t xml:space="preserve"> E </w:t>
            </w:r>
            <w:r w:rsidRPr="0030423A">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Tr="00601776">
        <w:tc>
          <w:tcPr>
            <w:tcW w:w="3596" w:type="dxa"/>
          </w:tcPr>
          <w:p w:rsidR="00601776" w:rsidRPr="009F707D" w:rsidRDefault="00601776" w:rsidP="00601776">
            <w:pPr>
              <w:pStyle w:val="ProductList-Body"/>
              <w:spacing w:before="20" w:after="20"/>
              <w:rPr>
                <w:lang w:val="ru-RU"/>
              </w:rPr>
            </w:pPr>
            <w:r w:rsidRPr="009F707D">
              <w:rPr>
                <w:lang w:val="ru-RU"/>
              </w:rPr>
              <w:t xml:space="preserve">Право на переход: </w:t>
            </w:r>
            <w:r w:rsidRPr="009F707D">
              <w:rPr>
                <w:b/>
                <w:lang w:val="ru-RU"/>
              </w:rPr>
              <w:t xml:space="preserve">Все, кроме </w:t>
            </w:r>
            <w:r>
              <w:rPr>
                <w:b/>
              </w:rPr>
              <w:t>Bridges</w:t>
            </w:r>
          </w:p>
        </w:tc>
        <w:tc>
          <w:tcPr>
            <w:tcW w:w="3597" w:type="dxa"/>
          </w:tcPr>
          <w:p w:rsidR="00601776" w:rsidRDefault="00601776" w:rsidP="00601776">
            <w:pPr>
              <w:pStyle w:val="ProductList-Body"/>
              <w:spacing w:before="20" w:after="20"/>
            </w:pPr>
            <w:r>
              <w:t xml:space="preserve">Категория продукта: </w:t>
            </w:r>
            <w:r>
              <w:rPr>
                <w:b/>
              </w:rPr>
              <w:t>Сервер</w:t>
            </w:r>
          </w:p>
        </w:tc>
        <w:tc>
          <w:tcPr>
            <w:tcW w:w="3597" w:type="dxa"/>
          </w:tcPr>
          <w:p w:rsidR="00601776" w:rsidRDefault="00A16F2A" w:rsidP="00601776">
            <w:pPr>
              <w:pStyle w:val="ProductList-Body"/>
              <w:spacing w:before="20" w:after="20"/>
            </w:pPr>
            <w:r w:rsidRPr="00A16F2A">
              <w:t>Скидка Up-to-Date</w:t>
            </w:r>
            <w:r w:rsidR="00C33D30">
              <w:t xml:space="preserve">: </w:t>
            </w:r>
            <w:r w:rsidR="00C33D30">
              <w:rPr>
                <w:b/>
              </w:rPr>
              <w:t xml:space="preserve">Core CAL или Enterprise </w:t>
            </w:r>
          </w:p>
        </w:tc>
      </w:tr>
      <w:tr w:rsidR="00601776" w:rsidTr="00601776">
        <w:tc>
          <w:tcPr>
            <w:tcW w:w="3596" w:type="dxa"/>
          </w:tcPr>
          <w:p w:rsidR="00601776" w:rsidRDefault="00C21E41" w:rsidP="00601776">
            <w:pPr>
              <w:pStyle w:val="ProductList-Body"/>
              <w:spacing w:before="20" w:after="20"/>
            </w:pPr>
            <w:r>
              <w:t xml:space="preserve">Suite: </w:t>
            </w:r>
            <w:r>
              <w:rPr>
                <w:b/>
              </w:rPr>
              <w:t>Да</w:t>
            </w:r>
          </w:p>
        </w:tc>
        <w:tc>
          <w:tcPr>
            <w:tcW w:w="3597" w:type="dxa"/>
          </w:tcPr>
          <w:p w:rsidR="00601776" w:rsidRPr="009F707D" w:rsidRDefault="00D06720" w:rsidP="00601776">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C351CD" w:rsidRPr="009F707D" w:rsidRDefault="00E47D53" w:rsidP="00C351CD">
      <w:pPr>
        <w:pStyle w:val="ProductList-Body"/>
        <w:rPr>
          <w:b/>
          <w:color w:val="00188F"/>
          <w:lang w:val="ru-RU"/>
        </w:rPr>
      </w:pPr>
      <w:r w:rsidRPr="009F707D">
        <w:rPr>
          <w:b/>
          <w:color w:val="00188F"/>
          <w:lang w:val="ru-RU"/>
        </w:rPr>
        <w:t xml:space="preserve">Процесс определения применимых прав на использование для </w:t>
      </w:r>
      <w:r>
        <w:rPr>
          <w:b/>
          <w:color w:val="00188F"/>
        </w:rPr>
        <w:t>CAL</w:t>
      </w:r>
      <w:r w:rsidRPr="009F707D">
        <w:rPr>
          <w:b/>
          <w:color w:val="00188F"/>
          <w:lang w:val="ru-RU"/>
        </w:rPr>
        <w:t xml:space="preserve"> </w:t>
      </w:r>
      <w:r>
        <w:rPr>
          <w:b/>
          <w:color w:val="00188F"/>
        </w:rPr>
        <w:t>Suites</w:t>
      </w:r>
    </w:p>
    <w:p w:rsidR="00C351CD" w:rsidRPr="009F707D" w:rsidRDefault="00C351CD" w:rsidP="00C351CD">
      <w:pPr>
        <w:pStyle w:val="ProductList-Body"/>
        <w:rPr>
          <w:lang w:val="ru-RU"/>
        </w:rPr>
      </w:pPr>
      <w:r w:rsidRPr="009F707D">
        <w:rPr>
          <w:lang w:val="ru-RU"/>
        </w:rPr>
        <w:t xml:space="preserve">Лицензия </w:t>
      </w:r>
      <w:r>
        <w:t>CAL</w:t>
      </w:r>
      <w:r w:rsidRPr="009F707D">
        <w:rPr>
          <w:lang w:val="ru-RU"/>
        </w:rPr>
        <w:t xml:space="preserve"> </w:t>
      </w:r>
      <w:r>
        <w:t>Suite</w:t>
      </w:r>
      <w:r w:rsidRPr="009F707D">
        <w:rPr>
          <w:lang w:val="ru-RU"/>
        </w:rPr>
        <w:t xml:space="preserve"> не относится к конкретной версии, а права на доступ определяются состоянием покрытия </w:t>
      </w:r>
      <w:r>
        <w:t>Software</w:t>
      </w:r>
      <w:r w:rsidRPr="009F707D">
        <w:rPr>
          <w:lang w:val="ru-RU"/>
        </w:rPr>
        <w:t xml:space="preserve"> </w:t>
      </w:r>
      <w:r>
        <w:t>Assurance</w:t>
      </w:r>
      <w:r w:rsidRPr="009F707D">
        <w:rPr>
          <w:lang w:val="ru-RU"/>
        </w:rPr>
        <w:t xml:space="preserve"> для этой</w:t>
      </w:r>
      <w:r w:rsidR="00A213F2">
        <w:t> </w:t>
      </w:r>
      <w:r w:rsidRPr="009F707D">
        <w:rPr>
          <w:lang w:val="ru-RU"/>
        </w:rPr>
        <w:t>лицензии.</w:t>
      </w:r>
      <w:r w:rsidR="0078511E" w:rsidRPr="009F707D">
        <w:rPr>
          <w:lang w:val="ru-RU"/>
        </w:rPr>
        <w:t xml:space="preserve"> </w:t>
      </w:r>
      <w:r w:rsidRPr="009F707D">
        <w:rPr>
          <w:lang w:val="ru-RU"/>
        </w:rPr>
        <w:t xml:space="preserve">Если срок действия покрытия </w:t>
      </w:r>
      <w:r>
        <w:t>Software</w:t>
      </w:r>
      <w:r w:rsidRPr="009F707D">
        <w:rPr>
          <w:lang w:val="ru-RU"/>
        </w:rPr>
        <w:t xml:space="preserve"> </w:t>
      </w:r>
      <w:r>
        <w:t>Assurance</w:t>
      </w:r>
      <w:r w:rsidRPr="009F707D">
        <w:rPr>
          <w:lang w:val="ru-RU"/>
        </w:rPr>
        <w:t xml:space="preserve"> истек, права доступа в рамках бессрочных лицензий определяются на</w:t>
      </w:r>
      <w:r w:rsidR="00A213F2">
        <w:t> </w:t>
      </w:r>
      <w:r w:rsidRPr="009F707D">
        <w:rPr>
          <w:lang w:val="ru-RU"/>
        </w:rPr>
        <w:t>основании прав на использование продуктов, действовавших до окончания срока действия.</w:t>
      </w:r>
    </w:p>
    <w:p w:rsidR="00C351CD" w:rsidRPr="009F707D" w:rsidRDefault="00C351CD" w:rsidP="00C351CD">
      <w:pPr>
        <w:pStyle w:val="ProductList-Body"/>
        <w:rPr>
          <w:lang w:val="ru-RU"/>
        </w:rPr>
      </w:pPr>
    </w:p>
    <w:p w:rsidR="00C351CD" w:rsidRPr="009F707D" w:rsidRDefault="00C351CD" w:rsidP="00C351CD">
      <w:pPr>
        <w:pStyle w:val="ProductList-Body"/>
        <w:rPr>
          <w:b/>
          <w:lang w:val="ru-RU"/>
        </w:rPr>
      </w:pPr>
      <w:r>
        <w:rPr>
          <w:b/>
          <w:color w:val="00188F"/>
        </w:rPr>
        <w:t>Core</w:t>
      </w:r>
      <w:r w:rsidRPr="009F707D">
        <w:rPr>
          <w:b/>
          <w:color w:val="00188F"/>
          <w:lang w:val="ru-RU"/>
        </w:rPr>
        <w:t xml:space="preserve"> </w:t>
      </w:r>
      <w:r>
        <w:rPr>
          <w:b/>
          <w:color w:val="00188F"/>
        </w:rPr>
        <w:t>CAL</w:t>
      </w:r>
      <w:r w:rsidRPr="009F707D">
        <w:rPr>
          <w:b/>
          <w:color w:val="00188F"/>
          <w:lang w:val="ru-RU"/>
        </w:rPr>
        <w:t xml:space="preserve"> </w:t>
      </w:r>
      <w:r>
        <w:rPr>
          <w:b/>
          <w:color w:val="00188F"/>
        </w:rPr>
        <w:t>Suite</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w:instrText>
      </w:r>
      <w:r>
        <w:fldChar w:fldCharType="end"/>
      </w:r>
    </w:p>
    <w:p w:rsidR="00C351CD" w:rsidRPr="009F707D" w:rsidRDefault="00C351CD" w:rsidP="00C351CD">
      <w:pPr>
        <w:pStyle w:val="ProductList-Body"/>
        <w:rPr>
          <w:lang w:val="ru-RU"/>
        </w:rPr>
      </w:pPr>
      <w:r w:rsidRPr="009F707D">
        <w:rPr>
          <w:lang w:val="ru-RU"/>
        </w:rPr>
        <w:t xml:space="preserve">С 1 октября 2012 г. лицензия </w:t>
      </w:r>
      <w:r>
        <w:t>Core</w:t>
      </w:r>
      <w:r w:rsidRPr="009F707D">
        <w:rPr>
          <w:lang w:val="ru-RU"/>
        </w:rPr>
        <w:t xml:space="preserve"> </w:t>
      </w:r>
      <w:r>
        <w:t>CAL</w:t>
      </w:r>
      <w:r w:rsidRPr="009F707D">
        <w:rPr>
          <w:lang w:val="ru-RU"/>
        </w:rPr>
        <w:t xml:space="preserve"> </w:t>
      </w:r>
      <w:r>
        <w:t>Suite</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w:instrText>
      </w:r>
      <w:r>
        <w:fldChar w:fldCharType="end"/>
      </w:r>
      <w:r w:rsidRPr="009F707D">
        <w:rPr>
          <w:lang w:val="ru-RU"/>
        </w:rPr>
        <w:t xml:space="preserve"> с действующим покрытием </w:t>
      </w:r>
      <w:r>
        <w:t>Software</w:t>
      </w:r>
      <w:r w:rsidRPr="009F707D">
        <w:rPr>
          <w:lang w:val="ru-RU"/>
        </w:rPr>
        <w:t xml:space="preserve"> </w:t>
      </w:r>
      <w:r>
        <w:t>Assurance</w:t>
      </w:r>
      <w:r w:rsidRPr="009F707D">
        <w:rPr>
          <w:lang w:val="ru-RU"/>
        </w:rPr>
        <w:t xml:space="preserve"> предоставляет права, равнозначные следующим лицензиям: </w:t>
      </w:r>
      <w:r>
        <w:t>Windows</w:t>
      </w:r>
      <w:r w:rsidRPr="009F707D">
        <w:rPr>
          <w:lang w:val="ru-RU"/>
        </w:rPr>
        <w:t xml:space="preserve"> </w:t>
      </w:r>
      <w:r>
        <w:t>Server</w:t>
      </w:r>
      <w:r w:rsidRPr="009F707D">
        <w:rPr>
          <w:lang w:val="ru-RU"/>
        </w:rPr>
        <w:t xml:space="preserve"> 2012 </w:t>
      </w:r>
      <w:r>
        <w:t>CAL</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Server</w:instrText>
      </w:r>
      <w:r w:rsidRPr="009F707D">
        <w:rPr>
          <w:lang w:val="ru-RU"/>
        </w:rPr>
        <w:instrText xml:space="preserve"> 2012 </w:instrText>
      </w:r>
      <w:r>
        <w:instrText>CAL</w:instrText>
      </w:r>
      <w:r w:rsidRPr="009F707D">
        <w:rPr>
          <w:lang w:val="ru-RU"/>
        </w:rPr>
        <w:instrText>"</w:instrText>
      </w:r>
      <w:r>
        <w:fldChar w:fldCharType="end"/>
      </w:r>
      <w:r w:rsidRPr="009F707D">
        <w:rPr>
          <w:lang w:val="ru-RU"/>
        </w:rPr>
        <w:t xml:space="preserve">, </w:t>
      </w:r>
      <w:r>
        <w:t>Exchange</w:t>
      </w:r>
      <w:r w:rsidRPr="009F707D">
        <w:rPr>
          <w:lang w:val="ru-RU"/>
        </w:rPr>
        <w:t xml:space="preserve"> </w:t>
      </w:r>
      <w:r>
        <w:t>Server</w:t>
      </w:r>
      <w:r w:rsidRPr="009F707D">
        <w:rPr>
          <w:lang w:val="ru-RU"/>
        </w:rPr>
        <w:t xml:space="preserve"> 2013 </w:t>
      </w:r>
      <w:r>
        <w:t>Standard</w:t>
      </w:r>
      <w:r w:rsidRPr="009F707D">
        <w:rPr>
          <w:lang w:val="ru-RU"/>
        </w:rPr>
        <w:t xml:space="preserve"> </w:t>
      </w:r>
      <w:r>
        <w:t>CAL</w:t>
      </w:r>
      <w:r w:rsidRPr="009F707D">
        <w:rPr>
          <w:lang w:val="ru-RU"/>
        </w:rPr>
        <w:t xml:space="preserve">, </w:t>
      </w:r>
      <w:r>
        <w:t>Lync</w:t>
      </w:r>
      <w:r w:rsidRPr="009F707D">
        <w:rPr>
          <w:lang w:val="ru-RU"/>
        </w:rPr>
        <w:t xml:space="preserve"> </w:t>
      </w:r>
      <w:r>
        <w:t>Server</w:t>
      </w:r>
      <w:r w:rsidRPr="009F707D">
        <w:rPr>
          <w:lang w:val="ru-RU"/>
        </w:rPr>
        <w:t xml:space="preserve"> 2013</w:t>
      </w:r>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Server</w:instrText>
      </w:r>
      <w:r w:rsidRPr="009F707D">
        <w:rPr>
          <w:lang w:val="ru-RU"/>
        </w:rPr>
        <w:instrText xml:space="preserve"> 2013"</w:instrText>
      </w:r>
      <w:r>
        <w:fldChar w:fldCharType="end"/>
      </w:r>
      <w:r w:rsidRPr="009F707D">
        <w:rPr>
          <w:lang w:val="ru-RU"/>
        </w:rPr>
        <w:t xml:space="preserve"> </w:t>
      </w:r>
      <w:r>
        <w:t>Standard</w:t>
      </w:r>
      <w:r w:rsidRPr="009F707D">
        <w:rPr>
          <w:lang w:val="ru-RU"/>
        </w:rPr>
        <w:t xml:space="preserve"> </w:t>
      </w:r>
      <w:r>
        <w:t>CAL</w:t>
      </w:r>
      <w:r w:rsidRPr="009F707D">
        <w:rPr>
          <w:lang w:val="ru-RU"/>
        </w:rPr>
        <w:t xml:space="preserve">, </w:t>
      </w:r>
      <w:r>
        <w:t>SharePoint</w:t>
      </w:r>
      <w:r w:rsidRPr="009F707D">
        <w:rPr>
          <w:lang w:val="ru-RU"/>
        </w:rPr>
        <w:t xml:space="preserve"> </w:t>
      </w:r>
      <w:r>
        <w:t>Server</w:t>
      </w:r>
      <w:r w:rsidRPr="009F707D">
        <w:rPr>
          <w:lang w:val="ru-RU"/>
        </w:rPr>
        <w:t xml:space="preserve"> 2013</w:t>
      </w:r>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2013"</w:instrText>
      </w:r>
      <w:r>
        <w:fldChar w:fldCharType="end"/>
      </w:r>
      <w:r w:rsidRPr="009F707D">
        <w:rPr>
          <w:lang w:val="ru-RU"/>
        </w:rPr>
        <w:t xml:space="preserve"> </w:t>
      </w:r>
      <w:r>
        <w:t>Standard</w:t>
      </w:r>
      <w:r w:rsidRPr="009F707D">
        <w:rPr>
          <w:lang w:val="ru-RU"/>
        </w:rPr>
        <w:t xml:space="preserve"> </w:t>
      </w:r>
      <w:r>
        <w:t>CAL</w:t>
      </w:r>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2013, клиентская лицензия </w:instrText>
      </w:r>
      <w:r>
        <w:instrText>Standard</w:instrText>
      </w:r>
      <w:r w:rsidRPr="009F707D">
        <w:rPr>
          <w:lang w:val="ru-RU"/>
        </w:rPr>
        <w:instrText xml:space="preserve"> </w:instrText>
      </w:r>
      <w:r>
        <w:instrText>CAL</w:instrText>
      </w:r>
      <w:r w:rsidRPr="009F707D">
        <w:rPr>
          <w:lang w:val="ru-RU"/>
        </w:rPr>
        <w:instrText>"</w:instrText>
      </w:r>
      <w:r>
        <w:fldChar w:fldCharType="end"/>
      </w:r>
      <w:r w:rsidRPr="009F707D">
        <w:rPr>
          <w:lang w:val="ru-RU"/>
        </w:rPr>
        <w:t xml:space="preserve">, клиентская лицензия на управление </w:t>
      </w:r>
      <w:r>
        <w:t>System</w:t>
      </w:r>
      <w:r w:rsidRPr="009F707D">
        <w:rPr>
          <w:lang w:val="ru-RU"/>
        </w:rPr>
        <w:t xml:space="preserve"> </w:t>
      </w:r>
      <w:r>
        <w:t>Center</w:t>
      </w:r>
      <w:r w:rsidRPr="009F707D">
        <w:rPr>
          <w:lang w:val="ru-RU"/>
        </w:rPr>
        <w:t xml:space="preserve"> 2012 </w:t>
      </w:r>
      <w:r>
        <w:t>Configuration</w:t>
      </w:r>
      <w:r w:rsidRPr="009F707D">
        <w:rPr>
          <w:lang w:val="ru-RU"/>
        </w:rPr>
        <w:t xml:space="preserve"> </w:t>
      </w:r>
      <w:r>
        <w:t>Manager</w:t>
      </w:r>
      <w:r w:rsidRPr="009F707D">
        <w:rPr>
          <w:lang w:val="ru-RU"/>
        </w:rPr>
        <w:t xml:space="preserve"> и </w:t>
      </w:r>
      <w:r>
        <w:t>System</w:t>
      </w:r>
      <w:r w:rsidRPr="009F707D">
        <w:rPr>
          <w:lang w:val="ru-RU"/>
        </w:rPr>
        <w:t xml:space="preserve"> </w:t>
      </w:r>
      <w:r>
        <w:t>Center</w:t>
      </w:r>
      <w:r w:rsidRPr="009F707D">
        <w:rPr>
          <w:lang w:val="ru-RU"/>
        </w:rPr>
        <w:t xml:space="preserve"> 2012 </w:t>
      </w:r>
      <w:r>
        <w:t>Endpoint</w:t>
      </w:r>
      <w:r w:rsidRPr="009F707D">
        <w:rPr>
          <w:lang w:val="ru-RU"/>
        </w:rPr>
        <w:t xml:space="preserve"> </w:t>
      </w:r>
      <w:r>
        <w:t>Protection</w:t>
      </w:r>
      <w:r>
        <w:fldChar w:fldCharType="begin"/>
      </w:r>
      <w:r>
        <w:instrText>XE</w:instrText>
      </w:r>
      <w:r w:rsidRPr="009F707D">
        <w:rPr>
          <w:lang w:val="ru-RU"/>
        </w:rPr>
        <w:instrText xml:space="preserve"> "</w:instrText>
      </w:r>
      <w:r>
        <w:instrText>System</w:instrText>
      </w:r>
      <w:r w:rsidRPr="009F707D">
        <w:rPr>
          <w:lang w:val="ru-RU"/>
        </w:rPr>
        <w:instrText xml:space="preserve"> </w:instrText>
      </w:r>
      <w:r>
        <w:instrText>Center</w:instrText>
      </w:r>
      <w:r w:rsidRPr="009F707D">
        <w:rPr>
          <w:lang w:val="ru-RU"/>
        </w:rPr>
        <w:instrText xml:space="preserve"> 2012 </w:instrText>
      </w:r>
      <w:r>
        <w:instrText>Endpoint</w:instrText>
      </w:r>
      <w:r w:rsidRPr="009F707D">
        <w:rPr>
          <w:lang w:val="ru-RU"/>
        </w:rPr>
        <w:instrText xml:space="preserve"> </w:instrText>
      </w:r>
      <w:r>
        <w:instrText>Protection</w:instrText>
      </w:r>
      <w:r w:rsidRPr="009F707D">
        <w:rPr>
          <w:lang w:val="ru-RU"/>
        </w:rPr>
        <w:instrText>"</w:instrText>
      </w:r>
      <w:r>
        <w:fldChar w:fldCharType="end"/>
      </w:r>
      <w:r w:rsidRPr="009F707D">
        <w:rPr>
          <w:lang w:val="ru-RU"/>
        </w:rPr>
        <w:t>.</w:t>
      </w:r>
      <w:r w:rsidR="0078511E" w:rsidRPr="009F707D">
        <w:rPr>
          <w:lang w:val="ru-RU"/>
        </w:rPr>
        <w:t xml:space="preserve"> </w:t>
      </w:r>
    </w:p>
    <w:p w:rsidR="00C351CD" w:rsidRPr="009F707D" w:rsidRDefault="00C351CD" w:rsidP="00C351CD">
      <w:pPr>
        <w:pStyle w:val="ProductList-Body"/>
        <w:rPr>
          <w:lang w:val="ru-RU"/>
        </w:rPr>
      </w:pPr>
    </w:p>
    <w:p w:rsidR="00C351CD" w:rsidRDefault="00C351CD" w:rsidP="00C351CD">
      <w:pPr>
        <w:pStyle w:val="ProductList-Body"/>
      </w:pPr>
      <w:r w:rsidRPr="009F707D">
        <w:rPr>
          <w:lang w:val="ru-RU"/>
        </w:rPr>
        <w:t xml:space="preserve">Клиенты </w:t>
      </w:r>
      <w:r>
        <w:t>Open</w:t>
      </w:r>
      <w:r w:rsidRPr="009F707D">
        <w:rPr>
          <w:lang w:val="ru-RU"/>
        </w:rPr>
        <w:t xml:space="preserve"> </w:t>
      </w:r>
      <w:r>
        <w:t>Value</w:t>
      </w:r>
      <w:r w:rsidRPr="009F707D">
        <w:rPr>
          <w:lang w:val="ru-RU"/>
        </w:rPr>
        <w:t xml:space="preserve"> могут иметь право на скидку </w:t>
      </w:r>
      <w:r>
        <w:t>Up</w:t>
      </w:r>
      <w:r w:rsidRPr="009F707D">
        <w:rPr>
          <w:lang w:val="ru-RU"/>
        </w:rPr>
        <w:t>-</w:t>
      </w:r>
      <w:r>
        <w:t>to</w:t>
      </w:r>
      <w:r w:rsidRPr="009F707D">
        <w:rPr>
          <w:lang w:val="ru-RU"/>
        </w:rPr>
        <w:t>-</w:t>
      </w:r>
      <w:r>
        <w:t>Date</w:t>
      </w:r>
      <w:r w:rsidRPr="009F707D">
        <w:rPr>
          <w:lang w:val="ru-RU"/>
        </w:rPr>
        <w:t xml:space="preserve"> на основании существующих лицензий </w:t>
      </w:r>
      <w:r>
        <w:t>Core</w:t>
      </w:r>
      <w:r w:rsidRPr="009F707D">
        <w:rPr>
          <w:lang w:val="ru-RU"/>
        </w:rPr>
        <w:t xml:space="preserve"> </w:t>
      </w:r>
      <w:r>
        <w:t>CAL</w:t>
      </w:r>
      <w:r w:rsidRPr="009F707D">
        <w:rPr>
          <w:lang w:val="ru-RU"/>
        </w:rPr>
        <w:t xml:space="preserve">. См. </w:t>
      </w:r>
      <w:hyperlink w:anchor="ChartKey" w:history="1">
        <w:r>
          <w:rPr>
            <w:rStyle w:val="Hyperlink"/>
          </w:rPr>
          <w:t>ключ к таблице</w:t>
        </w:r>
      </w:hyperlink>
      <w:r>
        <w:t>.</w:t>
      </w:r>
    </w:p>
    <w:p w:rsidR="00C351CD" w:rsidRDefault="00C351CD" w:rsidP="00C351CD">
      <w:pPr>
        <w:pStyle w:val="ProductList-Body"/>
      </w:pPr>
    </w:p>
    <w:p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rsidR="00C351CD" w:rsidRPr="009F707D" w:rsidRDefault="00C351CD" w:rsidP="00C351CD">
      <w:pPr>
        <w:pStyle w:val="ProductList-Body"/>
        <w:rPr>
          <w:spacing w:val="-2"/>
          <w:lang w:val="ru-RU"/>
        </w:rPr>
      </w:pPr>
      <w:r w:rsidRPr="00411F1E">
        <w:rPr>
          <w:spacing w:val="-2"/>
        </w:rPr>
        <w:t>С 1 апреля 2013 г. лицензия Enterprise CAL Suite</w:t>
      </w:r>
      <w:r w:rsidRPr="00411F1E">
        <w:rPr>
          <w:spacing w:val="-2"/>
        </w:rPr>
        <w:fldChar w:fldCharType="begin"/>
      </w:r>
      <w:r w:rsidRPr="00411F1E">
        <w:rPr>
          <w:spacing w:val="-2"/>
        </w:rPr>
        <w:instrText>XE "Enterprise CAL Suite"</w:instrText>
      </w:r>
      <w:r w:rsidRPr="00411F1E">
        <w:rPr>
          <w:spacing w:val="-2"/>
        </w:rPr>
        <w:fldChar w:fldCharType="end"/>
      </w:r>
      <w:r w:rsidRPr="00411F1E">
        <w:rPr>
          <w:spacing w:val="-2"/>
        </w:rPr>
        <w:t xml:space="preserve"> с действующим покрытием Software Assurance предоставляет права, эквивалентные следующему. Все текущие компоненты Core CAL Suite</w:t>
      </w:r>
      <w:r w:rsidRPr="00411F1E">
        <w:rPr>
          <w:spacing w:val="-2"/>
        </w:rPr>
        <w:fldChar w:fldCharType="begin"/>
      </w:r>
      <w:r w:rsidRPr="00411F1E">
        <w:rPr>
          <w:spacing w:val="-2"/>
        </w:rPr>
        <w:instrText>XE "Core CAL Suite"</w:instrText>
      </w:r>
      <w:r w:rsidRPr="00411F1E">
        <w:rPr>
          <w:spacing w:val="-2"/>
        </w:rPr>
        <w:fldChar w:fldCharType="end"/>
      </w:r>
      <w:r w:rsidRPr="00411F1E">
        <w:rPr>
          <w:spacing w:val="-2"/>
        </w:rPr>
        <w:t>, Exchange Enterprise CAL со службами 2013, архивация на базе Exchange Online для</w:t>
      </w:r>
      <w:r w:rsidR="000E2B28" w:rsidRPr="00411F1E">
        <w:rPr>
          <w:spacing w:val="-2"/>
        </w:rPr>
        <w:t> </w:t>
      </w:r>
      <w:r w:rsidRPr="00411F1E">
        <w:rPr>
          <w:spacing w:val="-2"/>
        </w:rPr>
        <w:t>Exchange Server</w:t>
      </w:r>
      <w:r w:rsidRPr="00411F1E">
        <w:rPr>
          <w:spacing w:val="-2"/>
        </w:rPr>
        <w:fldChar w:fldCharType="begin"/>
      </w:r>
      <w:r w:rsidRPr="00411F1E">
        <w:rPr>
          <w:spacing w:val="-2"/>
        </w:rPr>
        <w:instrText>XE "Архивация на базе Exchange Online для Exchange Server"</w:instrText>
      </w:r>
      <w:r w:rsidRPr="00411F1E">
        <w:rPr>
          <w:spacing w:val="-2"/>
        </w:rPr>
        <w:fldChar w:fldCharType="end"/>
      </w:r>
      <w:r w:rsidRPr="00411F1E">
        <w:rPr>
          <w:spacing w:val="-2"/>
        </w:rPr>
        <w:t xml:space="preserve">, SharePoint Server Enterprise CAL 2013, Lync Server Enterprise CAL 2013, Windows Server 2012 Active Directory Rights Management Services CAL и все текущие компоненты System Center 2012 Client Management Suite. </w:t>
      </w:r>
      <w:r w:rsidRPr="009F707D">
        <w:rPr>
          <w:spacing w:val="-2"/>
          <w:lang w:val="ru-RU"/>
        </w:rPr>
        <w:t xml:space="preserve">Права, связанные с предложениями </w:t>
      </w:r>
      <w:r w:rsidR="000E2B28" w:rsidRPr="009F707D">
        <w:rPr>
          <w:spacing w:val="-2"/>
          <w:lang w:val="ru-RU"/>
        </w:rPr>
        <w:br/>
      </w:r>
      <w:r w:rsidRPr="009F707D">
        <w:rPr>
          <w:spacing w:val="-2"/>
          <w:lang w:val="ru-RU"/>
        </w:rPr>
        <w:lastRenderedPageBreak/>
        <w:t xml:space="preserve">веб-служб, заканчиваются по истечении покрытия </w:t>
      </w:r>
      <w:r w:rsidRPr="00411F1E">
        <w:rPr>
          <w:spacing w:val="-2"/>
        </w:rPr>
        <w:t>Software</w:t>
      </w:r>
      <w:r w:rsidRPr="009F707D">
        <w:rPr>
          <w:spacing w:val="-2"/>
          <w:lang w:val="ru-RU"/>
        </w:rPr>
        <w:t xml:space="preserve"> </w:t>
      </w:r>
      <w:r w:rsidRPr="00411F1E">
        <w:rPr>
          <w:spacing w:val="-2"/>
        </w:rPr>
        <w:t>Assurance</w:t>
      </w:r>
      <w:r w:rsidRPr="009F707D">
        <w:rPr>
          <w:spacing w:val="-2"/>
          <w:lang w:val="ru-RU"/>
        </w:rPr>
        <w:t xml:space="preserve">, независимо от того, является ли лицензия </w:t>
      </w:r>
      <w:r w:rsidRPr="00411F1E">
        <w:rPr>
          <w:spacing w:val="-2"/>
        </w:rPr>
        <w:t>Enterprise</w:t>
      </w:r>
      <w:r w:rsidRPr="009F707D">
        <w:rPr>
          <w:spacing w:val="-2"/>
          <w:lang w:val="ru-RU"/>
        </w:rPr>
        <w:t xml:space="preserve"> </w:t>
      </w:r>
      <w:r w:rsidRPr="00411F1E">
        <w:rPr>
          <w:spacing w:val="-2"/>
        </w:rPr>
        <w:t>CAL</w:t>
      </w:r>
      <w:r w:rsidRPr="009F707D">
        <w:rPr>
          <w:spacing w:val="-2"/>
          <w:lang w:val="ru-RU"/>
        </w:rPr>
        <w:t xml:space="preserve"> </w:t>
      </w:r>
      <w:r w:rsidRPr="00411F1E">
        <w:rPr>
          <w:spacing w:val="-2"/>
        </w:rPr>
        <w:t>Suite</w:t>
      </w:r>
      <w:r w:rsidRPr="009F707D">
        <w:rPr>
          <w:spacing w:val="-2"/>
          <w:lang w:val="ru-RU"/>
        </w:rPr>
        <w:t xml:space="preserve"> бессрочной.</w:t>
      </w:r>
      <w:r w:rsidR="0078511E" w:rsidRPr="009F707D">
        <w:rPr>
          <w:spacing w:val="-2"/>
          <w:lang w:val="ru-RU"/>
        </w:rPr>
        <w:t xml:space="preserve"> </w:t>
      </w:r>
    </w:p>
    <w:p w:rsidR="00C351CD" w:rsidRPr="009F707D" w:rsidRDefault="00C351CD" w:rsidP="00C351CD">
      <w:pPr>
        <w:pStyle w:val="ProductList-Body"/>
        <w:rPr>
          <w:lang w:val="ru-RU"/>
        </w:rPr>
      </w:pPr>
    </w:p>
    <w:p w:rsidR="00C351CD" w:rsidRPr="009F707D" w:rsidRDefault="00C351CD" w:rsidP="00C351CD">
      <w:pPr>
        <w:pStyle w:val="ProductList-Body"/>
        <w:rPr>
          <w:lang w:val="ru-RU"/>
        </w:rPr>
      </w:pPr>
      <w:r w:rsidRPr="009F707D">
        <w:rPr>
          <w:lang w:val="ru-RU"/>
        </w:rPr>
        <w:t xml:space="preserve">Клиенты </w:t>
      </w:r>
      <w:r>
        <w:t>Open</w:t>
      </w:r>
      <w:r w:rsidRPr="009F707D">
        <w:rPr>
          <w:lang w:val="ru-RU"/>
        </w:rPr>
        <w:t xml:space="preserve"> </w:t>
      </w:r>
      <w:r>
        <w:t>Value</w:t>
      </w:r>
      <w:r w:rsidRPr="009F707D">
        <w:rPr>
          <w:lang w:val="ru-RU"/>
        </w:rPr>
        <w:t xml:space="preserve"> могут иметь право на скидку </w:t>
      </w:r>
      <w:r>
        <w:t>Up</w:t>
      </w:r>
      <w:r w:rsidRPr="009F707D">
        <w:rPr>
          <w:lang w:val="ru-RU"/>
        </w:rPr>
        <w:t>-</w:t>
      </w:r>
      <w:r>
        <w:t>to</w:t>
      </w:r>
      <w:r w:rsidRPr="009F707D">
        <w:rPr>
          <w:lang w:val="ru-RU"/>
        </w:rPr>
        <w:t>-</w:t>
      </w:r>
      <w:r>
        <w:t>Date</w:t>
      </w:r>
      <w:r w:rsidRPr="009F707D">
        <w:rPr>
          <w:lang w:val="ru-RU"/>
        </w:rPr>
        <w:t xml:space="preserve"> на основании существующих лицензий </w:t>
      </w:r>
      <w:r>
        <w:t>Enterprise</w:t>
      </w:r>
      <w:r w:rsidRPr="009F707D">
        <w:rPr>
          <w:lang w:val="ru-RU"/>
        </w:rPr>
        <w:t xml:space="preserve"> </w:t>
      </w:r>
      <w:r>
        <w:t>CAL</w:t>
      </w:r>
      <w:r w:rsidRPr="009F707D">
        <w:rPr>
          <w:lang w:val="ru-RU"/>
        </w:rPr>
        <w:t xml:space="preserve">. См. </w:t>
      </w:r>
      <w:hyperlink w:anchor="ChartKey" w:history="1">
        <w:r w:rsidRPr="009F707D">
          <w:rPr>
            <w:rStyle w:val="Hyperlink"/>
            <w:lang w:val="ru-RU"/>
          </w:rPr>
          <w:t>ключ к таблице</w:t>
        </w:r>
      </w:hyperlink>
      <w:r w:rsidRPr="009F707D">
        <w:rPr>
          <w:lang w:val="ru-RU"/>
        </w:rPr>
        <w:t>.</w:t>
      </w:r>
    </w:p>
    <w:p w:rsidR="00C351CD" w:rsidRPr="009F707D" w:rsidRDefault="00C351CD" w:rsidP="00C351CD">
      <w:pPr>
        <w:pStyle w:val="ProductList-Body"/>
        <w:rPr>
          <w:lang w:val="ru-RU"/>
        </w:rPr>
      </w:pPr>
    </w:p>
    <w:p w:rsidR="00C351CD" w:rsidRPr="009F707D" w:rsidRDefault="00C351CD" w:rsidP="00C351CD">
      <w:pPr>
        <w:pStyle w:val="ProductList-Body"/>
        <w:rPr>
          <w:b/>
          <w:lang w:val="ru-RU"/>
        </w:rPr>
      </w:pPr>
      <w:r w:rsidRPr="009F707D">
        <w:rPr>
          <w:b/>
          <w:color w:val="00188F"/>
          <w:lang w:val="ru-RU"/>
        </w:rPr>
        <w:t xml:space="preserve">Веб-службы, включенные в набор лицензий </w:t>
      </w:r>
      <w:r>
        <w:rPr>
          <w:b/>
          <w:color w:val="00188F"/>
        </w:rPr>
        <w:t>Enterprise</w:t>
      </w:r>
      <w:r w:rsidRPr="009F707D">
        <w:rPr>
          <w:b/>
          <w:color w:val="00188F"/>
          <w:lang w:val="ru-RU"/>
        </w:rPr>
        <w:t xml:space="preserve"> </w:t>
      </w:r>
      <w:r>
        <w:rPr>
          <w:b/>
          <w:color w:val="00188F"/>
        </w:rPr>
        <w:t>CAL</w:t>
      </w:r>
      <w:r w:rsidRPr="009F707D">
        <w:rPr>
          <w:b/>
          <w:color w:val="00188F"/>
          <w:lang w:val="ru-RU"/>
        </w:rPr>
        <w:t xml:space="preserve"> </w:t>
      </w:r>
      <w:r>
        <w:rPr>
          <w:b/>
          <w:color w:val="00188F"/>
        </w:rPr>
        <w:t>Suite</w:t>
      </w:r>
      <w:r>
        <w:fldChar w:fldCharType="begin"/>
      </w:r>
      <w:r>
        <w:instrText>XE</w:instrText>
      </w:r>
      <w:r w:rsidRPr="009F707D">
        <w:rPr>
          <w:lang w:val="ru-RU"/>
        </w:rPr>
        <w:instrText xml:space="preserve"> "</w:instrText>
      </w:r>
      <w:r>
        <w:instrText>Enterprise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w:instrText>
      </w:r>
      <w:r>
        <w:fldChar w:fldCharType="end"/>
      </w:r>
    </w:p>
    <w:p w:rsidR="00C351CD" w:rsidRPr="009F707D" w:rsidRDefault="00C351CD" w:rsidP="00C351CD">
      <w:pPr>
        <w:pStyle w:val="ProductList-Body"/>
        <w:rPr>
          <w:lang w:val="ru-RU"/>
        </w:rPr>
      </w:pPr>
      <w:r w:rsidRPr="009F707D">
        <w:rPr>
          <w:lang w:val="ru-RU"/>
        </w:rPr>
        <w:t xml:space="preserve">На 1 апреля 2013 г. лицензия на </w:t>
      </w:r>
      <w:r>
        <w:t>Enterprise</w:t>
      </w:r>
      <w:r w:rsidRPr="009F707D">
        <w:rPr>
          <w:lang w:val="ru-RU"/>
        </w:rPr>
        <w:t xml:space="preserve"> </w:t>
      </w:r>
      <w:r>
        <w:t>CAL</w:t>
      </w:r>
      <w:r w:rsidRPr="009F707D">
        <w:rPr>
          <w:lang w:val="ru-RU"/>
        </w:rPr>
        <w:t xml:space="preserve"> </w:t>
      </w:r>
      <w:r>
        <w:t>Suite</w:t>
      </w:r>
      <w:r>
        <w:fldChar w:fldCharType="begin"/>
      </w:r>
      <w:r>
        <w:instrText>XE</w:instrText>
      </w:r>
      <w:r w:rsidRPr="009F707D">
        <w:rPr>
          <w:lang w:val="ru-RU"/>
        </w:rPr>
        <w:instrText xml:space="preserve"> "</w:instrText>
      </w:r>
      <w:r>
        <w:instrText>Enterprise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w:instrText>
      </w:r>
      <w:r>
        <w:fldChar w:fldCharType="end"/>
      </w:r>
      <w:r w:rsidRPr="009F707D">
        <w:rPr>
          <w:lang w:val="ru-RU"/>
        </w:rPr>
        <w:t xml:space="preserve"> с активным покрытием </w:t>
      </w:r>
      <w:r>
        <w:t>Software</w:t>
      </w:r>
      <w:r w:rsidRPr="009F707D">
        <w:rPr>
          <w:lang w:val="ru-RU"/>
        </w:rPr>
        <w:t xml:space="preserve"> </w:t>
      </w:r>
      <w:r>
        <w:t>Assurance</w:t>
      </w:r>
      <w:r w:rsidRPr="009F707D">
        <w:rPr>
          <w:lang w:val="ru-RU"/>
        </w:rPr>
        <w:t xml:space="preserve"> включает права на архивацию на базе </w:t>
      </w:r>
      <w:r>
        <w:t>Exchange</w:t>
      </w:r>
      <w:r w:rsidRPr="009F707D">
        <w:rPr>
          <w:lang w:val="ru-RU"/>
        </w:rPr>
        <w:t xml:space="preserve"> </w:t>
      </w:r>
      <w:r>
        <w:t>Online</w:t>
      </w:r>
      <w:r w:rsidRPr="009F707D">
        <w:rPr>
          <w:lang w:val="ru-RU"/>
        </w:rPr>
        <w:t xml:space="preserve"> для </w:t>
      </w:r>
      <w:r>
        <w:t>Exchange</w:t>
      </w:r>
      <w:r w:rsidRPr="009F707D">
        <w:rPr>
          <w:lang w:val="ru-RU"/>
        </w:rPr>
        <w:t xml:space="preserve"> </w:t>
      </w:r>
      <w:r>
        <w:t>Server</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 xml:space="preserve">, предотвращение потери данных и </w:t>
      </w:r>
      <w:r>
        <w:t>Exchange</w:t>
      </w:r>
      <w:r w:rsidRPr="009F707D">
        <w:rPr>
          <w:lang w:val="ru-RU"/>
        </w:rPr>
        <w:t xml:space="preserve"> </w:t>
      </w:r>
      <w:r>
        <w:t>Online</w:t>
      </w:r>
      <w:r w:rsidRPr="009F707D">
        <w:rPr>
          <w:lang w:val="ru-RU"/>
        </w:rPr>
        <w:t xml:space="preserve"> </w:t>
      </w:r>
      <w:r>
        <w:t>Protection</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Protection</w:instrText>
      </w:r>
      <w:r w:rsidRPr="009F707D">
        <w:rPr>
          <w:lang w:val="ru-RU"/>
        </w:rPr>
        <w:instrText>"</w:instrText>
      </w:r>
      <w:r>
        <w:fldChar w:fldCharType="end"/>
      </w:r>
      <w:r w:rsidRPr="009F707D">
        <w:rPr>
          <w:lang w:val="ru-RU"/>
        </w:rPr>
        <w:t>.</w:t>
      </w:r>
    </w:p>
    <w:p w:rsidR="00C351CD" w:rsidRPr="009F707D" w:rsidRDefault="00C351CD" w:rsidP="00C351CD">
      <w:pPr>
        <w:pStyle w:val="ProductList-Body"/>
        <w:rPr>
          <w:lang w:val="ru-RU"/>
        </w:rPr>
      </w:pPr>
    </w:p>
    <w:p w:rsidR="00C351CD" w:rsidRPr="009F707D" w:rsidRDefault="00C351CD" w:rsidP="009F7D89">
      <w:pPr>
        <w:pStyle w:val="ProductList-Body"/>
        <w:numPr>
          <w:ilvl w:val="0"/>
          <w:numId w:val="3"/>
        </w:numPr>
        <w:ind w:left="450" w:hanging="270"/>
        <w:rPr>
          <w:lang w:val="ru-RU"/>
        </w:rPr>
      </w:pPr>
      <w:r w:rsidRPr="009F707D">
        <w:rPr>
          <w:b/>
          <w:lang w:val="ru-RU"/>
        </w:rPr>
        <w:t>Международная доступность</w:t>
      </w:r>
      <w:r w:rsidRPr="009F707D">
        <w:rPr>
          <w:lang w:val="ru-RU"/>
        </w:rPr>
        <w:t xml:space="preserve">. В странах с доступным </w:t>
      </w:r>
      <w:r>
        <w:t>Office</w:t>
      </w:r>
      <w:r w:rsidRPr="009F707D">
        <w:rPr>
          <w:lang w:val="ru-RU"/>
        </w:rPr>
        <w:t xml:space="preserve"> 365 доступны следующие веб-службы: </w:t>
      </w:r>
      <w:hyperlink r:id="rId22" w:anchor="international" w:history="1">
        <w:r>
          <w:rPr>
            <w:rStyle w:val="Hyperlink"/>
          </w:rPr>
          <w:t>http</w:t>
        </w:r>
        <w:r w:rsidRPr="009F707D">
          <w:rPr>
            <w:rStyle w:val="Hyperlink"/>
            <w:lang w:val="ru-RU"/>
          </w:rPr>
          <w:t>://</w:t>
        </w:r>
        <w:r>
          <w:rPr>
            <w:rStyle w:val="Hyperlink"/>
          </w:rPr>
          <w:t>www</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online</w:t>
        </w:r>
        <w:r w:rsidRPr="009F707D">
          <w:rPr>
            <w:rStyle w:val="Hyperlink"/>
            <w:lang w:val="ru-RU"/>
          </w:rPr>
          <w:t>/</w:t>
        </w:r>
        <w:r>
          <w:rPr>
            <w:rStyle w:val="Hyperlink"/>
          </w:rPr>
          <w:t>faq</w:t>
        </w:r>
        <w:r w:rsidRPr="009F707D">
          <w:rPr>
            <w:rStyle w:val="Hyperlink"/>
            <w:lang w:val="ru-RU"/>
          </w:rPr>
          <w:t>.</w:t>
        </w:r>
        <w:r>
          <w:rPr>
            <w:rStyle w:val="Hyperlink"/>
          </w:rPr>
          <w:t>aspx</w:t>
        </w:r>
        <w:r w:rsidRPr="009F707D">
          <w:rPr>
            <w:rStyle w:val="Hyperlink"/>
            <w:lang w:val="ru-RU"/>
          </w:rPr>
          <w:t>#</w:t>
        </w:r>
        <w:r>
          <w:rPr>
            <w:rStyle w:val="Hyperlink"/>
          </w:rPr>
          <w:t>international</w:t>
        </w:r>
      </w:hyperlink>
      <w:r w:rsidRPr="009F707D">
        <w:rPr>
          <w:lang w:val="ru-RU"/>
        </w:rPr>
        <w:t xml:space="preserve"> </w:t>
      </w:r>
    </w:p>
    <w:p w:rsidR="00C351CD" w:rsidRPr="009F707D" w:rsidRDefault="00C351CD" w:rsidP="009F7D89">
      <w:pPr>
        <w:pStyle w:val="ProductList-Body"/>
        <w:numPr>
          <w:ilvl w:val="0"/>
          <w:numId w:val="3"/>
        </w:numPr>
        <w:ind w:left="450" w:hanging="270"/>
        <w:rPr>
          <w:lang w:val="ru-RU"/>
        </w:rPr>
      </w:pPr>
      <w:r w:rsidRPr="009F707D">
        <w:rPr>
          <w:b/>
          <w:lang w:val="ru-RU"/>
        </w:rPr>
        <w:t>Предоставление</w:t>
      </w:r>
      <w:r w:rsidRPr="009F707D">
        <w:rPr>
          <w:lang w:val="ru-RU"/>
        </w:rPr>
        <w:t xml:space="preserve">. Чтобы начать использование этих служб, клиент должен связаться с Партнером </w:t>
      </w:r>
      <w:r>
        <w:t>Microsoft</w:t>
      </w:r>
      <w:r w:rsidRPr="009F707D">
        <w:rPr>
          <w:lang w:val="ru-RU"/>
        </w:rPr>
        <w:t>, который начнет процесс предоставления, необходимый для активации службы.</w:t>
      </w:r>
    </w:p>
    <w:p w:rsidR="00C351CD" w:rsidRDefault="00C351CD" w:rsidP="00A50201">
      <w:pPr>
        <w:pStyle w:val="ProductList-Body"/>
        <w:numPr>
          <w:ilvl w:val="0"/>
          <w:numId w:val="3"/>
        </w:numPr>
        <w:ind w:left="450" w:hanging="270"/>
      </w:pPr>
      <w:r w:rsidRPr="009F707D">
        <w:rPr>
          <w:b/>
          <w:lang w:val="ru-RU"/>
        </w:rPr>
        <w:t>Дополнительные условия</w:t>
      </w:r>
      <w:r w:rsidRPr="009F707D">
        <w:rPr>
          <w:lang w:val="ru-RU"/>
        </w:rPr>
        <w:t xml:space="preserve">. Если соглашение </w:t>
      </w:r>
      <w:r>
        <w:t>Microsoft</w:t>
      </w:r>
      <w:r w:rsidRPr="009F707D">
        <w:rPr>
          <w:lang w:val="ru-RU"/>
        </w:rPr>
        <w:t xml:space="preserve"> </w:t>
      </w:r>
      <w:r>
        <w:t>Business</w:t>
      </w:r>
      <w:r w:rsidRPr="009F707D">
        <w:rPr>
          <w:lang w:val="ru-RU"/>
        </w:rPr>
        <w:t xml:space="preserve">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w:t>
      </w:r>
      <w:r>
        <w:t>Enterprise</w:t>
      </w:r>
      <w:r w:rsidRPr="009F707D">
        <w:rPr>
          <w:lang w:val="ru-RU"/>
        </w:rPr>
        <w:t xml:space="preserve"> </w:t>
      </w:r>
      <w:r>
        <w:t>CAL</w:t>
      </w:r>
      <w:r w:rsidRPr="009F707D">
        <w:rPr>
          <w:lang w:val="ru-RU"/>
        </w:rPr>
        <w:t xml:space="preserve"> </w:t>
      </w:r>
      <w:r>
        <w:t>Suite</w:t>
      </w:r>
      <w:r>
        <w:fldChar w:fldCharType="begin"/>
      </w:r>
      <w:r>
        <w:instrText>XE</w:instrText>
      </w:r>
      <w:r w:rsidRPr="009F707D">
        <w:rPr>
          <w:lang w:val="ru-RU"/>
        </w:rPr>
        <w:instrText xml:space="preserve"> "</w:instrText>
      </w:r>
      <w:r>
        <w:instrText>Enterprise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w:instrText>
      </w:r>
      <w:r>
        <w:fldChar w:fldCharType="end"/>
      </w:r>
      <w:r w:rsidRPr="009F707D">
        <w:rPr>
          <w:lang w:val="ru-RU"/>
        </w:rPr>
        <w:t xml:space="preserve">, распространяются дополнительные условия для веб-служб, используемых для программного обеспечения по соглашению </w:t>
      </w:r>
      <w:r>
        <w:t>Legacy в разделе «Приложение A — дополнительные условия соглашения программы».</w:t>
      </w:r>
      <w:r w:rsidR="0078511E">
        <w:t xml:space="preserve"> </w:t>
      </w:r>
    </w:p>
    <w:p w:rsidR="00C351CD" w:rsidRDefault="00C351CD" w:rsidP="00C351CD">
      <w:pPr>
        <w:pStyle w:val="ProductList-Body"/>
      </w:pPr>
    </w:p>
    <w:p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Pr="009F707D" w:rsidRDefault="00C351CD" w:rsidP="00C351CD">
      <w:pPr>
        <w:pStyle w:val="ProductList-Body"/>
        <w:rPr>
          <w:lang w:val="ru-RU"/>
        </w:rPr>
      </w:pPr>
      <w:r w:rsidRPr="00B840AE">
        <w:rPr>
          <w:lang w:val="ru-RU"/>
        </w:rPr>
        <w:t>Клиенты</w:t>
      </w:r>
      <w:r w:rsidRPr="00DC7BD8">
        <w:t xml:space="preserve"> </w:t>
      </w:r>
      <w:r w:rsidRPr="00B840AE">
        <w:rPr>
          <w:lang w:val="ru-RU"/>
        </w:rPr>
        <w:t>программы</w:t>
      </w:r>
      <w:r w:rsidRPr="00DC7BD8">
        <w:t xml:space="preserve"> </w:t>
      </w:r>
      <w:r>
        <w:t>Enterprise</w:t>
      </w:r>
      <w:r w:rsidRPr="00DC7BD8">
        <w:t xml:space="preserve"> </w:t>
      </w:r>
      <w:r>
        <w:t>CAL</w:t>
      </w:r>
      <w:r w:rsidRPr="00DC7BD8">
        <w:t xml:space="preserve"> </w:t>
      </w:r>
      <w:r w:rsidRPr="00B840AE">
        <w:rPr>
          <w:lang w:val="ru-RU"/>
        </w:rPr>
        <w:t>с</w:t>
      </w:r>
      <w:r w:rsidRPr="00DC7BD8">
        <w:t xml:space="preserve"> </w:t>
      </w:r>
      <w:r w:rsidRPr="00B840AE">
        <w:rPr>
          <w:lang w:val="ru-RU"/>
        </w:rPr>
        <w:t>действующим</w:t>
      </w:r>
      <w:r w:rsidRPr="00DC7BD8">
        <w:t xml:space="preserve"> </w:t>
      </w:r>
      <w:r w:rsidRPr="00B840AE">
        <w:rPr>
          <w:lang w:val="ru-RU"/>
        </w:rPr>
        <w:t>покрытием</w:t>
      </w:r>
      <w:r w:rsidRPr="00DC7BD8">
        <w:t xml:space="preserve"> </w:t>
      </w:r>
      <w:r>
        <w:t>Software</w:t>
      </w:r>
      <w:r w:rsidRPr="00DC7BD8">
        <w:t xml:space="preserve"> </w:t>
      </w:r>
      <w:r>
        <w:t>Assurance</w:t>
      </w:r>
      <w:r w:rsidRPr="00DC7BD8">
        <w:t xml:space="preserve"> </w:t>
      </w:r>
      <w:r w:rsidRPr="00B840AE">
        <w:rPr>
          <w:lang w:val="ru-RU"/>
        </w:rPr>
        <w:t>на</w:t>
      </w:r>
      <w:r w:rsidRPr="00DC7BD8">
        <w:t xml:space="preserve"> 1 </w:t>
      </w:r>
      <w:r w:rsidRPr="00B840AE">
        <w:rPr>
          <w:lang w:val="ru-RU"/>
        </w:rPr>
        <w:t>декабря</w:t>
      </w:r>
      <w:r w:rsidRPr="00DC7BD8">
        <w:t xml:space="preserve"> 2012 </w:t>
      </w:r>
      <w:r w:rsidRPr="00B840AE">
        <w:rPr>
          <w:lang w:val="ru-RU"/>
        </w:rPr>
        <w:t>г</w:t>
      </w:r>
      <w:r w:rsidRPr="00DC7BD8">
        <w:t xml:space="preserve">. </w:t>
      </w:r>
      <w:r w:rsidRPr="00B840AE">
        <w:rPr>
          <w:lang w:val="ru-RU"/>
        </w:rPr>
        <w:t>имеют</w:t>
      </w:r>
      <w:r w:rsidRPr="00DC7BD8">
        <w:t xml:space="preserve"> </w:t>
      </w:r>
      <w:r w:rsidRPr="00B840AE">
        <w:rPr>
          <w:lang w:val="ru-RU"/>
        </w:rPr>
        <w:t>право</w:t>
      </w:r>
      <w:r w:rsidRPr="00DC7BD8">
        <w:t xml:space="preserve"> </w:t>
      </w:r>
      <w:r w:rsidRPr="00B840AE">
        <w:rPr>
          <w:lang w:val="ru-RU"/>
        </w:rPr>
        <w:t>на</w:t>
      </w:r>
      <w:r w:rsidRPr="00DC7BD8">
        <w:t xml:space="preserve"> </w:t>
      </w:r>
      <w:r w:rsidRPr="00B840AE">
        <w:rPr>
          <w:lang w:val="ru-RU"/>
        </w:rPr>
        <w:t>особые</w:t>
      </w:r>
      <w:r w:rsidRPr="00DC7BD8">
        <w:t xml:space="preserve"> </w:t>
      </w:r>
      <w:r w:rsidRPr="00B840AE">
        <w:rPr>
          <w:lang w:val="ru-RU"/>
        </w:rPr>
        <w:t>условия</w:t>
      </w:r>
      <w:r w:rsidR="00470160">
        <w:t> </w:t>
      </w:r>
      <w:r w:rsidRPr="00B840AE">
        <w:rPr>
          <w:lang w:val="ru-RU"/>
        </w:rPr>
        <w:t>относительно</w:t>
      </w:r>
      <w:r w:rsidRPr="00DC7BD8">
        <w:t xml:space="preserve"> </w:t>
      </w:r>
      <w:r w:rsidRPr="00B840AE">
        <w:rPr>
          <w:lang w:val="ru-RU"/>
        </w:rPr>
        <w:t>использования</w:t>
      </w:r>
      <w:r w:rsidRPr="00DC7BD8">
        <w:t xml:space="preserve"> </w:t>
      </w:r>
      <w:r>
        <w:t>Forefront</w:t>
      </w:r>
      <w:r w:rsidRPr="00DC7BD8">
        <w:t xml:space="preserve"> </w:t>
      </w:r>
      <w:r>
        <w:t>Unified</w:t>
      </w:r>
      <w:r w:rsidRPr="00DC7BD8">
        <w:t xml:space="preserve"> </w:t>
      </w:r>
      <w:r>
        <w:t>Access</w:t>
      </w:r>
      <w:r w:rsidRPr="00DC7BD8">
        <w:t xml:space="preserve"> </w:t>
      </w:r>
      <w:r>
        <w:t>Gateway</w:t>
      </w:r>
      <w:r>
        <w:fldChar w:fldCharType="begin"/>
      </w:r>
      <w:r>
        <w:instrText>XE</w:instrText>
      </w:r>
      <w:r w:rsidRPr="00DC7BD8">
        <w:instrText xml:space="preserve"> "</w:instrText>
      </w:r>
      <w:r>
        <w:instrText>Forefront</w:instrText>
      </w:r>
      <w:r w:rsidRPr="00DC7BD8">
        <w:instrText xml:space="preserve"> </w:instrText>
      </w:r>
      <w:r>
        <w:instrText>Unified</w:instrText>
      </w:r>
      <w:r w:rsidRPr="00DC7BD8">
        <w:instrText xml:space="preserve"> </w:instrText>
      </w:r>
      <w:r>
        <w:instrText>Access</w:instrText>
      </w:r>
      <w:r w:rsidRPr="00DC7BD8">
        <w:instrText xml:space="preserve"> </w:instrText>
      </w:r>
      <w:r>
        <w:instrText>Gateway</w:instrText>
      </w:r>
      <w:r w:rsidRPr="00DC7BD8">
        <w:instrText>"</w:instrText>
      </w:r>
      <w:r>
        <w:fldChar w:fldCharType="end"/>
      </w:r>
      <w:r w:rsidRPr="00DC7BD8">
        <w:t xml:space="preserve"> 2010. </w:t>
      </w:r>
      <w:r w:rsidRPr="009F707D">
        <w:rPr>
          <w:lang w:val="ru-RU"/>
        </w:rPr>
        <w:t>Дополнительные сведения см. в списке продуктов за март</w:t>
      </w:r>
      <w:r w:rsidR="00470160">
        <w:t> </w:t>
      </w:r>
      <w:r w:rsidRPr="009F707D">
        <w:rPr>
          <w:lang w:val="ru-RU"/>
        </w:rPr>
        <w:t xml:space="preserve">2014 г.: </w:t>
      </w:r>
      <w:hyperlink r:id="rId23" w:history="1">
        <w:r>
          <w:rPr>
            <w:rStyle w:val="Hyperlink"/>
          </w:rPr>
          <w:t>http</w:t>
        </w:r>
        <w:r w:rsidRPr="009F707D">
          <w:rPr>
            <w:rStyle w:val="Hyperlink"/>
            <w:lang w:val="ru-RU"/>
          </w:rPr>
          <w:t>://</w:t>
        </w:r>
        <w:r>
          <w:rPr>
            <w:rStyle w:val="Hyperlink"/>
          </w:rPr>
          <w:t>go</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linkid</w:t>
        </w:r>
        <w:r w:rsidRPr="009F707D">
          <w:rPr>
            <w:rStyle w:val="Hyperlink"/>
            <w:lang w:val="ru-RU"/>
          </w:rPr>
          <w:t>=9839207</w:t>
        </w:r>
      </w:hyperlink>
      <w:r w:rsidRPr="009F707D">
        <w:rPr>
          <w:lang w:val="ru-RU"/>
        </w:rPr>
        <w:t xml:space="preserve">. </w:t>
      </w:r>
    </w:p>
    <w:p w:rsidR="00C351CD" w:rsidRPr="009F707D" w:rsidRDefault="00C351CD" w:rsidP="00C351CD">
      <w:pPr>
        <w:pStyle w:val="ProductList-Body"/>
        <w:rPr>
          <w:lang w:val="ru-RU"/>
        </w:rPr>
      </w:pPr>
    </w:p>
    <w:p w:rsidR="00C351CD" w:rsidRPr="009F707D" w:rsidRDefault="00C351CD" w:rsidP="00C351CD">
      <w:pPr>
        <w:pStyle w:val="ProductList-Body"/>
        <w:rPr>
          <w:b/>
          <w:lang w:val="ru-RU"/>
        </w:rPr>
      </w:pPr>
      <w:r>
        <w:rPr>
          <w:b/>
          <w:color w:val="00188F"/>
        </w:rPr>
        <w:t>Forefront</w:t>
      </w:r>
      <w:r w:rsidRPr="009F707D">
        <w:rPr>
          <w:b/>
          <w:color w:val="00188F"/>
          <w:lang w:val="ru-RU"/>
        </w:rPr>
        <w:t xml:space="preserve"> </w:t>
      </w:r>
      <w:r>
        <w:rPr>
          <w:b/>
          <w:color w:val="00188F"/>
        </w:rPr>
        <w:t>Protection</w:t>
      </w:r>
      <w:r w:rsidRPr="009F707D">
        <w:rPr>
          <w:b/>
          <w:color w:val="00188F"/>
          <w:lang w:val="ru-RU"/>
        </w:rPr>
        <w:t xml:space="preserve"> </w:t>
      </w:r>
      <w:r>
        <w:rPr>
          <w:b/>
          <w:color w:val="00188F"/>
        </w:rPr>
        <w:t>Suite</w:t>
      </w:r>
      <w:r w:rsidRPr="009F707D">
        <w:rPr>
          <w:b/>
          <w:lang w:val="ru-RU"/>
        </w:rPr>
        <w:t xml:space="preserve"> </w:t>
      </w:r>
    </w:p>
    <w:p w:rsidR="00C351CD" w:rsidRPr="009F707D" w:rsidRDefault="00C351CD" w:rsidP="00C351CD">
      <w:pPr>
        <w:pStyle w:val="ProductList-Body"/>
        <w:rPr>
          <w:lang w:val="ru-RU"/>
        </w:rPr>
      </w:pPr>
      <w:r w:rsidRPr="009F707D">
        <w:rPr>
          <w:lang w:val="ru-RU"/>
        </w:rPr>
        <w:t xml:space="preserve">Подписка на </w:t>
      </w:r>
      <w:r>
        <w:t>Forefront</w:t>
      </w:r>
      <w:r w:rsidRPr="009F707D">
        <w:rPr>
          <w:lang w:val="ru-RU"/>
        </w:rPr>
        <w:t xml:space="preserve"> </w:t>
      </w:r>
      <w:r>
        <w:t>Protection</w:t>
      </w:r>
      <w:r w:rsidRPr="009F707D">
        <w:rPr>
          <w:lang w:val="ru-RU"/>
        </w:rPr>
        <w:t xml:space="preserve"> </w:t>
      </w:r>
      <w:r>
        <w:t>Suite</w:t>
      </w:r>
      <w:r w:rsidRPr="009F707D">
        <w:rPr>
          <w:lang w:val="ru-RU"/>
        </w:rPr>
        <w:t xml:space="preserve"> состоит из следующих веб-служб:</w:t>
      </w:r>
      <w:r w:rsidR="0078511E" w:rsidRPr="009F707D">
        <w:rPr>
          <w:lang w:val="ru-RU"/>
        </w:rPr>
        <w:t xml:space="preserve"> </w:t>
      </w:r>
      <w:r>
        <w:t>System</w:t>
      </w:r>
      <w:r w:rsidRPr="009F707D">
        <w:rPr>
          <w:lang w:val="ru-RU"/>
        </w:rPr>
        <w:t xml:space="preserve"> </w:t>
      </w:r>
      <w:r>
        <w:t>Center</w:t>
      </w:r>
      <w:r w:rsidRPr="009F707D">
        <w:rPr>
          <w:lang w:val="ru-RU"/>
        </w:rPr>
        <w:t xml:space="preserve"> 2012 </w:t>
      </w:r>
      <w:r>
        <w:t>Endpoint</w:t>
      </w:r>
      <w:r w:rsidRPr="009F707D">
        <w:rPr>
          <w:lang w:val="ru-RU"/>
        </w:rPr>
        <w:t xml:space="preserve"> </w:t>
      </w:r>
      <w:r>
        <w:t>Protection</w:t>
      </w:r>
      <w:r>
        <w:fldChar w:fldCharType="begin"/>
      </w:r>
      <w:r>
        <w:instrText>XE</w:instrText>
      </w:r>
      <w:r w:rsidRPr="009F707D">
        <w:rPr>
          <w:lang w:val="ru-RU"/>
        </w:rPr>
        <w:instrText xml:space="preserve"> "</w:instrText>
      </w:r>
      <w:r>
        <w:instrText>System</w:instrText>
      </w:r>
      <w:r w:rsidRPr="009F707D">
        <w:rPr>
          <w:lang w:val="ru-RU"/>
        </w:rPr>
        <w:instrText xml:space="preserve"> </w:instrText>
      </w:r>
      <w:r>
        <w:instrText>Center</w:instrText>
      </w:r>
      <w:r w:rsidRPr="009F707D">
        <w:rPr>
          <w:lang w:val="ru-RU"/>
        </w:rPr>
        <w:instrText xml:space="preserve"> 2012 </w:instrText>
      </w:r>
      <w:r>
        <w:instrText>Endpoint</w:instrText>
      </w:r>
      <w:r w:rsidRPr="009F707D">
        <w:rPr>
          <w:lang w:val="ru-RU"/>
        </w:rPr>
        <w:instrText xml:space="preserve"> </w:instrText>
      </w:r>
      <w:r>
        <w:instrText>Protection</w:instrText>
      </w:r>
      <w:r w:rsidRPr="009F707D">
        <w:rPr>
          <w:lang w:val="ru-RU"/>
        </w:rPr>
        <w:instrText>"</w:instrText>
      </w:r>
      <w:r>
        <w:fldChar w:fldCharType="end"/>
      </w:r>
      <w:r w:rsidRPr="009F707D">
        <w:rPr>
          <w:lang w:val="ru-RU"/>
        </w:rPr>
        <w:t xml:space="preserve">, </w:t>
      </w:r>
      <w:r>
        <w:t>Forefront</w:t>
      </w:r>
      <w:r w:rsidRPr="009F707D">
        <w:rPr>
          <w:lang w:val="ru-RU"/>
        </w:rPr>
        <w:t xml:space="preserve"> для </w:t>
      </w:r>
      <w:r>
        <w:t>Office</w:t>
      </w:r>
      <w:r w:rsidRPr="009F707D">
        <w:rPr>
          <w:lang w:val="ru-RU"/>
        </w:rPr>
        <w:t xml:space="preserve"> </w:t>
      </w:r>
      <w:r>
        <w:t>Communications</w:t>
      </w:r>
      <w:r w:rsidRPr="009F707D">
        <w:rPr>
          <w:lang w:val="ru-RU"/>
        </w:rPr>
        <w:t xml:space="preserve"> </w:t>
      </w:r>
      <w:r>
        <w:t>Server</w:t>
      </w:r>
      <w:r>
        <w:fldChar w:fldCharType="begin"/>
      </w:r>
      <w:r>
        <w:instrText>XE</w:instrText>
      </w:r>
      <w:r w:rsidRPr="009F707D">
        <w:rPr>
          <w:lang w:val="ru-RU"/>
        </w:rPr>
        <w:instrText xml:space="preserve"> "</w:instrText>
      </w:r>
      <w:r>
        <w:instrText>Forefront</w:instrText>
      </w:r>
      <w:r w:rsidRPr="009F707D">
        <w:rPr>
          <w:lang w:val="ru-RU"/>
        </w:rPr>
        <w:instrText xml:space="preserve"> для </w:instrText>
      </w:r>
      <w:r>
        <w:instrText>Office</w:instrText>
      </w:r>
      <w:r w:rsidRPr="009F707D">
        <w:rPr>
          <w:lang w:val="ru-RU"/>
        </w:rPr>
        <w:instrText xml:space="preserve"> </w:instrText>
      </w:r>
      <w:r>
        <w:instrText>Communications</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 xml:space="preserve"> (прежнее название</w:t>
      </w:r>
      <w:r>
        <w:t> Antigen</w:t>
      </w:r>
      <w:r>
        <w:fldChar w:fldCharType="begin"/>
      </w:r>
      <w:r>
        <w:instrText>XE</w:instrText>
      </w:r>
      <w:r w:rsidRPr="009F707D">
        <w:rPr>
          <w:lang w:val="ru-RU"/>
        </w:rPr>
        <w:instrText xml:space="preserve"> "</w:instrText>
      </w:r>
      <w:r>
        <w:instrText>Antigen</w:instrText>
      </w:r>
      <w:r w:rsidRPr="009F707D">
        <w:rPr>
          <w:lang w:val="ru-RU"/>
        </w:rPr>
        <w:instrText>"</w:instrText>
      </w:r>
      <w:r>
        <w:fldChar w:fldCharType="end"/>
      </w:r>
      <w:r w:rsidRPr="009F707D">
        <w:rPr>
          <w:lang w:val="ru-RU"/>
        </w:rPr>
        <w:t xml:space="preserve"> </w:t>
      </w:r>
      <w:r>
        <w:t>for</w:t>
      </w:r>
      <w:r w:rsidRPr="009F707D">
        <w:rPr>
          <w:lang w:val="ru-RU"/>
        </w:rPr>
        <w:t xml:space="preserve"> </w:t>
      </w:r>
      <w:r>
        <w:t>Instant</w:t>
      </w:r>
      <w:r w:rsidRPr="009F707D">
        <w:rPr>
          <w:lang w:val="ru-RU"/>
        </w:rPr>
        <w:t xml:space="preserve"> </w:t>
      </w:r>
      <w:r>
        <w:t>Messaging</w:t>
      </w:r>
      <w:r>
        <w:fldChar w:fldCharType="begin"/>
      </w:r>
      <w:r>
        <w:instrText>XE</w:instrText>
      </w:r>
      <w:r w:rsidRPr="009F707D">
        <w:rPr>
          <w:lang w:val="ru-RU"/>
        </w:rPr>
        <w:instrText xml:space="preserve"> "</w:instrText>
      </w:r>
      <w:r>
        <w:instrText>Antigen</w:instrText>
      </w:r>
      <w:r w:rsidRPr="009F707D">
        <w:rPr>
          <w:lang w:val="ru-RU"/>
        </w:rPr>
        <w:instrText xml:space="preserve"> </w:instrText>
      </w:r>
      <w:r>
        <w:instrText>for</w:instrText>
      </w:r>
      <w:r w:rsidRPr="009F707D">
        <w:rPr>
          <w:lang w:val="ru-RU"/>
        </w:rPr>
        <w:instrText xml:space="preserve"> </w:instrText>
      </w:r>
      <w:r>
        <w:instrText>Instant</w:instrText>
      </w:r>
      <w:r w:rsidRPr="009F707D">
        <w:rPr>
          <w:lang w:val="ru-RU"/>
        </w:rPr>
        <w:instrText xml:space="preserve"> </w:instrText>
      </w:r>
      <w:r>
        <w:instrText>Messaging</w:instrText>
      </w:r>
      <w:r w:rsidRPr="009F707D">
        <w:rPr>
          <w:lang w:val="ru-RU"/>
        </w:rPr>
        <w:instrText>"</w:instrText>
      </w:r>
      <w:r>
        <w:fldChar w:fldCharType="end"/>
      </w:r>
      <w:r w:rsidRPr="009F707D">
        <w:rPr>
          <w:lang w:val="ru-RU"/>
        </w:rPr>
        <w:t xml:space="preserve">), </w:t>
      </w:r>
      <w:r>
        <w:t>Forefront</w:t>
      </w:r>
      <w:r w:rsidRPr="009F707D">
        <w:rPr>
          <w:lang w:val="ru-RU"/>
        </w:rPr>
        <w:t xml:space="preserve"> </w:t>
      </w:r>
      <w:r>
        <w:t>Online</w:t>
      </w:r>
      <w:r w:rsidRPr="009F707D">
        <w:rPr>
          <w:lang w:val="ru-RU"/>
        </w:rPr>
        <w:t xml:space="preserve"> </w:t>
      </w:r>
      <w:r>
        <w:t>Protection</w:t>
      </w:r>
      <w:r w:rsidRPr="009F707D">
        <w:rPr>
          <w:lang w:val="ru-RU"/>
        </w:rPr>
        <w:t xml:space="preserve"> для </w:t>
      </w:r>
      <w:r>
        <w:t>Exchange</w:t>
      </w:r>
      <w:r>
        <w:fldChar w:fldCharType="begin"/>
      </w:r>
      <w:r>
        <w:instrText>XE</w:instrText>
      </w:r>
      <w:r w:rsidRPr="009F707D">
        <w:rPr>
          <w:lang w:val="ru-RU"/>
        </w:rPr>
        <w:instrText xml:space="preserve"> "</w:instrText>
      </w:r>
      <w:r>
        <w:instrText>Forefront</w:instrText>
      </w:r>
      <w:r w:rsidRPr="009F707D">
        <w:rPr>
          <w:lang w:val="ru-RU"/>
        </w:rPr>
        <w:instrText xml:space="preserve"> </w:instrText>
      </w:r>
      <w:r>
        <w:instrText>Online</w:instrText>
      </w:r>
      <w:r w:rsidRPr="009F707D">
        <w:rPr>
          <w:lang w:val="ru-RU"/>
        </w:rPr>
        <w:instrText xml:space="preserve"> </w:instrText>
      </w:r>
      <w:r>
        <w:instrText>Protection</w:instrText>
      </w:r>
      <w:r w:rsidRPr="009F707D">
        <w:rPr>
          <w:lang w:val="ru-RU"/>
        </w:rPr>
        <w:instrText xml:space="preserve"> для </w:instrText>
      </w:r>
      <w:r>
        <w:instrText>Exchange</w:instrText>
      </w:r>
      <w:r w:rsidRPr="009F707D">
        <w:rPr>
          <w:lang w:val="ru-RU"/>
        </w:rPr>
        <w:instrText>"</w:instrText>
      </w:r>
      <w:r>
        <w:fldChar w:fldCharType="end"/>
      </w:r>
      <w:r w:rsidRPr="009F707D">
        <w:rPr>
          <w:lang w:val="ru-RU"/>
        </w:rPr>
        <w:t xml:space="preserve"> (прежнее название </w:t>
      </w:r>
      <w:r>
        <w:t>Exchange</w:t>
      </w:r>
      <w:r w:rsidRPr="009F707D">
        <w:rPr>
          <w:lang w:val="ru-RU"/>
        </w:rPr>
        <w:t xml:space="preserve"> </w:t>
      </w:r>
      <w:r>
        <w:t>Hosted</w:t>
      </w:r>
      <w:r w:rsidRPr="009F707D">
        <w:rPr>
          <w:lang w:val="ru-RU"/>
        </w:rPr>
        <w:t xml:space="preserve"> </w:t>
      </w:r>
      <w:r>
        <w:t>Filtering</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Hosted</w:instrText>
      </w:r>
      <w:r w:rsidRPr="009F707D">
        <w:rPr>
          <w:lang w:val="ru-RU"/>
        </w:rPr>
        <w:instrText xml:space="preserve"> </w:instrText>
      </w:r>
      <w:r>
        <w:instrText>Filtering</w:instrText>
      </w:r>
      <w:r w:rsidRPr="009F707D">
        <w:rPr>
          <w:lang w:val="ru-RU"/>
        </w:rPr>
        <w:instrText>"</w:instrText>
      </w:r>
      <w:r>
        <w:fldChar w:fldCharType="end"/>
      </w:r>
      <w:r w:rsidRPr="009F707D">
        <w:rPr>
          <w:lang w:val="ru-RU"/>
        </w:rPr>
        <w:t xml:space="preserve">), </w:t>
      </w:r>
      <w:r>
        <w:t>Forefront</w:t>
      </w:r>
      <w:r w:rsidRPr="009F707D">
        <w:rPr>
          <w:lang w:val="ru-RU"/>
        </w:rPr>
        <w:t xml:space="preserve"> </w:t>
      </w:r>
      <w:r>
        <w:t>Protection</w:t>
      </w:r>
      <w:r w:rsidRPr="009F707D">
        <w:rPr>
          <w:lang w:val="ru-RU"/>
        </w:rPr>
        <w:t xml:space="preserve"> 2010 для </w:t>
      </w:r>
      <w:r>
        <w:t>Exchange</w:t>
      </w:r>
      <w:r w:rsidRPr="009F707D">
        <w:rPr>
          <w:lang w:val="ru-RU"/>
        </w:rPr>
        <w:t xml:space="preserve"> </w:t>
      </w:r>
      <w:r>
        <w:t>Server</w:t>
      </w:r>
      <w:r>
        <w:fldChar w:fldCharType="begin"/>
      </w:r>
      <w:r>
        <w:instrText>XE</w:instrText>
      </w:r>
      <w:r w:rsidRPr="009F707D">
        <w:rPr>
          <w:lang w:val="ru-RU"/>
        </w:rPr>
        <w:instrText xml:space="preserve"> "</w:instrText>
      </w:r>
      <w:r>
        <w:instrText>Forefront</w:instrText>
      </w:r>
      <w:r w:rsidRPr="009F707D">
        <w:rPr>
          <w:lang w:val="ru-RU"/>
        </w:rPr>
        <w:instrText xml:space="preserve"> </w:instrText>
      </w:r>
      <w:r>
        <w:instrText>Protection</w:instrText>
      </w:r>
      <w:r w:rsidRPr="009F707D">
        <w:rPr>
          <w:lang w:val="ru-RU"/>
        </w:rPr>
        <w:instrText xml:space="preserve"> 2010 для </w:instrText>
      </w:r>
      <w:r>
        <w:instrText>Exchange</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 xml:space="preserve">, веб-служба защиты </w:t>
      </w:r>
      <w:r>
        <w:t>Forefront</w:t>
      </w:r>
      <w:r w:rsidRPr="009F707D">
        <w:rPr>
          <w:lang w:val="ru-RU"/>
        </w:rPr>
        <w:t xml:space="preserve"> </w:t>
      </w:r>
      <w:r>
        <w:t>Threat</w:t>
      </w:r>
      <w:r w:rsidRPr="009F707D">
        <w:rPr>
          <w:lang w:val="ru-RU"/>
        </w:rPr>
        <w:t xml:space="preserve"> </w:t>
      </w:r>
      <w:r>
        <w:t>Management</w:t>
      </w:r>
      <w:r w:rsidRPr="009F707D">
        <w:rPr>
          <w:lang w:val="ru-RU"/>
        </w:rPr>
        <w:t xml:space="preserve"> </w:t>
      </w:r>
      <w:r>
        <w:t>Gateway</w:t>
      </w:r>
      <w:r>
        <w:fldChar w:fldCharType="begin"/>
      </w:r>
      <w:r>
        <w:instrText>XE</w:instrText>
      </w:r>
      <w:r w:rsidRPr="009F707D">
        <w:rPr>
          <w:lang w:val="ru-RU"/>
        </w:rPr>
        <w:instrText xml:space="preserve"> "Веб-служба защиты </w:instrText>
      </w:r>
      <w:r>
        <w:instrText>Forefront</w:instrText>
      </w:r>
      <w:r w:rsidRPr="009F707D">
        <w:rPr>
          <w:lang w:val="ru-RU"/>
        </w:rPr>
        <w:instrText xml:space="preserve"> </w:instrText>
      </w:r>
      <w:r>
        <w:instrText>Threat</w:instrText>
      </w:r>
      <w:r w:rsidRPr="009F707D">
        <w:rPr>
          <w:lang w:val="ru-RU"/>
        </w:rPr>
        <w:instrText xml:space="preserve"> </w:instrText>
      </w:r>
      <w:r>
        <w:instrText>Management</w:instrText>
      </w:r>
      <w:r w:rsidRPr="009F707D">
        <w:rPr>
          <w:lang w:val="ru-RU"/>
        </w:rPr>
        <w:instrText xml:space="preserve"> </w:instrText>
      </w:r>
      <w:r>
        <w:instrText>Gateway</w:instrText>
      </w:r>
      <w:r w:rsidRPr="009F707D">
        <w:rPr>
          <w:lang w:val="ru-RU"/>
        </w:rPr>
        <w:instrText>"</w:instrText>
      </w:r>
      <w:r>
        <w:fldChar w:fldCharType="end"/>
      </w:r>
      <w:r w:rsidRPr="009F707D">
        <w:rPr>
          <w:lang w:val="ru-RU"/>
        </w:rPr>
        <w:t xml:space="preserve"> и</w:t>
      </w:r>
      <w:r w:rsidR="00DC18D8">
        <w:t> </w:t>
      </w:r>
      <w:r>
        <w:t>Forefront</w:t>
      </w:r>
      <w:r w:rsidRPr="009F707D">
        <w:rPr>
          <w:lang w:val="ru-RU"/>
        </w:rPr>
        <w:t xml:space="preserve"> </w:t>
      </w:r>
      <w:r>
        <w:t>Protection</w:t>
      </w:r>
      <w:r w:rsidRPr="009F707D">
        <w:rPr>
          <w:lang w:val="ru-RU"/>
        </w:rPr>
        <w:t xml:space="preserve"> 2010 для </w:t>
      </w:r>
      <w:r>
        <w:t>SharePoint</w:t>
      </w:r>
      <w:r>
        <w:fldChar w:fldCharType="begin"/>
      </w:r>
      <w:r>
        <w:instrText>XE</w:instrText>
      </w:r>
      <w:r w:rsidRPr="009F707D">
        <w:rPr>
          <w:lang w:val="ru-RU"/>
        </w:rPr>
        <w:instrText xml:space="preserve"> "</w:instrText>
      </w:r>
      <w:r>
        <w:instrText>Forefront</w:instrText>
      </w:r>
      <w:r w:rsidRPr="009F707D">
        <w:rPr>
          <w:lang w:val="ru-RU"/>
        </w:rPr>
        <w:instrText xml:space="preserve"> </w:instrText>
      </w:r>
      <w:r>
        <w:instrText>Protection</w:instrText>
      </w:r>
      <w:r w:rsidRPr="009F707D">
        <w:rPr>
          <w:lang w:val="ru-RU"/>
        </w:rPr>
        <w:instrText xml:space="preserve"> 2010 для </w:instrText>
      </w:r>
      <w:r>
        <w:instrText>SharePoint</w:instrText>
      </w:r>
      <w:r w:rsidRPr="009F707D">
        <w:rPr>
          <w:lang w:val="ru-RU"/>
        </w:rPr>
        <w:instrText>"</w:instrText>
      </w:r>
      <w:r>
        <w:fldChar w:fldCharType="end"/>
      </w:r>
      <w:r w:rsidRPr="009F707D">
        <w:rPr>
          <w:lang w:val="ru-RU"/>
        </w:rPr>
        <w:t xml:space="preserve"> </w:t>
      </w:r>
      <w:r>
        <w:t>Server</w:t>
      </w:r>
      <w:r>
        <w:fldChar w:fldCharType="begin"/>
      </w:r>
      <w:r>
        <w:instrText>XE</w:instrText>
      </w:r>
      <w:r w:rsidRPr="009F707D">
        <w:rPr>
          <w:lang w:val="ru-RU"/>
        </w:rPr>
        <w:instrText xml:space="preserve"> "</w:instrText>
      </w:r>
      <w:r>
        <w:instrText>Forefront</w:instrText>
      </w:r>
      <w:r w:rsidRPr="009F707D">
        <w:rPr>
          <w:lang w:val="ru-RU"/>
        </w:rPr>
        <w:instrText xml:space="preserve"> </w:instrText>
      </w:r>
      <w:r>
        <w:instrText>Protection</w:instrText>
      </w:r>
      <w:r w:rsidRPr="009F707D">
        <w:rPr>
          <w:lang w:val="ru-RU"/>
        </w:rPr>
        <w:instrText xml:space="preserve"> 2010 для </w:instrText>
      </w:r>
      <w:r>
        <w:instrText>SharePoint</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 xml:space="preserve">. </w:t>
      </w:r>
    </w:p>
    <w:p w:rsidR="00C351CD" w:rsidRPr="009F707D" w:rsidRDefault="00C351CD" w:rsidP="00C351CD">
      <w:pPr>
        <w:pStyle w:val="ProductList-Body"/>
        <w:rPr>
          <w:lang w:val="ru-RU"/>
        </w:rPr>
      </w:pPr>
    </w:p>
    <w:p w:rsidR="00C351CD" w:rsidRPr="009F707D" w:rsidRDefault="00C351CD" w:rsidP="00C351CD">
      <w:pPr>
        <w:pStyle w:val="ProductList-Body"/>
        <w:rPr>
          <w:b/>
          <w:color w:val="00188F"/>
          <w:lang w:val="ru-RU"/>
        </w:rPr>
      </w:pPr>
      <w:r>
        <w:rPr>
          <w:b/>
          <w:color w:val="00188F"/>
        </w:rPr>
        <w:t>Core</w:t>
      </w:r>
      <w:r w:rsidRPr="009F707D">
        <w:rPr>
          <w:b/>
          <w:color w:val="00188F"/>
          <w:lang w:val="ru-RU"/>
        </w:rPr>
        <w:t xml:space="preserve"> </w:t>
      </w:r>
      <w:r>
        <w:rPr>
          <w:b/>
          <w:color w:val="00188F"/>
        </w:rPr>
        <w:t>CAL</w:t>
      </w:r>
      <w:r w:rsidRPr="009F707D">
        <w:rPr>
          <w:b/>
          <w:color w:val="00188F"/>
          <w:lang w:val="ru-RU"/>
        </w:rPr>
        <w:t xml:space="preserve"> </w:t>
      </w:r>
      <w:r>
        <w:rPr>
          <w:b/>
          <w:color w:val="00188F"/>
        </w:rPr>
        <w:t>Suite</w:t>
      </w:r>
      <w:r>
        <w:fldChar w:fldCharType="begin"/>
      </w:r>
      <w:r>
        <w:instrText>XE</w:instrText>
      </w:r>
      <w:r w:rsidRPr="009F707D">
        <w:rPr>
          <w:lang w:val="ru-RU"/>
        </w:rPr>
        <w:instrText xml:space="preserve"> "</w:instrText>
      </w:r>
      <w:r>
        <w:instrText>Core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w:instrText>
      </w:r>
      <w:r>
        <w:fldChar w:fldCharType="end"/>
      </w:r>
      <w:r w:rsidRPr="009F707D">
        <w:rPr>
          <w:b/>
          <w:color w:val="00188F"/>
          <w:lang w:val="ru-RU"/>
        </w:rPr>
        <w:t xml:space="preserve"> </w:t>
      </w:r>
      <w:r>
        <w:rPr>
          <w:b/>
          <w:color w:val="00188F"/>
        </w:rPr>
        <w:t>Bridge</w:t>
      </w:r>
      <w:r w:rsidRPr="009F707D">
        <w:rPr>
          <w:b/>
          <w:color w:val="00188F"/>
          <w:lang w:val="ru-RU"/>
        </w:rPr>
        <w:t xml:space="preserve"> для </w:t>
      </w:r>
      <w:r>
        <w:rPr>
          <w:b/>
          <w:color w:val="00188F"/>
        </w:rPr>
        <w:t>O</w:t>
      </w:r>
      <w:r w:rsidRPr="009F707D">
        <w:rPr>
          <w:b/>
          <w:color w:val="00188F"/>
          <w:lang w:val="ru-RU"/>
        </w:rPr>
        <w:t xml:space="preserve">365, для </w:t>
      </w:r>
      <w:r>
        <w:rPr>
          <w:b/>
          <w:color w:val="00188F"/>
        </w:rPr>
        <w:t>O</w:t>
      </w:r>
      <w:r w:rsidRPr="009F707D">
        <w:rPr>
          <w:b/>
          <w:color w:val="00188F"/>
          <w:lang w:val="ru-RU"/>
        </w:rPr>
        <w:t xml:space="preserve">365 и </w:t>
      </w:r>
      <w:r>
        <w:rPr>
          <w:b/>
          <w:color w:val="00188F"/>
        </w:rPr>
        <w:t>Intune</w:t>
      </w:r>
      <w:r w:rsidRPr="009F707D">
        <w:rPr>
          <w:b/>
          <w:color w:val="00188F"/>
          <w:lang w:val="ru-RU"/>
        </w:rPr>
        <w:t xml:space="preserve">, а также для </w:t>
      </w:r>
      <w:r>
        <w:rPr>
          <w:b/>
          <w:color w:val="00188F"/>
        </w:rPr>
        <w:t>Intune</w:t>
      </w:r>
    </w:p>
    <w:p w:rsidR="00C351CD" w:rsidRPr="009F707D" w:rsidRDefault="00C351CD" w:rsidP="008B6ABD">
      <w:pPr>
        <w:pStyle w:val="ProductList-Body"/>
        <w:ind w:left="180"/>
        <w:rPr>
          <w:b/>
          <w:lang w:val="ru-RU"/>
        </w:rPr>
      </w:pPr>
      <w:r w:rsidRPr="009F707D">
        <w:rPr>
          <w:b/>
          <w:color w:val="00188F"/>
          <w:lang w:val="ru-RU"/>
        </w:rPr>
        <w:t xml:space="preserve">Требования лицензий </w:t>
      </w:r>
      <w:r>
        <w:rPr>
          <w:b/>
          <w:color w:val="00188F"/>
        </w:rPr>
        <w:t>CAL</w:t>
      </w:r>
      <w:r w:rsidRPr="009F707D">
        <w:rPr>
          <w:b/>
          <w:color w:val="00188F"/>
          <w:lang w:val="ru-RU"/>
        </w:rPr>
        <w:t xml:space="preserve"> </w:t>
      </w:r>
      <w:r>
        <w:rPr>
          <w:b/>
          <w:color w:val="00188F"/>
        </w:rPr>
        <w:t>Suite</w:t>
      </w:r>
      <w:r w:rsidRPr="009F707D">
        <w:rPr>
          <w:b/>
          <w:color w:val="00188F"/>
          <w:lang w:val="ru-RU"/>
        </w:rPr>
        <w:t xml:space="preserve"> </w:t>
      </w:r>
      <w:r>
        <w:rPr>
          <w:b/>
          <w:color w:val="00188F"/>
        </w:rPr>
        <w:t>Bridge</w:t>
      </w:r>
    </w:p>
    <w:p w:rsidR="00C351CD" w:rsidRPr="009F707D" w:rsidRDefault="00C351CD" w:rsidP="008B6ABD">
      <w:pPr>
        <w:pStyle w:val="ProductList-Body"/>
        <w:ind w:left="180"/>
        <w:rPr>
          <w:lang w:val="ru-RU"/>
        </w:rPr>
      </w:pPr>
      <w:r w:rsidRPr="009F707D">
        <w:rPr>
          <w:lang w:val="ru-RU"/>
        </w:rPr>
        <w:t xml:space="preserve">Лицензия </w:t>
      </w:r>
      <w:r>
        <w:t>CAL</w:t>
      </w:r>
      <w:r w:rsidRPr="009F707D">
        <w:rPr>
          <w:lang w:val="ru-RU"/>
        </w:rPr>
        <w:t xml:space="preserve"> </w:t>
      </w:r>
      <w:r>
        <w:t>Suite</w:t>
      </w:r>
      <w:r w:rsidRPr="009F707D">
        <w:rPr>
          <w:lang w:val="ru-RU"/>
        </w:rPr>
        <w:t xml:space="preserve"> </w:t>
      </w:r>
      <w:r>
        <w:t>Bridge</w:t>
      </w:r>
      <w:r w:rsidRPr="009F707D">
        <w:rPr>
          <w:lang w:val="ru-RU"/>
        </w:rPr>
        <w:t xml:space="preserve"> может быть обязательной при переходе от схемы </w:t>
      </w:r>
      <w:r>
        <w:t>CAL</w:t>
      </w:r>
      <w:r w:rsidRPr="009F707D">
        <w:rPr>
          <w:lang w:val="ru-RU"/>
        </w:rPr>
        <w:t xml:space="preserve"> </w:t>
      </w:r>
      <w:r>
        <w:t>Suite</w:t>
      </w:r>
      <w:r w:rsidRPr="009F707D">
        <w:rPr>
          <w:lang w:val="ru-RU"/>
        </w:rPr>
        <w:t xml:space="preserve"> к сопоставимому сочетанию программного обеспечения и веб-служб.</w:t>
      </w:r>
      <w:r w:rsidR="0078511E" w:rsidRPr="009F707D">
        <w:rPr>
          <w:lang w:val="ru-RU"/>
        </w:rPr>
        <w:t xml:space="preserve"> </w:t>
      </w:r>
      <w:r w:rsidRPr="009F707D">
        <w:rPr>
          <w:lang w:val="ru-RU"/>
        </w:rPr>
        <w:t xml:space="preserve">Если переход требует наличия лицензии </w:t>
      </w:r>
      <w:r>
        <w:t>CAL</w:t>
      </w:r>
      <w:r w:rsidRPr="009F707D">
        <w:rPr>
          <w:lang w:val="ru-RU"/>
        </w:rPr>
        <w:t xml:space="preserve"> </w:t>
      </w:r>
      <w:r>
        <w:t>Suite</w:t>
      </w:r>
      <w:r w:rsidRPr="009F707D">
        <w:rPr>
          <w:lang w:val="ru-RU"/>
        </w:rPr>
        <w:t xml:space="preserve"> </w:t>
      </w:r>
      <w:r>
        <w:t>Bridge</w:t>
      </w:r>
      <w:r w:rsidRPr="009F707D">
        <w:rPr>
          <w:lang w:val="ru-RU"/>
        </w:rPr>
        <w:t xml:space="preserve"> и соответствующая лицензия была оплачена клиентом в полном объеме, приобретение лицензии </w:t>
      </w:r>
      <w:r>
        <w:t>CAL</w:t>
      </w:r>
      <w:r w:rsidRPr="009F707D">
        <w:rPr>
          <w:lang w:val="ru-RU"/>
        </w:rPr>
        <w:t xml:space="preserve"> </w:t>
      </w:r>
      <w:r>
        <w:t>Suite</w:t>
      </w:r>
      <w:r w:rsidRPr="009F707D">
        <w:rPr>
          <w:lang w:val="ru-RU"/>
        </w:rPr>
        <w:t xml:space="preserve"> </w:t>
      </w:r>
      <w:r>
        <w:t>Bridge</w:t>
      </w:r>
      <w:r w:rsidRPr="009F707D">
        <w:rPr>
          <w:lang w:val="ru-RU"/>
        </w:rPr>
        <w:t xml:space="preserve"> не требуется.</w:t>
      </w:r>
      <w:r w:rsidR="0078511E" w:rsidRPr="009F707D">
        <w:rPr>
          <w:lang w:val="ru-RU"/>
        </w:rPr>
        <w:t xml:space="preserve"> </w:t>
      </w:r>
      <w:r w:rsidRPr="009F707D">
        <w:rPr>
          <w:lang w:val="ru-RU"/>
        </w:rPr>
        <w:t xml:space="preserve">Вместо этого можно приобрести </w:t>
      </w:r>
      <w:r>
        <w:t>Software</w:t>
      </w:r>
      <w:r w:rsidRPr="009F707D">
        <w:rPr>
          <w:lang w:val="ru-RU"/>
        </w:rPr>
        <w:t xml:space="preserve"> </w:t>
      </w:r>
      <w:r>
        <w:t>Assurance</w:t>
      </w:r>
      <w:r w:rsidRPr="009F707D">
        <w:rPr>
          <w:lang w:val="ru-RU"/>
        </w:rPr>
        <w:t xml:space="preserve"> для лицензии </w:t>
      </w:r>
      <w:r>
        <w:t>CAL</w:t>
      </w:r>
      <w:r w:rsidRPr="009F707D">
        <w:rPr>
          <w:lang w:val="ru-RU"/>
        </w:rPr>
        <w:t xml:space="preserve"> </w:t>
      </w:r>
      <w:r>
        <w:t>Suite</w:t>
      </w:r>
      <w:r w:rsidRPr="009F707D">
        <w:rPr>
          <w:lang w:val="ru-RU"/>
        </w:rPr>
        <w:t xml:space="preserve"> </w:t>
      </w:r>
      <w:r>
        <w:t>Bridge</w:t>
      </w:r>
      <w:r w:rsidRPr="009F707D">
        <w:rPr>
          <w:lang w:val="ru-RU"/>
        </w:rPr>
        <w:t xml:space="preserve"> в день годовщины соглашения о регистрации, когда переход вступает в силу.</w:t>
      </w:r>
      <w:r w:rsidR="0078511E" w:rsidRPr="009F707D">
        <w:rPr>
          <w:lang w:val="ru-RU"/>
        </w:rPr>
        <w:t xml:space="preserve"> </w:t>
      </w:r>
      <w:r w:rsidRPr="009F707D">
        <w:rPr>
          <w:lang w:val="ru-RU"/>
        </w:rPr>
        <w:t xml:space="preserve">В этом случае соотношение перехода может быть только следующим: одно покрытие </w:t>
      </w:r>
      <w:r>
        <w:t>CAL</w:t>
      </w:r>
      <w:r w:rsidRPr="009F707D">
        <w:rPr>
          <w:lang w:val="ru-RU"/>
        </w:rPr>
        <w:t xml:space="preserve"> </w:t>
      </w:r>
      <w:r>
        <w:t>Suite</w:t>
      </w:r>
      <w:r w:rsidRPr="009F707D">
        <w:rPr>
          <w:lang w:val="ru-RU"/>
        </w:rPr>
        <w:t xml:space="preserve"> </w:t>
      </w:r>
      <w:r>
        <w:t>Bridge</w:t>
      </w:r>
      <w:r w:rsidRPr="009F707D">
        <w:rPr>
          <w:lang w:val="ru-RU"/>
        </w:rPr>
        <w:t xml:space="preserve"> </w:t>
      </w:r>
      <w:r>
        <w:t>Software</w:t>
      </w:r>
      <w:r w:rsidRPr="009F707D">
        <w:rPr>
          <w:lang w:val="ru-RU"/>
        </w:rPr>
        <w:t xml:space="preserve"> </w:t>
      </w:r>
      <w:r>
        <w:t>Assurance</w:t>
      </w:r>
      <w:r w:rsidRPr="009F707D">
        <w:rPr>
          <w:lang w:val="ru-RU"/>
        </w:rPr>
        <w:t xml:space="preserve"> для одного покрытия </w:t>
      </w:r>
      <w:r>
        <w:t>CAL</w:t>
      </w:r>
      <w:r w:rsidRPr="009F707D">
        <w:rPr>
          <w:lang w:val="ru-RU"/>
        </w:rPr>
        <w:t xml:space="preserve"> </w:t>
      </w:r>
      <w:r>
        <w:t>Suite</w:t>
      </w:r>
      <w:r w:rsidRPr="009F707D">
        <w:rPr>
          <w:lang w:val="ru-RU"/>
        </w:rPr>
        <w:t xml:space="preserve"> </w:t>
      </w:r>
      <w:r>
        <w:t>Software</w:t>
      </w:r>
      <w:r w:rsidRPr="009F707D">
        <w:rPr>
          <w:lang w:val="ru-RU"/>
        </w:rPr>
        <w:t xml:space="preserve"> </w:t>
      </w:r>
      <w:r>
        <w:t>Assurance</w:t>
      </w:r>
      <w:r w:rsidRPr="009F707D">
        <w:rPr>
          <w:lang w:val="ru-RU"/>
        </w:rPr>
        <w:t xml:space="preserve"> и для той же лицензии «на пользователя» или «на устройство» в качестве соответствующей лицензии </w:t>
      </w:r>
      <w:r>
        <w:t>CAL</w:t>
      </w:r>
      <w:r w:rsidRPr="009F707D">
        <w:rPr>
          <w:lang w:val="ru-RU"/>
        </w:rPr>
        <w:t xml:space="preserve"> </w:t>
      </w:r>
      <w:r>
        <w:t>Suite</w:t>
      </w:r>
      <w:r w:rsidRPr="009F707D">
        <w:rPr>
          <w:lang w:val="ru-RU"/>
        </w:rPr>
        <w:t>.</w:t>
      </w:r>
      <w:r w:rsidR="0078511E" w:rsidRPr="009F707D">
        <w:rPr>
          <w:lang w:val="ru-RU"/>
        </w:rPr>
        <w:t xml:space="preserve"> </w:t>
      </w:r>
    </w:p>
    <w:p w:rsidR="00C351CD" w:rsidRPr="009F707D" w:rsidRDefault="00C351CD" w:rsidP="008B6ABD">
      <w:pPr>
        <w:pStyle w:val="ProductList-Body"/>
        <w:ind w:left="180"/>
        <w:rPr>
          <w:lang w:val="ru-RU"/>
        </w:rPr>
      </w:pPr>
    </w:p>
    <w:p w:rsidR="00782C7B" w:rsidRPr="009F707D" w:rsidRDefault="00C351CD" w:rsidP="008B6ABD">
      <w:pPr>
        <w:pStyle w:val="ProductList-Body"/>
        <w:ind w:left="180"/>
        <w:rPr>
          <w:lang w:val="ru-RU"/>
        </w:rPr>
      </w:pPr>
      <w:r>
        <w:t>CAL</w:t>
      </w:r>
      <w:r w:rsidRPr="009F707D">
        <w:rPr>
          <w:lang w:val="ru-RU"/>
        </w:rPr>
        <w:t xml:space="preserve"> </w:t>
      </w:r>
      <w:r>
        <w:t>Suite</w:t>
      </w:r>
      <w:r w:rsidRPr="009F707D">
        <w:rPr>
          <w:lang w:val="ru-RU"/>
        </w:rPr>
        <w:t xml:space="preserve"> </w:t>
      </w:r>
      <w:r>
        <w:t>Bridge</w:t>
      </w:r>
      <w:r w:rsidRPr="009F707D">
        <w:rPr>
          <w:lang w:val="ru-RU"/>
        </w:rPr>
        <w:t xml:space="preserv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w:t>
      </w:r>
      <w:r>
        <w:t>CAL</w:t>
      </w:r>
      <w:r w:rsidRPr="009F707D">
        <w:rPr>
          <w:lang w:val="ru-RU"/>
        </w:rPr>
        <w:t xml:space="preserve"> </w:t>
      </w:r>
      <w:r>
        <w:t>Suite</w:t>
      </w:r>
      <w:r w:rsidRPr="009F707D">
        <w:rPr>
          <w:lang w:val="ru-RU"/>
        </w:rPr>
        <w:t xml:space="preserve"> </w:t>
      </w:r>
      <w:r>
        <w:t>Bridge</w:t>
      </w:r>
      <w:r w:rsidRPr="009F707D">
        <w:rPr>
          <w:lang w:val="ru-RU"/>
        </w:rPr>
        <w:t xml:space="preserve"> или соответствующей родительской лицензии </w:t>
      </w:r>
      <w:r>
        <w:t>CAL</w:t>
      </w:r>
      <w:r w:rsidRPr="009F707D">
        <w:rPr>
          <w:lang w:val="ru-RU"/>
        </w:rPr>
        <w:t xml:space="preserve"> </w:t>
      </w:r>
      <w:r>
        <w:t>Suite</w:t>
      </w:r>
      <w:r w:rsidRPr="009F707D">
        <w:rPr>
          <w:lang w:val="ru-RU"/>
        </w:rPr>
        <w:t>.</w:t>
      </w:r>
    </w:p>
    <w:p w:rsidR="00407E60" w:rsidRPr="009F707D" w:rsidRDefault="00407E60" w:rsidP="004F3C6D">
      <w:pPr>
        <w:pStyle w:val="ProductList-Body"/>
        <w:rPr>
          <w:lang w:val="ru-RU"/>
        </w:rPr>
      </w:pPr>
    </w:p>
    <w:tbl>
      <w:tblPr>
        <w:tblStyle w:val="TableGrid"/>
        <w:tblW w:w="10620" w:type="dxa"/>
        <w:tblInd w:w="175" w:type="dxa"/>
        <w:tblLook w:val="04A0" w:firstRow="1" w:lastRow="0" w:firstColumn="1" w:lastColumn="0" w:noHBand="0" w:noVBand="1"/>
      </w:tblPr>
      <w:tblGrid>
        <w:gridCol w:w="3605"/>
        <w:gridCol w:w="2844"/>
        <w:gridCol w:w="4171"/>
      </w:tblGrid>
      <w:tr w:rsidR="009F7D89" w:rsidTr="00190046">
        <w:trPr>
          <w:tblHeader/>
        </w:trPr>
        <w:tc>
          <w:tcPr>
            <w:tcW w:w="3605"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844"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Родительская лицензия CAL Suite</w:t>
            </w:r>
          </w:p>
        </w:tc>
        <w:tc>
          <w:tcPr>
            <w:tcW w:w="4171"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Соответствующие Веб-службы</w:t>
            </w:r>
          </w:p>
        </w:tc>
      </w:tr>
      <w:tr w:rsidR="009F7D89" w:rsidTr="00190046">
        <w:tc>
          <w:tcPr>
            <w:tcW w:w="3605"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p>
        </w:tc>
        <w:tc>
          <w:tcPr>
            <w:tcW w:w="2844"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171" w:type="dxa"/>
          </w:tcPr>
          <w:p w:rsidR="009F7D89" w:rsidRPr="009F707D" w:rsidRDefault="009F7D89" w:rsidP="009F7D89">
            <w:pPr>
              <w:pStyle w:val="ProductList-Body"/>
              <w:rPr>
                <w:lang w:val="ru-RU"/>
              </w:rPr>
            </w:pPr>
            <w:r>
              <w:t>Office</w:t>
            </w:r>
            <w:r w:rsidRPr="009F707D">
              <w:rPr>
                <w:lang w:val="ru-RU"/>
              </w:rPr>
              <w:t xml:space="preserve"> 365 корпоративный </w:t>
            </w:r>
            <w:r>
              <w:t>E</w:t>
            </w:r>
            <w:r w:rsidRPr="009F707D">
              <w:rPr>
                <w:lang w:val="ru-RU"/>
              </w:rPr>
              <w:t>1</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E</w:instrText>
            </w:r>
            <w:r w:rsidRPr="009F707D">
              <w:rPr>
                <w:lang w:val="ru-RU"/>
              </w:rPr>
              <w:instrText>1"</w:instrText>
            </w:r>
            <w:r>
              <w:fldChar w:fldCharType="end"/>
            </w:r>
            <w:r w:rsidRPr="009F707D">
              <w:rPr>
                <w:lang w:val="ru-RU"/>
              </w:rPr>
              <w:t xml:space="preserve"> или</w:t>
            </w:r>
          </w:p>
          <w:p w:rsidR="009F7D89" w:rsidRPr="009F707D" w:rsidRDefault="009F7D89" w:rsidP="009F7D89">
            <w:pPr>
              <w:pStyle w:val="ProductList-Body"/>
              <w:rPr>
                <w:lang w:val="ru-RU"/>
              </w:rPr>
            </w:pPr>
            <w:r>
              <w:t>Office</w:t>
            </w:r>
            <w:r w:rsidRPr="009F707D">
              <w:rPr>
                <w:lang w:val="ru-RU"/>
              </w:rPr>
              <w:t xml:space="preserve"> 365 корпоративный </w:t>
            </w:r>
            <w:r>
              <w:t>E</w:t>
            </w:r>
            <w:r w:rsidRPr="009F707D">
              <w:rPr>
                <w:lang w:val="ru-RU"/>
              </w:rPr>
              <w:t>3</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E</w:instrText>
            </w:r>
            <w:r w:rsidRPr="009F707D">
              <w:rPr>
                <w:lang w:val="ru-RU"/>
              </w:rPr>
              <w:instrText>3"</w:instrText>
            </w:r>
            <w:r>
              <w:fldChar w:fldCharType="end"/>
            </w:r>
            <w:r w:rsidRPr="009F707D">
              <w:rPr>
                <w:lang w:val="ru-RU"/>
              </w:rPr>
              <w:t xml:space="preserve"> или</w:t>
            </w:r>
          </w:p>
          <w:p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rsidRPr="00DC7BD8" w:rsidTr="00190046">
        <w:tc>
          <w:tcPr>
            <w:tcW w:w="3605" w:type="dxa"/>
          </w:tcPr>
          <w:p w:rsidR="009F7D89" w:rsidRPr="007539CD" w:rsidRDefault="009F7D89" w:rsidP="007D1589">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w:t>
            </w:r>
            <w:r w:rsidR="007D1589">
              <w:t> </w:t>
            </w:r>
            <w:r>
              <w:t>Windows</w:t>
            </w:r>
            <w:r w:rsidR="007D1589">
              <w:t> </w:t>
            </w:r>
            <w:r>
              <w:t>Intune</w:t>
            </w:r>
            <w:r>
              <w:fldChar w:fldCharType="begin"/>
            </w:r>
            <w:r>
              <w:instrText>XE "Core CAL Suite Bridge для Office 365 и Windows Intune"</w:instrText>
            </w:r>
            <w:r>
              <w:fldChar w:fldCharType="end"/>
            </w:r>
          </w:p>
        </w:tc>
        <w:tc>
          <w:tcPr>
            <w:tcW w:w="2844"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171" w:type="dxa"/>
          </w:tcPr>
          <w:p w:rsidR="009F7D89" w:rsidRPr="009F707D" w:rsidRDefault="009F7D89" w:rsidP="009F7D89">
            <w:pPr>
              <w:pStyle w:val="ProductList-Body"/>
              <w:rPr>
                <w:lang w:val="ru-RU"/>
              </w:rPr>
            </w:pPr>
            <w:r>
              <w:t>Office</w:t>
            </w:r>
            <w:r w:rsidRPr="009F707D">
              <w:rPr>
                <w:lang w:val="ru-RU"/>
              </w:rPr>
              <w:t xml:space="preserve"> 365 корпоративный </w:t>
            </w:r>
            <w:r>
              <w:t>E</w:t>
            </w:r>
            <w:r w:rsidRPr="009F707D">
              <w:rPr>
                <w:lang w:val="ru-RU"/>
              </w:rPr>
              <w:t>1</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E</w:instrText>
            </w:r>
            <w:r w:rsidRPr="009F707D">
              <w:rPr>
                <w:lang w:val="ru-RU"/>
              </w:rPr>
              <w:instrText>1"</w:instrText>
            </w:r>
            <w:r>
              <w:fldChar w:fldCharType="end"/>
            </w:r>
            <w:r w:rsidRPr="009F707D">
              <w:rPr>
                <w:lang w:val="ru-RU"/>
              </w:rPr>
              <w:t xml:space="preserve"> и </w:t>
            </w:r>
            <w:r>
              <w:t>Windows</w:t>
            </w:r>
            <w:r w:rsidRPr="009F707D">
              <w:rPr>
                <w:lang w:val="ru-RU"/>
              </w:rPr>
              <w:t xml:space="preserve"> </w:t>
            </w:r>
            <w:r>
              <w:t>Intune</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Intune</w:instrText>
            </w:r>
            <w:r w:rsidRPr="009F707D">
              <w:rPr>
                <w:lang w:val="ru-RU"/>
              </w:rPr>
              <w:instrText>"</w:instrText>
            </w:r>
            <w:r>
              <w:fldChar w:fldCharType="end"/>
            </w:r>
            <w:r w:rsidRPr="009F707D">
              <w:rPr>
                <w:lang w:val="ru-RU"/>
              </w:rPr>
              <w:t xml:space="preserve"> или</w:t>
            </w:r>
          </w:p>
          <w:p w:rsidR="009F7D89" w:rsidRPr="009F707D" w:rsidRDefault="009F7D89" w:rsidP="009F7D89">
            <w:pPr>
              <w:pStyle w:val="ProductList-Body"/>
              <w:rPr>
                <w:lang w:val="ru-RU"/>
              </w:rPr>
            </w:pPr>
            <w:r>
              <w:t>Office</w:t>
            </w:r>
            <w:r w:rsidRPr="009F707D">
              <w:rPr>
                <w:lang w:val="ru-RU"/>
              </w:rPr>
              <w:t xml:space="preserve"> 365 корпоративный </w:t>
            </w:r>
            <w:r>
              <w:t>E</w:t>
            </w:r>
            <w:r w:rsidRPr="009F707D">
              <w:rPr>
                <w:lang w:val="ru-RU"/>
              </w:rPr>
              <w:t>3</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E</w:instrText>
            </w:r>
            <w:r w:rsidRPr="009F707D">
              <w:rPr>
                <w:lang w:val="ru-RU"/>
              </w:rPr>
              <w:instrText>3"</w:instrText>
            </w:r>
            <w:r>
              <w:fldChar w:fldCharType="end"/>
            </w:r>
            <w:r w:rsidRPr="009F707D">
              <w:rPr>
                <w:lang w:val="ru-RU"/>
              </w:rPr>
              <w:t xml:space="preserve"> и </w:t>
            </w:r>
            <w:r>
              <w:t>Windows</w:t>
            </w:r>
            <w:r w:rsidRPr="009F707D">
              <w:rPr>
                <w:lang w:val="ru-RU"/>
              </w:rPr>
              <w:t xml:space="preserve"> </w:t>
            </w:r>
            <w:r>
              <w:t>Intune</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Intune</w:instrText>
            </w:r>
            <w:r w:rsidRPr="009F707D">
              <w:rPr>
                <w:lang w:val="ru-RU"/>
              </w:rPr>
              <w:instrText>"</w:instrText>
            </w:r>
            <w:r>
              <w:fldChar w:fldCharType="end"/>
            </w:r>
            <w:r w:rsidRPr="009F707D">
              <w:rPr>
                <w:lang w:val="ru-RU"/>
              </w:rPr>
              <w:t xml:space="preserve"> или</w:t>
            </w:r>
          </w:p>
          <w:p w:rsidR="009F7D89" w:rsidRPr="009F707D" w:rsidRDefault="009F7D89" w:rsidP="009F7D89">
            <w:pPr>
              <w:pStyle w:val="ProductList-Body"/>
              <w:rPr>
                <w:lang w:val="ru-RU"/>
              </w:rPr>
            </w:pPr>
            <w:r>
              <w:t>Office</w:t>
            </w:r>
            <w:r w:rsidRPr="009F707D">
              <w:rPr>
                <w:lang w:val="ru-RU"/>
              </w:rPr>
              <w:t xml:space="preserve"> 365 корпоративный </w:t>
            </w:r>
            <w:r>
              <w:t>E</w:t>
            </w:r>
            <w:r w:rsidRPr="009F707D">
              <w:rPr>
                <w:lang w:val="ru-RU"/>
              </w:rPr>
              <w:t>4</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E</w:instrText>
            </w:r>
            <w:r w:rsidRPr="009F707D">
              <w:rPr>
                <w:lang w:val="ru-RU"/>
              </w:rPr>
              <w:instrText>4"</w:instrText>
            </w:r>
            <w:r>
              <w:fldChar w:fldCharType="end"/>
            </w:r>
            <w:r w:rsidRPr="009F707D">
              <w:rPr>
                <w:lang w:val="ru-RU"/>
              </w:rPr>
              <w:t xml:space="preserve"> и </w:t>
            </w:r>
            <w:r>
              <w:t>Windows</w:t>
            </w:r>
            <w:r w:rsidRPr="009F707D">
              <w:rPr>
                <w:lang w:val="ru-RU"/>
              </w:rPr>
              <w:t xml:space="preserve"> </w:t>
            </w:r>
            <w:r>
              <w:t>Intune</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Intune</w:instrText>
            </w:r>
            <w:r w:rsidRPr="009F707D">
              <w:rPr>
                <w:lang w:val="ru-RU"/>
              </w:rPr>
              <w:instrText>"</w:instrText>
            </w:r>
            <w:r>
              <w:fldChar w:fldCharType="end"/>
            </w:r>
          </w:p>
        </w:tc>
      </w:tr>
      <w:tr w:rsidR="009F7D89" w:rsidTr="00190046">
        <w:tc>
          <w:tcPr>
            <w:tcW w:w="3605"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для Windows Intune</w:t>
            </w:r>
            <w:r>
              <w:fldChar w:fldCharType="begin"/>
            </w:r>
            <w:r>
              <w:instrText>XE "Windows Intune"</w:instrText>
            </w:r>
            <w:r>
              <w:fldChar w:fldCharType="end"/>
            </w:r>
          </w:p>
        </w:tc>
        <w:tc>
          <w:tcPr>
            <w:tcW w:w="2844"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171" w:type="dxa"/>
          </w:tcPr>
          <w:p w:rsidR="009F7D89" w:rsidRDefault="009F7D89" w:rsidP="009F7D89">
            <w:pPr>
              <w:pStyle w:val="ProductList-Body"/>
            </w:pPr>
            <w:r>
              <w:t>Windows Intune</w:t>
            </w:r>
            <w:r>
              <w:fldChar w:fldCharType="begin"/>
            </w:r>
            <w:r>
              <w:instrText>XE "Windows Intune"</w:instrText>
            </w:r>
            <w:r>
              <w:fldChar w:fldCharType="end"/>
            </w:r>
          </w:p>
        </w:tc>
      </w:tr>
      <w:tr w:rsidR="009F7D89" w:rsidRPr="00DC7BD8" w:rsidTr="00190046">
        <w:tc>
          <w:tcPr>
            <w:tcW w:w="3605"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p>
        </w:tc>
        <w:tc>
          <w:tcPr>
            <w:tcW w:w="2844"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171" w:type="dxa"/>
          </w:tcPr>
          <w:p w:rsidR="009F7D89" w:rsidRPr="009F707D" w:rsidRDefault="009F7D89" w:rsidP="009F7D89">
            <w:pPr>
              <w:pStyle w:val="ProductList-Body"/>
              <w:rPr>
                <w:lang w:val="ru-RU"/>
              </w:rPr>
            </w:pPr>
            <w:r>
              <w:t>Office</w:t>
            </w:r>
            <w:r w:rsidRPr="009F707D">
              <w:rPr>
                <w:lang w:val="ru-RU"/>
              </w:rPr>
              <w:t xml:space="preserve"> 365 корпоративный </w:t>
            </w:r>
            <w:r>
              <w:t>E</w:t>
            </w:r>
            <w:r w:rsidRPr="009F707D">
              <w:rPr>
                <w:lang w:val="ru-RU"/>
              </w:rPr>
              <w:t>3</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E</w:instrText>
            </w:r>
            <w:r w:rsidRPr="009F707D">
              <w:rPr>
                <w:lang w:val="ru-RU"/>
              </w:rPr>
              <w:instrText>3"</w:instrText>
            </w:r>
            <w:r>
              <w:fldChar w:fldCharType="end"/>
            </w:r>
            <w:r w:rsidRPr="009F707D">
              <w:rPr>
                <w:lang w:val="ru-RU"/>
              </w:rPr>
              <w:t xml:space="preserve"> или</w:t>
            </w:r>
          </w:p>
          <w:p w:rsidR="009F7D89" w:rsidRPr="009F707D" w:rsidRDefault="009F7D89" w:rsidP="009F7D89">
            <w:pPr>
              <w:pStyle w:val="ProductList-Body"/>
              <w:rPr>
                <w:lang w:val="ru-RU"/>
              </w:rPr>
            </w:pPr>
            <w:r>
              <w:t>Office</w:t>
            </w:r>
            <w:r w:rsidRPr="009F707D">
              <w:rPr>
                <w:lang w:val="ru-RU"/>
              </w:rPr>
              <w:t xml:space="preserve"> 365 корпоративный </w:t>
            </w:r>
            <w:r>
              <w:t>E</w:t>
            </w:r>
            <w:r w:rsidRPr="009F707D">
              <w:rPr>
                <w:lang w:val="ru-RU"/>
              </w:rPr>
              <w:t>4</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E</w:instrText>
            </w:r>
            <w:r w:rsidRPr="009F707D">
              <w:rPr>
                <w:lang w:val="ru-RU"/>
              </w:rPr>
              <w:instrText>4"</w:instrText>
            </w:r>
            <w:r>
              <w:fldChar w:fldCharType="end"/>
            </w:r>
          </w:p>
        </w:tc>
      </w:tr>
      <w:tr w:rsidR="009F7D89" w:rsidRPr="00DC7BD8" w:rsidTr="00190046">
        <w:tc>
          <w:tcPr>
            <w:tcW w:w="3605" w:type="dxa"/>
          </w:tcPr>
          <w:p w:rsidR="009F7D89" w:rsidRPr="007539CD" w:rsidRDefault="009F7D89" w:rsidP="00190046">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w:t>
            </w:r>
            <w:r w:rsidR="00190046">
              <w:t> </w:t>
            </w:r>
            <w:r>
              <w:t>Windows Intune</w:t>
            </w:r>
            <w:r>
              <w:fldChar w:fldCharType="begin"/>
            </w:r>
            <w:r>
              <w:instrText>XE "Enterprise CAL Suite Bridge для Office 365 и Windows Intune"</w:instrText>
            </w:r>
            <w:r>
              <w:fldChar w:fldCharType="end"/>
            </w:r>
          </w:p>
        </w:tc>
        <w:tc>
          <w:tcPr>
            <w:tcW w:w="2844"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171" w:type="dxa"/>
          </w:tcPr>
          <w:p w:rsidR="009F7D89" w:rsidRPr="009F707D" w:rsidRDefault="009F7D89" w:rsidP="009F7D89">
            <w:pPr>
              <w:pStyle w:val="ProductList-Body"/>
              <w:rPr>
                <w:lang w:val="ru-RU"/>
              </w:rPr>
            </w:pPr>
            <w:r>
              <w:t>Office</w:t>
            </w:r>
            <w:r w:rsidRPr="009F707D">
              <w:rPr>
                <w:lang w:val="ru-RU"/>
              </w:rPr>
              <w:t xml:space="preserve"> 365 корпоративный </w:t>
            </w:r>
            <w:r>
              <w:t>E</w:t>
            </w:r>
            <w:r w:rsidRPr="009F707D">
              <w:rPr>
                <w:lang w:val="ru-RU"/>
              </w:rPr>
              <w:t>3</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E</w:instrText>
            </w:r>
            <w:r w:rsidRPr="009F707D">
              <w:rPr>
                <w:lang w:val="ru-RU"/>
              </w:rPr>
              <w:instrText>3"</w:instrText>
            </w:r>
            <w:r>
              <w:fldChar w:fldCharType="end"/>
            </w:r>
            <w:r w:rsidRPr="009F707D">
              <w:rPr>
                <w:lang w:val="ru-RU"/>
              </w:rPr>
              <w:t xml:space="preserve"> и </w:t>
            </w:r>
            <w:r>
              <w:t>Windows</w:t>
            </w:r>
            <w:r w:rsidRPr="009F707D">
              <w:rPr>
                <w:lang w:val="ru-RU"/>
              </w:rPr>
              <w:t xml:space="preserve"> </w:t>
            </w:r>
            <w:r>
              <w:t>Intune</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Intune</w:instrText>
            </w:r>
            <w:r w:rsidRPr="009F707D">
              <w:rPr>
                <w:lang w:val="ru-RU"/>
              </w:rPr>
              <w:instrText>"</w:instrText>
            </w:r>
            <w:r>
              <w:fldChar w:fldCharType="end"/>
            </w:r>
            <w:r w:rsidRPr="009F707D">
              <w:rPr>
                <w:lang w:val="ru-RU"/>
              </w:rPr>
              <w:t xml:space="preserve"> или</w:t>
            </w:r>
          </w:p>
          <w:p w:rsidR="009F7D89" w:rsidRPr="009F707D" w:rsidRDefault="009F7D89" w:rsidP="009F7D89">
            <w:pPr>
              <w:pStyle w:val="ProductList-Body"/>
              <w:rPr>
                <w:lang w:val="ru-RU"/>
              </w:rPr>
            </w:pPr>
            <w:r>
              <w:t>Office</w:t>
            </w:r>
            <w:r w:rsidRPr="009F707D">
              <w:rPr>
                <w:lang w:val="ru-RU"/>
              </w:rPr>
              <w:t xml:space="preserve"> 365 корпоративный </w:t>
            </w:r>
            <w:r>
              <w:t>E</w:t>
            </w:r>
            <w:r w:rsidRPr="009F707D">
              <w:rPr>
                <w:lang w:val="ru-RU"/>
              </w:rPr>
              <w:t>4</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E</w:instrText>
            </w:r>
            <w:r w:rsidRPr="009F707D">
              <w:rPr>
                <w:lang w:val="ru-RU"/>
              </w:rPr>
              <w:instrText>4"</w:instrText>
            </w:r>
            <w:r>
              <w:fldChar w:fldCharType="end"/>
            </w:r>
            <w:r w:rsidRPr="009F707D">
              <w:rPr>
                <w:lang w:val="ru-RU"/>
              </w:rPr>
              <w:t xml:space="preserve"> и </w:t>
            </w:r>
            <w:r>
              <w:t>Windows</w:t>
            </w:r>
            <w:r w:rsidRPr="009F707D">
              <w:rPr>
                <w:lang w:val="ru-RU"/>
              </w:rPr>
              <w:t xml:space="preserve"> </w:t>
            </w:r>
            <w:r>
              <w:t>Intune</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Intune</w:instrText>
            </w:r>
            <w:r w:rsidRPr="009F707D">
              <w:rPr>
                <w:lang w:val="ru-RU"/>
              </w:rPr>
              <w:instrText>"</w:instrText>
            </w:r>
            <w:r>
              <w:fldChar w:fldCharType="end"/>
            </w:r>
          </w:p>
        </w:tc>
      </w:tr>
      <w:tr w:rsidR="009F7D89" w:rsidTr="00190046">
        <w:tc>
          <w:tcPr>
            <w:tcW w:w="3605" w:type="dxa"/>
          </w:tcPr>
          <w:p w:rsidR="009F7D89" w:rsidRDefault="009F7D89" w:rsidP="00045989">
            <w:pPr>
              <w:pStyle w:val="ProductList-Body"/>
            </w:pPr>
            <w:r>
              <w:t>Enterprise CAL Suite</w:t>
            </w:r>
            <w:r>
              <w:fldChar w:fldCharType="begin"/>
            </w:r>
            <w:r>
              <w:instrText>XE "Enterprise CAL Suite"</w:instrText>
            </w:r>
            <w:r>
              <w:fldChar w:fldCharType="end"/>
            </w:r>
            <w:r>
              <w:t xml:space="preserve"> Bridge для Windows</w:t>
            </w:r>
            <w:r w:rsidR="00045989">
              <w:rPr>
                <w:b/>
                <w:color w:val="00188F"/>
              </w:rPr>
              <w:t> </w:t>
            </w:r>
            <w:r>
              <w:t>Intune</w:t>
            </w:r>
            <w:r>
              <w:fldChar w:fldCharType="begin"/>
            </w:r>
            <w:r>
              <w:instrText>XE "Enterprise CAL Suite Bridge для Windows Intune"</w:instrText>
            </w:r>
            <w:r>
              <w:fldChar w:fldCharType="end"/>
            </w:r>
          </w:p>
        </w:tc>
        <w:tc>
          <w:tcPr>
            <w:tcW w:w="2844" w:type="dxa"/>
          </w:tcPr>
          <w:p w:rsidR="009F7D89" w:rsidRDefault="009F7D89" w:rsidP="009F7D89">
            <w:pPr>
              <w:pStyle w:val="ProductList-Body"/>
            </w:pPr>
            <w:r>
              <w:t>Enterprise CAL Suite</w:t>
            </w:r>
            <w:r>
              <w:fldChar w:fldCharType="begin"/>
            </w:r>
            <w:r>
              <w:instrText>XE "Enterprise CAL Suite"</w:instrText>
            </w:r>
            <w:r>
              <w:fldChar w:fldCharType="end"/>
            </w:r>
          </w:p>
        </w:tc>
        <w:tc>
          <w:tcPr>
            <w:tcW w:w="4171"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Default="009F7D89" w:rsidP="004F3C6D">
      <w:pPr>
        <w:pStyle w:val="ProductList-Body"/>
      </w:pPr>
    </w:p>
    <w:p w:rsidR="00411F1E" w:rsidRDefault="00411F1E" w:rsidP="004F3C6D">
      <w:pPr>
        <w:pStyle w:val="ProductList-Body"/>
      </w:pPr>
    </w:p>
    <w:p w:rsidR="009F7D89" w:rsidRPr="009F707D" w:rsidRDefault="009F7D89" w:rsidP="008B6ABD">
      <w:pPr>
        <w:pStyle w:val="ProductList-Body"/>
        <w:ind w:left="180"/>
        <w:rPr>
          <w:b/>
          <w:lang w:val="ru-RU"/>
        </w:rPr>
      </w:pPr>
      <w:r w:rsidRPr="009F707D">
        <w:rPr>
          <w:b/>
          <w:color w:val="00188F"/>
          <w:lang w:val="ru-RU"/>
        </w:rPr>
        <w:lastRenderedPageBreak/>
        <w:t xml:space="preserve">Клиентские лицензии только для учащихся (Лицензия </w:t>
      </w:r>
      <w:r>
        <w:rPr>
          <w:b/>
          <w:color w:val="00188F"/>
        </w:rPr>
        <w:t>Academic</w:t>
      </w:r>
      <w:r w:rsidRPr="009F707D">
        <w:rPr>
          <w:b/>
          <w:color w:val="00188F"/>
          <w:lang w:val="ru-RU"/>
        </w:rPr>
        <w:t xml:space="preserve"> </w:t>
      </w:r>
      <w:r>
        <w:rPr>
          <w:b/>
          <w:color w:val="00188F"/>
        </w:rPr>
        <w:t>Open</w:t>
      </w:r>
      <w:r w:rsidRPr="009F707D">
        <w:rPr>
          <w:b/>
          <w:color w:val="00188F"/>
          <w:lang w:val="ru-RU"/>
        </w:rPr>
        <w:t xml:space="preserve"> и </w:t>
      </w:r>
      <w:r>
        <w:rPr>
          <w:b/>
          <w:color w:val="00188F"/>
        </w:rPr>
        <w:t>Academic</w:t>
      </w:r>
      <w:r w:rsidRPr="009F707D">
        <w:rPr>
          <w:b/>
          <w:color w:val="00188F"/>
          <w:lang w:val="ru-RU"/>
        </w:rPr>
        <w:t xml:space="preserve"> </w:t>
      </w:r>
      <w:r>
        <w:rPr>
          <w:b/>
          <w:color w:val="00188F"/>
        </w:rPr>
        <w:t>Select</w:t>
      </w:r>
      <w:r w:rsidRPr="009F707D">
        <w:rPr>
          <w:b/>
          <w:color w:val="00188F"/>
          <w:lang w:val="ru-RU"/>
        </w:rPr>
        <w:t>)</w:t>
      </w:r>
    </w:p>
    <w:p w:rsidR="009F7D89" w:rsidRPr="009F707D" w:rsidRDefault="009F7D89" w:rsidP="008B6ABD">
      <w:pPr>
        <w:pStyle w:val="ProductList-Body"/>
        <w:ind w:left="180"/>
        <w:rPr>
          <w:lang w:val="ru-RU"/>
        </w:rPr>
      </w:pPr>
      <w:r w:rsidRPr="009F707D">
        <w:rPr>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bookmarkStart w:id="139" w:name="_Toc378147624"/>
    <w:bookmarkStart w:id="140" w:name="_Toc378151526"/>
    <w:p w:rsidR="00585A48" w:rsidRPr="009F707D"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407E60" w:rsidRPr="009F707D" w:rsidRDefault="00407E60" w:rsidP="00680B4D">
      <w:pPr>
        <w:pStyle w:val="ProductList-Offering1Heading"/>
        <w:outlineLvl w:val="1"/>
        <w:rPr>
          <w:lang w:val="ru-RU"/>
        </w:rPr>
      </w:pPr>
      <w:bookmarkStart w:id="141" w:name="_Toc379797135"/>
      <w:bookmarkStart w:id="142" w:name="_Toc380513161"/>
      <w:bookmarkStart w:id="143" w:name="_Toc380655203"/>
      <w:bookmarkStart w:id="144" w:name="_Toc383607254"/>
      <w:r>
        <w:t>Forefront</w:t>
      </w:r>
      <w:bookmarkEnd w:id="139"/>
      <w:bookmarkEnd w:id="140"/>
      <w:bookmarkEnd w:id="141"/>
      <w:bookmarkEnd w:id="142"/>
      <w:bookmarkEnd w:id="143"/>
      <w:bookmarkEnd w:id="14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D3B07" w:rsidTr="000872EB">
        <w:trPr>
          <w:tblHeader/>
        </w:trPr>
        <w:tc>
          <w:tcPr>
            <w:tcW w:w="3060" w:type="dxa"/>
            <w:tcBorders>
              <w:bottom w:val="nil"/>
            </w:tcBorders>
            <w:shd w:val="clear" w:color="auto" w:fill="00188F"/>
          </w:tcPr>
          <w:p w:rsidR="003D3B07" w:rsidRPr="00EE0836" w:rsidRDefault="003D3B07"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3D3B07" w:rsidRPr="00EE0836" w:rsidRDefault="003D3B07" w:rsidP="003D3B07">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3D3B07" w:rsidRPr="00EE0836" w:rsidRDefault="003D3B07" w:rsidP="003D3B07">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3D3B07" w:rsidRPr="00EE0836" w:rsidRDefault="003D3B07"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D3B07" w:rsidRPr="00EE0836" w:rsidRDefault="003D3B07"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D3B07" w:rsidRPr="00EE0836" w:rsidRDefault="003D3B07"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3D3B07" w:rsidRPr="00EE0836" w:rsidRDefault="003D3B07"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3D3B07" w:rsidRPr="00EE0836" w:rsidRDefault="003D3B07"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3D3B07" w:rsidRPr="00EE0836" w:rsidRDefault="003D3B07"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3D3B07" w:rsidRPr="00EE0836" w:rsidRDefault="003D3B07"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3D3B07" w:rsidRPr="00EE0836" w:rsidRDefault="003D3B07"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3D3B07" w:rsidRPr="00EE0836" w:rsidRDefault="003D3B07"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3D3B07" w:rsidRPr="00EE0836" w:rsidRDefault="003D3B07"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3D3B07" w:rsidRPr="00EE0836" w:rsidRDefault="003D3B07" w:rsidP="003D3B0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7A08BF">
        <w:tc>
          <w:tcPr>
            <w:tcW w:w="3060" w:type="dxa"/>
            <w:tcBorders>
              <w:top w:val="nil"/>
              <w:left w:val="nil"/>
              <w:bottom w:val="dashSmallGap" w:sz="4" w:space="0" w:color="BFBFBF" w:themeColor="background1" w:themeShade="BF"/>
              <w:right w:val="nil"/>
            </w:tcBorders>
          </w:tcPr>
          <w:p w:rsidR="00C05A53" w:rsidRDefault="00D909A5" w:rsidP="00896D05">
            <w:pPr>
              <w:pStyle w:val="ProductList-Offering1"/>
            </w:pPr>
            <w:bookmarkStart w:id="145" w:name="_Toc379797136"/>
            <w:bookmarkStart w:id="146" w:name="_Toc380513162"/>
            <w:bookmarkStart w:id="147" w:name="_Toc380655204"/>
            <w:bookmarkStart w:id="148" w:name="_Toc383607255"/>
            <w:r>
              <w:t>Forefront Identity Manager 2010 R2 CAL</w:t>
            </w:r>
            <w:r>
              <w:fldChar w:fldCharType="begin"/>
            </w:r>
            <w:r>
              <w:instrText>XE "Forefront Identity Manager 2010 R2 CAL"</w:instrText>
            </w:r>
            <w:r>
              <w:fldChar w:fldCharType="end"/>
            </w:r>
            <w:r>
              <w:t xml:space="preserve"> (на</w:t>
            </w:r>
            <w:r w:rsidR="00896D05">
              <w:t> </w:t>
            </w:r>
            <w:r>
              <w:t>пользователя)</w:t>
            </w:r>
            <w:bookmarkEnd w:id="145"/>
            <w:bookmarkEnd w:id="146"/>
            <w:bookmarkEnd w:id="147"/>
            <w:bookmarkEnd w:id="148"/>
          </w:p>
        </w:tc>
        <w:tc>
          <w:tcPr>
            <w:tcW w:w="595" w:type="dxa"/>
            <w:tcBorders>
              <w:top w:val="nil"/>
              <w:left w:val="nil"/>
              <w:bottom w:val="dashSmallGap" w:sz="4" w:space="0" w:color="BFBFBF" w:themeColor="background1" w:themeShade="BF"/>
              <w:right w:val="nil"/>
            </w:tcBorders>
            <w:vAlign w:val="center"/>
          </w:tcPr>
          <w:p w:rsidR="00C05A53" w:rsidRDefault="00077A6B"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D90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909A5" w:rsidP="00C05A53">
            <w:pPr>
              <w:pStyle w:val="ProductList-OfferingBody"/>
              <w:ind w:left="-113"/>
              <w:jc w:val="center"/>
            </w:pPr>
            <w:r>
              <w:t>1</w:t>
            </w:r>
          </w:p>
        </w:tc>
        <w:tc>
          <w:tcPr>
            <w:tcW w:w="596" w:type="dxa"/>
            <w:shd w:val="clear" w:color="auto" w:fill="70AD47" w:themeFill="accent6"/>
            <w:vAlign w:val="center"/>
          </w:tcPr>
          <w:p w:rsidR="00C05A53" w:rsidRDefault="00E465C8" w:rsidP="00477621">
            <w:pPr>
              <w:pStyle w:val="ProductList-OfferingBody"/>
              <w:ind w:left="-113"/>
              <w:jc w:val="center"/>
            </w:pPr>
            <w:r w:rsidRPr="003E6B34">
              <w:fldChar w:fldCharType="begin"/>
            </w:r>
            <w:r w:rsidRPr="003E6B34">
              <w:instrText xml:space="preserve"> AutoTextList  \s NoStyle \t “</w:instrText>
            </w:r>
            <w:r w:rsidRPr="00B21CEF">
              <w:instrText>дополнительный продукт</w:instrText>
            </w:r>
            <w:r w:rsidRPr="003E6B34">
              <w:instrText xml:space="preserve">” </w:instrText>
            </w:r>
            <w:r w:rsidRPr="003E6B34">
              <w:fldChar w:fldCharType="separate"/>
            </w:r>
            <w:r w:rsidRPr="003E6B34">
              <w:t xml:space="preserve"> A </w:t>
            </w:r>
            <w:r w:rsidRPr="003E6B34">
              <w:fldChar w:fldCharType="end"/>
            </w:r>
          </w:p>
        </w:tc>
        <w:tc>
          <w:tcPr>
            <w:tcW w:w="595" w:type="dxa"/>
            <w:shd w:val="clear" w:color="auto" w:fill="70AD47" w:themeFill="accent6"/>
            <w:vAlign w:val="center"/>
          </w:tcPr>
          <w:p w:rsidR="00C05A53" w:rsidRDefault="00477621" w:rsidP="00477621">
            <w:pPr>
              <w:pStyle w:val="ProductList-OfferingBody"/>
              <w:ind w:left="-113"/>
              <w:jc w:val="center"/>
            </w:pPr>
            <w:r>
              <w:t xml:space="preserve"> </w:t>
            </w:r>
            <w:r w:rsidR="00E465C8" w:rsidRPr="003E6B34">
              <w:fldChar w:fldCharType="begin"/>
            </w:r>
            <w:r w:rsidR="00E465C8" w:rsidRPr="003E6B34">
              <w:instrText xml:space="preserve"> AutoTextList  \s NoStyle \t “</w:instrText>
            </w:r>
            <w:r w:rsidR="00E465C8" w:rsidRPr="00B21CEF">
              <w:instrText>дополнительный продукт</w:instrText>
            </w:r>
            <w:r w:rsidR="00E465C8" w:rsidRPr="003E6B34">
              <w:instrText xml:space="preserve">” </w:instrText>
            </w:r>
            <w:r w:rsidR="00E465C8" w:rsidRPr="003E6B34">
              <w:fldChar w:fldCharType="separate"/>
            </w:r>
            <w:r w:rsidR="00E465C8" w:rsidRPr="003E6B34">
              <w:t xml:space="preserve"> A </w:t>
            </w:r>
            <w:r w:rsidR="00E465C8" w:rsidRPr="003E6B34">
              <w:fldChar w:fldCharType="end"/>
            </w:r>
            <w:r>
              <w:t>,</w:t>
            </w:r>
            <w:r w:rsidR="00D1307C">
              <w:t xml:space="preserve"> </w:t>
            </w:r>
            <w:r w:rsidR="0003530F" w:rsidRPr="003E6B34">
              <w:fldChar w:fldCharType="begin"/>
            </w:r>
            <w:r w:rsidR="0003530F" w:rsidRPr="003E6B34">
              <w:instrText xml:space="preserve"> AutoTextList  \s NoStyle \t “</w:instrText>
            </w:r>
            <w:r w:rsidR="0003530F" w:rsidRPr="003D2BCC">
              <w:instrText>предложение Student</w:instrText>
            </w:r>
            <w:r w:rsidR="0003530F" w:rsidRPr="003E6B34">
              <w:instrText xml:space="preserve">” </w:instrText>
            </w:r>
            <w:r w:rsidR="0003530F" w:rsidRPr="003E6B34">
              <w:fldChar w:fldCharType="separate"/>
            </w:r>
            <w:r w:rsidR="0003530F" w:rsidRPr="003E6B34">
              <w:t>ST</w:t>
            </w:r>
            <w:r w:rsidR="0003530F" w:rsidRPr="003E6B34">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465C8" w:rsidP="00C05A53">
            <w:pPr>
              <w:pStyle w:val="ProductList-OfferingBody"/>
              <w:ind w:left="-113"/>
              <w:jc w:val="center"/>
            </w:pPr>
            <w:r w:rsidRPr="003E6B34">
              <w:fldChar w:fldCharType="begin"/>
            </w:r>
            <w:r w:rsidRPr="003E6B34">
              <w:instrText xml:space="preserve"> AutoTextList  \s NoStyle \t “</w:instrText>
            </w:r>
            <w:r w:rsidRPr="00B21CEF">
              <w:instrText>дополнительный продукт</w:instrText>
            </w:r>
            <w:r w:rsidRPr="003E6B34">
              <w:instrText xml:space="preserve">” </w:instrText>
            </w:r>
            <w:r w:rsidRPr="003E6B34">
              <w:fldChar w:fldCharType="separate"/>
            </w:r>
            <w:r w:rsidRPr="003E6B34">
              <w:t xml:space="preserve"> A </w:t>
            </w:r>
            <w:r w:rsidRPr="003E6B34">
              <w:fldChar w:fldCharType="end"/>
            </w:r>
          </w:p>
        </w:tc>
      </w:tr>
      <w:tr w:rsidR="00C05A53"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D909A5" w:rsidP="00077A6B">
            <w:pPr>
              <w:pStyle w:val="ProductList-Offering1"/>
            </w:pPr>
            <w:bookmarkStart w:id="149" w:name="_Toc379797137"/>
            <w:bookmarkStart w:id="150" w:name="_Toc380513163"/>
            <w:bookmarkStart w:id="151" w:name="_Toc380655205"/>
            <w:bookmarkStart w:id="152" w:name="_Toc383607256"/>
            <w:r>
              <w:t>Forefront Identity Manager 2010 R2 External Connector</w:t>
            </w:r>
            <w:bookmarkEnd w:id="149"/>
            <w:bookmarkEnd w:id="150"/>
            <w:bookmarkEnd w:id="151"/>
            <w:bookmarkEnd w:id="152"/>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C05A53" w:rsidRDefault="00D909A5" w:rsidP="00C05A53">
            <w:pPr>
              <w:pStyle w:val="ProductList-OfferingBody"/>
              <w:ind w:left="-113"/>
              <w:jc w:val="center"/>
            </w:pPr>
            <w:r>
              <w:t>125</w:t>
            </w:r>
          </w:p>
        </w:tc>
        <w:tc>
          <w:tcPr>
            <w:tcW w:w="596" w:type="dxa"/>
            <w:shd w:val="clear" w:color="auto" w:fill="70AD47" w:themeFill="accent6"/>
            <w:vAlign w:val="center"/>
          </w:tcPr>
          <w:p w:rsidR="00C05A53" w:rsidRDefault="00E465C8" w:rsidP="00C05A53">
            <w:pPr>
              <w:pStyle w:val="ProductList-OfferingBody"/>
              <w:ind w:left="-113"/>
              <w:jc w:val="center"/>
            </w:pPr>
            <w:r w:rsidRPr="003E6B34">
              <w:fldChar w:fldCharType="begin"/>
            </w:r>
            <w:r w:rsidRPr="003E6B34">
              <w:instrText xml:space="preserve"> AutoTextList  \s NoStyle \t “</w:instrText>
            </w:r>
            <w:r w:rsidRPr="00B21CEF">
              <w:instrText>дополнительный продукт</w:instrText>
            </w:r>
            <w:r w:rsidRPr="003E6B34">
              <w:instrText xml:space="preserve">” </w:instrText>
            </w:r>
            <w:r w:rsidRPr="003E6B34">
              <w:fldChar w:fldCharType="separate"/>
            </w:r>
            <w:r w:rsidRPr="003E6B34">
              <w:t xml:space="preserve"> A </w:t>
            </w:r>
            <w:r w:rsidRPr="003E6B34">
              <w:fldChar w:fldCharType="end"/>
            </w:r>
          </w:p>
        </w:tc>
        <w:tc>
          <w:tcPr>
            <w:tcW w:w="595" w:type="dxa"/>
            <w:shd w:val="clear" w:color="auto" w:fill="70AD47" w:themeFill="accent6"/>
            <w:vAlign w:val="center"/>
          </w:tcPr>
          <w:p w:rsidR="00C05A53" w:rsidRDefault="00E465C8" w:rsidP="00C05A53">
            <w:pPr>
              <w:pStyle w:val="ProductList-OfferingBody"/>
              <w:ind w:left="-113"/>
              <w:jc w:val="center"/>
            </w:pPr>
            <w:r w:rsidRPr="003E6B34">
              <w:fldChar w:fldCharType="begin"/>
            </w:r>
            <w:r w:rsidRPr="003E6B34">
              <w:instrText xml:space="preserve"> AutoTextList  \s NoStyle \t “</w:instrText>
            </w:r>
            <w:r w:rsidRPr="00B21CEF">
              <w:instrText>дополнительный продукт</w:instrText>
            </w:r>
            <w:r w:rsidRPr="003E6B34">
              <w:instrText xml:space="preserve">” </w:instrText>
            </w:r>
            <w:r w:rsidRPr="003E6B34">
              <w:fldChar w:fldCharType="separate"/>
            </w:r>
            <w:r w:rsidRPr="003E6B34">
              <w:t xml:space="preserve"> A </w:t>
            </w:r>
            <w:r w:rsidRPr="003E6B34">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03530F"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E6B34">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465C8" w:rsidP="00C05A53">
            <w:pPr>
              <w:pStyle w:val="ProductList-OfferingBody"/>
              <w:ind w:left="-113"/>
              <w:jc w:val="center"/>
            </w:pPr>
            <w:r w:rsidRPr="003E6B34">
              <w:fldChar w:fldCharType="begin"/>
            </w:r>
            <w:r w:rsidRPr="003E6B34">
              <w:instrText xml:space="preserve"> AutoTextList  \s NoStyle \t “</w:instrText>
            </w:r>
            <w:r w:rsidRPr="00B21CEF">
              <w:instrText>дополнительный продукт</w:instrText>
            </w:r>
            <w:r w:rsidRPr="003E6B34">
              <w:instrText xml:space="preserve">” </w:instrText>
            </w:r>
            <w:r w:rsidRPr="003E6B34">
              <w:fldChar w:fldCharType="separate"/>
            </w:r>
            <w:r w:rsidRPr="003E6B34">
              <w:t xml:space="preserve"> A </w:t>
            </w:r>
            <w:r w:rsidRPr="003E6B34">
              <w:fldChar w:fldCharType="end"/>
            </w:r>
          </w:p>
        </w:tc>
      </w:tr>
      <w:tr w:rsidR="00D909A5"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D909A5" w:rsidRDefault="00D909A5" w:rsidP="00077A6B">
            <w:pPr>
              <w:pStyle w:val="ProductList-Offering1"/>
            </w:pPr>
            <w:bookmarkStart w:id="153" w:name="_Toc379797138"/>
            <w:bookmarkStart w:id="154" w:name="_Toc380513164"/>
            <w:bookmarkStart w:id="155" w:name="_Toc380655206"/>
            <w:bookmarkStart w:id="156" w:name="_Toc383607257"/>
            <w:r>
              <w:t>Forefront Identity Manager 2010 R2 Server</w:t>
            </w:r>
            <w:bookmarkEnd w:id="153"/>
            <w:bookmarkEnd w:id="154"/>
            <w:bookmarkEnd w:id="155"/>
            <w:bookmarkEnd w:id="156"/>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09A5"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D909A5" w:rsidRDefault="00D909A5" w:rsidP="00C05A53">
            <w:pPr>
              <w:pStyle w:val="ProductList-OfferingBody"/>
              <w:ind w:left="-113"/>
              <w:jc w:val="center"/>
            </w:pPr>
            <w:r>
              <w:t>125</w:t>
            </w:r>
          </w:p>
        </w:tc>
        <w:tc>
          <w:tcPr>
            <w:tcW w:w="596" w:type="dxa"/>
            <w:shd w:val="clear" w:color="auto" w:fill="70AD47" w:themeFill="accent6"/>
            <w:vAlign w:val="center"/>
          </w:tcPr>
          <w:p w:rsidR="00D909A5" w:rsidRDefault="00E465C8" w:rsidP="00C05A53">
            <w:pPr>
              <w:pStyle w:val="ProductList-OfferingBody"/>
              <w:ind w:left="-113"/>
              <w:jc w:val="center"/>
            </w:pPr>
            <w:r w:rsidRPr="003E6B34">
              <w:fldChar w:fldCharType="begin"/>
            </w:r>
            <w:r w:rsidRPr="003E6B34">
              <w:instrText xml:space="preserve"> AutoTextList  \s NoStyle \t “</w:instrText>
            </w:r>
            <w:r w:rsidRPr="00B21CEF">
              <w:instrText>дополнительный продукт</w:instrText>
            </w:r>
            <w:r w:rsidRPr="003E6B34">
              <w:instrText xml:space="preserve">” </w:instrText>
            </w:r>
            <w:r w:rsidRPr="003E6B34">
              <w:fldChar w:fldCharType="separate"/>
            </w:r>
            <w:r w:rsidRPr="003E6B34">
              <w:t xml:space="preserve"> A </w:t>
            </w:r>
            <w:r w:rsidRPr="003E6B34">
              <w:fldChar w:fldCharType="end"/>
            </w:r>
          </w:p>
        </w:tc>
        <w:tc>
          <w:tcPr>
            <w:tcW w:w="595" w:type="dxa"/>
            <w:shd w:val="clear" w:color="auto" w:fill="70AD47" w:themeFill="accent6"/>
            <w:vAlign w:val="center"/>
          </w:tcPr>
          <w:p w:rsidR="00D909A5" w:rsidRDefault="00E465C8" w:rsidP="00C05A53">
            <w:pPr>
              <w:pStyle w:val="ProductList-OfferingBody"/>
              <w:ind w:left="-113"/>
              <w:jc w:val="center"/>
            </w:pPr>
            <w:r w:rsidRPr="003E6B34">
              <w:fldChar w:fldCharType="begin"/>
            </w:r>
            <w:r w:rsidRPr="003E6B34">
              <w:instrText xml:space="preserve"> AutoTextList  \s NoStyle \t “</w:instrText>
            </w:r>
            <w:r w:rsidRPr="00B21CEF">
              <w:instrText>дополнительный продукт</w:instrText>
            </w:r>
            <w:r w:rsidRPr="003E6B34">
              <w:instrText xml:space="preserve">” </w:instrText>
            </w:r>
            <w:r w:rsidRPr="003E6B34">
              <w:fldChar w:fldCharType="separate"/>
            </w:r>
            <w:r w:rsidRPr="003E6B34">
              <w:t xml:space="preserve"> A </w:t>
            </w:r>
            <w:r w:rsidRPr="003E6B34">
              <w:fldChar w:fldCharType="end"/>
            </w:r>
          </w:p>
        </w:tc>
        <w:tc>
          <w:tcPr>
            <w:tcW w:w="596" w:type="dxa"/>
            <w:shd w:val="clear" w:color="auto" w:fill="70AD47" w:themeFill="accent6"/>
            <w:vAlign w:val="center"/>
          </w:tcPr>
          <w:p w:rsidR="00D909A5" w:rsidRDefault="00D909A5" w:rsidP="00C05A53">
            <w:pPr>
              <w:pStyle w:val="ProductList-OfferingBody"/>
              <w:ind w:left="-113"/>
              <w:jc w:val="center"/>
            </w:pPr>
          </w:p>
        </w:tc>
        <w:tc>
          <w:tcPr>
            <w:tcW w:w="595" w:type="dxa"/>
            <w:shd w:val="clear" w:color="auto" w:fill="70AD47" w:themeFill="accent6"/>
            <w:vAlign w:val="center"/>
          </w:tcPr>
          <w:p w:rsidR="00D909A5" w:rsidRDefault="00D909A5" w:rsidP="00C05A53">
            <w:pPr>
              <w:pStyle w:val="ProductList-OfferingBody"/>
              <w:ind w:left="-113"/>
              <w:jc w:val="center"/>
            </w:pPr>
          </w:p>
        </w:tc>
        <w:tc>
          <w:tcPr>
            <w:tcW w:w="595" w:type="dxa"/>
            <w:shd w:val="clear" w:color="auto" w:fill="BFBFBF" w:themeFill="background1" w:themeFillShade="BF"/>
            <w:vAlign w:val="center"/>
          </w:tcPr>
          <w:p w:rsidR="00D909A5" w:rsidRDefault="00D909A5" w:rsidP="00C05A53">
            <w:pPr>
              <w:pStyle w:val="ProductList-OfferingBody"/>
              <w:ind w:left="-113"/>
              <w:jc w:val="center"/>
            </w:pPr>
          </w:p>
        </w:tc>
        <w:tc>
          <w:tcPr>
            <w:tcW w:w="596" w:type="dxa"/>
            <w:shd w:val="clear" w:color="auto" w:fill="70AD47" w:themeFill="accent6"/>
            <w:vAlign w:val="center"/>
          </w:tcPr>
          <w:p w:rsidR="00D909A5" w:rsidRDefault="0003530F"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E6B34">
              <w:t xml:space="preserve"> P</w:t>
            </w:r>
            <w:r w:rsidRPr="00810779">
              <w:t xml:space="preserve"> </w:t>
            </w:r>
            <w:r>
              <w:fldChar w:fldCharType="end"/>
            </w:r>
          </w:p>
        </w:tc>
        <w:tc>
          <w:tcPr>
            <w:tcW w:w="595" w:type="dxa"/>
            <w:shd w:val="clear" w:color="auto" w:fill="70AD47" w:themeFill="accent6"/>
            <w:vAlign w:val="center"/>
          </w:tcPr>
          <w:p w:rsidR="00D909A5" w:rsidRDefault="00D909A5" w:rsidP="00C05A53">
            <w:pPr>
              <w:pStyle w:val="ProductList-OfferingBody"/>
              <w:ind w:left="-113"/>
              <w:jc w:val="center"/>
            </w:pPr>
          </w:p>
        </w:tc>
        <w:tc>
          <w:tcPr>
            <w:tcW w:w="596" w:type="dxa"/>
            <w:shd w:val="clear" w:color="auto" w:fill="70AD47" w:themeFill="accent6"/>
            <w:vAlign w:val="center"/>
          </w:tcPr>
          <w:p w:rsidR="00D909A5" w:rsidRDefault="00E465C8" w:rsidP="00C05A53">
            <w:pPr>
              <w:pStyle w:val="ProductList-OfferingBody"/>
              <w:ind w:left="-113"/>
              <w:jc w:val="center"/>
            </w:pPr>
            <w:r w:rsidRPr="003E6B34">
              <w:fldChar w:fldCharType="begin"/>
            </w:r>
            <w:r w:rsidRPr="003E6B34">
              <w:instrText xml:space="preserve"> AutoTextList  \s NoStyle \t “</w:instrText>
            </w:r>
            <w:r w:rsidRPr="00B21CEF">
              <w:instrText>дополнительный продукт</w:instrText>
            </w:r>
            <w:r w:rsidRPr="003E6B34">
              <w:instrText xml:space="preserve">” </w:instrText>
            </w:r>
            <w:r w:rsidRPr="003E6B34">
              <w:fldChar w:fldCharType="separate"/>
            </w:r>
            <w:r w:rsidRPr="003E6B34">
              <w:t xml:space="preserve"> A </w:t>
            </w:r>
            <w:r w:rsidRPr="003E6B34">
              <w:fldChar w:fldCharType="end"/>
            </w:r>
          </w:p>
        </w:tc>
      </w:tr>
      <w:tr w:rsidR="00D909A5" w:rsidTr="002F3019">
        <w:tc>
          <w:tcPr>
            <w:tcW w:w="3060" w:type="dxa"/>
            <w:tcBorders>
              <w:top w:val="dashSmallGap" w:sz="4" w:space="0" w:color="BFBFBF" w:themeColor="background1" w:themeShade="BF"/>
              <w:left w:val="nil"/>
              <w:bottom w:val="dashSmallGap" w:sz="4" w:space="0" w:color="BFBFBF" w:themeColor="background1" w:themeShade="BF"/>
              <w:right w:val="nil"/>
            </w:tcBorders>
          </w:tcPr>
          <w:p w:rsidR="00D909A5" w:rsidRDefault="00D909A5" w:rsidP="00411F1E">
            <w:pPr>
              <w:pStyle w:val="ProductList-Offering1"/>
            </w:pPr>
            <w:bookmarkStart w:id="157" w:name="_Toc379797139"/>
            <w:bookmarkStart w:id="158" w:name="_Toc380513165"/>
            <w:bookmarkStart w:id="159" w:name="_Toc380655207"/>
            <w:bookmarkStart w:id="160" w:name="_Toc383607258"/>
            <w:r>
              <w:t>Forefront Identity Manager 2010 R2 Windows</w:t>
            </w:r>
            <w:r w:rsidR="00411F1E">
              <w:t> </w:t>
            </w:r>
            <w:r>
              <w:t>Live Edition</w:t>
            </w:r>
            <w:bookmarkEnd w:id="157"/>
            <w:bookmarkEnd w:id="158"/>
            <w:bookmarkEnd w:id="159"/>
            <w:bookmarkEnd w:id="160"/>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09A5" w:rsidRDefault="00D909A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909A5" w:rsidRDefault="00D909A5" w:rsidP="00C05A53">
            <w:pPr>
              <w:pStyle w:val="ProductList-OfferingBody"/>
              <w:ind w:left="-113"/>
              <w:jc w:val="center"/>
            </w:pPr>
            <w:r>
              <w:t>25</w:t>
            </w:r>
          </w:p>
        </w:tc>
        <w:tc>
          <w:tcPr>
            <w:tcW w:w="596" w:type="dxa"/>
            <w:shd w:val="clear" w:color="auto" w:fill="BFBFBF" w:themeFill="background1" w:themeFillShade="BF"/>
            <w:vAlign w:val="center"/>
          </w:tcPr>
          <w:p w:rsidR="00D909A5" w:rsidRDefault="00D909A5" w:rsidP="00C05A53">
            <w:pPr>
              <w:pStyle w:val="ProductList-OfferingBody"/>
              <w:ind w:left="-113"/>
              <w:jc w:val="center"/>
            </w:pPr>
          </w:p>
        </w:tc>
        <w:tc>
          <w:tcPr>
            <w:tcW w:w="595" w:type="dxa"/>
            <w:shd w:val="clear" w:color="auto" w:fill="BFBFBF" w:themeFill="background1" w:themeFillShade="BF"/>
            <w:vAlign w:val="center"/>
          </w:tcPr>
          <w:p w:rsidR="00D909A5" w:rsidRDefault="00D909A5" w:rsidP="00C05A53">
            <w:pPr>
              <w:pStyle w:val="ProductList-OfferingBody"/>
              <w:ind w:left="-113"/>
              <w:jc w:val="center"/>
            </w:pPr>
          </w:p>
        </w:tc>
        <w:tc>
          <w:tcPr>
            <w:tcW w:w="596" w:type="dxa"/>
            <w:shd w:val="clear" w:color="auto" w:fill="BFBFBF" w:themeFill="background1" w:themeFillShade="BF"/>
            <w:vAlign w:val="center"/>
          </w:tcPr>
          <w:p w:rsidR="00D909A5" w:rsidRDefault="00D909A5" w:rsidP="00C05A53">
            <w:pPr>
              <w:pStyle w:val="ProductList-OfferingBody"/>
              <w:ind w:left="-113"/>
              <w:jc w:val="center"/>
            </w:pPr>
          </w:p>
        </w:tc>
        <w:tc>
          <w:tcPr>
            <w:tcW w:w="595" w:type="dxa"/>
            <w:shd w:val="clear" w:color="auto" w:fill="70AD47" w:themeFill="accent6"/>
            <w:vAlign w:val="center"/>
          </w:tcPr>
          <w:p w:rsidR="00D909A5" w:rsidRDefault="00D909A5" w:rsidP="00C05A53">
            <w:pPr>
              <w:pStyle w:val="ProductList-OfferingBody"/>
              <w:ind w:left="-113"/>
              <w:jc w:val="center"/>
            </w:pPr>
          </w:p>
        </w:tc>
        <w:tc>
          <w:tcPr>
            <w:tcW w:w="595" w:type="dxa"/>
            <w:shd w:val="clear" w:color="auto" w:fill="BFBFBF" w:themeFill="background1" w:themeFillShade="BF"/>
            <w:vAlign w:val="center"/>
          </w:tcPr>
          <w:p w:rsidR="00D909A5" w:rsidRDefault="00D909A5" w:rsidP="00C05A53">
            <w:pPr>
              <w:pStyle w:val="ProductList-OfferingBody"/>
              <w:ind w:left="-113"/>
              <w:jc w:val="center"/>
            </w:pPr>
          </w:p>
        </w:tc>
        <w:tc>
          <w:tcPr>
            <w:tcW w:w="596" w:type="dxa"/>
            <w:shd w:val="clear" w:color="auto" w:fill="70AD47" w:themeFill="accent6"/>
            <w:vAlign w:val="center"/>
          </w:tcPr>
          <w:p w:rsidR="00D909A5" w:rsidRDefault="0003530F"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E6B34">
              <w:t xml:space="preserve"> P</w:t>
            </w:r>
            <w:r w:rsidRPr="00810779">
              <w:t xml:space="preserve"> </w:t>
            </w:r>
            <w:r>
              <w:fldChar w:fldCharType="end"/>
            </w:r>
          </w:p>
        </w:tc>
        <w:tc>
          <w:tcPr>
            <w:tcW w:w="595" w:type="dxa"/>
            <w:shd w:val="clear" w:color="auto" w:fill="70AD47" w:themeFill="accent6"/>
            <w:vAlign w:val="center"/>
          </w:tcPr>
          <w:p w:rsidR="00D909A5" w:rsidRDefault="00D909A5" w:rsidP="00C05A53">
            <w:pPr>
              <w:pStyle w:val="ProductList-OfferingBody"/>
              <w:ind w:left="-113"/>
              <w:jc w:val="center"/>
            </w:pPr>
          </w:p>
        </w:tc>
        <w:tc>
          <w:tcPr>
            <w:tcW w:w="596" w:type="dxa"/>
            <w:shd w:val="clear" w:color="auto" w:fill="BFBFBF" w:themeFill="background1" w:themeFillShade="BF"/>
            <w:vAlign w:val="center"/>
          </w:tcPr>
          <w:p w:rsidR="00D909A5" w:rsidRDefault="00D909A5" w:rsidP="00C05A53">
            <w:pPr>
              <w:pStyle w:val="ProductList-OfferingBody"/>
              <w:ind w:left="-113"/>
              <w:jc w:val="cente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rsidRPr="00DC7BD8" w:rsidTr="00077A6B">
        <w:tc>
          <w:tcPr>
            <w:tcW w:w="3596" w:type="dxa"/>
          </w:tcPr>
          <w:p w:rsidR="00077A6B" w:rsidRDefault="00077A6B" w:rsidP="00BC7AF7">
            <w:pPr>
              <w:pStyle w:val="ProductList-Body"/>
              <w:ind w:left="162" w:hanging="162"/>
            </w:pPr>
            <w:r>
              <w:t xml:space="preserve">Предыдущая версия: </w:t>
            </w:r>
            <w:r>
              <w:rPr>
                <w:b/>
              </w:rPr>
              <w:t>Forefront Identity Manager 2010</w:t>
            </w:r>
            <w:r>
              <w:t xml:space="preserve"> (4/10)</w:t>
            </w:r>
          </w:p>
        </w:tc>
        <w:tc>
          <w:tcPr>
            <w:tcW w:w="3597" w:type="dxa"/>
          </w:tcPr>
          <w:p w:rsidR="00077A6B" w:rsidRPr="009F707D" w:rsidRDefault="00077A6B" w:rsidP="00477621">
            <w:pPr>
              <w:pStyle w:val="ProductList-Body"/>
              <w:rPr>
                <w:b/>
                <w:lang w:val="ru-RU"/>
              </w:rPr>
            </w:pPr>
            <w:r w:rsidRPr="009F707D">
              <w:rPr>
                <w:lang w:val="ru-RU"/>
              </w:rPr>
              <w:t xml:space="preserve">Категория продукта: </w:t>
            </w:r>
            <w:r w:rsidRPr="009F707D">
              <w:rPr>
                <w:b/>
                <w:lang w:val="ru-RU"/>
              </w:rPr>
              <w:t>Сервер</w:t>
            </w:r>
          </w:p>
          <w:p w:rsidR="00077A6B" w:rsidRPr="009F707D" w:rsidRDefault="00D06720" w:rsidP="00477621">
            <w:pPr>
              <w:pStyle w:val="ProductList-Body"/>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077A6B" w:rsidRPr="009F707D" w:rsidRDefault="00077A6B" w:rsidP="00477621">
            <w:pPr>
              <w:pStyle w:val="ProductList-Body"/>
              <w:rPr>
                <w:lang w:val="ru-RU"/>
              </w:rPr>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D67524" w:rsidRPr="001472FC" w:rsidRDefault="00477621" w:rsidP="00477621">
      <w:pPr>
        <w:pStyle w:val="ProductList-Body"/>
        <w:rPr>
          <w:b/>
          <w:color w:val="00188F"/>
        </w:rPr>
      </w:pPr>
      <w:r>
        <w:rPr>
          <w:b/>
          <w:color w:val="00188F"/>
        </w:rPr>
        <w:t>Forefront Identity Manager 2010 – Windows Live Edition</w:t>
      </w:r>
    </w:p>
    <w:p w:rsidR="00477621" w:rsidRPr="00D67524"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 следующая версия Identity Lifecycle Manager 2007 — Windows Live Edition</w:t>
      </w:r>
      <w:r>
        <w:fldChar w:fldCharType="begin"/>
      </w:r>
      <w:r>
        <w:instrText>XE "Identity Lifecycle Manager 2007 – Windows Live Edition"</w:instrText>
      </w:r>
      <w:r>
        <w:fldChar w:fldCharType="end"/>
      </w:r>
    </w:p>
    <w:p w:rsidR="00477621" w:rsidRPr="009F707D" w:rsidRDefault="00477621" w:rsidP="00477621">
      <w:pPr>
        <w:pStyle w:val="ProductList-Body"/>
        <w:rPr>
          <w:lang w:val="ru-RU"/>
        </w:rPr>
      </w:pPr>
      <w:r>
        <w:t>Forefront</w:t>
      </w:r>
      <w:r w:rsidRPr="009F707D">
        <w:rPr>
          <w:lang w:val="ru-RU"/>
        </w:rPr>
        <w:t xml:space="preserve"> </w:t>
      </w:r>
      <w:r>
        <w:t>Protection</w:t>
      </w:r>
      <w:r w:rsidRPr="009F707D">
        <w:rPr>
          <w:lang w:val="ru-RU"/>
        </w:rPr>
        <w:t xml:space="preserve"> 2010 для </w:t>
      </w:r>
      <w:r>
        <w:t>SharePoint</w:t>
      </w:r>
      <w:r>
        <w:fldChar w:fldCharType="begin"/>
      </w:r>
      <w:r>
        <w:instrText>XE</w:instrText>
      </w:r>
      <w:r w:rsidRPr="009F707D">
        <w:rPr>
          <w:lang w:val="ru-RU"/>
        </w:rPr>
        <w:instrText xml:space="preserve"> "</w:instrText>
      </w:r>
      <w:r>
        <w:instrText>Forefront</w:instrText>
      </w:r>
      <w:r w:rsidRPr="009F707D">
        <w:rPr>
          <w:lang w:val="ru-RU"/>
        </w:rPr>
        <w:instrText xml:space="preserve"> </w:instrText>
      </w:r>
      <w:r>
        <w:instrText>Protection</w:instrText>
      </w:r>
      <w:r w:rsidRPr="009F707D">
        <w:rPr>
          <w:lang w:val="ru-RU"/>
        </w:rPr>
        <w:instrText xml:space="preserve"> 2010 для </w:instrText>
      </w:r>
      <w:r>
        <w:instrText>SharePoint</w:instrText>
      </w:r>
      <w:r w:rsidRPr="009F707D">
        <w:rPr>
          <w:lang w:val="ru-RU"/>
        </w:rPr>
        <w:instrText>"</w:instrText>
      </w:r>
      <w:r>
        <w:fldChar w:fldCharType="end"/>
      </w:r>
      <w:r w:rsidRPr="009F707D">
        <w:rPr>
          <w:lang w:val="ru-RU"/>
        </w:rPr>
        <w:t xml:space="preserve">, </w:t>
      </w:r>
      <w:r>
        <w:t>Forefront</w:t>
      </w:r>
      <w:r w:rsidRPr="009F707D">
        <w:rPr>
          <w:lang w:val="ru-RU"/>
        </w:rPr>
        <w:t xml:space="preserve"> </w:t>
      </w:r>
      <w:r>
        <w:t>Protection</w:t>
      </w:r>
      <w:r w:rsidRPr="009F707D">
        <w:rPr>
          <w:lang w:val="ru-RU"/>
        </w:rPr>
        <w:t xml:space="preserve"> 2010 для </w:t>
      </w:r>
      <w:r>
        <w:t>Exchange</w:t>
      </w:r>
      <w:r w:rsidRPr="009F707D">
        <w:rPr>
          <w:lang w:val="ru-RU"/>
        </w:rPr>
        <w:t xml:space="preserve"> </w:t>
      </w:r>
      <w:r>
        <w:t>Server</w:t>
      </w:r>
      <w:r>
        <w:fldChar w:fldCharType="begin"/>
      </w:r>
      <w:r>
        <w:instrText>XE</w:instrText>
      </w:r>
      <w:r w:rsidRPr="009F707D">
        <w:rPr>
          <w:lang w:val="ru-RU"/>
        </w:rPr>
        <w:instrText xml:space="preserve"> "</w:instrText>
      </w:r>
      <w:r>
        <w:instrText>Forefront</w:instrText>
      </w:r>
      <w:r w:rsidRPr="009F707D">
        <w:rPr>
          <w:lang w:val="ru-RU"/>
        </w:rPr>
        <w:instrText xml:space="preserve"> </w:instrText>
      </w:r>
      <w:r>
        <w:instrText>Protection</w:instrText>
      </w:r>
      <w:r w:rsidRPr="009F707D">
        <w:rPr>
          <w:lang w:val="ru-RU"/>
        </w:rPr>
        <w:instrText xml:space="preserve"> 2010 для </w:instrText>
      </w:r>
      <w:r>
        <w:instrText>Exchange</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 xml:space="preserve"> и </w:t>
      </w:r>
      <w:r>
        <w:t>Forefront</w:t>
      </w:r>
      <w:r w:rsidRPr="009F707D">
        <w:rPr>
          <w:lang w:val="ru-RU"/>
        </w:rPr>
        <w:t xml:space="preserve"> </w:t>
      </w:r>
      <w:r>
        <w:t>Protection</w:t>
      </w:r>
      <w:r w:rsidRPr="009F707D">
        <w:rPr>
          <w:lang w:val="ru-RU"/>
        </w:rPr>
        <w:t xml:space="preserve"> 2010 для интернет-сайтов</w:t>
      </w:r>
      <w:r>
        <w:fldChar w:fldCharType="begin"/>
      </w:r>
      <w:r>
        <w:instrText>XE</w:instrText>
      </w:r>
      <w:r w:rsidRPr="009F707D">
        <w:rPr>
          <w:lang w:val="ru-RU"/>
        </w:rPr>
        <w:instrText xml:space="preserve"> "</w:instrText>
      </w:r>
      <w:r>
        <w:instrText>Forefront</w:instrText>
      </w:r>
      <w:r w:rsidRPr="009F707D">
        <w:rPr>
          <w:lang w:val="ru-RU"/>
        </w:rPr>
        <w:instrText xml:space="preserve"> </w:instrText>
      </w:r>
      <w:r>
        <w:instrText>Protection</w:instrText>
      </w:r>
      <w:r w:rsidRPr="009F707D">
        <w:rPr>
          <w:lang w:val="ru-RU"/>
        </w:rPr>
        <w:instrText xml:space="preserve"> 2010 для интернет-сайтов"</w:instrText>
      </w:r>
      <w:r>
        <w:fldChar w:fldCharType="end"/>
      </w:r>
      <w:r w:rsidRPr="009F707D">
        <w:rPr>
          <w:lang w:val="ru-RU"/>
        </w:rPr>
        <w:t xml:space="preserve"> </w:t>
      </w:r>
    </w:p>
    <w:p w:rsidR="00477621" w:rsidRPr="009F707D" w:rsidRDefault="00477621" w:rsidP="00477621">
      <w:pPr>
        <w:pStyle w:val="ProductList-Body"/>
        <w:rPr>
          <w:lang w:val="ru-RU"/>
        </w:rPr>
      </w:pPr>
      <w:r>
        <w:t>Forefront</w:t>
      </w:r>
      <w:r w:rsidRPr="009F707D">
        <w:rPr>
          <w:lang w:val="ru-RU"/>
        </w:rPr>
        <w:t xml:space="preserve"> </w:t>
      </w:r>
      <w:r>
        <w:t>Protection</w:t>
      </w:r>
      <w:r w:rsidRPr="009F707D">
        <w:rPr>
          <w:lang w:val="ru-RU"/>
        </w:rPr>
        <w:t xml:space="preserve"> 2010 для </w:t>
      </w:r>
      <w:r>
        <w:t>SharePoint</w:t>
      </w:r>
      <w:r>
        <w:fldChar w:fldCharType="begin"/>
      </w:r>
      <w:r>
        <w:instrText>XE</w:instrText>
      </w:r>
      <w:r w:rsidRPr="009F707D">
        <w:rPr>
          <w:lang w:val="ru-RU"/>
        </w:rPr>
        <w:instrText xml:space="preserve"> "</w:instrText>
      </w:r>
      <w:r>
        <w:instrText>Forefront</w:instrText>
      </w:r>
      <w:r w:rsidRPr="009F707D">
        <w:rPr>
          <w:lang w:val="ru-RU"/>
        </w:rPr>
        <w:instrText xml:space="preserve"> </w:instrText>
      </w:r>
      <w:r>
        <w:instrText>Protection</w:instrText>
      </w:r>
      <w:r w:rsidRPr="009F707D">
        <w:rPr>
          <w:lang w:val="ru-RU"/>
        </w:rPr>
        <w:instrText xml:space="preserve"> 2010 для </w:instrText>
      </w:r>
      <w:r>
        <w:instrText>SharePoint</w:instrText>
      </w:r>
      <w:r w:rsidRPr="009F707D">
        <w:rPr>
          <w:lang w:val="ru-RU"/>
        </w:rPr>
        <w:instrText>"</w:instrText>
      </w:r>
      <w:r>
        <w:fldChar w:fldCharType="end"/>
      </w:r>
      <w:r w:rsidRPr="009F707D">
        <w:rPr>
          <w:lang w:val="ru-RU"/>
        </w:rPr>
        <w:t xml:space="preserve">, </w:t>
      </w:r>
      <w:r>
        <w:t>Forefront</w:t>
      </w:r>
      <w:r w:rsidRPr="009F707D">
        <w:rPr>
          <w:lang w:val="ru-RU"/>
        </w:rPr>
        <w:t xml:space="preserve"> </w:t>
      </w:r>
      <w:r>
        <w:t>Protection</w:t>
      </w:r>
      <w:r w:rsidRPr="009F707D">
        <w:rPr>
          <w:lang w:val="ru-RU"/>
        </w:rPr>
        <w:t xml:space="preserve"> 2010 для </w:t>
      </w:r>
      <w:r>
        <w:t>Exchange</w:t>
      </w:r>
      <w:r w:rsidRPr="009F707D">
        <w:rPr>
          <w:lang w:val="ru-RU"/>
        </w:rPr>
        <w:t xml:space="preserve"> </w:t>
      </w:r>
      <w:r>
        <w:t>Server</w:t>
      </w:r>
      <w:r>
        <w:fldChar w:fldCharType="begin"/>
      </w:r>
      <w:r>
        <w:instrText>XE</w:instrText>
      </w:r>
      <w:r w:rsidRPr="009F707D">
        <w:rPr>
          <w:lang w:val="ru-RU"/>
        </w:rPr>
        <w:instrText xml:space="preserve"> "</w:instrText>
      </w:r>
      <w:r>
        <w:instrText>Forefront</w:instrText>
      </w:r>
      <w:r w:rsidRPr="009F707D">
        <w:rPr>
          <w:lang w:val="ru-RU"/>
        </w:rPr>
        <w:instrText xml:space="preserve"> </w:instrText>
      </w:r>
      <w:r>
        <w:instrText>Protection</w:instrText>
      </w:r>
      <w:r w:rsidRPr="009F707D">
        <w:rPr>
          <w:lang w:val="ru-RU"/>
        </w:rPr>
        <w:instrText xml:space="preserve"> 2010 для </w:instrText>
      </w:r>
      <w:r>
        <w:instrText>Exchange</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 xml:space="preserve"> и </w:t>
      </w:r>
      <w:r>
        <w:t>Forefront</w:t>
      </w:r>
      <w:r w:rsidRPr="009F707D">
        <w:rPr>
          <w:lang w:val="ru-RU"/>
        </w:rPr>
        <w:t xml:space="preserve"> </w:t>
      </w:r>
      <w:r>
        <w:t>Protection</w:t>
      </w:r>
      <w:r w:rsidRPr="009F707D">
        <w:rPr>
          <w:lang w:val="ru-RU"/>
        </w:rPr>
        <w:t xml:space="preserve"> 2010 для интернет-сайтов</w:t>
      </w:r>
      <w:r>
        <w:fldChar w:fldCharType="begin"/>
      </w:r>
      <w:r>
        <w:instrText>XE</w:instrText>
      </w:r>
      <w:r w:rsidRPr="009F707D">
        <w:rPr>
          <w:lang w:val="ru-RU"/>
        </w:rPr>
        <w:instrText xml:space="preserve"> "</w:instrText>
      </w:r>
      <w:r>
        <w:instrText>Forefront</w:instrText>
      </w:r>
      <w:r w:rsidRPr="009F707D">
        <w:rPr>
          <w:lang w:val="ru-RU"/>
        </w:rPr>
        <w:instrText xml:space="preserve"> </w:instrText>
      </w:r>
      <w:r>
        <w:instrText>Protection</w:instrText>
      </w:r>
      <w:r w:rsidRPr="009F707D">
        <w:rPr>
          <w:lang w:val="ru-RU"/>
        </w:rPr>
        <w:instrText xml:space="preserve"> 2010 для интернет-сайтов"</w:instrText>
      </w:r>
      <w:r>
        <w:fldChar w:fldCharType="end"/>
      </w:r>
      <w:r w:rsidRPr="009F707D">
        <w:rPr>
          <w:lang w:val="ru-RU"/>
        </w:rPr>
        <w:t xml:space="preserve">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Существующие клиенты могут также продолжать добавлять новых пользователей по мере необходимости без приобретения дополнительных подписных лицензий «на пользователя».</w:t>
      </w:r>
      <w:r w:rsidR="0078511E" w:rsidRPr="009F707D">
        <w:rPr>
          <w:lang w:val="ru-RU"/>
        </w:rPr>
        <w:t xml:space="preserve"> </w:t>
      </w:r>
      <w:r w:rsidRPr="009F707D">
        <w:rPr>
          <w:lang w:val="ru-RU"/>
        </w:rPr>
        <w:t xml:space="preserve">Последующее использование этих веб-служб регулируется условиями соглашения о корпоративном лицензировании клиента, условия предоставления услуг для веб-служб, а также условиями, указанными в настоящем документе. </w:t>
      </w:r>
    </w:p>
    <w:p w:rsidR="00477621" w:rsidRPr="009F707D" w:rsidRDefault="00477621" w:rsidP="00477621">
      <w:pPr>
        <w:pStyle w:val="ProductList-Body"/>
        <w:rPr>
          <w:lang w:val="ru-RU"/>
        </w:rPr>
      </w:pPr>
    </w:p>
    <w:p w:rsidR="00477621" w:rsidRPr="009F707D" w:rsidRDefault="00477621" w:rsidP="00477621">
      <w:pPr>
        <w:pStyle w:val="ProductList-Body"/>
        <w:rPr>
          <w:b/>
          <w:lang w:val="ru-RU"/>
        </w:rPr>
      </w:pPr>
      <w:r w:rsidRPr="009F707D">
        <w:rPr>
          <w:b/>
          <w:color w:val="00188F"/>
          <w:lang w:val="ru-RU"/>
        </w:rPr>
        <w:t xml:space="preserve">Право на переход для </w:t>
      </w:r>
      <w:r>
        <w:rPr>
          <w:b/>
          <w:color w:val="00188F"/>
        </w:rPr>
        <w:t>Forefront</w:t>
      </w:r>
      <w:r w:rsidRPr="009F707D">
        <w:rPr>
          <w:b/>
          <w:color w:val="00188F"/>
          <w:lang w:val="ru-RU"/>
        </w:rPr>
        <w:t xml:space="preserve"> </w:t>
      </w:r>
      <w:r>
        <w:rPr>
          <w:b/>
          <w:color w:val="00188F"/>
        </w:rPr>
        <w:t>Protection</w:t>
      </w:r>
      <w:r w:rsidRPr="009F707D">
        <w:rPr>
          <w:b/>
          <w:color w:val="00188F"/>
          <w:lang w:val="ru-RU"/>
        </w:rPr>
        <w:t xml:space="preserve"> 2010 для </w:t>
      </w:r>
      <w:r>
        <w:rPr>
          <w:b/>
          <w:color w:val="00188F"/>
        </w:rPr>
        <w:t>Exchange</w:t>
      </w:r>
      <w:r w:rsidRPr="009F707D">
        <w:rPr>
          <w:b/>
          <w:color w:val="00188F"/>
          <w:lang w:val="ru-RU"/>
        </w:rPr>
        <w:t xml:space="preserve"> </w:t>
      </w:r>
      <w:r>
        <w:rPr>
          <w:b/>
          <w:color w:val="00188F"/>
        </w:rPr>
        <w:t>Server</w:t>
      </w:r>
      <w:r>
        <w:fldChar w:fldCharType="begin"/>
      </w:r>
      <w:r>
        <w:instrText>XE</w:instrText>
      </w:r>
      <w:r w:rsidRPr="009F707D">
        <w:rPr>
          <w:lang w:val="ru-RU"/>
        </w:rPr>
        <w:instrText xml:space="preserve"> "</w:instrText>
      </w:r>
      <w:r>
        <w:instrText>Forefront</w:instrText>
      </w:r>
      <w:r w:rsidRPr="009F707D">
        <w:rPr>
          <w:lang w:val="ru-RU"/>
        </w:rPr>
        <w:instrText xml:space="preserve"> </w:instrText>
      </w:r>
      <w:r>
        <w:instrText>Protection</w:instrText>
      </w:r>
      <w:r w:rsidRPr="009F707D">
        <w:rPr>
          <w:lang w:val="ru-RU"/>
        </w:rPr>
        <w:instrText xml:space="preserve"> 2010 для </w:instrText>
      </w:r>
      <w:r>
        <w:instrText>Exchange</w:instrText>
      </w:r>
      <w:r w:rsidRPr="009F707D">
        <w:rPr>
          <w:lang w:val="ru-RU"/>
        </w:rPr>
        <w:instrText xml:space="preserve"> </w:instrText>
      </w:r>
      <w:r>
        <w:instrText>Server</w:instrText>
      </w:r>
      <w:r w:rsidRPr="009F707D">
        <w:rPr>
          <w:lang w:val="ru-RU"/>
        </w:rPr>
        <w:instrText>"</w:instrText>
      </w:r>
      <w:r>
        <w:fldChar w:fldCharType="end"/>
      </w:r>
    </w:p>
    <w:p w:rsidR="00477621" w:rsidRPr="009F707D" w:rsidRDefault="00477621" w:rsidP="00477621">
      <w:pPr>
        <w:pStyle w:val="ProductList-Body"/>
        <w:rPr>
          <w:lang w:val="ru-RU"/>
        </w:rPr>
      </w:pPr>
      <w:r w:rsidRPr="009F707D">
        <w:rPr>
          <w:lang w:val="ru-RU"/>
        </w:rPr>
        <w:t xml:space="preserve">Клиенты Программ корпоративного лицензирования, которые приобрели лицензию на </w:t>
      </w:r>
      <w:r>
        <w:t>Forefront</w:t>
      </w:r>
      <w:r w:rsidRPr="009F707D">
        <w:rPr>
          <w:lang w:val="ru-RU"/>
        </w:rPr>
        <w:t xml:space="preserve"> </w:t>
      </w:r>
      <w:r>
        <w:t>Protection</w:t>
      </w:r>
      <w:r w:rsidRPr="009F707D">
        <w:rPr>
          <w:lang w:val="ru-RU"/>
        </w:rPr>
        <w:t xml:space="preserve"> 2010 для </w:t>
      </w:r>
      <w:r>
        <w:t>Exchange</w:t>
      </w:r>
      <w:r w:rsidRPr="009F707D">
        <w:rPr>
          <w:lang w:val="ru-RU"/>
        </w:rPr>
        <w:t xml:space="preserve"> </w:t>
      </w:r>
      <w:r>
        <w:t>Server</w:t>
      </w:r>
      <w:r>
        <w:fldChar w:fldCharType="begin"/>
      </w:r>
      <w:r>
        <w:instrText>XE</w:instrText>
      </w:r>
      <w:r w:rsidRPr="009F707D">
        <w:rPr>
          <w:lang w:val="ru-RU"/>
        </w:rPr>
        <w:instrText xml:space="preserve"> "</w:instrText>
      </w:r>
      <w:r>
        <w:instrText>Forefront</w:instrText>
      </w:r>
      <w:r w:rsidRPr="009F707D">
        <w:rPr>
          <w:lang w:val="ru-RU"/>
        </w:rPr>
        <w:instrText xml:space="preserve"> </w:instrText>
      </w:r>
      <w:r>
        <w:instrText>Protection</w:instrText>
      </w:r>
      <w:r w:rsidRPr="009F707D">
        <w:rPr>
          <w:lang w:val="ru-RU"/>
        </w:rPr>
        <w:instrText xml:space="preserve"> 2010 для </w:instrText>
      </w:r>
      <w:r>
        <w:instrText>Exchange</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 xml:space="preserve">, имеют право использовать </w:t>
      </w:r>
      <w:r>
        <w:t>Antigen</w:t>
      </w:r>
      <w:r>
        <w:fldChar w:fldCharType="begin"/>
      </w:r>
      <w:r>
        <w:instrText>XE</w:instrText>
      </w:r>
      <w:r w:rsidRPr="009F707D">
        <w:rPr>
          <w:lang w:val="ru-RU"/>
        </w:rPr>
        <w:instrText xml:space="preserve"> "</w:instrText>
      </w:r>
      <w:r>
        <w:instrText>Antigen</w:instrText>
      </w:r>
      <w:r w:rsidRPr="009F707D">
        <w:rPr>
          <w:lang w:val="ru-RU"/>
        </w:rPr>
        <w:instrText>"</w:instrText>
      </w:r>
      <w:r>
        <w:fldChar w:fldCharType="end"/>
      </w:r>
      <w:r w:rsidRPr="009F707D">
        <w:rPr>
          <w:lang w:val="ru-RU"/>
        </w:rPr>
        <w:t xml:space="preserve"> для </w:t>
      </w:r>
      <w:r>
        <w:t>Exchange</w:t>
      </w:r>
      <w:r w:rsidRPr="009F707D">
        <w:rPr>
          <w:lang w:val="ru-RU"/>
        </w:rPr>
        <w:t xml:space="preserve">, </w:t>
      </w:r>
      <w:r>
        <w:t>Antigen</w:t>
      </w:r>
      <w:r w:rsidRPr="009F707D">
        <w:rPr>
          <w:lang w:val="ru-RU"/>
        </w:rPr>
        <w:t xml:space="preserve"> для </w:t>
      </w:r>
      <w:r>
        <w:t>SMTP</w:t>
      </w:r>
      <w:r w:rsidRPr="009F707D">
        <w:rPr>
          <w:lang w:val="ru-RU"/>
        </w:rPr>
        <w:t xml:space="preserve"> </w:t>
      </w:r>
      <w:r>
        <w:t>Gateways</w:t>
      </w:r>
      <w:r w:rsidRPr="009F707D">
        <w:rPr>
          <w:lang w:val="ru-RU"/>
        </w:rPr>
        <w:t xml:space="preserve"> и </w:t>
      </w:r>
      <w:r>
        <w:t>Antigen</w:t>
      </w:r>
      <w:r w:rsidRPr="009F707D">
        <w:rPr>
          <w:lang w:val="ru-RU"/>
        </w:rPr>
        <w:t xml:space="preserve"> </w:t>
      </w:r>
      <w:r>
        <w:t>Spam</w:t>
      </w:r>
      <w:r w:rsidRPr="009F707D">
        <w:rPr>
          <w:lang w:val="ru-RU"/>
        </w:rPr>
        <w:t xml:space="preserve"> </w:t>
      </w:r>
      <w:r>
        <w:t>Manager</w:t>
      </w:r>
      <w:r w:rsidRPr="009F707D">
        <w:rPr>
          <w:lang w:val="ru-RU"/>
        </w:rPr>
        <w:t xml:space="preserve"> вместо </w:t>
      </w:r>
      <w:r>
        <w:t>Forefront</w:t>
      </w:r>
      <w:r w:rsidRPr="009F707D">
        <w:rPr>
          <w:lang w:val="ru-RU"/>
        </w:rPr>
        <w:t xml:space="preserve"> </w:t>
      </w:r>
      <w:r>
        <w:t>Protection</w:t>
      </w:r>
      <w:r w:rsidRPr="009F707D">
        <w:rPr>
          <w:lang w:val="ru-RU"/>
        </w:rPr>
        <w:t xml:space="preserve"> 2010 для</w:t>
      </w:r>
      <w:r w:rsidR="005B266B">
        <w:t> </w:t>
      </w:r>
      <w:r>
        <w:t>Exchange</w:t>
      </w:r>
      <w:r w:rsidRPr="009F707D">
        <w:rPr>
          <w:lang w:val="ru-RU"/>
        </w:rPr>
        <w:t xml:space="preserve"> </w:t>
      </w:r>
      <w:r>
        <w:t>Server</w:t>
      </w:r>
      <w:r w:rsidRPr="009F707D">
        <w:rPr>
          <w:lang w:val="ru-RU"/>
        </w:rPr>
        <w:t>.</w:t>
      </w:r>
      <w:r w:rsidR="0078511E" w:rsidRPr="009F707D">
        <w:rPr>
          <w:lang w:val="ru-RU"/>
        </w:rPr>
        <w:t xml:space="preserve"> </w:t>
      </w:r>
      <w:r w:rsidRPr="009F707D">
        <w:rPr>
          <w:lang w:val="ru-RU"/>
        </w:rPr>
        <w:t xml:space="preserve">Использование </w:t>
      </w:r>
      <w:r>
        <w:t>Antigen</w:t>
      </w:r>
      <w:r w:rsidRPr="009F707D">
        <w:rPr>
          <w:lang w:val="ru-RU"/>
        </w:rPr>
        <w:t xml:space="preserve"> </w:t>
      </w:r>
      <w:r>
        <w:t>for</w:t>
      </w:r>
      <w:r w:rsidRPr="009F707D">
        <w:rPr>
          <w:lang w:val="ru-RU"/>
        </w:rPr>
        <w:t xml:space="preserve"> </w:t>
      </w:r>
      <w:r>
        <w:t>Exchange</w:t>
      </w:r>
      <w:r w:rsidRPr="009F707D">
        <w:rPr>
          <w:lang w:val="ru-RU"/>
        </w:rPr>
        <w:t xml:space="preserve">, </w:t>
      </w:r>
      <w:r>
        <w:t>Antigen</w:t>
      </w:r>
      <w:r w:rsidRPr="009F707D">
        <w:rPr>
          <w:lang w:val="ru-RU"/>
        </w:rPr>
        <w:t xml:space="preserve"> </w:t>
      </w:r>
      <w:r>
        <w:t>for</w:t>
      </w:r>
      <w:r w:rsidRPr="009F707D">
        <w:rPr>
          <w:lang w:val="ru-RU"/>
        </w:rPr>
        <w:t xml:space="preserve"> </w:t>
      </w:r>
      <w:r>
        <w:t>SMTP</w:t>
      </w:r>
      <w:r w:rsidRPr="009F707D">
        <w:rPr>
          <w:lang w:val="ru-RU"/>
        </w:rPr>
        <w:t xml:space="preserve"> </w:t>
      </w:r>
      <w:r>
        <w:t>Gateways</w:t>
      </w:r>
      <w:r w:rsidRPr="009F707D">
        <w:rPr>
          <w:lang w:val="ru-RU"/>
        </w:rPr>
        <w:t xml:space="preserve"> и </w:t>
      </w:r>
      <w:r>
        <w:t>Antigen</w:t>
      </w:r>
      <w:r w:rsidRPr="009F707D">
        <w:rPr>
          <w:lang w:val="ru-RU"/>
        </w:rPr>
        <w:t xml:space="preserve"> </w:t>
      </w:r>
      <w:r>
        <w:t>Spam</w:t>
      </w:r>
      <w:r w:rsidRPr="009F707D">
        <w:rPr>
          <w:lang w:val="ru-RU"/>
        </w:rPr>
        <w:t xml:space="preserve"> </w:t>
      </w:r>
      <w:r>
        <w:t>Manager</w:t>
      </w:r>
      <w:r w:rsidRPr="009F707D">
        <w:rPr>
          <w:lang w:val="ru-RU"/>
        </w:rPr>
        <w:t xml:space="preserve"> регулируется условиями их</w:t>
      </w:r>
      <w:r w:rsidR="00F3334B">
        <w:t> </w:t>
      </w:r>
      <w:r w:rsidRPr="009F707D">
        <w:rPr>
          <w:lang w:val="ru-RU"/>
        </w:rPr>
        <w:t xml:space="preserve">лицензионных соглашений и правами на использование для </w:t>
      </w:r>
      <w:r>
        <w:t>Forefront</w:t>
      </w:r>
      <w:r w:rsidRPr="009F707D">
        <w:rPr>
          <w:lang w:val="ru-RU"/>
        </w:rPr>
        <w:t xml:space="preserve"> </w:t>
      </w:r>
      <w:r>
        <w:t>Protection</w:t>
      </w:r>
      <w:r w:rsidRPr="009F707D">
        <w:rPr>
          <w:lang w:val="ru-RU"/>
        </w:rPr>
        <w:t xml:space="preserve"> 2010 для </w:t>
      </w:r>
      <w:r>
        <w:t>Exchange</w:t>
      </w:r>
      <w:r w:rsidRPr="009F707D">
        <w:rPr>
          <w:lang w:val="ru-RU"/>
        </w:rPr>
        <w:t xml:space="preserve"> </w:t>
      </w:r>
      <w:r>
        <w:t>Server</w:t>
      </w:r>
      <w:r w:rsidRPr="009F707D">
        <w:rPr>
          <w:lang w:val="ru-RU"/>
        </w:rPr>
        <w:t xml:space="preserve">.* Права клиентов на использование </w:t>
      </w:r>
      <w:r>
        <w:t>Antigen</w:t>
      </w:r>
      <w:r w:rsidRPr="009F707D">
        <w:rPr>
          <w:lang w:val="ru-RU"/>
        </w:rPr>
        <w:t xml:space="preserve"> </w:t>
      </w:r>
      <w:r>
        <w:t>for</w:t>
      </w:r>
      <w:r w:rsidRPr="009F707D">
        <w:rPr>
          <w:lang w:val="ru-RU"/>
        </w:rPr>
        <w:t xml:space="preserve"> </w:t>
      </w:r>
      <w:r>
        <w:t>Exchange</w:t>
      </w:r>
      <w:r w:rsidRPr="009F707D">
        <w:rPr>
          <w:lang w:val="ru-RU"/>
        </w:rPr>
        <w:t xml:space="preserve">, </w:t>
      </w:r>
      <w:r>
        <w:t>Antigen</w:t>
      </w:r>
      <w:r w:rsidRPr="009F707D">
        <w:rPr>
          <w:lang w:val="ru-RU"/>
        </w:rPr>
        <w:t xml:space="preserve"> </w:t>
      </w:r>
      <w:r>
        <w:t>for</w:t>
      </w:r>
      <w:r w:rsidRPr="009F707D">
        <w:rPr>
          <w:lang w:val="ru-RU"/>
        </w:rPr>
        <w:t xml:space="preserve"> </w:t>
      </w:r>
      <w:r>
        <w:t>SMTP</w:t>
      </w:r>
      <w:r w:rsidRPr="009F707D">
        <w:rPr>
          <w:lang w:val="ru-RU"/>
        </w:rPr>
        <w:t xml:space="preserve"> </w:t>
      </w:r>
      <w:r>
        <w:t>Gateways</w:t>
      </w:r>
      <w:r w:rsidRPr="009F707D">
        <w:rPr>
          <w:lang w:val="ru-RU"/>
        </w:rPr>
        <w:t xml:space="preserve"> и </w:t>
      </w:r>
      <w:r>
        <w:t>Antigen</w:t>
      </w:r>
      <w:r w:rsidRPr="009F707D">
        <w:rPr>
          <w:lang w:val="ru-RU"/>
        </w:rPr>
        <w:t xml:space="preserve"> </w:t>
      </w:r>
      <w:r>
        <w:t>Spam</w:t>
      </w:r>
      <w:r w:rsidRPr="009F707D">
        <w:rPr>
          <w:lang w:val="ru-RU"/>
        </w:rPr>
        <w:t xml:space="preserve"> </w:t>
      </w:r>
      <w:r>
        <w:t>Manager</w:t>
      </w:r>
      <w:r w:rsidRPr="009F707D">
        <w:rPr>
          <w:lang w:val="ru-RU"/>
        </w:rPr>
        <w:t xml:space="preserve"> заканчиваются после окончания действия прав по</w:t>
      </w:r>
      <w:r w:rsidR="00F3334B">
        <w:t> </w:t>
      </w:r>
      <w:r w:rsidRPr="009F707D">
        <w:rPr>
          <w:lang w:val="ru-RU"/>
        </w:rPr>
        <w:t xml:space="preserve">их лицензии </w:t>
      </w:r>
      <w:r>
        <w:t>Forefront</w:t>
      </w:r>
      <w:r w:rsidRPr="009F707D">
        <w:rPr>
          <w:lang w:val="ru-RU"/>
        </w:rPr>
        <w:t xml:space="preserve"> </w:t>
      </w:r>
      <w:r>
        <w:t>Protection</w:t>
      </w:r>
      <w:r w:rsidRPr="009F707D">
        <w:rPr>
          <w:lang w:val="ru-RU"/>
        </w:rPr>
        <w:t xml:space="preserve"> 2010 для </w:t>
      </w:r>
      <w:r>
        <w:t>Exchange</w:t>
      </w:r>
      <w:r w:rsidRPr="009F707D">
        <w:rPr>
          <w:lang w:val="ru-RU"/>
        </w:rPr>
        <w:t xml:space="preserve"> </w:t>
      </w:r>
      <w:r>
        <w:t>Server</w:t>
      </w:r>
      <w:r w:rsidRPr="009F707D">
        <w:rPr>
          <w:lang w:val="ru-RU"/>
        </w:rPr>
        <w:t>.</w:t>
      </w:r>
    </w:p>
    <w:p w:rsidR="00477621" w:rsidRPr="009F707D" w:rsidRDefault="00477621" w:rsidP="00477621">
      <w:pPr>
        <w:pStyle w:val="ProductList-Body"/>
        <w:rPr>
          <w:lang w:val="ru-RU"/>
        </w:rPr>
      </w:pPr>
    </w:p>
    <w:p w:rsidR="00477621" w:rsidRPr="009F707D" w:rsidRDefault="00477621" w:rsidP="00477621">
      <w:pPr>
        <w:pStyle w:val="ProductList-Body"/>
        <w:rPr>
          <w:lang w:val="ru-RU"/>
        </w:rPr>
      </w:pPr>
      <w:r w:rsidRPr="009F707D">
        <w:rPr>
          <w:lang w:val="ru-RU"/>
        </w:rPr>
        <w:t xml:space="preserve">Право на использование </w:t>
      </w:r>
      <w:r>
        <w:t>Antigen</w:t>
      </w:r>
      <w:r>
        <w:fldChar w:fldCharType="begin"/>
      </w:r>
      <w:r>
        <w:instrText>XE</w:instrText>
      </w:r>
      <w:r w:rsidRPr="009F707D">
        <w:rPr>
          <w:lang w:val="ru-RU"/>
        </w:rPr>
        <w:instrText xml:space="preserve"> "</w:instrText>
      </w:r>
      <w:r>
        <w:instrText>Antigen</w:instrText>
      </w:r>
      <w:r w:rsidRPr="009F707D">
        <w:rPr>
          <w:lang w:val="ru-RU"/>
        </w:rPr>
        <w:instrText>"</w:instrText>
      </w:r>
      <w:r>
        <w:fldChar w:fldCharType="end"/>
      </w:r>
      <w:r w:rsidRPr="009F707D">
        <w:rPr>
          <w:lang w:val="ru-RU"/>
        </w:rPr>
        <w:t xml:space="preserve"> вместо </w:t>
      </w:r>
      <w:r>
        <w:t>Forefront</w:t>
      </w:r>
      <w:r w:rsidRPr="009F707D">
        <w:rPr>
          <w:lang w:val="ru-RU"/>
        </w:rPr>
        <w:t xml:space="preserve"> </w:t>
      </w:r>
      <w:r>
        <w:t>Security</w:t>
      </w:r>
      <w:r w:rsidRPr="009F707D">
        <w:rPr>
          <w:lang w:val="ru-RU"/>
        </w:rPr>
        <w:t xml:space="preserve"> не применяется к клиентам, которые первоначально приобрели лицензии для одной или нескольких служб </w:t>
      </w:r>
      <w:r>
        <w:t>Antigen</w:t>
      </w:r>
      <w:r w:rsidRPr="009F707D">
        <w:rPr>
          <w:lang w:val="ru-RU"/>
        </w:rPr>
        <w:t xml:space="preserve"> и переходят к </w:t>
      </w:r>
      <w:r>
        <w:t>Forefront</w:t>
      </w:r>
      <w:r w:rsidRPr="009F707D">
        <w:rPr>
          <w:lang w:val="ru-RU"/>
        </w:rPr>
        <w:t xml:space="preserve"> </w:t>
      </w:r>
      <w:r>
        <w:t>Protection</w:t>
      </w:r>
      <w:r w:rsidRPr="009F707D">
        <w:rPr>
          <w:lang w:val="ru-RU"/>
        </w:rPr>
        <w:t xml:space="preserve"> 2010 для </w:t>
      </w:r>
      <w:r>
        <w:t>Exchange</w:t>
      </w:r>
      <w:r w:rsidRPr="009F707D">
        <w:rPr>
          <w:lang w:val="ru-RU"/>
        </w:rPr>
        <w:t xml:space="preserve"> </w:t>
      </w:r>
      <w:r>
        <w:t>Server</w:t>
      </w:r>
      <w:r>
        <w:fldChar w:fldCharType="begin"/>
      </w:r>
      <w:r>
        <w:instrText>XE</w:instrText>
      </w:r>
      <w:r w:rsidRPr="009F707D">
        <w:rPr>
          <w:lang w:val="ru-RU"/>
        </w:rPr>
        <w:instrText xml:space="preserve"> "</w:instrText>
      </w:r>
      <w:r>
        <w:instrText>Forefront</w:instrText>
      </w:r>
      <w:r w:rsidRPr="009F707D">
        <w:rPr>
          <w:lang w:val="ru-RU"/>
        </w:rPr>
        <w:instrText xml:space="preserve"> </w:instrText>
      </w:r>
      <w:r>
        <w:instrText>Protection</w:instrText>
      </w:r>
      <w:r w:rsidRPr="009F707D">
        <w:rPr>
          <w:lang w:val="ru-RU"/>
        </w:rPr>
        <w:instrText xml:space="preserve"> 2010 для </w:instrText>
      </w:r>
      <w:r>
        <w:instrText>Exchange</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w:t>
      </w:r>
      <w:r w:rsidR="0078511E" w:rsidRPr="009F707D">
        <w:rPr>
          <w:lang w:val="ru-RU"/>
        </w:rPr>
        <w:t xml:space="preserve"> </w:t>
      </w:r>
      <w:r w:rsidRPr="009F707D">
        <w:rPr>
          <w:lang w:val="ru-RU"/>
        </w:rPr>
        <w:t xml:space="preserve">Например, клиенты, лицензировавшие </w:t>
      </w:r>
      <w:r>
        <w:t>Antigen</w:t>
      </w:r>
      <w:r w:rsidRPr="009F707D">
        <w:rPr>
          <w:lang w:val="ru-RU"/>
        </w:rPr>
        <w:t xml:space="preserve"> </w:t>
      </w:r>
      <w:r>
        <w:t>for</w:t>
      </w:r>
      <w:r w:rsidRPr="009F707D">
        <w:rPr>
          <w:lang w:val="ru-RU"/>
        </w:rPr>
        <w:t xml:space="preserve"> </w:t>
      </w:r>
      <w:r>
        <w:t>Exchange</w:t>
      </w:r>
      <w:r w:rsidRPr="009F707D">
        <w:rPr>
          <w:lang w:val="ru-RU"/>
        </w:rPr>
        <w:t xml:space="preserve">, не имеют права использовать </w:t>
      </w:r>
      <w:r>
        <w:t>Antigen</w:t>
      </w:r>
      <w:r w:rsidRPr="009F707D">
        <w:rPr>
          <w:lang w:val="ru-RU"/>
        </w:rPr>
        <w:t xml:space="preserve"> </w:t>
      </w:r>
      <w:r>
        <w:t>for</w:t>
      </w:r>
      <w:r w:rsidRPr="009F707D">
        <w:rPr>
          <w:lang w:val="ru-RU"/>
        </w:rPr>
        <w:t xml:space="preserve"> </w:t>
      </w:r>
      <w:r>
        <w:t>SMTP</w:t>
      </w:r>
      <w:r w:rsidRPr="009F707D">
        <w:rPr>
          <w:lang w:val="ru-RU"/>
        </w:rPr>
        <w:t xml:space="preserve"> </w:t>
      </w:r>
      <w:r>
        <w:t>Gateways</w:t>
      </w:r>
      <w:r w:rsidRPr="009F707D">
        <w:rPr>
          <w:lang w:val="ru-RU"/>
        </w:rPr>
        <w:t xml:space="preserve"> или </w:t>
      </w:r>
      <w:r>
        <w:t>Antigen</w:t>
      </w:r>
      <w:r w:rsidRPr="009F707D">
        <w:rPr>
          <w:lang w:val="ru-RU"/>
        </w:rPr>
        <w:t xml:space="preserve"> </w:t>
      </w:r>
      <w:r>
        <w:t>Spam</w:t>
      </w:r>
      <w:r w:rsidRPr="009F707D">
        <w:rPr>
          <w:lang w:val="ru-RU"/>
        </w:rPr>
        <w:t xml:space="preserve"> </w:t>
      </w:r>
      <w:r>
        <w:t>Manager</w:t>
      </w:r>
      <w:r w:rsidRPr="009F707D">
        <w:rPr>
          <w:lang w:val="ru-RU"/>
        </w:rPr>
        <w:t xml:space="preserve"> по своим лицензиям </w:t>
      </w:r>
      <w:r>
        <w:t>Antigen</w:t>
      </w:r>
      <w:r w:rsidRPr="009F707D">
        <w:rPr>
          <w:lang w:val="ru-RU"/>
        </w:rPr>
        <w:t xml:space="preserve"> </w:t>
      </w:r>
      <w:r>
        <w:t>for</w:t>
      </w:r>
      <w:r w:rsidRPr="009F707D">
        <w:rPr>
          <w:lang w:val="ru-RU"/>
        </w:rPr>
        <w:t xml:space="preserve"> </w:t>
      </w:r>
      <w:r>
        <w:t>Exchange</w:t>
      </w:r>
      <w:r w:rsidRPr="009F707D">
        <w:rPr>
          <w:lang w:val="ru-RU"/>
        </w:rPr>
        <w:t xml:space="preserve"> на основании прав на переход по этой лицензии к </w:t>
      </w:r>
      <w:r>
        <w:t>Forefront</w:t>
      </w:r>
      <w:r w:rsidRPr="009F707D">
        <w:rPr>
          <w:lang w:val="ru-RU"/>
        </w:rPr>
        <w:t xml:space="preserve"> </w:t>
      </w:r>
      <w:r>
        <w:t>Protection</w:t>
      </w:r>
      <w:r w:rsidRPr="009F707D">
        <w:rPr>
          <w:lang w:val="ru-RU"/>
        </w:rPr>
        <w:t xml:space="preserve"> 2010 </w:t>
      </w:r>
      <w:r>
        <w:t>for</w:t>
      </w:r>
      <w:r w:rsidRPr="009F707D">
        <w:rPr>
          <w:lang w:val="ru-RU"/>
        </w:rPr>
        <w:t xml:space="preserve"> </w:t>
      </w:r>
      <w:r>
        <w:t>Exchange</w:t>
      </w:r>
      <w:r w:rsidRPr="009F707D">
        <w:rPr>
          <w:lang w:val="ru-RU"/>
        </w:rPr>
        <w:t xml:space="preserve"> </w:t>
      </w:r>
      <w:r>
        <w:t>Server</w:t>
      </w:r>
      <w:r w:rsidRPr="009F707D">
        <w:rPr>
          <w:lang w:val="ru-RU"/>
        </w:rPr>
        <w:t>.</w:t>
      </w:r>
      <w:r w:rsidR="0078511E" w:rsidRPr="009F707D">
        <w:rPr>
          <w:lang w:val="ru-RU"/>
        </w:rPr>
        <w:t xml:space="preserve"> </w:t>
      </w:r>
    </w:p>
    <w:p w:rsidR="00477621" w:rsidRPr="009F707D" w:rsidRDefault="00477621" w:rsidP="00477621">
      <w:pPr>
        <w:pStyle w:val="ProductList-Body"/>
        <w:rPr>
          <w:lang w:val="ru-RU"/>
        </w:rPr>
      </w:pPr>
    </w:p>
    <w:p w:rsidR="00477621" w:rsidRPr="009F707D" w:rsidRDefault="00477621" w:rsidP="00477621">
      <w:pPr>
        <w:pStyle w:val="ProductList-Body"/>
        <w:rPr>
          <w:b/>
          <w:lang w:val="ru-RU"/>
        </w:rPr>
      </w:pPr>
      <w:r w:rsidRPr="009F707D">
        <w:rPr>
          <w:b/>
          <w:color w:val="00188F"/>
          <w:lang w:val="ru-RU"/>
        </w:rPr>
        <w:t xml:space="preserve">Право на переход к использованию более ранней версии для </w:t>
      </w:r>
      <w:r>
        <w:rPr>
          <w:b/>
          <w:color w:val="00188F"/>
        </w:rPr>
        <w:t>Forefront</w:t>
      </w:r>
      <w:r w:rsidRPr="009F707D">
        <w:rPr>
          <w:b/>
          <w:color w:val="00188F"/>
          <w:lang w:val="ru-RU"/>
        </w:rPr>
        <w:t xml:space="preserve"> </w:t>
      </w:r>
      <w:r>
        <w:rPr>
          <w:b/>
          <w:color w:val="00188F"/>
        </w:rPr>
        <w:t>Security</w:t>
      </w:r>
      <w:r w:rsidRPr="009F707D">
        <w:rPr>
          <w:b/>
          <w:color w:val="00188F"/>
          <w:lang w:val="ru-RU"/>
        </w:rPr>
        <w:t xml:space="preserve"> для </w:t>
      </w:r>
      <w:r>
        <w:rPr>
          <w:b/>
          <w:color w:val="00188F"/>
        </w:rPr>
        <w:t>SharePoint</w:t>
      </w:r>
    </w:p>
    <w:p w:rsidR="00477621" w:rsidRPr="009F707D" w:rsidRDefault="00477621" w:rsidP="00477621">
      <w:pPr>
        <w:pStyle w:val="ProductList-Body"/>
        <w:rPr>
          <w:lang w:val="ru-RU"/>
        </w:rPr>
      </w:pPr>
      <w:r w:rsidRPr="009F707D">
        <w:rPr>
          <w:lang w:val="ru-RU"/>
        </w:rPr>
        <w:t xml:space="preserve">Клиенты Программы корпоративного лицензирования, которые приобрели лицензию на </w:t>
      </w:r>
      <w:r>
        <w:t>Forefront</w:t>
      </w:r>
      <w:r w:rsidRPr="009F707D">
        <w:rPr>
          <w:lang w:val="ru-RU"/>
        </w:rPr>
        <w:t xml:space="preserve"> </w:t>
      </w:r>
      <w:r>
        <w:t>Protection</w:t>
      </w:r>
      <w:r w:rsidRPr="009F707D">
        <w:rPr>
          <w:lang w:val="ru-RU"/>
        </w:rPr>
        <w:t xml:space="preserve"> 2010 для </w:t>
      </w:r>
      <w:r>
        <w:t>SharePoint</w:t>
      </w:r>
      <w:r>
        <w:fldChar w:fldCharType="begin"/>
      </w:r>
      <w:r>
        <w:instrText>XE</w:instrText>
      </w:r>
      <w:r w:rsidRPr="009F707D">
        <w:rPr>
          <w:lang w:val="ru-RU"/>
        </w:rPr>
        <w:instrText xml:space="preserve"> "</w:instrText>
      </w:r>
      <w:r>
        <w:instrText>Forefront</w:instrText>
      </w:r>
      <w:r w:rsidRPr="009F707D">
        <w:rPr>
          <w:lang w:val="ru-RU"/>
        </w:rPr>
        <w:instrText xml:space="preserve"> </w:instrText>
      </w:r>
      <w:r>
        <w:instrText>Protection</w:instrText>
      </w:r>
      <w:r w:rsidRPr="009F707D">
        <w:rPr>
          <w:lang w:val="ru-RU"/>
        </w:rPr>
        <w:instrText xml:space="preserve"> 2010 для </w:instrText>
      </w:r>
      <w:r>
        <w:instrText>SharePoint</w:instrText>
      </w:r>
      <w:r w:rsidRPr="009F707D">
        <w:rPr>
          <w:lang w:val="ru-RU"/>
        </w:rPr>
        <w:instrText>"</w:instrText>
      </w:r>
      <w:r>
        <w:fldChar w:fldCharType="end"/>
      </w:r>
      <w:r w:rsidRPr="009F707D">
        <w:rPr>
          <w:lang w:val="ru-RU"/>
        </w:rPr>
        <w:t xml:space="preserve">, имеют право перейти к использованию более ранней версии и использовать </w:t>
      </w:r>
      <w:r>
        <w:t>Antigen</w:t>
      </w:r>
      <w:r>
        <w:fldChar w:fldCharType="begin"/>
      </w:r>
      <w:r>
        <w:instrText>XE</w:instrText>
      </w:r>
      <w:r w:rsidRPr="009F707D">
        <w:rPr>
          <w:lang w:val="ru-RU"/>
        </w:rPr>
        <w:instrText xml:space="preserve"> "</w:instrText>
      </w:r>
      <w:r>
        <w:instrText>Antigen</w:instrText>
      </w:r>
      <w:r w:rsidRPr="009F707D">
        <w:rPr>
          <w:lang w:val="ru-RU"/>
        </w:rPr>
        <w:instrText>"</w:instrText>
      </w:r>
      <w:r>
        <w:fldChar w:fldCharType="end"/>
      </w:r>
      <w:r w:rsidRPr="009F707D">
        <w:rPr>
          <w:lang w:val="ru-RU"/>
        </w:rPr>
        <w:t xml:space="preserve"> для </w:t>
      </w:r>
      <w:r>
        <w:t>SharePoint</w:t>
      </w:r>
      <w:r w:rsidRPr="009F707D">
        <w:rPr>
          <w:lang w:val="ru-RU"/>
        </w:rPr>
        <w:t xml:space="preserve"> вместо своих лицензий на </w:t>
      </w:r>
      <w:r>
        <w:t>Forefront</w:t>
      </w:r>
      <w:r w:rsidRPr="009F707D">
        <w:rPr>
          <w:lang w:val="ru-RU"/>
        </w:rPr>
        <w:t xml:space="preserve"> </w:t>
      </w:r>
      <w:r>
        <w:t>Protection</w:t>
      </w:r>
      <w:r w:rsidRPr="009F707D">
        <w:rPr>
          <w:lang w:val="ru-RU"/>
        </w:rPr>
        <w:t xml:space="preserve"> 2010 для </w:t>
      </w:r>
      <w:r>
        <w:t>SharePoint</w:t>
      </w:r>
      <w:r w:rsidRPr="009F707D">
        <w:rPr>
          <w:lang w:val="ru-RU"/>
        </w:rPr>
        <w:t>.</w:t>
      </w:r>
      <w:r w:rsidR="0078511E" w:rsidRPr="009F707D">
        <w:rPr>
          <w:lang w:val="ru-RU"/>
        </w:rPr>
        <w:t xml:space="preserve"> </w:t>
      </w:r>
      <w:r w:rsidRPr="009F707D">
        <w:rPr>
          <w:lang w:val="ru-RU"/>
        </w:rPr>
        <w:t xml:space="preserve">Использование </w:t>
      </w:r>
      <w:r>
        <w:t>Antigen</w:t>
      </w:r>
      <w:r w:rsidRPr="009F707D">
        <w:rPr>
          <w:lang w:val="ru-RU"/>
        </w:rPr>
        <w:t xml:space="preserve"> </w:t>
      </w:r>
      <w:r>
        <w:t>for</w:t>
      </w:r>
      <w:r w:rsidRPr="009F707D">
        <w:rPr>
          <w:lang w:val="ru-RU"/>
        </w:rPr>
        <w:t xml:space="preserve"> </w:t>
      </w:r>
      <w:r>
        <w:t>SharePoint</w:t>
      </w:r>
      <w:r w:rsidRPr="009F707D">
        <w:rPr>
          <w:lang w:val="ru-RU"/>
        </w:rPr>
        <w:t xml:space="preserve"> регулируется условиями их лицензионного соглашения клиента и правами на использование </w:t>
      </w:r>
      <w:r>
        <w:t>Forefront</w:t>
      </w:r>
      <w:r w:rsidRPr="009F707D">
        <w:rPr>
          <w:lang w:val="ru-RU"/>
        </w:rPr>
        <w:t xml:space="preserve"> </w:t>
      </w:r>
      <w:r>
        <w:t>Protection</w:t>
      </w:r>
      <w:r w:rsidRPr="009F707D">
        <w:rPr>
          <w:lang w:val="ru-RU"/>
        </w:rPr>
        <w:t xml:space="preserve"> 2010 для </w:t>
      </w:r>
      <w:r>
        <w:t>SharePoint</w:t>
      </w:r>
      <w:r w:rsidRPr="009F707D">
        <w:rPr>
          <w:lang w:val="ru-RU"/>
        </w:rPr>
        <w:t xml:space="preserve">. Права клиентов на использование </w:t>
      </w:r>
      <w:r>
        <w:t>Antigen</w:t>
      </w:r>
      <w:r w:rsidRPr="009F707D">
        <w:rPr>
          <w:lang w:val="ru-RU"/>
        </w:rPr>
        <w:t xml:space="preserve"> </w:t>
      </w:r>
      <w:r>
        <w:t>for</w:t>
      </w:r>
      <w:r w:rsidRPr="009F707D">
        <w:rPr>
          <w:lang w:val="ru-RU"/>
        </w:rPr>
        <w:t xml:space="preserve"> </w:t>
      </w:r>
      <w:r>
        <w:t>SharePoint</w:t>
      </w:r>
      <w:r w:rsidRPr="009F707D">
        <w:rPr>
          <w:lang w:val="ru-RU"/>
        </w:rPr>
        <w:t xml:space="preserve"> истекают после окончания</w:t>
      </w:r>
      <w:r w:rsidR="00C40688">
        <w:t> </w:t>
      </w:r>
      <w:r w:rsidRPr="009F707D">
        <w:rPr>
          <w:lang w:val="ru-RU"/>
        </w:rPr>
        <w:t xml:space="preserve">прав по лицензии на </w:t>
      </w:r>
      <w:r>
        <w:t>Forefront</w:t>
      </w:r>
      <w:r w:rsidRPr="009F707D">
        <w:rPr>
          <w:lang w:val="ru-RU"/>
        </w:rPr>
        <w:t xml:space="preserve"> </w:t>
      </w:r>
      <w:r>
        <w:t>Protection</w:t>
      </w:r>
      <w:r w:rsidRPr="009F707D">
        <w:rPr>
          <w:lang w:val="ru-RU"/>
        </w:rPr>
        <w:t xml:space="preserve"> 2010 для </w:t>
      </w:r>
      <w:r>
        <w:t>SharePoint</w:t>
      </w:r>
      <w:r w:rsidRPr="009F707D">
        <w:rPr>
          <w:lang w:val="ru-RU"/>
        </w:rPr>
        <w:t>.</w:t>
      </w:r>
    </w:p>
    <w:p w:rsidR="00477621" w:rsidRPr="009F707D" w:rsidRDefault="00477621" w:rsidP="00477621">
      <w:pPr>
        <w:pStyle w:val="ProductList-Body"/>
        <w:rPr>
          <w:lang w:val="ru-RU"/>
        </w:rPr>
      </w:pPr>
    </w:p>
    <w:p w:rsidR="00477621" w:rsidRPr="009F707D" w:rsidRDefault="00477621" w:rsidP="00477621">
      <w:pPr>
        <w:pStyle w:val="ProductList-Body"/>
        <w:rPr>
          <w:lang w:val="ru-RU"/>
        </w:rPr>
      </w:pPr>
      <w:r w:rsidRPr="009F707D">
        <w:rPr>
          <w:lang w:val="ru-RU"/>
        </w:rPr>
        <w:t xml:space="preserve">Всем пользователям (или устройствам), обращающимся к защищенному серверу, необходимы лицензии </w:t>
      </w:r>
      <w:r>
        <w:t>User</w:t>
      </w:r>
      <w:r w:rsidRPr="009F707D">
        <w:rPr>
          <w:lang w:val="ru-RU"/>
        </w:rPr>
        <w:t xml:space="preserve"> </w:t>
      </w:r>
      <w:r>
        <w:t>SL</w:t>
      </w:r>
      <w:r w:rsidRPr="009F707D">
        <w:rPr>
          <w:lang w:val="ru-RU"/>
        </w:rPr>
        <w:t xml:space="preserve"> или </w:t>
      </w:r>
      <w:r>
        <w:t>Device</w:t>
      </w:r>
      <w:r w:rsidRPr="009F707D">
        <w:rPr>
          <w:lang w:val="ru-RU"/>
        </w:rPr>
        <w:t xml:space="preserve"> </w:t>
      </w:r>
      <w:r>
        <w:t>SL</w:t>
      </w:r>
      <w:r w:rsidRPr="009F707D">
        <w:rPr>
          <w:lang w:val="ru-RU"/>
        </w:rPr>
        <w:t xml:space="preserve">, если только у них нет соответствующих прав по лицензии </w:t>
      </w:r>
      <w:r>
        <w:t>Forefront</w:t>
      </w:r>
      <w:r w:rsidRPr="009F707D">
        <w:rPr>
          <w:lang w:val="ru-RU"/>
        </w:rPr>
        <w:t xml:space="preserve"> </w:t>
      </w:r>
      <w:r>
        <w:t>for</w:t>
      </w:r>
      <w:r w:rsidRPr="009F707D">
        <w:rPr>
          <w:lang w:val="ru-RU"/>
        </w:rPr>
        <w:t xml:space="preserve"> </w:t>
      </w:r>
      <w:r>
        <w:t>Exchange</w:t>
      </w:r>
      <w:r w:rsidRPr="009F707D">
        <w:rPr>
          <w:lang w:val="ru-RU"/>
        </w:rPr>
        <w:t xml:space="preserve"> </w:t>
      </w:r>
      <w:r>
        <w:t>External</w:t>
      </w:r>
      <w:r w:rsidRPr="009F707D">
        <w:rPr>
          <w:lang w:val="ru-RU"/>
        </w:rPr>
        <w:t xml:space="preserve"> </w:t>
      </w:r>
      <w:r>
        <w:t>Connector</w:t>
      </w:r>
      <w:r w:rsidRPr="009F707D">
        <w:rPr>
          <w:lang w:val="ru-RU"/>
        </w:rPr>
        <w:t xml:space="preserve"> или </w:t>
      </w:r>
      <w:r>
        <w:t>Forefront</w:t>
      </w:r>
      <w:r w:rsidRPr="009F707D">
        <w:rPr>
          <w:lang w:val="ru-RU"/>
        </w:rPr>
        <w:t xml:space="preserve"> </w:t>
      </w:r>
      <w:r>
        <w:t>Security</w:t>
      </w:r>
      <w:r w:rsidRPr="009F707D">
        <w:rPr>
          <w:lang w:val="ru-RU"/>
        </w:rPr>
        <w:t xml:space="preserve"> </w:t>
      </w:r>
      <w:r>
        <w:t>for</w:t>
      </w:r>
      <w:r w:rsidRPr="009F707D">
        <w:rPr>
          <w:lang w:val="ru-RU"/>
        </w:rPr>
        <w:t xml:space="preserve"> </w:t>
      </w:r>
      <w:r>
        <w:t>SharePoint</w:t>
      </w:r>
      <w:r w:rsidRPr="009F707D">
        <w:rPr>
          <w:lang w:val="ru-RU"/>
        </w:rPr>
        <w:t xml:space="preserve"> </w:t>
      </w:r>
      <w:r>
        <w:t>for</w:t>
      </w:r>
      <w:r w:rsidRPr="009F707D">
        <w:rPr>
          <w:lang w:val="ru-RU"/>
        </w:rPr>
        <w:t xml:space="preserve"> </w:t>
      </w:r>
      <w:r>
        <w:t>Internet</w:t>
      </w:r>
      <w:r w:rsidRPr="009F707D">
        <w:rPr>
          <w:lang w:val="ru-RU"/>
        </w:rPr>
        <w:t xml:space="preserve"> </w:t>
      </w:r>
      <w:r>
        <w:t>Sites</w:t>
      </w:r>
      <w:r w:rsidRPr="009F707D">
        <w:rPr>
          <w:lang w:val="ru-RU"/>
        </w:rPr>
        <w:t xml:space="preserve"> </w:t>
      </w:r>
      <w:r>
        <w:t>Add</w:t>
      </w:r>
      <w:r w:rsidRPr="009F707D">
        <w:rPr>
          <w:lang w:val="ru-RU"/>
        </w:rPr>
        <w:t>-</w:t>
      </w:r>
      <w:r>
        <w:t>on</w:t>
      </w:r>
      <w:r w:rsidRPr="009F707D">
        <w:rPr>
          <w:lang w:val="ru-RU"/>
        </w:rPr>
        <w:t xml:space="preserve"> </w:t>
      </w:r>
      <w:r>
        <w:t>SL</w:t>
      </w:r>
      <w:r w:rsidRPr="009F707D">
        <w:rPr>
          <w:lang w:val="ru-RU"/>
        </w:rPr>
        <w:t>.</w:t>
      </w:r>
    </w:p>
    <w:p w:rsidR="00477621" w:rsidRPr="009F707D" w:rsidRDefault="00477621" w:rsidP="00477621">
      <w:pPr>
        <w:pStyle w:val="ProductList-Body"/>
        <w:rPr>
          <w:lang w:val="ru-RU"/>
        </w:rPr>
      </w:pPr>
    </w:p>
    <w:p w:rsidR="00407E60" w:rsidRPr="009F707D" w:rsidRDefault="00477621" w:rsidP="00477621">
      <w:pPr>
        <w:pStyle w:val="ProductList-Body"/>
        <w:rPr>
          <w:lang w:val="ru-RU"/>
        </w:rPr>
      </w:pPr>
      <w:r w:rsidRPr="009F707D">
        <w:rPr>
          <w:lang w:val="ru-RU"/>
        </w:rPr>
        <w:t>Цены и условия оплаты за веб-службы см. в разделе «Варианты условий оплаты и подписки на веб-службы».</w:t>
      </w:r>
    </w:p>
    <w:p w:rsidR="00F910AC" w:rsidRPr="009F707D" w:rsidRDefault="00F910AC" w:rsidP="00477621">
      <w:pPr>
        <w:pStyle w:val="ProductList-Body"/>
        <w:rPr>
          <w:lang w:val="ru-RU"/>
        </w:rPr>
      </w:pPr>
    </w:p>
    <w:p w:rsidR="00F910AC" w:rsidRPr="009F707D" w:rsidRDefault="00F910AC" w:rsidP="00477621">
      <w:pPr>
        <w:pStyle w:val="ProductList-Body"/>
        <w:rPr>
          <w:lang w:val="ru-RU"/>
        </w:rPr>
      </w:pPr>
      <w:r>
        <w:rPr>
          <w:b/>
          <w:color w:val="00188F"/>
        </w:rPr>
        <w:lastRenderedPageBreak/>
        <w:t>Forefront</w:t>
      </w:r>
      <w:r w:rsidRPr="009F707D">
        <w:rPr>
          <w:b/>
          <w:color w:val="00188F"/>
          <w:lang w:val="ru-RU"/>
        </w:rPr>
        <w:t xml:space="preserve"> </w:t>
      </w:r>
      <w:r>
        <w:rPr>
          <w:b/>
          <w:color w:val="00188F"/>
        </w:rPr>
        <w:t>Unified</w:t>
      </w:r>
      <w:r w:rsidRPr="009F707D">
        <w:rPr>
          <w:b/>
          <w:color w:val="00188F"/>
          <w:lang w:val="ru-RU"/>
        </w:rPr>
        <w:t xml:space="preserve"> </w:t>
      </w:r>
      <w:r>
        <w:rPr>
          <w:b/>
          <w:color w:val="00188F"/>
        </w:rPr>
        <w:t>Access</w:t>
      </w:r>
      <w:r w:rsidRPr="009F707D">
        <w:rPr>
          <w:b/>
          <w:color w:val="00188F"/>
          <w:lang w:val="ru-RU"/>
        </w:rPr>
        <w:t xml:space="preserve"> </w:t>
      </w:r>
      <w:r>
        <w:rPr>
          <w:b/>
          <w:color w:val="00188F"/>
        </w:rPr>
        <w:t>Gateway</w:t>
      </w:r>
      <w:r>
        <w:fldChar w:fldCharType="begin"/>
      </w:r>
      <w:r>
        <w:instrText>XE</w:instrText>
      </w:r>
      <w:r w:rsidRPr="009F707D">
        <w:rPr>
          <w:lang w:val="ru-RU"/>
        </w:rPr>
        <w:instrText xml:space="preserve"> "</w:instrText>
      </w:r>
      <w:r>
        <w:instrText>Forefront</w:instrText>
      </w:r>
      <w:r w:rsidRPr="009F707D">
        <w:rPr>
          <w:lang w:val="ru-RU"/>
        </w:rPr>
        <w:instrText xml:space="preserve"> </w:instrText>
      </w:r>
      <w:r>
        <w:instrText>Unified</w:instrText>
      </w:r>
      <w:r w:rsidRPr="009F707D">
        <w:rPr>
          <w:lang w:val="ru-RU"/>
        </w:rPr>
        <w:instrText xml:space="preserve"> </w:instrText>
      </w:r>
      <w:r>
        <w:instrText>Access</w:instrText>
      </w:r>
      <w:r w:rsidRPr="009F707D">
        <w:rPr>
          <w:lang w:val="ru-RU"/>
        </w:rPr>
        <w:instrText xml:space="preserve"> </w:instrText>
      </w:r>
      <w:r>
        <w:instrText>Gateway</w:instrText>
      </w:r>
      <w:r w:rsidRPr="009F707D">
        <w:rPr>
          <w:lang w:val="ru-RU"/>
        </w:rPr>
        <w:instrText>"</w:instrText>
      </w:r>
      <w:r>
        <w:fldChar w:fldCharType="end"/>
      </w:r>
    </w:p>
    <w:p w:rsidR="00F910AC" w:rsidRPr="009F707D" w:rsidRDefault="00F910AC" w:rsidP="00477621">
      <w:pPr>
        <w:pStyle w:val="ProductList-Body"/>
        <w:rPr>
          <w:lang w:val="ru-RU"/>
        </w:rPr>
      </w:pPr>
      <w:r>
        <w:t>Forefront</w:t>
      </w:r>
      <w:r w:rsidRPr="009F707D">
        <w:rPr>
          <w:lang w:val="ru-RU"/>
        </w:rPr>
        <w:t xml:space="preserve"> </w:t>
      </w:r>
      <w:r>
        <w:t>Unified</w:t>
      </w:r>
      <w:r w:rsidRPr="009F707D">
        <w:rPr>
          <w:lang w:val="ru-RU"/>
        </w:rPr>
        <w:t xml:space="preserve"> </w:t>
      </w:r>
      <w:r>
        <w:t>Access</w:t>
      </w:r>
      <w:r w:rsidRPr="009F707D">
        <w:rPr>
          <w:lang w:val="ru-RU"/>
        </w:rPr>
        <w:t xml:space="preserve"> </w:t>
      </w:r>
      <w:r>
        <w:t>Gateway</w:t>
      </w:r>
      <w:r w:rsidRPr="009F707D">
        <w:rPr>
          <w:lang w:val="ru-RU"/>
        </w:rPr>
        <w:t xml:space="preserve"> версии 2010</w:t>
      </w:r>
      <w:r>
        <w:fldChar w:fldCharType="begin"/>
      </w:r>
      <w:r>
        <w:instrText>XE</w:instrText>
      </w:r>
      <w:r w:rsidRPr="009F707D">
        <w:rPr>
          <w:lang w:val="ru-RU"/>
        </w:rPr>
        <w:instrText xml:space="preserve"> "</w:instrText>
      </w:r>
      <w:r>
        <w:instrText>Forefront</w:instrText>
      </w:r>
      <w:r w:rsidRPr="009F707D">
        <w:rPr>
          <w:lang w:val="ru-RU"/>
        </w:rPr>
        <w:instrText xml:space="preserve"> </w:instrText>
      </w:r>
      <w:r>
        <w:instrText>Unified</w:instrText>
      </w:r>
      <w:r w:rsidRPr="009F707D">
        <w:rPr>
          <w:lang w:val="ru-RU"/>
        </w:rPr>
        <w:instrText xml:space="preserve"> </w:instrText>
      </w:r>
      <w:r>
        <w:instrText>Access</w:instrText>
      </w:r>
      <w:r w:rsidRPr="009F707D">
        <w:rPr>
          <w:lang w:val="ru-RU"/>
        </w:rPr>
        <w:instrText xml:space="preserve"> </w:instrText>
      </w:r>
      <w:r>
        <w:instrText>Gateway</w:instrText>
      </w:r>
      <w:r w:rsidRPr="009F707D">
        <w:rPr>
          <w:lang w:val="ru-RU"/>
        </w:rPr>
        <w:instrText>"</w:instrText>
      </w:r>
      <w:r>
        <w:fldChar w:fldCharType="end"/>
      </w:r>
      <w:r w:rsidRPr="009F707D">
        <w:rPr>
          <w:lang w:val="ru-RU"/>
        </w:rPr>
        <w:t xml:space="preserve"> (</w:t>
      </w:r>
      <w:r>
        <w:t>Forefront</w:t>
      </w:r>
      <w:r w:rsidRPr="009F707D">
        <w:rPr>
          <w:lang w:val="ru-RU"/>
        </w:rPr>
        <w:t xml:space="preserve"> </w:t>
      </w:r>
      <w:r>
        <w:t>UAG</w:t>
      </w:r>
      <w:r w:rsidRPr="009F707D">
        <w:rPr>
          <w:lang w:val="ru-RU"/>
        </w:rPr>
        <w:t xml:space="preserve">) является последней версией данного продукта. Более подробные сведения см. в списке продуктов за март 2014 г.: </w:t>
      </w:r>
      <w:hyperlink r:id="rId24" w:history="1">
        <w:r>
          <w:rPr>
            <w:rStyle w:val="Hyperlink"/>
          </w:rPr>
          <w:t>http</w:t>
        </w:r>
        <w:r w:rsidRPr="009F707D">
          <w:rPr>
            <w:rStyle w:val="Hyperlink"/>
            <w:lang w:val="ru-RU"/>
          </w:rPr>
          <w:t>://</w:t>
        </w:r>
        <w:r>
          <w:rPr>
            <w:rStyle w:val="Hyperlink"/>
          </w:rPr>
          <w:t>go</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linkid</w:t>
        </w:r>
        <w:r w:rsidRPr="009F707D">
          <w:rPr>
            <w:rStyle w:val="Hyperlink"/>
            <w:lang w:val="ru-RU"/>
          </w:rPr>
          <w:t>=9839207</w:t>
        </w:r>
      </w:hyperlink>
      <w:r w:rsidRPr="009F707D">
        <w:rPr>
          <w:lang w:val="ru-RU"/>
        </w:rPr>
        <w:t>.</w:t>
      </w:r>
    </w:p>
    <w:bookmarkStart w:id="161" w:name="_Toc378147626"/>
    <w:bookmarkStart w:id="162" w:name="_Toc378151528"/>
    <w:p w:rsidR="00585A48" w:rsidRPr="009F707D"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407E60" w:rsidRPr="009F707D" w:rsidRDefault="00407E60" w:rsidP="00680B4D">
      <w:pPr>
        <w:pStyle w:val="ProductList-Offering1Heading"/>
        <w:outlineLvl w:val="1"/>
        <w:rPr>
          <w:lang w:val="ru-RU"/>
        </w:rPr>
      </w:pPr>
      <w:bookmarkStart w:id="163" w:name="_Toc379797141"/>
      <w:bookmarkStart w:id="164" w:name="_Toc380513166"/>
      <w:bookmarkStart w:id="165" w:name="_Toc380655208"/>
      <w:bookmarkStart w:id="166" w:name="_Toc383607259"/>
      <w:r>
        <w:t>MapPoint</w:t>
      </w:r>
      <w:bookmarkEnd w:id="161"/>
      <w:bookmarkEnd w:id="162"/>
      <w:bookmarkEnd w:id="163"/>
      <w:bookmarkEnd w:id="164"/>
      <w:bookmarkEnd w:id="165"/>
      <w:bookmarkEnd w:id="16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759"/>
        <w:gridCol w:w="567"/>
        <w:gridCol w:w="460"/>
        <w:gridCol w:w="595"/>
        <w:gridCol w:w="596"/>
        <w:gridCol w:w="595"/>
        <w:gridCol w:w="596"/>
      </w:tblGrid>
      <w:tr w:rsidR="009D6F94" w:rsidTr="00E25064">
        <w:trPr>
          <w:tblHeader/>
        </w:trPr>
        <w:tc>
          <w:tcPr>
            <w:tcW w:w="3060" w:type="dxa"/>
            <w:tcBorders>
              <w:bottom w:val="nil"/>
            </w:tcBorders>
            <w:shd w:val="clear" w:color="auto" w:fill="00188F"/>
          </w:tcPr>
          <w:p w:rsidR="009D6F94" w:rsidRPr="00EE0836" w:rsidRDefault="009D6F9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9D6F94" w:rsidRPr="00EE0836" w:rsidRDefault="009D6F94" w:rsidP="00D86DA7">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9D6F94" w:rsidRPr="00EE0836" w:rsidRDefault="009D6F94" w:rsidP="00D86DA7">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9D6F94" w:rsidRPr="00EE0836" w:rsidRDefault="009D6F94"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D6F94" w:rsidRPr="00EE0836" w:rsidRDefault="009D6F94"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D6F94" w:rsidRPr="00EE0836" w:rsidRDefault="009D6F94"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9D6F94" w:rsidRPr="00EE0836" w:rsidRDefault="009D6F94"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759" w:type="dxa"/>
            <w:shd w:val="clear" w:color="auto" w:fill="00188F"/>
            <w:vAlign w:val="center"/>
          </w:tcPr>
          <w:p w:rsidR="009D6F94" w:rsidRPr="00EE0836" w:rsidRDefault="009D6F94"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67" w:type="dxa"/>
            <w:shd w:val="clear" w:color="auto" w:fill="00188F"/>
            <w:vAlign w:val="center"/>
          </w:tcPr>
          <w:p w:rsidR="009D6F94" w:rsidRPr="00EE0836" w:rsidRDefault="009D6F94"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460" w:type="dxa"/>
            <w:shd w:val="clear" w:color="auto" w:fill="00188F"/>
            <w:vAlign w:val="center"/>
          </w:tcPr>
          <w:p w:rsidR="009D6F94" w:rsidRPr="00EE0836" w:rsidRDefault="009D6F94"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9D6F94" w:rsidRPr="00EE0836" w:rsidRDefault="009D6F94"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9D6F94" w:rsidRPr="00EE0836" w:rsidRDefault="009D6F94"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9D6F94" w:rsidRPr="00EE0836" w:rsidRDefault="009D6F94"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9D6F94" w:rsidRPr="00EE0836" w:rsidRDefault="009D6F94"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E25064">
        <w:tc>
          <w:tcPr>
            <w:tcW w:w="3060" w:type="dxa"/>
            <w:tcBorders>
              <w:top w:val="nil"/>
              <w:left w:val="nil"/>
              <w:bottom w:val="dashSmallGap" w:sz="4" w:space="0" w:color="BFBFBF" w:themeColor="background1" w:themeShade="BF"/>
              <w:right w:val="nil"/>
            </w:tcBorders>
          </w:tcPr>
          <w:p w:rsidR="00C05A53" w:rsidRDefault="00FD67D5" w:rsidP="00C05A53">
            <w:pPr>
              <w:pStyle w:val="ProductList-Offering1"/>
            </w:pPr>
            <w:bookmarkStart w:id="167" w:name="_Toc379797142"/>
            <w:bookmarkStart w:id="168" w:name="_Toc380513167"/>
            <w:bookmarkStart w:id="169" w:name="_Toc380655209"/>
            <w:bookmarkStart w:id="170" w:name="_Toc383607260"/>
            <w:r>
              <w:t>MapPoint 2013 для Windows</w:t>
            </w:r>
            <w:bookmarkEnd w:id="167"/>
            <w:bookmarkEnd w:id="168"/>
            <w:bookmarkEnd w:id="169"/>
            <w:bookmarkEnd w:id="170"/>
            <w:r>
              <w:fldChar w:fldCharType="begin"/>
            </w:r>
            <w:r>
              <w:instrText>XE "MapPoint 2013 для Windows"</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FD67D5" w:rsidP="00C05A53">
            <w:pPr>
              <w:pStyle w:val="ProductList-OfferingBody"/>
              <w:ind w:left="-113"/>
              <w:jc w:val="center"/>
            </w:pPr>
            <w:r>
              <w:t>1</w:t>
            </w:r>
          </w:p>
        </w:tc>
        <w:tc>
          <w:tcPr>
            <w:tcW w:w="596" w:type="dxa"/>
            <w:shd w:val="clear" w:color="auto" w:fill="70AD47" w:themeFill="accent6"/>
            <w:vAlign w:val="center"/>
          </w:tcPr>
          <w:p w:rsidR="00C05A53" w:rsidRDefault="009A27EB" w:rsidP="00C05A53">
            <w:pPr>
              <w:pStyle w:val="ProductList-OfferingBody"/>
              <w:ind w:left="-113"/>
              <w:jc w:val="center"/>
            </w:pPr>
            <w:r w:rsidRPr="00B53759">
              <w:fldChar w:fldCharType="begin"/>
            </w:r>
            <w:r w:rsidRPr="00B53759">
              <w:instrText xml:space="preserve"> AutoTextList  \s NoStyle \t “</w:instrText>
            </w:r>
            <w:r w:rsidRPr="00B21CEF">
              <w:instrText>дополнительный продукт</w:instrText>
            </w:r>
            <w:r w:rsidRPr="00B53759">
              <w:instrText xml:space="preserve">” </w:instrText>
            </w:r>
            <w:r w:rsidRPr="00B53759">
              <w:fldChar w:fldCharType="separate"/>
            </w:r>
            <w:r w:rsidRPr="00B53759">
              <w:t xml:space="preserve"> A </w:t>
            </w:r>
            <w:r w:rsidRPr="00B53759">
              <w:fldChar w:fldCharType="end"/>
            </w:r>
          </w:p>
        </w:tc>
        <w:tc>
          <w:tcPr>
            <w:tcW w:w="759" w:type="dxa"/>
            <w:shd w:val="clear" w:color="auto" w:fill="70AD47" w:themeFill="accent6"/>
            <w:vAlign w:val="center"/>
          </w:tcPr>
          <w:p w:rsidR="00C05A53" w:rsidRDefault="00FD67D5" w:rsidP="00D5531D">
            <w:pPr>
              <w:pStyle w:val="ProductList-OfferingBody"/>
              <w:ind w:left="-113"/>
              <w:jc w:val="center"/>
            </w:pPr>
            <w:r>
              <w:t xml:space="preserve"> </w:t>
            </w:r>
            <w:r w:rsidR="009A27EB" w:rsidRPr="00B53759">
              <w:fldChar w:fldCharType="begin"/>
            </w:r>
            <w:r w:rsidR="009A27EB" w:rsidRPr="00B53759">
              <w:instrText xml:space="preserve"> AutoTextList  \s NoStyle \t “</w:instrText>
            </w:r>
            <w:r w:rsidR="009A27EB" w:rsidRPr="00B21CEF">
              <w:instrText>дополнительный продукт</w:instrText>
            </w:r>
            <w:r w:rsidR="009A27EB" w:rsidRPr="00B53759">
              <w:instrText xml:space="preserve">” </w:instrText>
            </w:r>
            <w:r w:rsidR="009A27EB" w:rsidRPr="00B53759">
              <w:fldChar w:fldCharType="separate"/>
            </w:r>
            <w:r w:rsidR="009A27EB" w:rsidRPr="00B53759">
              <w:t xml:space="preserve"> A</w:t>
            </w:r>
            <w:r w:rsidR="009A27EB" w:rsidRPr="00B53759">
              <w:fldChar w:fldCharType="end"/>
            </w:r>
            <w:r w:rsidR="00D5531D">
              <w:t>,</w:t>
            </w:r>
            <w:r w:rsidR="009A27EB" w:rsidRPr="00B53759">
              <w:fldChar w:fldCharType="begin"/>
            </w:r>
            <w:r w:rsidR="009A27EB" w:rsidRPr="00B53759">
              <w:instrText xml:space="preserve"> AutoTextList  \s NoStyle \t “</w:instrText>
            </w:r>
            <w:r w:rsidR="009A27EB" w:rsidRPr="005053E0">
              <w:instrText>дополнительный продукт для всей организации</w:instrText>
            </w:r>
            <w:r w:rsidR="009A27EB" w:rsidRPr="00B53759">
              <w:instrText xml:space="preserve">” </w:instrText>
            </w:r>
            <w:r w:rsidR="009A27EB" w:rsidRPr="00B53759">
              <w:fldChar w:fldCharType="separate"/>
            </w:r>
            <w:r w:rsidR="009A27EB" w:rsidRPr="00B53759">
              <w:t>AO</w:t>
            </w:r>
            <w:r w:rsidR="009A27EB" w:rsidRPr="00B53759">
              <w:fldChar w:fldCharType="end"/>
            </w:r>
            <w:r w:rsidR="00D5531D">
              <w:t>,</w:t>
            </w:r>
            <w:r w:rsidR="009A27EB" w:rsidRPr="00B53759">
              <w:fldChar w:fldCharType="begin"/>
            </w:r>
            <w:r w:rsidR="009A27EB" w:rsidRPr="00B53759">
              <w:instrText xml:space="preserve"> AutoTextList  \s NoStyle \t “</w:instrText>
            </w:r>
            <w:r w:rsidR="009A27EB" w:rsidRPr="003D2BCC">
              <w:instrText>предложение Student</w:instrText>
            </w:r>
            <w:r w:rsidR="009A27EB" w:rsidRPr="00B53759">
              <w:instrText xml:space="preserve">” </w:instrText>
            </w:r>
            <w:r w:rsidR="009A27EB" w:rsidRPr="00B53759">
              <w:fldChar w:fldCharType="separate"/>
            </w:r>
            <w:r w:rsidR="009A27EB" w:rsidRPr="00B53759">
              <w:t>ST</w:t>
            </w:r>
            <w:r w:rsidR="009A27EB" w:rsidRPr="00B53759">
              <w:fldChar w:fldCharType="end"/>
            </w:r>
          </w:p>
        </w:tc>
        <w:tc>
          <w:tcPr>
            <w:tcW w:w="567" w:type="dxa"/>
            <w:shd w:val="clear" w:color="auto" w:fill="70AD47" w:themeFill="accent6"/>
            <w:vAlign w:val="center"/>
          </w:tcPr>
          <w:p w:rsidR="00C05A53" w:rsidRDefault="00C05A53" w:rsidP="00C05A53">
            <w:pPr>
              <w:pStyle w:val="ProductList-OfferingBody"/>
              <w:ind w:left="-113"/>
              <w:jc w:val="center"/>
            </w:pPr>
          </w:p>
        </w:tc>
        <w:tc>
          <w:tcPr>
            <w:tcW w:w="460"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B53759"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B53759">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9A27EB" w:rsidP="00C05A53">
            <w:pPr>
              <w:pStyle w:val="ProductList-OfferingBody"/>
              <w:ind w:left="-113"/>
              <w:jc w:val="center"/>
            </w:pPr>
            <w:r w:rsidRPr="00B53759">
              <w:fldChar w:fldCharType="begin"/>
            </w:r>
            <w:r w:rsidRPr="00B53759">
              <w:instrText xml:space="preserve"> AutoTextList  \s NoStyle \t “</w:instrText>
            </w:r>
            <w:r w:rsidRPr="00B21CEF">
              <w:instrText>дополнительный продукт</w:instrText>
            </w:r>
            <w:r w:rsidRPr="00B53759">
              <w:instrText xml:space="preserve">” </w:instrText>
            </w:r>
            <w:r w:rsidRPr="00B53759">
              <w:fldChar w:fldCharType="separate"/>
            </w:r>
            <w:r w:rsidRPr="00B53759">
              <w:t xml:space="preserve"> A </w:t>
            </w:r>
            <w:r w:rsidRPr="00B53759">
              <w:fldChar w:fldCharType="end"/>
            </w:r>
          </w:p>
        </w:tc>
      </w:tr>
      <w:tr w:rsidR="00C05A53" w:rsidTr="00E25064">
        <w:tc>
          <w:tcPr>
            <w:tcW w:w="3060" w:type="dxa"/>
            <w:tcBorders>
              <w:top w:val="dashSmallGap" w:sz="4" w:space="0" w:color="BFBFBF" w:themeColor="background1" w:themeShade="BF"/>
              <w:left w:val="nil"/>
              <w:bottom w:val="nil"/>
              <w:right w:val="nil"/>
            </w:tcBorders>
          </w:tcPr>
          <w:p w:rsidR="00C05A53" w:rsidRDefault="00FD67D5" w:rsidP="00C05A53">
            <w:pPr>
              <w:pStyle w:val="ProductList-Offering1"/>
            </w:pPr>
            <w:bookmarkStart w:id="171" w:name="_Toc379797143"/>
            <w:bookmarkStart w:id="172" w:name="_Toc380513168"/>
            <w:bookmarkStart w:id="173" w:name="_Toc380655210"/>
            <w:bookmarkStart w:id="174" w:name="_Toc383607261"/>
            <w:r>
              <w:t>MapPoint Fleet Edition 2013</w:t>
            </w:r>
            <w:bookmarkEnd w:id="171"/>
            <w:bookmarkEnd w:id="172"/>
            <w:bookmarkEnd w:id="173"/>
            <w:bookmarkEnd w:id="174"/>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FD67D5"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C05A53" w:rsidRDefault="00FD67D5"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C05A53" w:rsidRDefault="00FD67D5"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FD67D5"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9A27EB" w:rsidP="00C05A53">
            <w:pPr>
              <w:pStyle w:val="ProductList-OfferingBody"/>
              <w:ind w:left="-113"/>
              <w:jc w:val="center"/>
            </w:pPr>
            <w:r w:rsidRPr="00B53759">
              <w:fldChar w:fldCharType="begin"/>
            </w:r>
            <w:r w:rsidRPr="00B53759">
              <w:instrText xml:space="preserve"> AutoTextList  \s NoStyle \t “</w:instrText>
            </w:r>
            <w:r w:rsidRPr="00B21CEF">
              <w:instrText>дополнительный продукт</w:instrText>
            </w:r>
            <w:r w:rsidRPr="00B53759">
              <w:instrText xml:space="preserve">” </w:instrText>
            </w:r>
            <w:r w:rsidRPr="00B53759">
              <w:fldChar w:fldCharType="separate"/>
            </w:r>
            <w:r w:rsidRPr="00B53759">
              <w:t xml:space="preserve"> A </w:t>
            </w:r>
            <w:r w:rsidRPr="00B53759">
              <w:fldChar w:fldCharType="end"/>
            </w:r>
          </w:p>
        </w:tc>
        <w:tc>
          <w:tcPr>
            <w:tcW w:w="759" w:type="dxa"/>
            <w:shd w:val="clear" w:color="auto" w:fill="BFBFBF" w:themeFill="background1" w:themeFillShade="BF"/>
            <w:vAlign w:val="center"/>
          </w:tcPr>
          <w:p w:rsidR="00C05A53" w:rsidRDefault="00C05A53" w:rsidP="00C05A53">
            <w:pPr>
              <w:pStyle w:val="ProductList-OfferingBody"/>
              <w:ind w:left="-113"/>
              <w:jc w:val="center"/>
            </w:pPr>
          </w:p>
        </w:tc>
        <w:tc>
          <w:tcPr>
            <w:tcW w:w="567" w:type="dxa"/>
            <w:shd w:val="clear" w:color="auto" w:fill="70AD47" w:themeFill="accent6"/>
            <w:vAlign w:val="center"/>
          </w:tcPr>
          <w:p w:rsidR="00C05A53" w:rsidRDefault="00C05A53" w:rsidP="00C05A53">
            <w:pPr>
              <w:pStyle w:val="ProductList-OfferingBody"/>
              <w:ind w:left="-113"/>
              <w:jc w:val="center"/>
            </w:pPr>
          </w:p>
        </w:tc>
        <w:tc>
          <w:tcPr>
            <w:tcW w:w="460"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B53759"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B53759">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9A27EB" w:rsidP="00C05A53">
            <w:pPr>
              <w:pStyle w:val="ProductList-OfferingBody"/>
              <w:ind w:left="-113"/>
              <w:jc w:val="center"/>
            </w:pPr>
            <w:r w:rsidRPr="00B53759">
              <w:fldChar w:fldCharType="begin"/>
            </w:r>
            <w:r w:rsidRPr="00B53759">
              <w:instrText xml:space="preserve"> AutoTextList  \s NoStyle \t “</w:instrText>
            </w:r>
            <w:r w:rsidRPr="00B21CEF">
              <w:instrText>дополнительный продукт</w:instrText>
            </w:r>
            <w:r w:rsidRPr="00B53759">
              <w:instrText xml:space="preserve">” </w:instrText>
            </w:r>
            <w:r w:rsidRPr="00B53759">
              <w:fldChar w:fldCharType="separate"/>
            </w:r>
            <w:r w:rsidRPr="00B53759">
              <w:t xml:space="preserve"> A </w:t>
            </w:r>
            <w:r w:rsidRPr="00B53759">
              <w:fldChar w:fldCharType="end"/>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955"/>
        <w:gridCol w:w="3239"/>
      </w:tblGrid>
      <w:tr w:rsidR="00A723F7" w:rsidTr="007A0904">
        <w:tc>
          <w:tcPr>
            <w:tcW w:w="3596" w:type="dxa"/>
          </w:tcPr>
          <w:p w:rsidR="00A723F7" w:rsidRDefault="00A723F7" w:rsidP="00FD67D5">
            <w:pPr>
              <w:pStyle w:val="ProductList-Body"/>
            </w:pPr>
            <w:r>
              <w:t xml:space="preserve">Предыдущая версия: </w:t>
            </w:r>
            <w:r>
              <w:rPr>
                <w:b/>
              </w:rPr>
              <w:t>MapPoint 2011</w:t>
            </w:r>
            <w:r>
              <w:t xml:space="preserve"> (3/11)</w:t>
            </w:r>
          </w:p>
        </w:tc>
        <w:tc>
          <w:tcPr>
            <w:tcW w:w="3955" w:type="dxa"/>
          </w:tcPr>
          <w:p w:rsidR="00A723F7" w:rsidRDefault="00A723F7" w:rsidP="00FD67D5">
            <w:pPr>
              <w:pStyle w:val="ProductList-Body"/>
            </w:pPr>
            <w:r>
              <w:t xml:space="preserve">Категория продукта: </w:t>
            </w:r>
            <w:r>
              <w:rPr>
                <w:b/>
              </w:rPr>
              <w:t>Приложение</w:t>
            </w:r>
          </w:p>
        </w:tc>
        <w:tc>
          <w:tcPr>
            <w:tcW w:w="3239" w:type="dxa"/>
          </w:tcPr>
          <w:p w:rsidR="00A723F7" w:rsidRDefault="00A723F7" w:rsidP="00FD67D5">
            <w:pPr>
              <w:pStyle w:val="ProductList-Body"/>
            </w:pPr>
          </w:p>
        </w:tc>
      </w:tr>
      <w:tr w:rsidR="00A723F7" w:rsidRPr="00DC7BD8" w:rsidTr="007A0904">
        <w:tc>
          <w:tcPr>
            <w:tcW w:w="3596" w:type="dxa"/>
          </w:tcPr>
          <w:p w:rsidR="00A723F7" w:rsidRDefault="00A723F7" w:rsidP="00FD67D5">
            <w:pPr>
              <w:pStyle w:val="ProductList-Body"/>
            </w:pPr>
          </w:p>
        </w:tc>
        <w:tc>
          <w:tcPr>
            <w:tcW w:w="3955" w:type="dxa"/>
          </w:tcPr>
          <w:p w:rsidR="00A723F7" w:rsidRPr="009F707D" w:rsidRDefault="00D06720" w:rsidP="00FD67D5">
            <w:pPr>
              <w:pStyle w:val="ProductList-Body"/>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Для настольных компьютеров</w:t>
            </w:r>
          </w:p>
        </w:tc>
        <w:tc>
          <w:tcPr>
            <w:tcW w:w="3239" w:type="dxa"/>
          </w:tcPr>
          <w:p w:rsidR="00A723F7" w:rsidRPr="009F707D" w:rsidRDefault="00A723F7" w:rsidP="00FD67D5">
            <w:pPr>
              <w:pStyle w:val="ProductList-Body"/>
              <w:rPr>
                <w:lang w:val="ru-RU"/>
              </w:rPr>
            </w:pPr>
          </w:p>
        </w:tc>
      </w:tr>
    </w:tbl>
    <w:bookmarkStart w:id="175" w:name="_Toc378147627"/>
    <w:bookmarkStart w:id="176" w:name="_Toc378151529"/>
    <w:p w:rsidR="00585A48" w:rsidRPr="009F707D"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407E60" w:rsidRPr="009F707D" w:rsidRDefault="00407E60" w:rsidP="00680B4D">
      <w:pPr>
        <w:pStyle w:val="ProductList-Offering1Heading"/>
        <w:outlineLvl w:val="1"/>
        <w:rPr>
          <w:lang w:val="ru-RU"/>
        </w:rPr>
      </w:pPr>
      <w:bookmarkStart w:id="177" w:name="_Toc379797144"/>
      <w:bookmarkStart w:id="178" w:name="_Toc380513169"/>
      <w:bookmarkStart w:id="179" w:name="_Toc380655211"/>
      <w:bookmarkStart w:id="180" w:name="_Toc383607262"/>
      <w:r>
        <w:t>Microsoft</w:t>
      </w:r>
      <w:r w:rsidRPr="009F707D">
        <w:rPr>
          <w:lang w:val="ru-RU"/>
        </w:rPr>
        <w:t xml:space="preserve"> </w:t>
      </w:r>
      <w:r>
        <w:t>Desktop</w:t>
      </w:r>
      <w:r w:rsidRPr="009F707D">
        <w:rPr>
          <w:lang w:val="ru-RU"/>
        </w:rPr>
        <w:t xml:space="preserve"> </w:t>
      </w:r>
      <w:r>
        <w:t>Optimization</w:t>
      </w:r>
      <w:r w:rsidRPr="009F707D">
        <w:rPr>
          <w:lang w:val="ru-RU"/>
        </w:rPr>
        <w:t xml:space="preserve"> </w:t>
      </w:r>
      <w:r>
        <w:t>Pack</w:t>
      </w:r>
      <w:bookmarkEnd w:id="175"/>
      <w:bookmarkEnd w:id="176"/>
      <w:bookmarkEnd w:id="177"/>
      <w:bookmarkEnd w:id="178"/>
      <w:bookmarkEnd w:id="179"/>
      <w:bookmarkEnd w:id="180"/>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920"/>
        <w:gridCol w:w="477"/>
        <w:gridCol w:w="522"/>
        <w:gridCol w:w="463"/>
        <w:gridCol w:w="595"/>
        <w:gridCol w:w="596"/>
        <w:gridCol w:w="595"/>
        <w:gridCol w:w="596"/>
      </w:tblGrid>
      <w:tr w:rsidR="003D3400" w:rsidTr="008005E8">
        <w:trPr>
          <w:tblHeader/>
        </w:trPr>
        <w:tc>
          <w:tcPr>
            <w:tcW w:w="3060" w:type="dxa"/>
            <w:tcBorders>
              <w:bottom w:val="nil"/>
            </w:tcBorders>
            <w:shd w:val="clear" w:color="auto" w:fill="00188F"/>
          </w:tcPr>
          <w:p w:rsidR="003D3400" w:rsidRPr="00EE0836" w:rsidRDefault="003D340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3D3400" w:rsidRPr="00EE0836" w:rsidRDefault="003D3400" w:rsidP="00D86DA7">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3D3400" w:rsidRPr="00EE0836" w:rsidRDefault="003D3400" w:rsidP="00D86DA7">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3D3400" w:rsidRPr="00EE0836" w:rsidRDefault="003D3400"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D3400" w:rsidRPr="00EE0836" w:rsidRDefault="003D3400"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D3400" w:rsidRPr="00EE0836" w:rsidRDefault="003D3400"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920" w:type="dxa"/>
            <w:shd w:val="clear" w:color="auto" w:fill="00188F"/>
            <w:vAlign w:val="center"/>
          </w:tcPr>
          <w:p w:rsidR="003D3400" w:rsidRPr="00EE0836" w:rsidRDefault="003D3400"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477" w:type="dxa"/>
            <w:shd w:val="clear" w:color="auto" w:fill="00188F"/>
            <w:vAlign w:val="center"/>
          </w:tcPr>
          <w:p w:rsidR="003D3400" w:rsidRPr="00EE0836" w:rsidRDefault="003D3400"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22" w:type="dxa"/>
            <w:shd w:val="clear" w:color="auto" w:fill="00188F"/>
            <w:vAlign w:val="center"/>
          </w:tcPr>
          <w:p w:rsidR="003D3400" w:rsidRPr="00EE0836" w:rsidRDefault="003D3400"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463" w:type="dxa"/>
            <w:shd w:val="clear" w:color="auto" w:fill="00188F"/>
            <w:vAlign w:val="center"/>
          </w:tcPr>
          <w:p w:rsidR="003D3400" w:rsidRPr="00EE0836" w:rsidRDefault="003D3400"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3D3400" w:rsidRPr="00EE0836" w:rsidRDefault="003D3400"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3D3400" w:rsidRPr="00EE0836" w:rsidRDefault="003D3400"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3D3400" w:rsidRPr="00EE0836" w:rsidRDefault="003D3400"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3D3400" w:rsidRPr="00EE0836" w:rsidRDefault="003D3400"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07363B" w:rsidTr="008005E8">
        <w:tc>
          <w:tcPr>
            <w:tcW w:w="3060" w:type="dxa"/>
            <w:tcBorders>
              <w:top w:val="nil"/>
              <w:left w:val="nil"/>
              <w:bottom w:val="nil"/>
              <w:right w:val="nil"/>
            </w:tcBorders>
          </w:tcPr>
          <w:p w:rsidR="0007363B" w:rsidRDefault="0007363B" w:rsidP="00B96E63">
            <w:pPr>
              <w:pStyle w:val="ProductList-Offering1"/>
            </w:pPr>
            <w:bookmarkStart w:id="181" w:name="_Toc379797145"/>
            <w:bookmarkStart w:id="182" w:name="_Toc380513170"/>
            <w:bookmarkStart w:id="183" w:name="_Toc380655212"/>
            <w:bookmarkStart w:id="184" w:name="_Toc383607263"/>
            <w:r>
              <w:t>Microsoft Desktop Optimization Pack для SA</w:t>
            </w:r>
            <w:bookmarkEnd w:id="181"/>
            <w:bookmarkEnd w:id="182"/>
            <w:bookmarkEnd w:id="183"/>
            <w:bookmarkEnd w:id="184"/>
            <w:r>
              <w:fldChar w:fldCharType="begin"/>
            </w:r>
            <w:r>
              <w:instrText>XE "Microsoft Desktop Optimization Pack для SA"</w:instrText>
            </w:r>
            <w:r>
              <w:fldChar w:fldCharType="end"/>
            </w:r>
          </w:p>
        </w:tc>
        <w:tc>
          <w:tcPr>
            <w:tcW w:w="595" w:type="dxa"/>
            <w:tcBorders>
              <w:top w:val="nil"/>
              <w:left w:val="nil"/>
              <w:bottom w:val="nil"/>
              <w:right w:val="nil"/>
            </w:tcBorders>
            <w:vAlign w:val="center"/>
          </w:tcPr>
          <w:p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7363B" w:rsidRDefault="002F60A7" w:rsidP="0007363B">
            <w:pPr>
              <w:pStyle w:val="ProductList-OfferingBody"/>
              <w:ind w:left="-113"/>
              <w:jc w:val="center"/>
            </w:pPr>
            <w:r>
              <w:t>1,</w:t>
            </w:r>
            <w:r w:rsidRPr="00C62FC7">
              <w:fldChar w:fldCharType="begin"/>
            </w:r>
            <w:r w:rsidRPr="00C62FC7">
              <w:instrText xml:space="preserve"> AutoTextList  \s NoStyle \t “</w:instrText>
            </w:r>
            <w:r w:rsidRPr="005A002E">
              <w:instrText>базовый продукт</w:instrText>
            </w:r>
            <w:r w:rsidRPr="00C62FC7">
              <w:instrText xml:space="preserve">” </w:instrText>
            </w:r>
            <w:r w:rsidRPr="00C62FC7">
              <w:fldChar w:fldCharType="separate"/>
            </w:r>
            <w:r w:rsidRPr="00C62FC7">
              <w:t xml:space="preserve">E </w:t>
            </w:r>
            <w:r w:rsidRPr="00C62FC7">
              <w:fldChar w:fldCharType="end"/>
            </w:r>
            <w:r w:rsidR="0007363B">
              <w:t xml:space="preserve"> </w:t>
            </w:r>
          </w:p>
        </w:tc>
        <w:tc>
          <w:tcPr>
            <w:tcW w:w="920" w:type="dxa"/>
            <w:shd w:val="clear" w:color="auto" w:fill="70AD47" w:themeFill="accent6"/>
            <w:vAlign w:val="center"/>
          </w:tcPr>
          <w:p w:rsidR="0007363B" w:rsidRDefault="0007363B" w:rsidP="00D5531D">
            <w:pPr>
              <w:pStyle w:val="ProductList-OfferingBody"/>
              <w:ind w:left="-113"/>
              <w:jc w:val="center"/>
            </w:pPr>
            <w:r>
              <w:t xml:space="preserve"> </w:t>
            </w:r>
            <w:r w:rsidR="008005E8" w:rsidRPr="00C62FC7">
              <w:fldChar w:fldCharType="begin"/>
            </w:r>
            <w:r w:rsidR="008005E8" w:rsidRPr="00C62FC7">
              <w:instrText xml:space="preserve"> AutoTextList  \s NoStyle \t “</w:instrText>
            </w:r>
            <w:r w:rsidR="008005E8" w:rsidRPr="00B21CEF">
              <w:instrText>дополнительный продукт</w:instrText>
            </w:r>
            <w:r w:rsidR="008005E8" w:rsidRPr="00C62FC7">
              <w:instrText xml:space="preserve">” </w:instrText>
            </w:r>
            <w:r w:rsidR="008005E8" w:rsidRPr="00C62FC7">
              <w:fldChar w:fldCharType="separate"/>
            </w:r>
            <w:r w:rsidR="008005E8" w:rsidRPr="00C62FC7">
              <w:t xml:space="preserve"> A</w:t>
            </w:r>
            <w:r w:rsidR="008005E8" w:rsidRPr="00C62FC7">
              <w:fldChar w:fldCharType="end"/>
            </w:r>
            <w:r w:rsidR="00D5531D">
              <w:t>,</w:t>
            </w:r>
            <w:r w:rsidR="008005E8" w:rsidRPr="00C62FC7">
              <w:fldChar w:fldCharType="begin"/>
            </w:r>
            <w:r w:rsidR="008005E8" w:rsidRPr="00C62FC7">
              <w:instrText xml:space="preserve"> AutoTextList  \s NoStyle \t “</w:instrText>
            </w:r>
            <w:r w:rsidR="008005E8" w:rsidRPr="00AD7868">
              <w:instrText>Платформа для настольных компьютеров enterprise</w:instrText>
            </w:r>
            <w:r w:rsidR="008005E8" w:rsidRPr="00C62FC7">
              <w:instrText xml:space="preserve">” </w:instrText>
            </w:r>
            <w:r w:rsidR="008005E8" w:rsidRPr="00C62FC7">
              <w:fldChar w:fldCharType="separate"/>
            </w:r>
            <w:r w:rsidR="008005E8" w:rsidRPr="00C62FC7">
              <w:t>EP</w:t>
            </w:r>
            <w:r w:rsidR="008005E8" w:rsidRPr="00C62FC7">
              <w:fldChar w:fldCharType="end"/>
            </w:r>
            <w:r>
              <w:t>,</w:t>
            </w:r>
            <w:r w:rsidR="008005E8" w:rsidRPr="00C62FC7">
              <w:fldChar w:fldCharType="begin"/>
            </w:r>
            <w:r w:rsidR="008005E8" w:rsidRPr="00C62FC7">
              <w:instrText xml:space="preserve"> AutoTextList  \s NoStyle \t “</w:instrText>
            </w:r>
            <w:r w:rsidR="008005E8" w:rsidRPr="00D53874">
              <w:instrText>платформа Professional Desktop</w:instrText>
            </w:r>
            <w:r w:rsidR="008005E8" w:rsidRPr="00C62FC7">
              <w:instrText xml:space="preserve">” </w:instrText>
            </w:r>
            <w:r w:rsidR="008005E8" w:rsidRPr="00C62FC7">
              <w:fldChar w:fldCharType="separate"/>
            </w:r>
            <w:r w:rsidR="008005E8" w:rsidRPr="00C62FC7">
              <w:t>PP</w:t>
            </w:r>
            <w:r w:rsidR="008005E8" w:rsidRPr="00C62FC7">
              <w:fldChar w:fldCharType="end"/>
            </w:r>
          </w:p>
        </w:tc>
        <w:tc>
          <w:tcPr>
            <w:tcW w:w="477" w:type="dxa"/>
            <w:shd w:val="clear" w:color="auto" w:fill="70AD47" w:themeFill="accent6"/>
            <w:vAlign w:val="center"/>
          </w:tcPr>
          <w:p w:rsidR="0007363B" w:rsidRDefault="0007363B" w:rsidP="00D5531D">
            <w:pPr>
              <w:pStyle w:val="ProductList-OfferingBody"/>
              <w:ind w:left="-113"/>
              <w:jc w:val="center"/>
            </w:pPr>
            <w:r>
              <w:t xml:space="preserve"> </w:t>
            </w:r>
            <w:r w:rsidR="008005E8" w:rsidRPr="00C62FC7">
              <w:fldChar w:fldCharType="begin"/>
            </w:r>
            <w:r w:rsidR="008005E8" w:rsidRPr="00C62FC7">
              <w:instrText xml:space="preserve"> AutoTextList  \s NoStyle \t “</w:instrText>
            </w:r>
            <w:r w:rsidR="008005E8" w:rsidRPr="00B21CEF">
              <w:instrText>дополнительный продукт</w:instrText>
            </w:r>
            <w:r w:rsidR="008005E8" w:rsidRPr="00C62FC7">
              <w:instrText xml:space="preserve">” </w:instrText>
            </w:r>
            <w:r w:rsidR="008005E8" w:rsidRPr="00C62FC7">
              <w:fldChar w:fldCharType="separate"/>
            </w:r>
            <w:r w:rsidR="008005E8" w:rsidRPr="00C62FC7">
              <w:t xml:space="preserve"> A</w:t>
            </w:r>
            <w:r w:rsidR="008005E8" w:rsidRPr="00C62FC7">
              <w:fldChar w:fldCharType="end"/>
            </w:r>
            <w:r>
              <w:t>,</w:t>
            </w:r>
            <w:r w:rsidR="008005E8" w:rsidRPr="00C62FC7">
              <w:fldChar w:fldCharType="begin"/>
            </w:r>
            <w:r w:rsidR="008005E8" w:rsidRPr="00C62FC7">
              <w:instrText xml:space="preserve"> AutoTextList  \s NoStyle \t “</w:instrText>
            </w:r>
            <w:r w:rsidR="008005E8" w:rsidRPr="003D2BCC">
              <w:instrText>предложение Student</w:instrText>
            </w:r>
            <w:r w:rsidR="008005E8" w:rsidRPr="00C62FC7">
              <w:instrText xml:space="preserve">” </w:instrText>
            </w:r>
            <w:r w:rsidR="008005E8" w:rsidRPr="00C62FC7">
              <w:fldChar w:fldCharType="separate"/>
            </w:r>
            <w:r w:rsidR="008005E8" w:rsidRPr="00C62FC7">
              <w:t>ST</w:t>
            </w:r>
            <w:r w:rsidR="008005E8" w:rsidRPr="00C62FC7">
              <w:fldChar w:fldCharType="end"/>
            </w:r>
          </w:p>
        </w:tc>
        <w:tc>
          <w:tcPr>
            <w:tcW w:w="522" w:type="dxa"/>
            <w:shd w:val="clear" w:color="auto" w:fill="BFBFBF" w:themeFill="background1" w:themeFillShade="BF"/>
            <w:vAlign w:val="center"/>
          </w:tcPr>
          <w:p w:rsidR="0007363B" w:rsidRDefault="0007363B" w:rsidP="0007363B">
            <w:pPr>
              <w:pStyle w:val="ProductList-OfferingBody"/>
              <w:ind w:left="-113"/>
              <w:jc w:val="center"/>
            </w:pPr>
          </w:p>
        </w:tc>
        <w:tc>
          <w:tcPr>
            <w:tcW w:w="463" w:type="dxa"/>
            <w:shd w:val="clear" w:color="auto" w:fill="BFBFBF" w:themeFill="background1" w:themeFillShade="BF"/>
            <w:vAlign w:val="center"/>
          </w:tcPr>
          <w:p w:rsidR="0007363B" w:rsidRDefault="0007363B" w:rsidP="0007363B">
            <w:pPr>
              <w:pStyle w:val="ProductList-OfferingBody"/>
              <w:ind w:left="-113"/>
              <w:jc w:val="center"/>
            </w:pPr>
          </w:p>
        </w:tc>
        <w:tc>
          <w:tcPr>
            <w:tcW w:w="595" w:type="dxa"/>
            <w:shd w:val="clear" w:color="auto" w:fill="BFBFBF" w:themeFill="background1" w:themeFillShade="BF"/>
            <w:vAlign w:val="center"/>
          </w:tcPr>
          <w:p w:rsidR="0007363B" w:rsidRDefault="0007363B" w:rsidP="0007363B">
            <w:pPr>
              <w:pStyle w:val="ProductList-OfferingBody"/>
              <w:ind w:left="-113"/>
              <w:jc w:val="center"/>
            </w:pPr>
          </w:p>
        </w:tc>
        <w:tc>
          <w:tcPr>
            <w:tcW w:w="596" w:type="dxa"/>
            <w:shd w:val="clear" w:color="auto" w:fill="70AD47" w:themeFill="accent6"/>
            <w:vAlign w:val="center"/>
          </w:tcPr>
          <w:p w:rsidR="0007363B" w:rsidRDefault="0007363B" w:rsidP="0007363B">
            <w:pPr>
              <w:pStyle w:val="ProductList-OfferingBody"/>
              <w:ind w:left="-113"/>
              <w:jc w:val="center"/>
            </w:pPr>
            <w:r>
              <w:t xml:space="preserve"> </w:t>
            </w:r>
            <w:r w:rsidR="009803A3">
              <w:fldChar w:fldCharType="begin"/>
            </w:r>
            <w:r w:rsidR="009803A3">
              <w:instrText xml:space="preserve"> </w:instrText>
            </w:r>
            <w:r w:rsidR="009803A3" w:rsidRPr="00810779">
              <w:instrText>AutoTextList  \s NoStyle \t “для части организации в рамках Open Value”</w:instrText>
            </w:r>
            <w:r w:rsidR="009803A3">
              <w:instrText xml:space="preserve"> </w:instrText>
            </w:r>
            <w:r w:rsidR="009803A3">
              <w:fldChar w:fldCharType="separate"/>
            </w:r>
            <w:r w:rsidR="009803A3" w:rsidRPr="00B53759">
              <w:t xml:space="preserve"> P</w:t>
            </w:r>
            <w:r w:rsidR="009803A3" w:rsidRPr="00810779">
              <w:t xml:space="preserve"> </w:t>
            </w:r>
            <w:r w:rsidR="009803A3">
              <w:fldChar w:fldCharType="end"/>
            </w:r>
          </w:p>
        </w:tc>
        <w:tc>
          <w:tcPr>
            <w:tcW w:w="595" w:type="dxa"/>
            <w:shd w:val="clear" w:color="auto" w:fill="70AD47" w:themeFill="accent6"/>
            <w:vAlign w:val="center"/>
          </w:tcPr>
          <w:p w:rsidR="0007363B" w:rsidRDefault="0007363B" w:rsidP="0007363B">
            <w:pPr>
              <w:pStyle w:val="ProductList-OfferingBody"/>
              <w:ind w:left="-113"/>
              <w:jc w:val="center"/>
            </w:pPr>
          </w:p>
        </w:tc>
        <w:tc>
          <w:tcPr>
            <w:tcW w:w="596" w:type="dxa"/>
            <w:shd w:val="clear" w:color="auto" w:fill="70AD47" w:themeFill="accent6"/>
            <w:vAlign w:val="center"/>
          </w:tcPr>
          <w:p w:rsidR="0007363B" w:rsidRDefault="009803A3" w:rsidP="0007363B">
            <w:pPr>
              <w:pStyle w:val="ProductList-OfferingBody"/>
              <w:ind w:left="-113"/>
              <w:jc w:val="center"/>
            </w:pPr>
            <w:r w:rsidRPr="00B53759">
              <w:fldChar w:fldCharType="begin"/>
            </w:r>
            <w:r w:rsidRPr="00B53759">
              <w:instrText xml:space="preserve"> AutoTextList  \s NoStyle \t “</w:instrText>
            </w:r>
            <w:r w:rsidRPr="00B21CEF">
              <w:instrText>дополнительный продукт</w:instrText>
            </w:r>
            <w:r w:rsidRPr="00B53759">
              <w:instrText xml:space="preserve">” </w:instrText>
            </w:r>
            <w:r w:rsidRPr="00B53759">
              <w:fldChar w:fldCharType="separate"/>
            </w:r>
            <w:r w:rsidRPr="00B53759">
              <w:t xml:space="preserve"> A </w:t>
            </w:r>
            <w:r w:rsidRPr="00B53759">
              <w:fldChar w:fldCharType="end"/>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829"/>
        <w:gridCol w:w="3365"/>
      </w:tblGrid>
      <w:tr w:rsidR="00AA0F4D" w:rsidTr="00FB66C2">
        <w:tc>
          <w:tcPr>
            <w:tcW w:w="3596" w:type="dxa"/>
          </w:tcPr>
          <w:p w:rsidR="00AA0F4D" w:rsidRDefault="00AA0F4D" w:rsidP="00AA0F4D">
            <w:pPr>
              <w:pStyle w:val="ProductList-Body"/>
              <w:spacing w:before="20" w:after="20"/>
            </w:pPr>
          </w:p>
        </w:tc>
        <w:tc>
          <w:tcPr>
            <w:tcW w:w="3829" w:type="dxa"/>
          </w:tcPr>
          <w:p w:rsidR="00AA0F4D" w:rsidRDefault="00AA0F4D" w:rsidP="00AA0F4D">
            <w:pPr>
              <w:pStyle w:val="ProductList-Body"/>
              <w:spacing w:before="20" w:after="20"/>
            </w:pPr>
            <w:r>
              <w:t xml:space="preserve">Категория продукта: </w:t>
            </w:r>
            <w:r>
              <w:rPr>
                <w:b/>
              </w:rPr>
              <w:t>Система</w:t>
            </w:r>
          </w:p>
        </w:tc>
        <w:tc>
          <w:tcPr>
            <w:tcW w:w="3365" w:type="dxa"/>
          </w:tcPr>
          <w:p w:rsidR="00AA0F4D" w:rsidRPr="0007363B" w:rsidRDefault="00A16F2A" w:rsidP="00AA0F4D">
            <w:pPr>
              <w:pStyle w:val="ProductList-Body"/>
              <w:spacing w:before="20" w:after="20"/>
              <w:rPr>
                <w:b/>
              </w:rPr>
            </w:pPr>
            <w:r w:rsidRPr="00A16F2A">
              <w:rPr>
                <w:bCs/>
                <w:lang w:val="ru-RU"/>
              </w:rPr>
              <w:t>Скидка</w:t>
            </w:r>
            <w:r w:rsidRPr="00A16F2A">
              <w:rPr>
                <w:bCs/>
              </w:rPr>
              <w:t xml:space="preserve"> Up-to-Date</w:t>
            </w:r>
            <w:r w:rsidR="00C33D30">
              <w:t xml:space="preserve">: </w:t>
            </w:r>
            <w:r w:rsidR="00C33D30">
              <w:rPr>
                <w:b/>
              </w:rPr>
              <w:t>Да</w:t>
            </w:r>
          </w:p>
        </w:tc>
      </w:tr>
      <w:tr w:rsidR="00AA0F4D" w:rsidRPr="00DC7BD8" w:rsidTr="00FB66C2">
        <w:tc>
          <w:tcPr>
            <w:tcW w:w="3596" w:type="dxa"/>
          </w:tcPr>
          <w:p w:rsidR="00AA0F4D" w:rsidRDefault="00AA0F4D" w:rsidP="00AA0F4D">
            <w:pPr>
              <w:pStyle w:val="ProductList-Body"/>
              <w:spacing w:before="20" w:after="20"/>
            </w:pPr>
          </w:p>
        </w:tc>
        <w:tc>
          <w:tcPr>
            <w:tcW w:w="3829" w:type="dxa"/>
          </w:tcPr>
          <w:p w:rsidR="00AA0F4D" w:rsidRPr="009F707D" w:rsidRDefault="00D06720" w:rsidP="00AA0F4D">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Для настольных компьютеров</w:t>
            </w:r>
          </w:p>
        </w:tc>
        <w:tc>
          <w:tcPr>
            <w:tcW w:w="3365" w:type="dxa"/>
          </w:tcPr>
          <w:p w:rsidR="00AA0F4D" w:rsidRPr="009F707D" w:rsidRDefault="00AA0F4D" w:rsidP="00AA0F4D">
            <w:pPr>
              <w:pStyle w:val="ProductList-Body"/>
              <w:spacing w:before="20" w:after="20"/>
              <w:rPr>
                <w:lang w:val="ru-RU"/>
              </w:rPr>
            </w:pPr>
          </w:p>
        </w:tc>
      </w:tr>
    </w:tbl>
    <w:p w:rsidR="00782C7B" w:rsidRPr="009F707D" w:rsidRDefault="00782C7B" w:rsidP="00782C7B">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07363B" w:rsidRPr="009F707D" w:rsidRDefault="0007363B" w:rsidP="0007363B">
      <w:pPr>
        <w:pStyle w:val="ProductList-Body"/>
        <w:rPr>
          <w:lang w:val="ru-RU"/>
        </w:rPr>
      </w:pPr>
      <w:r w:rsidRPr="009F707D">
        <w:rPr>
          <w:lang w:val="ru-RU"/>
        </w:rPr>
        <w:t xml:space="preserve">Клиенты, которые хотят получить </w:t>
      </w:r>
      <w:r>
        <w:t>Microsoft</w:t>
      </w:r>
      <w:r w:rsidRPr="009F707D">
        <w:rPr>
          <w:lang w:val="ru-RU"/>
        </w:rPr>
        <w:t xml:space="preserve"> </w:t>
      </w:r>
      <w:r>
        <w:t>Desktop</w:t>
      </w:r>
      <w:r w:rsidRPr="009F707D">
        <w:rPr>
          <w:lang w:val="ru-RU"/>
        </w:rPr>
        <w:t xml:space="preserve"> </w:t>
      </w:r>
      <w:r>
        <w:t>Optimization</w:t>
      </w:r>
      <w:r w:rsidRPr="009F707D">
        <w:rPr>
          <w:lang w:val="ru-RU"/>
        </w:rPr>
        <w:t xml:space="preserve"> </w:t>
      </w:r>
      <w:r>
        <w:t>Pack</w:t>
      </w:r>
      <w:r w:rsidRPr="009F707D">
        <w:rPr>
          <w:lang w:val="ru-RU"/>
        </w:rPr>
        <w:t xml:space="preserve"> для </w:t>
      </w:r>
      <w:r>
        <w:t>Software</w:t>
      </w:r>
      <w:r w:rsidRPr="009F707D">
        <w:rPr>
          <w:lang w:val="ru-RU"/>
        </w:rPr>
        <w:t xml:space="preserve"> </w:t>
      </w:r>
      <w:r>
        <w:t>Assurance</w:t>
      </w:r>
      <w:r>
        <w:fldChar w:fldCharType="begin"/>
      </w:r>
      <w:r>
        <w:instrText>XE</w:instrText>
      </w:r>
      <w:r w:rsidRPr="009F707D">
        <w:rPr>
          <w:lang w:val="ru-RU"/>
        </w:rPr>
        <w:instrText xml:space="preserve"> "</w:instrText>
      </w:r>
      <w:r>
        <w:instrText>Microsoft</w:instrText>
      </w:r>
      <w:r w:rsidRPr="009F707D">
        <w:rPr>
          <w:lang w:val="ru-RU"/>
        </w:rPr>
        <w:instrText xml:space="preserve"> </w:instrText>
      </w:r>
      <w:r>
        <w:instrText>Desktop</w:instrText>
      </w:r>
      <w:r w:rsidRPr="009F707D">
        <w:rPr>
          <w:lang w:val="ru-RU"/>
        </w:rPr>
        <w:instrText xml:space="preserve"> </w:instrText>
      </w:r>
      <w:r>
        <w:instrText>Optimization</w:instrText>
      </w:r>
      <w:r w:rsidRPr="009F707D">
        <w:rPr>
          <w:lang w:val="ru-RU"/>
        </w:rPr>
        <w:instrText xml:space="preserve"> </w:instrText>
      </w:r>
      <w:r>
        <w:instrText>Pack</w:instrText>
      </w:r>
      <w:r w:rsidRPr="009F707D">
        <w:rPr>
          <w:lang w:val="ru-RU"/>
        </w:rPr>
        <w:instrText xml:space="preserve"> для </w:instrText>
      </w:r>
      <w:r>
        <w:instrText>SA</w:instrText>
      </w:r>
      <w:r w:rsidRPr="009F707D">
        <w:rPr>
          <w:lang w:val="ru-RU"/>
        </w:rPr>
        <w:instrText>"</w:instrText>
      </w:r>
      <w:r>
        <w:fldChar w:fldCharType="end"/>
      </w:r>
      <w:r w:rsidRPr="009F707D">
        <w:rPr>
          <w:lang w:val="ru-RU"/>
        </w:rPr>
        <w:t xml:space="preserve"> (</w:t>
      </w:r>
      <w:r>
        <w:t>MDOP</w:t>
      </w:r>
      <w:r>
        <w:fldChar w:fldCharType="begin"/>
      </w:r>
      <w:r>
        <w:instrText>XE</w:instrText>
      </w:r>
      <w:r w:rsidRPr="009F707D">
        <w:rPr>
          <w:lang w:val="ru-RU"/>
        </w:rPr>
        <w:instrText xml:space="preserve"> "</w:instrText>
      </w:r>
      <w:r>
        <w:instrText>MDOP</w:instrText>
      </w:r>
      <w:r w:rsidRPr="009F707D">
        <w:rPr>
          <w:lang w:val="ru-RU"/>
        </w:rPr>
        <w:instrText>"</w:instrText>
      </w:r>
      <w:r>
        <w:fldChar w:fldCharType="end"/>
      </w:r>
      <w:r w:rsidRPr="009F707D">
        <w:rPr>
          <w:lang w:val="ru-RU"/>
        </w:rPr>
        <w:t>), должны сначала получить и привязать к компьютеру один из следующих компонентов.</w:t>
      </w:r>
    </w:p>
    <w:p w:rsidR="0007363B" w:rsidRPr="009F707D" w:rsidRDefault="0007363B" w:rsidP="0007363B">
      <w:pPr>
        <w:pStyle w:val="ProductList-Body"/>
        <w:numPr>
          <w:ilvl w:val="0"/>
          <w:numId w:val="5"/>
        </w:numPr>
        <w:ind w:left="450" w:hanging="270"/>
        <w:rPr>
          <w:lang w:val="ru-RU"/>
        </w:rPr>
      </w:pPr>
      <w:r w:rsidRPr="009F707D">
        <w:rPr>
          <w:lang w:val="ru-RU"/>
        </w:rPr>
        <w:t xml:space="preserve">Активное покрытие </w:t>
      </w:r>
      <w:r>
        <w:t>SA</w:t>
      </w:r>
      <w:r w:rsidRPr="009F707D">
        <w:rPr>
          <w:lang w:val="ru-RU"/>
        </w:rPr>
        <w:t xml:space="preserve"> для операционной системы настольного компьютера </w:t>
      </w:r>
      <w:r>
        <w:t>Windows</w:t>
      </w:r>
    </w:p>
    <w:p w:rsidR="0007363B" w:rsidRDefault="0007363B" w:rsidP="00F8261A">
      <w:pPr>
        <w:pStyle w:val="ProductList-Body"/>
        <w:numPr>
          <w:ilvl w:val="0"/>
          <w:numId w:val="5"/>
        </w:numPr>
        <w:ind w:left="450" w:hanging="270"/>
      </w:pPr>
      <w:r>
        <w:t>Лицензия Windows Virtual Desktop Access</w:t>
      </w:r>
      <w:r>
        <w:fldChar w:fldCharType="begin"/>
      </w:r>
      <w:r>
        <w:instrText>XE "Windows Virtual Desktop Access,"</w:instrText>
      </w:r>
      <w:r>
        <w:fldChar w:fldCharType="end"/>
      </w:r>
    </w:p>
    <w:p w:rsidR="00527DC0" w:rsidRPr="009F707D" w:rsidRDefault="00527DC0" w:rsidP="00F8261A">
      <w:pPr>
        <w:pStyle w:val="ProductList-Body"/>
        <w:numPr>
          <w:ilvl w:val="0"/>
          <w:numId w:val="5"/>
        </w:numPr>
        <w:ind w:left="450" w:hanging="270"/>
        <w:rPr>
          <w:lang w:val="ru-RU"/>
        </w:rPr>
      </w:pPr>
      <w:r w:rsidRPr="009F707D">
        <w:rPr>
          <w:lang w:val="ru-RU"/>
        </w:rPr>
        <w:t xml:space="preserve">Активное покрытие </w:t>
      </w:r>
      <w:r>
        <w:t>SA</w:t>
      </w:r>
      <w:r w:rsidRPr="009F707D">
        <w:rPr>
          <w:lang w:val="ru-RU"/>
        </w:rPr>
        <w:t xml:space="preserve"> для операционной системы </w:t>
      </w:r>
      <w:r>
        <w:t>Windows</w:t>
      </w:r>
      <w:r w:rsidRPr="009F707D">
        <w:rPr>
          <w:lang w:val="ru-RU"/>
        </w:rPr>
        <w:t xml:space="preserve"> </w:t>
      </w:r>
      <w:r>
        <w:t>Industry</w:t>
      </w:r>
    </w:p>
    <w:p w:rsidR="00E87EC1" w:rsidRDefault="00E87EC1" w:rsidP="004635F8">
      <w:pPr>
        <w:pStyle w:val="ProductList-Body"/>
        <w:numPr>
          <w:ilvl w:val="0"/>
          <w:numId w:val="5"/>
        </w:numPr>
        <w:ind w:left="450" w:hanging="270"/>
      </w:pPr>
      <w:r>
        <w:t>Активные подписки Windows Companion</w:t>
      </w:r>
    </w:p>
    <w:bookmarkStart w:id="185" w:name="_Toc378147630"/>
    <w:bookmarkStart w:id="186" w:name="_Toc378151532"/>
    <w:p w:rsidR="00585A48" w:rsidRPr="00585A48" w:rsidRDefault="003C6D14"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E5EEC" w:rsidRDefault="00CE5EEC" w:rsidP="00CE5EEC">
      <w:pPr>
        <w:pStyle w:val="ProductList-OfferingGroupHeading"/>
        <w:outlineLvl w:val="1"/>
      </w:pPr>
      <w:bookmarkStart w:id="187" w:name="_Toc379797117"/>
      <w:bookmarkStart w:id="188" w:name="_Toc380513143"/>
      <w:bookmarkStart w:id="189" w:name="_Toc380655182"/>
      <w:bookmarkStart w:id="190" w:name="_Toc383607264"/>
      <w:bookmarkStart w:id="191" w:name="_Toc379797146"/>
      <w:bookmarkStart w:id="192" w:name="_Toc380513171"/>
      <w:bookmarkStart w:id="193" w:name="_Toc380655213"/>
      <w:r>
        <w:t>Microsoft Dynamics</w:t>
      </w:r>
      <w:bookmarkEnd w:id="187"/>
      <w:bookmarkEnd w:id="188"/>
      <w:bookmarkEnd w:id="189"/>
      <w:bookmarkEnd w:id="190"/>
    </w:p>
    <w:p w:rsidR="00CE5EEC" w:rsidRDefault="00CE5EEC" w:rsidP="00CE5EEC">
      <w:pPr>
        <w:pStyle w:val="ProductList-Offering2Heading"/>
        <w:outlineLvl w:val="2"/>
      </w:pPr>
      <w:r>
        <w:tab/>
      </w:r>
      <w:bookmarkStart w:id="194" w:name="_Toc379797118"/>
      <w:bookmarkStart w:id="195" w:name="_Toc380513144"/>
      <w:bookmarkStart w:id="196" w:name="_Toc380655183"/>
      <w:bookmarkStart w:id="197" w:name="_Toc383607265"/>
      <w:r>
        <w:t>Microsoft Dynamics AX</w:t>
      </w:r>
      <w:bookmarkEnd w:id="194"/>
      <w:bookmarkEnd w:id="195"/>
      <w:bookmarkEnd w:id="196"/>
      <w:bookmarkEnd w:id="19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62B83" w:rsidTr="000872EB">
        <w:trPr>
          <w:tblHeader/>
        </w:trPr>
        <w:tc>
          <w:tcPr>
            <w:tcW w:w="3060" w:type="dxa"/>
            <w:tcBorders>
              <w:bottom w:val="nil"/>
            </w:tcBorders>
            <w:shd w:val="clear" w:color="auto" w:fill="00188F"/>
          </w:tcPr>
          <w:p w:rsidR="00262B83" w:rsidRPr="00EE0836" w:rsidRDefault="00262B83"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262B83" w:rsidRPr="00EE0836" w:rsidRDefault="00262B83" w:rsidP="00D86DA7">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262B83" w:rsidRPr="00EE0836" w:rsidRDefault="00262B83" w:rsidP="00D86DA7">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262B83" w:rsidRPr="00EE0836" w:rsidRDefault="00262B83"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62B83" w:rsidRPr="00EE0836" w:rsidRDefault="00262B83"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62B83" w:rsidRPr="00EE0836" w:rsidRDefault="00262B83"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262B83" w:rsidRPr="00EE0836" w:rsidRDefault="00262B83"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262B83" w:rsidRPr="00EE0836" w:rsidRDefault="00262B83"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262B83" w:rsidRPr="00EE0836" w:rsidRDefault="00262B83"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262B83" w:rsidRPr="00EE0836" w:rsidRDefault="00262B83"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262B83" w:rsidRPr="00EE0836" w:rsidRDefault="00262B83"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262B83" w:rsidRPr="00EE0836" w:rsidRDefault="00262B83"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262B83" w:rsidRPr="00EE0836" w:rsidRDefault="00262B83"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262B83" w:rsidRPr="00EE0836" w:rsidRDefault="00262B83"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E5EEC" w:rsidTr="008E4C23">
        <w:tc>
          <w:tcPr>
            <w:tcW w:w="3060" w:type="dxa"/>
            <w:tcBorders>
              <w:top w:val="nil"/>
              <w:left w:val="nil"/>
              <w:bottom w:val="dashSmallGap" w:sz="4" w:space="0" w:color="BFBFBF" w:themeColor="background1" w:themeShade="BF"/>
              <w:right w:val="nil"/>
            </w:tcBorders>
          </w:tcPr>
          <w:p w:rsidR="00CE5EEC" w:rsidRPr="009F707D" w:rsidRDefault="00CE5EEC" w:rsidP="008E4C23">
            <w:pPr>
              <w:pStyle w:val="ProductList-Offering2"/>
              <w:rPr>
                <w:lang w:val="pt-BR"/>
              </w:rPr>
            </w:pPr>
            <w:bookmarkStart w:id="198" w:name="_Toc379797119"/>
            <w:bookmarkStart w:id="199" w:name="_Toc380513145"/>
            <w:bookmarkStart w:id="200" w:name="_Toc380655184"/>
            <w:bookmarkStart w:id="201" w:name="_Toc383607266"/>
            <w:r w:rsidRPr="009F707D">
              <w:rPr>
                <w:lang w:val="pt-BR"/>
              </w:rPr>
              <w:t>Microsoft Dynamics AX 2012 R2 Server</w:t>
            </w:r>
            <w:bookmarkEnd w:id="198"/>
            <w:bookmarkEnd w:id="199"/>
            <w:bookmarkEnd w:id="200"/>
            <w:bookmarkEnd w:id="201"/>
            <w:r>
              <w:fldChar w:fldCharType="begin"/>
            </w:r>
            <w:r w:rsidRPr="009F707D">
              <w:rPr>
                <w:lang w:val="pt-BR"/>
              </w:rPr>
              <w:instrText>XE "Microsoft Dynamics AX 2012 R2 Server"</w:instrText>
            </w:r>
            <w:r>
              <w:fldChar w:fldCharType="end"/>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9F707D" w:rsidRDefault="00CE5EEC" w:rsidP="008E4C23">
            <w:pPr>
              <w:pStyle w:val="ProductList-Offering2"/>
              <w:rPr>
                <w:lang w:val="ru-RU"/>
              </w:rPr>
            </w:pPr>
            <w:bookmarkStart w:id="202" w:name="_Toc379797120"/>
            <w:bookmarkStart w:id="203" w:name="_Toc380513146"/>
            <w:bookmarkStart w:id="204" w:name="_Toc380655185"/>
            <w:bookmarkStart w:id="205" w:name="_Toc383607267"/>
            <w:r>
              <w:t>Microsoft</w:t>
            </w:r>
            <w:r w:rsidRPr="009F707D">
              <w:rPr>
                <w:lang w:val="ru-RU"/>
              </w:rPr>
              <w:t xml:space="preserve"> </w:t>
            </w:r>
            <w:r>
              <w:t>Dynamics</w:t>
            </w:r>
            <w:r w:rsidRPr="009F707D">
              <w:rPr>
                <w:lang w:val="ru-RU"/>
              </w:rPr>
              <w:t xml:space="preserve"> </w:t>
            </w:r>
            <w:r>
              <w:t>AX</w:t>
            </w:r>
            <w:r w:rsidRPr="009F707D">
              <w:rPr>
                <w:lang w:val="ru-RU"/>
              </w:rPr>
              <w:t xml:space="preserve"> 2012 </w:t>
            </w:r>
            <w:r>
              <w:t>R</w:t>
            </w:r>
            <w:r w:rsidRPr="009F707D">
              <w:rPr>
                <w:lang w:val="ru-RU"/>
              </w:rPr>
              <w:t xml:space="preserve">2 </w:t>
            </w:r>
            <w:r>
              <w:t>Enterprise</w:t>
            </w:r>
            <w:r w:rsidRPr="009F707D">
              <w:rPr>
                <w:lang w:val="ru-RU"/>
              </w:rPr>
              <w:t xml:space="preserve"> </w:t>
            </w:r>
            <w:r>
              <w:t>CAL</w:t>
            </w:r>
            <w:r>
              <w:fldChar w:fldCharType="begin"/>
            </w:r>
            <w:r>
              <w:instrText>XE</w:instrText>
            </w:r>
            <w:r w:rsidRPr="009F707D">
              <w:rPr>
                <w:lang w:val="ru-RU"/>
              </w:rPr>
              <w:instrText xml:space="preserve"> "</w:instrText>
            </w:r>
            <w:r>
              <w:instrText>Microsoft</w:instrText>
            </w:r>
            <w:r w:rsidRPr="009F707D">
              <w:rPr>
                <w:lang w:val="ru-RU"/>
              </w:rPr>
              <w:instrText xml:space="preserve"> </w:instrText>
            </w:r>
            <w:r>
              <w:instrText>Dynamics</w:instrText>
            </w:r>
            <w:r w:rsidRPr="009F707D">
              <w:rPr>
                <w:lang w:val="ru-RU"/>
              </w:rPr>
              <w:instrText xml:space="preserve"> </w:instrText>
            </w:r>
            <w:r>
              <w:instrText>AX</w:instrText>
            </w:r>
            <w:r w:rsidRPr="009F707D">
              <w:rPr>
                <w:lang w:val="ru-RU"/>
              </w:rPr>
              <w:instrText xml:space="preserve"> 2012 </w:instrText>
            </w:r>
            <w:r>
              <w:instrText>R</w:instrText>
            </w:r>
            <w:r w:rsidRPr="009F707D">
              <w:rPr>
                <w:lang w:val="ru-RU"/>
              </w:rPr>
              <w:instrText xml:space="preserve">2 </w:instrText>
            </w:r>
            <w:r>
              <w:instrText>Enterprise</w:instrText>
            </w:r>
            <w:r w:rsidRPr="009F707D">
              <w:rPr>
                <w:lang w:val="ru-RU"/>
              </w:rPr>
              <w:instrText xml:space="preserve"> </w:instrText>
            </w:r>
            <w:r>
              <w:instrText>CAL</w:instrText>
            </w:r>
            <w:r w:rsidRPr="009F707D">
              <w:rPr>
                <w:lang w:val="ru-RU"/>
              </w:rPr>
              <w:instrText>"</w:instrText>
            </w:r>
            <w:r>
              <w:fldChar w:fldCharType="end"/>
            </w:r>
            <w:r w:rsidRPr="009F707D">
              <w:rPr>
                <w:lang w:val="ru-RU"/>
              </w:rPr>
              <w:t xml:space="preserve"> («на пользователя» и «на устройство»)</w:t>
            </w:r>
            <w:bookmarkEnd w:id="202"/>
            <w:bookmarkEnd w:id="203"/>
            <w:bookmarkEnd w:id="204"/>
            <w:bookmarkEnd w:id="2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9F707D" w:rsidRDefault="00CE5EEC" w:rsidP="002E2332">
            <w:pPr>
              <w:pStyle w:val="ProductList-Offering2"/>
              <w:rPr>
                <w:lang w:val="ru-RU"/>
              </w:rPr>
            </w:pPr>
            <w:bookmarkStart w:id="206" w:name="_Toc379797121"/>
            <w:bookmarkStart w:id="207" w:name="_Toc380513147"/>
            <w:bookmarkStart w:id="208" w:name="_Toc380655186"/>
            <w:bookmarkStart w:id="209" w:name="_Toc383607268"/>
            <w:r>
              <w:t>Microsoft</w:t>
            </w:r>
            <w:r w:rsidRPr="009F707D">
              <w:rPr>
                <w:lang w:val="ru-RU"/>
              </w:rPr>
              <w:t xml:space="preserve"> </w:t>
            </w:r>
            <w:r>
              <w:t>Dynamics</w:t>
            </w:r>
            <w:r w:rsidRPr="009F707D">
              <w:rPr>
                <w:lang w:val="ru-RU"/>
              </w:rPr>
              <w:t xml:space="preserve"> </w:t>
            </w:r>
            <w:r>
              <w:t>AX</w:t>
            </w:r>
            <w:r w:rsidRPr="009F707D">
              <w:rPr>
                <w:lang w:val="ru-RU"/>
              </w:rPr>
              <w:t xml:space="preserve"> 2012 </w:t>
            </w:r>
            <w:r>
              <w:t>R</w:t>
            </w:r>
            <w:r w:rsidRPr="009F707D">
              <w:rPr>
                <w:lang w:val="ru-RU"/>
              </w:rPr>
              <w:t xml:space="preserve">2 </w:t>
            </w:r>
            <w:r>
              <w:t>Enterprise</w:t>
            </w:r>
            <w:r w:rsidRPr="009F707D">
              <w:rPr>
                <w:lang w:val="ru-RU"/>
              </w:rPr>
              <w:t xml:space="preserve"> </w:t>
            </w:r>
            <w:r>
              <w:t>Additive</w:t>
            </w:r>
            <w:r w:rsidRPr="009F707D">
              <w:rPr>
                <w:lang w:val="ru-RU"/>
              </w:rPr>
              <w:t xml:space="preserve"> </w:t>
            </w:r>
            <w:r>
              <w:t>CAL</w:t>
            </w:r>
            <w:r>
              <w:fldChar w:fldCharType="begin"/>
            </w:r>
            <w:r>
              <w:instrText>XE</w:instrText>
            </w:r>
            <w:r w:rsidRPr="009F707D">
              <w:rPr>
                <w:lang w:val="ru-RU"/>
              </w:rPr>
              <w:instrText xml:space="preserve"> "</w:instrText>
            </w:r>
            <w:r>
              <w:instrText>Microsoft</w:instrText>
            </w:r>
            <w:r w:rsidRPr="009F707D">
              <w:rPr>
                <w:lang w:val="ru-RU"/>
              </w:rPr>
              <w:instrText xml:space="preserve"> </w:instrText>
            </w:r>
            <w:r>
              <w:instrText>Dynamics</w:instrText>
            </w:r>
            <w:r w:rsidRPr="009F707D">
              <w:rPr>
                <w:lang w:val="ru-RU"/>
              </w:rPr>
              <w:instrText xml:space="preserve"> </w:instrText>
            </w:r>
            <w:r>
              <w:instrText>AX</w:instrText>
            </w:r>
            <w:r w:rsidRPr="009F707D">
              <w:rPr>
                <w:lang w:val="ru-RU"/>
              </w:rPr>
              <w:instrText xml:space="preserve"> 2012 </w:instrText>
            </w:r>
            <w:r>
              <w:instrText>R</w:instrText>
            </w:r>
            <w:r w:rsidRPr="009F707D">
              <w:rPr>
                <w:lang w:val="ru-RU"/>
              </w:rPr>
              <w:instrText xml:space="preserve">2 </w:instrText>
            </w:r>
            <w:r>
              <w:instrText>Enterprise</w:instrText>
            </w:r>
            <w:r w:rsidRPr="009F707D">
              <w:rPr>
                <w:lang w:val="ru-RU"/>
              </w:rPr>
              <w:instrText xml:space="preserve"> </w:instrText>
            </w:r>
            <w:r>
              <w:instrText>Additive</w:instrText>
            </w:r>
            <w:r w:rsidRPr="009F707D">
              <w:rPr>
                <w:lang w:val="ru-RU"/>
              </w:rPr>
              <w:instrText xml:space="preserve"> </w:instrText>
            </w:r>
            <w:r>
              <w:instrText>CAL</w:instrText>
            </w:r>
            <w:r w:rsidRPr="009F707D">
              <w:rPr>
                <w:lang w:val="ru-RU"/>
              </w:rPr>
              <w:instrText>"</w:instrText>
            </w:r>
            <w:r>
              <w:fldChar w:fldCharType="end"/>
            </w:r>
            <w:r w:rsidRPr="009F707D">
              <w:rPr>
                <w:lang w:val="ru-RU"/>
              </w:rPr>
              <w:t xml:space="preserve"> («на пользователя» и «на</w:t>
            </w:r>
            <w:r w:rsidR="002E2332">
              <w:t> </w:t>
            </w:r>
            <w:r w:rsidRPr="009F707D">
              <w:rPr>
                <w:lang w:val="ru-RU"/>
              </w:rPr>
              <w:t>устройство»)</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25</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9F707D" w:rsidRDefault="00CE5EEC" w:rsidP="008E4C23">
            <w:pPr>
              <w:pStyle w:val="ProductList-Offering2"/>
              <w:rPr>
                <w:lang w:val="ru-RU"/>
              </w:rPr>
            </w:pPr>
            <w:bookmarkStart w:id="210" w:name="_Toc379797122"/>
            <w:bookmarkStart w:id="211" w:name="_Toc380513148"/>
            <w:bookmarkStart w:id="212" w:name="_Toc380655187"/>
            <w:bookmarkStart w:id="213" w:name="_Toc383607269"/>
            <w:r>
              <w:t>Microsoft</w:t>
            </w:r>
            <w:r w:rsidRPr="009F707D">
              <w:rPr>
                <w:lang w:val="ru-RU"/>
              </w:rPr>
              <w:t xml:space="preserve"> </w:t>
            </w:r>
            <w:r>
              <w:t>Dynamics</w:t>
            </w:r>
            <w:r w:rsidRPr="009F707D">
              <w:rPr>
                <w:lang w:val="ru-RU"/>
              </w:rPr>
              <w:t xml:space="preserve"> </w:t>
            </w:r>
            <w:r>
              <w:t>AX</w:t>
            </w:r>
            <w:r w:rsidRPr="009F707D">
              <w:rPr>
                <w:lang w:val="ru-RU"/>
              </w:rPr>
              <w:t xml:space="preserve"> 2012 </w:t>
            </w:r>
            <w:r>
              <w:t>R</w:t>
            </w:r>
            <w:r w:rsidRPr="009F707D">
              <w:rPr>
                <w:lang w:val="ru-RU"/>
              </w:rPr>
              <w:t xml:space="preserve">2 </w:t>
            </w:r>
            <w:r>
              <w:t>Functional</w:t>
            </w:r>
            <w:r w:rsidRPr="009F707D">
              <w:rPr>
                <w:lang w:val="ru-RU"/>
              </w:rPr>
              <w:t xml:space="preserve"> </w:t>
            </w:r>
            <w:r>
              <w:t>CAL</w:t>
            </w:r>
            <w:r>
              <w:fldChar w:fldCharType="begin"/>
            </w:r>
            <w:r>
              <w:instrText>XE</w:instrText>
            </w:r>
            <w:r w:rsidRPr="009F707D">
              <w:rPr>
                <w:lang w:val="ru-RU"/>
              </w:rPr>
              <w:instrText xml:space="preserve"> "</w:instrText>
            </w:r>
            <w:r>
              <w:instrText>Microsoft</w:instrText>
            </w:r>
            <w:r w:rsidRPr="009F707D">
              <w:rPr>
                <w:lang w:val="ru-RU"/>
              </w:rPr>
              <w:instrText xml:space="preserve"> </w:instrText>
            </w:r>
            <w:r>
              <w:instrText>Dynamics</w:instrText>
            </w:r>
            <w:r w:rsidRPr="009F707D">
              <w:rPr>
                <w:lang w:val="ru-RU"/>
              </w:rPr>
              <w:instrText xml:space="preserve"> </w:instrText>
            </w:r>
            <w:r>
              <w:instrText>AX</w:instrText>
            </w:r>
            <w:r w:rsidRPr="009F707D">
              <w:rPr>
                <w:lang w:val="ru-RU"/>
              </w:rPr>
              <w:instrText xml:space="preserve"> 2012 </w:instrText>
            </w:r>
            <w:r>
              <w:instrText>R</w:instrText>
            </w:r>
            <w:r w:rsidRPr="009F707D">
              <w:rPr>
                <w:lang w:val="ru-RU"/>
              </w:rPr>
              <w:instrText xml:space="preserve">2 </w:instrText>
            </w:r>
            <w:r>
              <w:instrText>Functional</w:instrText>
            </w:r>
            <w:r w:rsidRPr="009F707D">
              <w:rPr>
                <w:lang w:val="ru-RU"/>
              </w:rPr>
              <w:instrText xml:space="preserve"> </w:instrText>
            </w:r>
            <w:r>
              <w:instrText>CAL</w:instrText>
            </w:r>
            <w:r w:rsidRPr="009F707D">
              <w:rPr>
                <w:lang w:val="ru-RU"/>
              </w:rPr>
              <w:instrText>"</w:instrText>
            </w:r>
            <w:r>
              <w:fldChar w:fldCharType="end"/>
            </w:r>
            <w:r w:rsidRPr="009F707D">
              <w:rPr>
                <w:lang w:val="ru-RU"/>
              </w:rPr>
              <w:t xml:space="preserve"> («на пользователя» и «на устройство»)</w:t>
            </w:r>
            <w:bookmarkEnd w:id="210"/>
            <w:bookmarkEnd w:id="211"/>
            <w:bookmarkEnd w:id="212"/>
            <w:bookmarkEnd w:id="2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15</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9F707D" w:rsidRDefault="00CE5EEC" w:rsidP="00C504C7">
            <w:pPr>
              <w:pStyle w:val="ProductList-Offering2"/>
              <w:rPr>
                <w:lang w:val="ru-RU"/>
              </w:rPr>
            </w:pPr>
            <w:bookmarkStart w:id="214" w:name="_Toc379797123"/>
            <w:bookmarkStart w:id="215" w:name="_Toc380513149"/>
            <w:bookmarkStart w:id="216" w:name="_Toc380655188"/>
            <w:bookmarkStart w:id="217" w:name="_Toc383607270"/>
            <w:r>
              <w:t>Microsoft</w:t>
            </w:r>
            <w:r w:rsidRPr="009F707D">
              <w:rPr>
                <w:lang w:val="ru-RU"/>
              </w:rPr>
              <w:t xml:space="preserve"> </w:t>
            </w:r>
            <w:r>
              <w:t>Dynamics</w:t>
            </w:r>
            <w:r w:rsidRPr="009F707D">
              <w:rPr>
                <w:lang w:val="ru-RU"/>
              </w:rPr>
              <w:t xml:space="preserve"> </w:t>
            </w:r>
            <w:r>
              <w:t>AX</w:t>
            </w:r>
            <w:r w:rsidRPr="009F707D">
              <w:rPr>
                <w:lang w:val="ru-RU"/>
              </w:rPr>
              <w:t xml:space="preserve"> 2012 </w:t>
            </w:r>
            <w:r>
              <w:t>R</w:t>
            </w:r>
            <w:r w:rsidRPr="009F707D">
              <w:rPr>
                <w:lang w:val="ru-RU"/>
              </w:rPr>
              <w:t xml:space="preserve">2 </w:t>
            </w:r>
            <w:r>
              <w:t>Functional</w:t>
            </w:r>
            <w:r w:rsidRPr="009F707D">
              <w:rPr>
                <w:lang w:val="ru-RU"/>
              </w:rPr>
              <w:t xml:space="preserve"> </w:t>
            </w:r>
            <w:r>
              <w:t>Additive</w:t>
            </w:r>
            <w:r w:rsidRPr="009F707D">
              <w:rPr>
                <w:lang w:val="ru-RU"/>
              </w:rPr>
              <w:t xml:space="preserve"> </w:t>
            </w:r>
            <w:r>
              <w:t>CAL</w:t>
            </w:r>
            <w:r>
              <w:fldChar w:fldCharType="begin"/>
            </w:r>
            <w:r>
              <w:instrText>XE</w:instrText>
            </w:r>
            <w:r w:rsidRPr="009F707D">
              <w:rPr>
                <w:lang w:val="ru-RU"/>
              </w:rPr>
              <w:instrText xml:space="preserve"> "</w:instrText>
            </w:r>
            <w:r>
              <w:instrText>Microsoft</w:instrText>
            </w:r>
            <w:r w:rsidRPr="009F707D">
              <w:rPr>
                <w:lang w:val="ru-RU"/>
              </w:rPr>
              <w:instrText xml:space="preserve"> </w:instrText>
            </w:r>
            <w:r>
              <w:instrText>Dynamics</w:instrText>
            </w:r>
            <w:r w:rsidRPr="009F707D">
              <w:rPr>
                <w:lang w:val="ru-RU"/>
              </w:rPr>
              <w:instrText xml:space="preserve"> </w:instrText>
            </w:r>
            <w:r>
              <w:instrText>AX</w:instrText>
            </w:r>
            <w:r w:rsidRPr="009F707D">
              <w:rPr>
                <w:lang w:val="ru-RU"/>
              </w:rPr>
              <w:instrText xml:space="preserve"> 2012 </w:instrText>
            </w:r>
            <w:r>
              <w:instrText>R</w:instrText>
            </w:r>
            <w:r w:rsidRPr="009F707D">
              <w:rPr>
                <w:lang w:val="ru-RU"/>
              </w:rPr>
              <w:instrText xml:space="preserve">2 </w:instrText>
            </w:r>
            <w:r>
              <w:instrText>Functional</w:instrText>
            </w:r>
            <w:r w:rsidRPr="009F707D">
              <w:rPr>
                <w:lang w:val="ru-RU"/>
              </w:rPr>
              <w:instrText xml:space="preserve"> </w:instrText>
            </w:r>
            <w:r>
              <w:instrText>Additive</w:instrText>
            </w:r>
            <w:r w:rsidRPr="009F707D">
              <w:rPr>
                <w:lang w:val="ru-RU"/>
              </w:rPr>
              <w:instrText xml:space="preserve"> </w:instrText>
            </w:r>
            <w:r>
              <w:instrText>CAL</w:instrText>
            </w:r>
            <w:r w:rsidRPr="009F707D">
              <w:rPr>
                <w:lang w:val="ru-RU"/>
              </w:rPr>
              <w:instrText>"</w:instrText>
            </w:r>
            <w:r>
              <w:fldChar w:fldCharType="end"/>
            </w:r>
            <w:r w:rsidRPr="009F707D">
              <w:rPr>
                <w:lang w:val="ru-RU"/>
              </w:rPr>
              <w:t xml:space="preserve"> («на пользователя» и «на</w:t>
            </w:r>
            <w:r w:rsidR="00C504C7">
              <w:t> </w:t>
            </w:r>
            <w:r w:rsidRPr="009F707D">
              <w:rPr>
                <w:lang w:val="ru-RU"/>
              </w:rPr>
              <w:t>устройство»)</w:t>
            </w:r>
            <w:bookmarkEnd w:id="214"/>
            <w:bookmarkEnd w:id="215"/>
            <w:bookmarkEnd w:id="216"/>
            <w:bookmarkEnd w:id="2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9F707D" w:rsidRDefault="00CE5EEC" w:rsidP="008E4C23">
            <w:pPr>
              <w:pStyle w:val="ProductList-Offering2"/>
              <w:rPr>
                <w:lang w:val="ru-RU"/>
              </w:rPr>
            </w:pPr>
            <w:bookmarkStart w:id="218" w:name="_Toc379797124"/>
            <w:bookmarkStart w:id="219" w:name="_Toc380513150"/>
            <w:bookmarkStart w:id="220" w:name="_Toc380655189"/>
            <w:bookmarkStart w:id="221" w:name="_Toc383607271"/>
            <w:r>
              <w:t>Microsoft</w:t>
            </w:r>
            <w:r w:rsidRPr="009F707D">
              <w:rPr>
                <w:lang w:val="ru-RU"/>
              </w:rPr>
              <w:t xml:space="preserve"> </w:t>
            </w:r>
            <w:r>
              <w:t>Dynamics</w:t>
            </w:r>
            <w:r w:rsidRPr="009F707D">
              <w:rPr>
                <w:lang w:val="ru-RU"/>
              </w:rPr>
              <w:t xml:space="preserve"> </w:t>
            </w:r>
            <w:r>
              <w:t>AX</w:t>
            </w:r>
            <w:r w:rsidRPr="009F707D">
              <w:rPr>
                <w:lang w:val="ru-RU"/>
              </w:rPr>
              <w:t xml:space="preserve"> 2012 </w:t>
            </w:r>
            <w:r>
              <w:t>R</w:t>
            </w:r>
            <w:r w:rsidRPr="009F707D">
              <w:rPr>
                <w:lang w:val="ru-RU"/>
              </w:rPr>
              <w:t xml:space="preserve">2 </w:t>
            </w:r>
            <w:r>
              <w:t>Self</w:t>
            </w:r>
            <w:r w:rsidRPr="009F707D">
              <w:rPr>
                <w:lang w:val="ru-RU"/>
              </w:rPr>
              <w:t xml:space="preserve"> </w:t>
            </w:r>
            <w:r>
              <w:t>Serve</w:t>
            </w:r>
            <w:r w:rsidRPr="009F707D">
              <w:rPr>
                <w:lang w:val="ru-RU"/>
              </w:rPr>
              <w:t xml:space="preserve"> </w:t>
            </w:r>
            <w:r>
              <w:t>CAL</w:t>
            </w:r>
            <w:r>
              <w:fldChar w:fldCharType="begin"/>
            </w:r>
            <w:r>
              <w:instrText>XE</w:instrText>
            </w:r>
            <w:r w:rsidRPr="009F707D">
              <w:rPr>
                <w:lang w:val="ru-RU"/>
              </w:rPr>
              <w:instrText xml:space="preserve"> "</w:instrText>
            </w:r>
            <w:r>
              <w:instrText>Microsoft</w:instrText>
            </w:r>
            <w:r w:rsidRPr="009F707D">
              <w:rPr>
                <w:lang w:val="ru-RU"/>
              </w:rPr>
              <w:instrText xml:space="preserve"> </w:instrText>
            </w:r>
            <w:r>
              <w:instrText>Dynamics</w:instrText>
            </w:r>
            <w:r w:rsidRPr="009F707D">
              <w:rPr>
                <w:lang w:val="ru-RU"/>
              </w:rPr>
              <w:instrText xml:space="preserve"> </w:instrText>
            </w:r>
            <w:r>
              <w:instrText>AX</w:instrText>
            </w:r>
            <w:r w:rsidRPr="009F707D">
              <w:rPr>
                <w:lang w:val="ru-RU"/>
              </w:rPr>
              <w:instrText xml:space="preserve"> 2012 </w:instrText>
            </w:r>
            <w:r>
              <w:instrText>R</w:instrText>
            </w:r>
            <w:r w:rsidRPr="009F707D">
              <w:rPr>
                <w:lang w:val="ru-RU"/>
              </w:rPr>
              <w:instrText xml:space="preserve">2 </w:instrText>
            </w:r>
            <w:r>
              <w:instrText>Self</w:instrText>
            </w:r>
            <w:r w:rsidRPr="009F707D">
              <w:rPr>
                <w:lang w:val="ru-RU"/>
              </w:rPr>
              <w:instrText xml:space="preserve"> </w:instrText>
            </w:r>
            <w:r>
              <w:instrText>Serve</w:instrText>
            </w:r>
            <w:r w:rsidRPr="009F707D">
              <w:rPr>
                <w:lang w:val="ru-RU"/>
              </w:rPr>
              <w:instrText xml:space="preserve"> </w:instrText>
            </w:r>
            <w:r>
              <w:instrText>CAL</w:instrText>
            </w:r>
            <w:r w:rsidRPr="009F707D">
              <w:rPr>
                <w:lang w:val="ru-RU"/>
              </w:rPr>
              <w:instrText>"</w:instrText>
            </w:r>
            <w:r>
              <w:fldChar w:fldCharType="end"/>
            </w:r>
            <w:r w:rsidRPr="009F707D">
              <w:rPr>
                <w:lang w:val="ru-RU"/>
              </w:rPr>
              <w:t xml:space="preserve"> («на пользователя» и «на устройство»)</w:t>
            </w:r>
            <w:bookmarkEnd w:id="218"/>
            <w:bookmarkEnd w:id="219"/>
            <w:bookmarkEnd w:id="220"/>
            <w:bookmarkEnd w:id="2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D5531D">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9F707D" w:rsidRDefault="00CE5EEC" w:rsidP="008E4C23">
            <w:pPr>
              <w:pStyle w:val="ProductList-Offering2"/>
              <w:rPr>
                <w:lang w:val="ru-RU"/>
              </w:rPr>
            </w:pPr>
            <w:bookmarkStart w:id="222" w:name="_Toc379797125"/>
            <w:bookmarkStart w:id="223" w:name="_Toc380513151"/>
            <w:bookmarkStart w:id="224" w:name="_Toc380655190"/>
            <w:bookmarkStart w:id="225" w:name="_Toc383607272"/>
            <w:r>
              <w:lastRenderedPageBreak/>
              <w:t>Microsoft</w:t>
            </w:r>
            <w:r w:rsidRPr="009F707D">
              <w:rPr>
                <w:lang w:val="ru-RU"/>
              </w:rPr>
              <w:t xml:space="preserve"> </w:t>
            </w:r>
            <w:r>
              <w:t>Dynamics</w:t>
            </w:r>
            <w:r w:rsidRPr="009F707D">
              <w:rPr>
                <w:lang w:val="ru-RU"/>
              </w:rPr>
              <w:t xml:space="preserve"> </w:t>
            </w:r>
            <w:r>
              <w:t>AX</w:t>
            </w:r>
            <w:r w:rsidRPr="009F707D">
              <w:rPr>
                <w:lang w:val="ru-RU"/>
              </w:rPr>
              <w:t xml:space="preserve"> 2012 </w:t>
            </w:r>
            <w:r>
              <w:t>R</w:t>
            </w:r>
            <w:r w:rsidRPr="009F707D">
              <w:rPr>
                <w:lang w:val="ru-RU"/>
              </w:rPr>
              <w:t xml:space="preserve">2 </w:t>
            </w:r>
            <w:r>
              <w:t>Task</w:t>
            </w:r>
            <w:r w:rsidRPr="009F707D">
              <w:rPr>
                <w:lang w:val="ru-RU"/>
              </w:rPr>
              <w:t xml:space="preserve"> </w:t>
            </w:r>
            <w:r>
              <w:t>CAL</w:t>
            </w:r>
            <w:r>
              <w:fldChar w:fldCharType="begin"/>
            </w:r>
            <w:r>
              <w:instrText>XE</w:instrText>
            </w:r>
            <w:r w:rsidRPr="009F707D">
              <w:rPr>
                <w:lang w:val="ru-RU"/>
              </w:rPr>
              <w:instrText xml:space="preserve"> "</w:instrText>
            </w:r>
            <w:r>
              <w:instrText>Microsoft</w:instrText>
            </w:r>
            <w:r w:rsidRPr="009F707D">
              <w:rPr>
                <w:lang w:val="ru-RU"/>
              </w:rPr>
              <w:instrText xml:space="preserve"> </w:instrText>
            </w:r>
            <w:r>
              <w:instrText>Dynamics</w:instrText>
            </w:r>
            <w:r w:rsidRPr="009F707D">
              <w:rPr>
                <w:lang w:val="ru-RU"/>
              </w:rPr>
              <w:instrText xml:space="preserve"> </w:instrText>
            </w:r>
            <w:r>
              <w:instrText>AX</w:instrText>
            </w:r>
            <w:r w:rsidRPr="009F707D">
              <w:rPr>
                <w:lang w:val="ru-RU"/>
              </w:rPr>
              <w:instrText xml:space="preserve"> 2012 </w:instrText>
            </w:r>
            <w:r>
              <w:instrText>R</w:instrText>
            </w:r>
            <w:r w:rsidRPr="009F707D">
              <w:rPr>
                <w:lang w:val="ru-RU"/>
              </w:rPr>
              <w:instrText xml:space="preserve">2 </w:instrText>
            </w:r>
            <w:r>
              <w:instrText>Task</w:instrText>
            </w:r>
            <w:r w:rsidRPr="009F707D">
              <w:rPr>
                <w:lang w:val="ru-RU"/>
              </w:rPr>
              <w:instrText xml:space="preserve"> </w:instrText>
            </w:r>
            <w:r>
              <w:instrText>CAL</w:instrText>
            </w:r>
            <w:r w:rsidRPr="009F707D">
              <w:rPr>
                <w:lang w:val="ru-RU"/>
              </w:rPr>
              <w:instrText>"</w:instrText>
            </w:r>
            <w:r>
              <w:fldChar w:fldCharType="end"/>
            </w:r>
            <w:r w:rsidRPr="009F707D">
              <w:rPr>
                <w:lang w:val="ru-RU"/>
              </w:rPr>
              <w:t xml:space="preserve"> («на пользователя» и «на устройство»)</w:t>
            </w:r>
            <w:bookmarkEnd w:id="222"/>
            <w:bookmarkEnd w:id="223"/>
            <w:bookmarkEnd w:id="224"/>
            <w:bookmarkEnd w:id="2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nil"/>
              <w:right w:val="nil"/>
            </w:tcBorders>
          </w:tcPr>
          <w:p w:rsidR="00CE5EEC" w:rsidRPr="009F707D" w:rsidRDefault="00CE5EEC" w:rsidP="008E4C23">
            <w:pPr>
              <w:pStyle w:val="ProductList-Offering2"/>
              <w:rPr>
                <w:lang w:val="ru-RU"/>
              </w:rPr>
            </w:pPr>
            <w:bookmarkStart w:id="226" w:name="_Toc379797126"/>
            <w:bookmarkStart w:id="227" w:name="_Toc380513152"/>
            <w:bookmarkStart w:id="228" w:name="_Toc380655191"/>
            <w:bookmarkStart w:id="229" w:name="_Toc383607273"/>
            <w:r>
              <w:t>Microsoft</w:t>
            </w:r>
            <w:r w:rsidRPr="009F707D">
              <w:rPr>
                <w:lang w:val="ru-RU"/>
              </w:rPr>
              <w:t xml:space="preserve"> </w:t>
            </w:r>
            <w:r>
              <w:t>Dynamics</w:t>
            </w:r>
            <w:r w:rsidRPr="009F707D">
              <w:rPr>
                <w:lang w:val="ru-RU"/>
              </w:rPr>
              <w:t xml:space="preserve"> </w:t>
            </w:r>
            <w:r>
              <w:t>AX</w:t>
            </w:r>
            <w:r w:rsidRPr="009F707D">
              <w:rPr>
                <w:lang w:val="ru-RU"/>
              </w:rPr>
              <w:t xml:space="preserve"> 2012 </w:t>
            </w:r>
            <w:r>
              <w:t>R</w:t>
            </w:r>
            <w:r w:rsidRPr="009F707D">
              <w:rPr>
                <w:lang w:val="ru-RU"/>
              </w:rPr>
              <w:t xml:space="preserve">2 </w:t>
            </w:r>
            <w:r>
              <w:t>Task</w:t>
            </w:r>
            <w:r w:rsidRPr="009F707D">
              <w:rPr>
                <w:lang w:val="ru-RU"/>
              </w:rPr>
              <w:t xml:space="preserve"> </w:t>
            </w:r>
            <w:r>
              <w:t>Additive</w:t>
            </w:r>
            <w:r w:rsidRPr="009F707D">
              <w:rPr>
                <w:lang w:val="ru-RU"/>
              </w:rPr>
              <w:t xml:space="preserve"> </w:t>
            </w:r>
            <w:r>
              <w:t>CAL</w:t>
            </w:r>
            <w:r>
              <w:fldChar w:fldCharType="begin"/>
            </w:r>
            <w:r>
              <w:instrText>XE</w:instrText>
            </w:r>
            <w:r w:rsidRPr="009F707D">
              <w:rPr>
                <w:lang w:val="ru-RU"/>
              </w:rPr>
              <w:instrText xml:space="preserve"> "</w:instrText>
            </w:r>
            <w:r>
              <w:instrText>Microsoft</w:instrText>
            </w:r>
            <w:r w:rsidRPr="009F707D">
              <w:rPr>
                <w:lang w:val="ru-RU"/>
              </w:rPr>
              <w:instrText xml:space="preserve"> </w:instrText>
            </w:r>
            <w:r>
              <w:instrText>Dynamics</w:instrText>
            </w:r>
            <w:r w:rsidRPr="009F707D">
              <w:rPr>
                <w:lang w:val="ru-RU"/>
              </w:rPr>
              <w:instrText xml:space="preserve"> </w:instrText>
            </w:r>
            <w:r>
              <w:instrText>AX</w:instrText>
            </w:r>
            <w:r w:rsidRPr="009F707D">
              <w:rPr>
                <w:lang w:val="ru-RU"/>
              </w:rPr>
              <w:instrText xml:space="preserve"> 2012 </w:instrText>
            </w:r>
            <w:r>
              <w:instrText>R</w:instrText>
            </w:r>
            <w:r w:rsidRPr="009F707D">
              <w:rPr>
                <w:lang w:val="ru-RU"/>
              </w:rPr>
              <w:instrText xml:space="preserve">2 </w:instrText>
            </w:r>
            <w:r>
              <w:instrText>Task</w:instrText>
            </w:r>
            <w:r w:rsidRPr="009F707D">
              <w:rPr>
                <w:lang w:val="ru-RU"/>
              </w:rPr>
              <w:instrText xml:space="preserve"> </w:instrText>
            </w:r>
            <w:r>
              <w:instrText>Additive</w:instrText>
            </w:r>
            <w:r w:rsidRPr="009F707D">
              <w:rPr>
                <w:lang w:val="ru-RU"/>
              </w:rPr>
              <w:instrText xml:space="preserve"> </w:instrText>
            </w:r>
            <w:r>
              <w:instrText>CAL</w:instrText>
            </w:r>
            <w:r w:rsidRPr="009F707D">
              <w:rPr>
                <w:lang w:val="ru-RU"/>
              </w:rPr>
              <w:instrText>"</w:instrText>
            </w:r>
            <w:r>
              <w:fldChar w:fldCharType="end"/>
            </w:r>
            <w:r w:rsidRPr="009F707D">
              <w:rPr>
                <w:lang w:val="ru-RU"/>
              </w:rPr>
              <w:t xml:space="preserve"> («на пользователя» и «на устройство»)</w:t>
            </w:r>
            <w:bookmarkEnd w:id="226"/>
            <w:bookmarkEnd w:id="227"/>
            <w:bookmarkEnd w:id="228"/>
            <w:bookmarkEnd w:id="229"/>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bl>
    <w:p w:rsidR="00CE5EEC" w:rsidRPr="00B87BCB" w:rsidRDefault="00CE5EEC" w:rsidP="00CE5EEC">
      <w:pPr>
        <w:pStyle w:val="ProductList-Body"/>
        <w:spacing w:before="20" w:after="20"/>
        <w:rPr>
          <w:sz w:val="16"/>
          <w:szCs w:val="16"/>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7"/>
        <w:gridCol w:w="3447"/>
        <w:gridCol w:w="2733"/>
      </w:tblGrid>
      <w:tr w:rsidR="00CE5EEC" w:rsidTr="00173FAE">
        <w:tc>
          <w:tcPr>
            <w:tcW w:w="4617" w:type="dxa"/>
          </w:tcPr>
          <w:p w:rsidR="00CE5EEC" w:rsidRDefault="00CE5EEC" w:rsidP="008E4C23">
            <w:pPr>
              <w:pStyle w:val="ProductList-Body"/>
              <w:spacing w:before="20" w:after="20"/>
            </w:pPr>
            <w:r>
              <w:t xml:space="preserve">Предыдущая версия: </w:t>
            </w:r>
            <w:r>
              <w:rPr>
                <w:b/>
              </w:rPr>
              <w:t>Microsoft Dynamics AX 2012</w:t>
            </w:r>
            <w:r>
              <w:t xml:space="preserve"> (8/12)</w:t>
            </w:r>
          </w:p>
        </w:tc>
        <w:tc>
          <w:tcPr>
            <w:tcW w:w="3447" w:type="dxa"/>
          </w:tcPr>
          <w:p w:rsidR="00CE5EEC" w:rsidRDefault="00CE5EEC" w:rsidP="008E4C23">
            <w:pPr>
              <w:pStyle w:val="ProductList-Body"/>
              <w:spacing w:before="20" w:after="20"/>
            </w:pPr>
            <w:r>
              <w:t xml:space="preserve">Категория продукта: </w:t>
            </w:r>
            <w:r>
              <w:rPr>
                <w:b/>
              </w:rPr>
              <w:t>Сервер</w:t>
            </w:r>
          </w:p>
        </w:tc>
        <w:tc>
          <w:tcPr>
            <w:tcW w:w="2733" w:type="dxa"/>
          </w:tcPr>
          <w:p w:rsidR="00CE5EEC" w:rsidRDefault="00CE5EEC" w:rsidP="008E4C23">
            <w:pPr>
              <w:pStyle w:val="ProductList-Body"/>
              <w:spacing w:before="20" w:after="20"/>
            </w:pPr>
          </w:p>
        </w:tc>
      </w:tr>
      <w:tr w:rsidR="00CE5EEC" w:rsidRPr="00DC7BD8" w:rsidTr="00173FAE">
        <w:tc>
          <w:tcPr>
            <w:tcW w:w="4617" w:type="dxa"/>
          </w:tcPr>
          <w:p w:rsidR="00CE5EEC" w:rsidRDefault="00CE5EEC" w:rsidP="008E4C23">
            <w:pPr>
              <w:pStyle w:val="ProductList-Body"/>
              <w:spacing w:before="20" w:after="20"/>
            </w:pPr>
          </w:p>
        </w:tc>
        <w:tc>
          <w:tcPr>
            <w:tcW w:w="3447" w:type="dxa"/>
          </w:tcPr>
          <w:p w:rsidR="00CE5EEC" w:rsidRPr="009F707D" w:rsidRDefault="00D06720" w:rsidP="008E4C23">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2733" w:type="dxa"/>
          </w:tcPr>
          <w:p w:rsidR="00CE5EEC" w:rsidRPr="009F707D" w:rsidRDefault="00CE5EEC" w:rsidP="008E4C23">
            <w:pPr>
              <w:pStyle w:val="ProductList-Body"/>
              <w:spacing w:before="20" w:after="20"/>
              <w:rPr>
                <w:lang w:val="ru-RU"/>
              </w:rPr>
            </w:pPr>
          </w:p>
        </w:tc>
      </w:tr>
    </w:tbl>
    <w:p w:rsidR="00CE5EEC" w:rsidRPr="009F707D" w:rsidRDefault="00CE5EEC" w:rsidP="00B87BCB">
      <w:pPr>
        <w:pStyle w:val="ProductList-Body"/>
        <w:shd w:val="clear" w:color="auto" w:fill="D9D9D9" w:themeFill="background1" w:themeFillShade="D9"/>
        <w:spacing w:before="100" w:after="100"/>
        <w:rPr>
          <w:b/>
          <w:lang w:val="ru-RU"/>
        </w:rPr>
      </w:pPr>
      <w:r w:rsidRPr="009F707D">
        <w:rPr>
          <w:b/>
          <w:lang w:val="ru-RU"/>
        </w:rPr>
        <w:t>Дополнительная информация</w:t>
      </w:r>
    </w:p>
    <w:p w:rsidR="00CE5EEC" w:rsidRPr="009F707D" w:rsidRDefault="00CE5EEC" w:rsidP="00CE5EEC">
      <w:pPr>
        <w:pStyle w:val="ProductList-Body"/>
        <w:rPr>
          <w:b/>
          <w:lang w:val="ru-RU"/>
        </w:rPr>
      </w:pPr>
      <w:r w:rsidRPr="009F707D">
        <w:rPr>
          <w:b/>
          <w:color w:val="00188F"/>
          <w:lang w:val="ru-RU"/>
        </w:rPr>
        <w:t>Локализация и Перевод</w:t>
      </w:r>
    </w:p>
    <w:p w:rsidR="00CE5EEC" w:rsidRPr="009F707D" w:rsidRDefault="00CE5EEC" w:rsidP="00CE5EEC">
      <w:pPr>
        <w:pStyle w:val="ProductList-Body"/>
        <w:rPr>
          <w:lang w:val="ru-RU"/>
        </w:rPr>
      </w:pPr>
      <w:r>
        <w:t>Microsoft</w:t>
      </w:r>
      <w:r w:rsidRPr="009F707D">
        <w:rPr>
          <w:lang w:val="ru-RU"/>
        </w:rPr>
        <w:t xml:space="preserve"> </w:t>
      </w:r>
      <w:r>
        <w:t>Dynamics</w:t>
      </w:r>
      <w:r w:rsidRPr="009F707D">
        <w:rPr>
          <w:lang w:val="ru-RU"/>
        </w:rPr>
        <w:t xml:space="preserve"> </w:t>
      </w:r>
      <w:r>
        <w:t>AX</w:t>
      </w:r>
      <w:r w:rsidRPr="009F707D">
        <w:rPr>
          <w:lang w:val="ru-RU"/>
        </w:rPr>
        <w:t xml:space="preserve"> локализуется, переводится и поддерживается корпорацией </w:t>
      </w:r>
      <w:r>
        <w:t>Microsoft</w:t>
      </w:r>
      <w:r w:rsidR="0078511E" w:rsidRPr="009F707D">
        <w:rPr>
          <w:lang w:val="ru-RU"/>
        </w:rPr>
        <w:t xml:space="preserve"> </w:t>
      </w:r>
      <w:r w:rsidRPr="009F707D">
        <w:rPr>
          <w:lang w:val="ru-RU"/>
        </w:rPr>
        <w:t xml:space="preserve">и доступен во многих странах и на многих языках. Дополнительные сведения о доступности переводов и локализаций Майкрософт см. на веб-странице </w:t>
      </w:r>
      <w:hyperlink r:id="rId25" w:history="1">
        <w:r>
          <w:rPr>
            <w:rStyle w:val="Hyperlink"/>
          </w:rPr>
          <w:t>http</w:t>
        </w:r>
        <w:r w:rsidRPr="009F707D">
          <w:rPr>
            <w:rStyle w:val="Hyperlink"/>
            <w:lang w:val="ru-RU"/>
          </w:rPr>
          <w:t>://</w:t>
        </w:r>
        <w:r>
          <w:rPr>
            <w:rStyle w:val="Hyperlink"/>
          </w:rPr>
          <w:t>www</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en</w:t>
        </w:r>
        <w:r w:rsidRPr="009F707D">
          <w:rPr>
            <w:rStyle w:val="Hyperlink"/>
            <w:lang w:val="ru-RU"/>
          </w:rPr>
          <w:t>-</w:t>
        </w:r>
        <w:r>
          <w:rPr>
            <w:rStyle w:val="Hyperlink"/>
          </w:rPr>
          <w:t>us</w:t>
        </w:r>
        <w:r w:rsidRPr="009F707D">
          <w:rPr>
            <w:rStyle w:val="Hyperlink"/>
            <w:lang w:val="ru-RU"/>
          </w:rPr>
          <w:t>/</w:t>
        </w:r>
        <w:r>
          <w:rPr>
            <w:rStyle w:val="Hyperlink"/>
          </w:rPr>
          <w:t>dynamics</w:t>
        </w:r>
        <w:r w:rsidRPr="009F707D">
          <w:rPr>
            <w:rStyle w:val="Hyperlink"/>
            <w:lang w:val="ru-RU"/>
          </w:rPr>
          <w:t>/</w:t>
        </w:r>
        <w:r>
          <w:rPr>
            <w:rStyle w:val="Hyperlink"/>
          </w:rPr>
          <w:t>erp</w:t>
        </w:r>
        <w:r w:rsidRPr="009F707D">
          <w:rPr>
            <w:rStyle w:val="Hyperlink"/>
            <w:lang w:val="ru-RU"/>
          </w:rPr>
          <w:t>-</w:t>
        </w:r>
        <w:r>
          <w:rPr>
            <w:rStyle w:val="Hyperlink"/>
          </w:rPr>
          <w:t>buy</w:t>
        </w:r>
        <w:r w:rsidRPr="009F707D">
          <w:rPr>
            <w:rStyle w:val="Hyperlink"/>
            <w:lang w:val="ru-RU"/>
          </w:rPr>
          <w:t>-</w:t>
        </w:r>
        <w:r>
          <w:rPr>
            <w:rStyle w:val="Hyperlink"/>
          </w:rPr>
          <w:t>ax</w:t>
        </w:r>
        <w:r w:rsidRPr="009F707D">
          <w:rPr>
            <w:rStyle w:val="Hyperlink"/>
            <w:lang w:val="ru-RU"/>
          </w:rPr>
          <w:t>-</w:t>
        </w:r>
        <w:r>
          <w:rPr>
            <w:rStyle w:val="Hyperlink"/>
          </w:rPr>
          <w:t>software</w:t>
        </w:r>
        <w:r w:rsidRPr="009F707D">
          <w:rPr>
            <w:rStyle w:val="Hyperlink"/>
            <w:lang w:val="ru-RU"/>
          </w:rPr>
          <w:t>.</w:t>
        </w:r>
        <w:r>
          <w:rPr>
            <w:rStyle w:val="Hyperlink"/>
          </w:rPr>
          <w:t>aspx</w:t>
        </w:r>
      </w:hyperlink>
      <w:r w:rsidRPr="009F707D">
        <w:rPr>
          <w:lang w:val="ru-RU"/>
        </w:rPr>
        <w:t>.</w:t>
      </w:r>
    </w:p>
    <w:p w:rsidR="00CE5EEC" w:rsidRPr="009F707D" w:rsidRDefault="00CE5EEC" w:rsidP="00CE5EEC">
      <w:pPr>
        <w:pStyle w:val="ProductList-Body"/>
        <w:rPr>
          <w:sz w:val="16"/>
          <w:szCs w:val="16"/>
          <w:lang w:val="ru-RU"/>
        </w:rPr>
      </w:pPr>
    </w:p>
    <w:p w:rsidR="00CE5EEC" w:rsidRPr="009F707D" w:rsidRDefault="00CE5EEC" w:rsidP="00CE5EEC">
      <w:pPr>
        <w:pStyle w:val="ProductList-Body"/>
        <w:rPr>
          <w:lang w:val="ru-RU"/>
        </w:rPr>
      </w:pPr>
      <w:r w:rsidRPr="009F707D">
        <w:rPr>
          <w:lang w:val="ru-RU"/>
        </w:rPr>
        <w:t>Майкрософт осознает, что могут быть обстоятельства, при которых потребуется использование определенных модулей или функций, локализованных и/или переведенных в определенном регионе и использовать их вне этого региона.</w:t>
      </w:r>
      <w:r w:rsidR="0078511E" w:rsidRPr="009F707D">
        <w:rPr>
          <w:lang w:val="ru-RU"/>
        </w:rPr>
        <w:t xml:space="preserve"> </w:t>
      </w:r>
      <w:r w:rsidRPr="009F707D">
        <w:rPr>
          <w:lang w:val="ru-RU"/>
        </w:rPr>
        <w:t>Поскольку законодательство может отличаться в различных регионах, такие различия в законах могут повлиять на использование желаемых функций в регионах, отличных от тех, где они были созданы.</w:t>
      </w:r>
      <w:r w:rsidR="0078511E" w:rsidRPr="009F707D">
        <w:rPr>
          <w:lang w:val="ru-RU"/>
        </w:rPr>
        <w:t xml:space="preserve"> </w:t>
      </w:r>
      <w:r w:rsidRPr="009F707D">
        <w:rPr>
          <w:lang w:val="ru-RU"/>
        </w:rPr>
        <w:t>Корпорация Майкрософт не дает никаких гарантий (явных или подразумеваемых) касательно работы или соответствия любых локализованных и (или) переведенных версий программного обеспечения (включая любые веб-службы, доступные при помощи такого программного обеспечения), используемых вне территорий, для которых оно создавалось, и где Майкрософт не производит такого программного обеспечения или служб, имеющихся в свободном коммерческом доступе.</w:t>
      </w:r>
      <w:r w:rsidR="0078511E" w:rsidRPr="009F707D">
        <w:rPr>
          <w:lang w:val="ru-RU"/>
        </w:rPr>
        <w:t xml:space="preserve"> </w:t>
      </w:r>
      <w:r w:rsidRPr="009F707D">
        <w:rPr>
          <w:lang w:val="ru-RU"/>
        </w:rPr>
        <w:t>Клиентам рекомендуется проконсультироваться со специалистом по налогам касательно географического региона, где будет использоваться такое программное обеспечение, чтобы узнать, подходит ли данная функциональная возможность для использования в этом регионе.</w:t>
      </w:r>
    </w:p>
    <w:p w:rsidR="00CE5EEC" w:rsidRPr="009F707D" w:rsidRDefault="00CE5EEC" w:rsidP="00CE5EEC">
      <w:pPr>
        <w:pStyle w:val="ProductList-Body"/>
        <w:rPr>
          <w:sz w:val="16"/>
          <w:szCs w:val="16"/>
          <w:lang w:val="ru-RU"/>
        </w:rPr>
      </w:pPr>
    </w:p>
    <w:p w:rsidR="00CE5EEC" w:rsidRPr="009F707D" w:rsidRDefault="00CE5EEC" w:rsidP="00CE5EEC">
      <w:pPr>
        <w:pStyle w:val="ProductList-Body"/>
        <w:rPr>
          <w:b/>
          <w:lang w:val="ru-RU"/>
        </w:rPr>
      </w:pPr>
      <w:r w:rsidRPr="009F707D">
        <w:rPr>
          <w:b/>
          <w:color w:val="00188F"/>
          <w:lang w:val="ru-RU"/>
        </w:rPr>
        <w:t xml:space="preserve">Права использования лицензий </w:t>
      </w:r>
      <w:r>
        <w:rPr>
          <w:b/>
          <w:color w:val="00188F"/>
        </w:rPr>
        <w:t>CAL</w:t>
      </w:r>
    </w:p>
    <w:p w:rsidR="00CE5EEC" w:rsidRPr="009F707D" w:rsidRDefault="00CE5EEC" w:rsidP="00CE5EEC">
      <w:pPr>
        <w:pStyle w:val="ProductList-Body"/>
        <w:rPr>
          <w:lang w:val="ru-RU"/>
        </w:rPr>
      </w:pPr>
      <w:r w:rsidRPr="009F707D">
        <w:rPr>
          <w:lang w:val="ru-RU"/>
        </w:rPr>
        <w:t xml:space="preserve">В таблице ниже представлены варианты использования, разрешенные по различным клиентским лицензиям </w:t>
      </w:r>
      <w:r>
        <w:t>Microsoft</w:t>
      </w:r>
      <w:r w:rsidRPr="009F707D">
        <w:rPr>
          <w:lang w:val="ru-RU"/>
        </w:rPr>
        <w:t xml:space="preserve"> </w:t>
      </w:r>
      <w:r>
        <w:t>Dynamics</w:t>
      </w:r>
      <w:r w:rsidRPr="009F707D">
        <w:rPr>
          <w:lang w:val="ru-RU"/>
        </w:rPr>
        <w:t xml:space="preserve"> </w:t>
      </w:r>
      <w:r>
        <w:t>AX</w:t>
      </w:r>
      <w:r w:rsidR="006A7E0D">
        <w:t> </w:t>
      </w:r>
      <w:r w:rsidRPr="009F707D">
        <w:rPr>
          <w:lang w:val="ru-RU"/>
        </w:rPr>
        <w:t>2012</w:t>
      </w:r>
      <w:r w:rsidR="006A7E0D">
        <w:t> </w:t>
      </w:r>
      <w:r>
        <w:t>R</w:t>
      </w:r>
      <w:r w:rsidRPr="009F707D">
        <w:rPr>
          <w:lang w:val="ru-RU"/>
        </w:rPr>
        <w:t>2:</w:t>
      </w:r>
    </w:p>
    <w:p w:rsidR="00CE5EEC" w:rsidRPr="009F707D" w:rsidRDefault="00CE5EEC" w:rsidP="00CE5EEC">
      <w:pPr>
        <w:pStyle w:val="ProductList-Body"/>
        <w:numPr>
          <w:ilvl w:val="0"/>
          <w:numId w:val="6"/>
        </w:numPr>
        <w:ind w:left="450" w:hanging="270"/>
        <w:rPr>
          <w:lang w:val="ru-RU"/>
        </w:rPr>
      </w:pPr>
      <w:r>
        <w:t>Self</w:t>
      </w:r>
      <w:r w:rsidRPr="009F707D">
        <w:rPr>
          <w:lang w:val="ru-RU"/>
        </w:rPr>
        <w:t>-</w:t>
      </w:r>
      <w:r>
        <w:t>Serve</w:t>
      </w:r>
      <w:r w:rsidRPr="009F707D">
        <w:rPr>
          <w:lang w:val="ru-RU"/>
        </w:rPr>
        <w:t xml:space="preserve"> </w:t>
      </w:r>
      <w:r>
        <w:t>CAL</w:t>
      </w:r>
      <w:r w:rsidRPr="009F707D">
        <w:rPr>
          <w:lang w:val="ru-RU"/>
        </w:rPr>
        <w:t xml:space="preserve"> (Базовая клиентская лицензия)</w:t>
      </w:r>
    </w:p>
    <w:p w:rsidR="00CE5EEC" w:rsidRDefault="00CE5EEC" w:rsidP="00CE5EEC">
      <w:pPr>
        <w:pStyle w:val="ProductList-Body"/>
        <w:numPr>
          <w:ilvl w:val="1"/>
          <w:numId w:val="6"/>
        </w:numPr>
        <w:ind w:left="720" w:hanging="270"/>
      </w:pPr>
      <w:r>
        <w:t>Создание отчетов о расходах;</w:t>
      </w:r>
    </w:p>
    <w:p w:rsidR="00CE5EEC" w:rsidRPr="009F707D" w:rsidRDefault="00CE5EEC" w:rsidP="00CE5EEC">
      <w:pPr>
        <w:pStyle w:val="ProductList-Body"/>
        <w:numPr>
          <w:ilvl w:val="1"/>
          <w:numId w:val="6"/>
        </w:numPr>
        <w:ind w:left="720" w:hanging="270"/>
        <w:rPr>
          <w:lang w:val="ru-RU"/>
        </w:rPr>
      </w:pPr>
      <w:r w:rsidRPr="009F707D">
        <w:rPr>
          <w:lang w:val="ru-RU"/>
        </w:rPr>
        <w:t>Управление персональными данными, например, регистрация прибыли;</w:t>
      </w:r>
    </w:p>
    <w:p w:rsidR="00CE5EEC" w:rsidRPr="009F707D" w:rsidRDefault="00CE5EEC" w:rsidP="00CE5EEC">
      <w:pPr>
        <w:pStyle w:val="ProductList-Body"/>
        <w:numPr>
          <w:ilvl w:val="1"/>
          <w:numId w:val="6"/>
        </w:numPr>
        <w:ind w:left="720" w:hanging="270"/>
        <w:rPr>
          <w:lang w:val="ru-RU"/>
        </w:rPr>
      </w:pPr>
      <w:r w:rsidRPr="009F707D">
        <w:rPr>
          <w:lang w:val="ru-RU"/>
        </w:rPr>
        <w:t>Делать записи о времени и посещаемости, например, регистрировать время прихода и ухода с работы</w:t>
      </w:r>
    </w:p>
    <w:p w:rsidR="00CE5EEC" w:rsidRPr="009F707D" w:rsidRDefault="00CE5EEC" w:rsidP="00CE5EEC">
      <w:pPr>
        <w:pStyle w:val="ProductList-Body"/>
        <w:numPr>
          <w:ilvl w:val="1"/>
          <w:numId w:val="6"/>
        </w:numPr>
        <w:ind w:left="720" w:hanging="270"/>
        <w:rPr>
          <w:lang w:val="ru-RU"/>
        </w:rPr>
      </w:pPr>
      <w:r w:rsidRPr="009F707D">
        <w:rPr>
          <w:lang w:val="ru-RU"/>
        </w:rPr>
        <w:t>Вводить заявки на обслуживание сотрудников;</w:t>
      </w:r>
    </w:p>
    <w:p w:rsidR="00CE5EEC" w:rsidRPr="009F707D" w:rsidRDefault="00CE5EEC" w:rsidP="00CE5EEC">
      <w:pPr>
        <w:pStyle w:val="ProductList-Body"/>
        <w:numPr>
          <w:ilvl w:val="1"/>
          <w:numId w:val="6"/>
        </w:numPr>
        <w:ind w:left="720" w:hanging="270"/>
        <w:rPr>
          <w:lang w:val="ru-RU"/>
        </w:rPr>
      </w:pPr>
      <w:r w:rsidRPr="009F707D">
        <w:rPr>
          <w:lang w:val="ru-RU"/>
        </w:rPr>
        <w:t>Подготовка заявок на дополнительное снабжение продуктами сотрудника, например, командировки, офисное оборудование, канцелярские принадлежности; и (или) подача запросов на добавление или регистрацию поставщиков.</w:t>
      </w:r>
    </w:p>
    <w:p w:rsidR="00CE5EEC" w:rsidRDefault="00CE5EEC" w:rsidP="00CE5EEC">
      <w:pPr>
        <w:pStyle w:val="ProductList-Body"/>
        <w:numPr>
          <w:ilvl w:val="0"/>
          <w:numId w:val="6"/>
        </w:numPr>
        <w:ind w:left="450" w:hanging="270"/>
      </w:pPr>
      <w:r>
        <w:t>Task CAL (Self-Serve CAL + Task Additive CAL)</w:t>
      </w:r>
    </w:p>
    <w:p w:rsidR="00CE5EEC" w:rsidRPr="009F707D" w:rsidRDefault="00CE5EEC" w:rsidP="00CE5EEC">
      <w:pPr>
        <w:pStyle w:val="ProductList-Body"/>
        <w:numPr>
          <w:ilvl w:val="1"/>
          <w:numId w:val="6"/>
        </w:numPr>
        <w:ind w:left="720" w:hanging="270"/>
        <w:rPr>
          <w:lang w:val="ru-RU"/>
        </w:rPr>
      </w:pPr>
      <w:r w:rsidRPr="009F707D">
        <w:rPr>
          <w:lang w:val="ru-RU"/>
        </w:rPr>
        <w:t xml:space="preserve">Включает в себя права на использование лицензии </w:t>
      </w:r>
      <w:r>
        <w:t>Self</w:t>
      </w:r>
      <w:r w:rsidRPr="009F707D">
        <w:rPr>
          <w:lang w:val="ru-RU"/>
        </w:rPr>
        <w:t>-</w:t>
      </w:r>
      <w:r>
        <w:t>Serve</w:t>
      </w:r>
      <w:r w:rsidRPr="009F707D">
        <w:rPr>
          <w:lang w:val="ru-RU"/>
        </w:rPr>
        <w:t xml:space="preserve"> </w:t>
      </w:r>
      <w:r>
        <w:t>CAL</w:t>
      </w:r>
      <w:r w:rsidRPr="009F707D">
        <w:rPr>
          <w:lang w:val="ru-RU"/>
        </w:rPr>
        <w:t>.</w:t>
      </w:r>
    </w:p>
    <w:p w:rsidR="00CE5EEC" w:rsidRDefault="00CE5EEC" w:rsidP="00CE5EEC">
      <w:pPr>
        <w:pStyle w:val="ProductList-Body"/>
        <w:numPr>
          <w:ilvl w:val="1"/>
          <w:numId w:val="6"/>
        </w:numPr>
        <w:ind w:left="720" w:hanging="270"/>
      </w:pPr>
      <w:r>
        <w:t>Ввод подлежащего оплате времени.</w:t>
      </w:r>
    </w:p>
    <w:p w:rsidR="00CE5EEC" w:rsidRDefault="00CE5EEC" w:rsidP="00CE5EEC">
      <w:pPr>
        <w:pStyle w:val="ProductList-Body"/>
        <w:numPr>
          <w:ilvl w:val="1"/>
          <w:numId w:val="6"/>
        </w:numPr>
        <w:ind w:left="720" w:hanging="270"/>
      </w:pPr>
      <w:r>
        <w:t>Ввод подлежащих оплате расходов.</w:t>
      </w:r>
    </w:p>
    <w:p w:rsidR="00CE5EEC" w:rsidRPr="009F707D" w:rsidRDefault="00CE5EEC" w:rsidP="00CE5EEC">
      <w:pPr>
        <w:pStyle w:val="ProductList-Body"/>
        <w:numPr>
          <w:ilvl w:val="1"/>
          <w:numId w:val="6"/>
        </w:numPr>
        <w:ind w:left="720" w:hanging="270"/>
        <w:rPr>
          <w:lang w:val="ru-RU"/>
        </w:rPr>
      </w:pPr>
      <w:r w:rsidRPr="009F707D">
        <w:rPr>
          <w:lang w:val="ru-RU"/>
        </w:rPr>
        <w:t>Управление проверками производительности и годовыми обзорами, постановками целей и компетенциями.</w:t>
      </w:r>
    </w:p>
    <w:p w:rsidR="00CE5EEC" w:rsidRPr="009F707D" w:rsidRDefault="00CE5EEC" w:rsidP="00CE5EEC">
      <w:pPr>
        <w:pStyle w:val="ProductList-Body"/>
        <w:numPr>
          <w:ilvl w:val="1"/>
          <w:numId w:val="6"/>
        </w:numPr>
        <w:ind w:left="720" w:hanging="270"/>
        <w:rPr>
          <w:lang w:val="ru-RU"/>
        </w:rPr>
      </w:pPr>
      <w:r w:rsidRPr="009F707D">
        <w:rPr>
          <w:lang w:val="ru-RU"/>
        </w:rPr>
        <w:t>Управление устройством точки розничной торговли.</w:t>
      </w:r>
    </w:p>
    <w:p w:rsidR="00CE5EEC" w:rsidRPr="009F707D" w:rsidRDefault="00CE5EEC" w:rsidP="00CE5EEC">
      <w:pPr>
        <w:pStyle w:val="ProductList-Body"/>
        <w:numPr>
          <w:ilvl w:val="1"/>
          <w:numId w:val="6"/>
        </w:numPr>
        <w:ind w:left="720" w:hanging="270"/>
        <w:rPr>
          <w:lang w:val="ru-RU"/>
        </w:rPr>
      </w:pPr>
      <w:r w:rsidRPr="009F707D">
        <w:rPr>
          <w:lang w:val="ru-RU"/>
        </w:rPr>
        <w:t>Утверждение счетов-фактур поставщиков, касающихся дополнительного снабжения.</w:t>
      </w:r>
    </w:p>
    <w:p w:rsidR="00CE5EEC" w:rsidRPr="009F707D" w:rsidRDefault="00CE5EEC" w:rsidP="00CE5EEC">
      <w:pPr>
        <w:pStyle w:val="ProductList-Body"/>
        <w:numPr>
          <w:ilvl w:val="1"/>
          <w:numId w:val="6"/>
        </w:numPr>
        <w:ind w:left="720" w:hanging="270"/>
        <w:rPr>
          <w:lang w:val="ru-RU"/>
        </w:rPr>
      </w:pPr>
      <w:r w:rsidRPr="009F707D">
        <w:rPr>
          <w:lang w:val="ru-RU"/>
        </w:rPr>
        <w:t xml:space="preserve">пользователи клиентской лицензии задачи не могут одобрять рабочий процесс. </w:t>
      </w:r>
    </w:p>
    <w:p w:rsidR="00CE5EEC" w:rsidRDefault="00CE5EEC" w:rsidP="00CE5EEC">
      <w:pPr>
        <w:pStyle w:val="ProductList-Body"/>
        <w:numPr>
          <w:ilvl w:val="0"/>
          <w:numId w:val="6"/>
        </w:numPr>
        <w:ind w:left="450" w:hanging="270"/>
      </w:pPr>
      <w:r>
        <w:t>Functional CAL (Task CAL + Functional Additive CAL)</w:t>
      </w:r>
    </w:p>
    <w:p w:rsidR="00CE5EEC" w:rsidRPr="009F707D" w:rsidRDefault="00CE5EEC" w:rsidP="00CE5EEC">
      <w:pPr>
        <w:pStyle w:val="ProductList-Body"/>
        <w:numPr>
          <w:ilvl w:val="1"/>
          <w:numId w:val="6"/>
        </w:numPr>
        <w:ind w:left="720" w:hanging="270"/>
        <w:rPr>
          <w:lang w:val="ru-RU"/>
        </w:rPr>
      </w:pPr>
      <w:r w:rsidRPr="009F707D">
        <w:rPr>
          <w:lang w:val="ru-RU"/>
        </w:rPr>
        <w:t xml:space="preserve">Включает в себя права на использование лицензии </w:t>
      </w:r>
      <w:r>
        <w:t>Task</w:t>
      </w:r>
      <w:r w:rsidRPr="009F707D">
        <w:rPr>
          <w:lang w:val="ru-RU"/>
        </w:rPr>
        <w:t xml:space="preserve"> </w:t>
      </w:r>
      <w:r>
        <w:t>CAL</w:t>
      </w:r>
      <w:r w:rsidRPr="009F707D">
        <w:rPr>
          <w:lang w:val="ru-RU"/>
        </w:rPr>
        <w:t>.</w:t>
      </w:r>
    </w:p>
    <w:p w:rsidR="00CE5EEC" w:rsidRPr="009F707D" w:rsidRDefault="00CE5EEC" w:rsidP="00CE5EEC">
      <w:pPr>
        <w:pStyle w:val="ProductList-Body"/>
        <w:numPr>
          <w:ilvl w:val="1"/>
          <w:numId w:val="6"/>
        </w:numPr>
        <w:ind w:left="720" w:hanging="270"/>
        <w:rPr>
          <w:lang w:val="ru-RU"/>
        </w:rPr>
      </w:pPr>
      <w:r w:rsidRPr="009F707D">
        <w:rPr>
          <w:lang w:val="ru-RU"/>
        </w:rPr>
        <w:t>Управление торговым залом в рамках цикла производства или изготовления.</w:t>
      </w:r>
    </w:p>
    <w:p w:rsidR="00CE5EEC" w:rsidRDefault="00CE5EEC" w:rsidP="00CE5EEC">
      <w:pPr>
        <w:pStyle w:val="ProductList-Body"/>
        <w:numPr>
          <w:ilvl w:val="1"/>
          <w:numId w:val="6"/>
        </w:numPr>
        <w:ind w:left="720" w:hanging="270"/>
      </w:pPr>
      <w:r>
        <w:t>Управление проектами и ресурсами.</w:t>
      </w:r>
    </w:p>
    <w:p w:rsidR="00CE5EEC" w:rsidRDefault="00CE5EEC" w:rsidP="00CE5EEC">
      <w:pPr>
        <w:pStyle w:val="ProductList-Body"/>
        <w:numPr>
          <w:ilvl w:val="1"/>
          <w:numId w:val="6"/>
        </w:numPr>
        <w:ind w:left="720" w:hanging="270"/>
      </w:pPr>
      <w:r>
        <w:t>Управление циклами людских ресурсов.</w:t>
      </w:r>
    </w:p>
    <w:p w:rsidR="00CE5EEC" w:rsidRPr="009F707D" w:rsidRDefault="00CE5EEC" w:rsidP="00CE5EEC">
      <w:pPr>
        <w:pStyle w:val="ProductList-Body"/>
        <w:numPr>
          <w:ilvl w:val="1"/>
          <w:numId w:val="6"/>
        </w:numPr>
        <w:ind w:left="720" w:hanging="270"/>
        <w:rPr>
          <w:lang w:val="ru-RU"/>
        </w:rPr>
      </w:pPr>
      <w:r w:rsidRPr="009F707D">
        <w:rPr>
          <w:lang w:val="ru-RU"/>
        </w:rPr>
        <w:t>Управление переносами бюджетов и организационными запросами.</w:t>
      </w:r>
    </w:p>
    <w:p w:rsidR="00CE5EEC" w:rsidRPr="009F707D" w:rsidRDefault="00CE5EEC" w:rsidP="00CE5EEC">
      <w:pPr>
        <w:pStyle w:val="ProductList-Body"/>
        <w:numPr>
          <w:ilvl w:val="1"/>
          <w:numId w:val="6"/>
        </w:numPr>
        <w:ind w:left="720" w:hanging="270"/>
        <w:rPr>
          <w:lang w:val="ru-RU"/>
        </w:rPr>
      </w:pPr>
      <w:r w:rsidRPr="009F707D">
        <w:rPr>
          <w:lang w:val="ru-RU"/>
        </w:rPr>
        <w:t>Создание записей основных данных о сотрудниках или кандидатах.</w:t>
      </w:r>
    </w:p>
    <w:p w:rsidR="00CE5EEC" w:rsidRPr="009F707D" w:rsidRDefault="00CE5EEC" w:rsidP="00CE5EEC">
      <w:pPr>
        <w:pStyle w:val="ProductList-Body"/>
        <w:numPr>
          <w:ilvl w:val="1"/>
          <w:numId w:val="6"/>
        </w:numPr>
        <w:ind w:left="720" w:hanging="270"/>
        <w:rPr>
          <w:lang w:val="ru-RU"/>
        </w:rPr>
      </w:pPr>
      <w:r w:rsidRPr="009F707D">
        <w:rPr>
          <w:lang w:val="ru-RU"/>
        </w:rPr>
        <w:t xml:space="preserve">Создание заявки на должность или рабочее место. </w:t>
      </w:r>
    </w:p>
    <w:p w:rsidR="00CE5EEC" w:rsidRPr="009F707D" w:rsidRDefault="00CE5EEC" w:rsidP="00CE5EEC">
      <w:pPr>
        <w:pStyle w:val="ProductList-Body"/>
        <w:numPr>
          <w:ilvl w:val="1"/>
          <w:numId w:val="6"/>
        </w:numPr>
        <w:ind w:left="720" w:hanging="270"/>
        <w:rPr>
          <w:lang w:val="ru-RU"/>
        </w:rPr>
      </w:pPr>
      <w:r w:rsidRPr="009F707D">
        <w:rPr>
          <w:lang w:val="ru-RU"/>
        </w:rPr>
        <w:t xml:space="preserve">Передача или запрос утверждения счетов в отношении клиентов. </w:t>
      </w:r>
    </w:p>
    <w:p w:rsidR="00CE5EEC" w:rsidRPr="009F707D" w:rsidRDefault="00CE5EEC" w:rsidP="00CE5EEC">
      <w:pPr>
        <w:pStyle w:val="ProductList-Body"/>
        <w:numPr>
          <w:ilvl w:val="1"/>
          <w:numId w:val="6"/>
        </w:numPr>
        <w:ind w:left="720" w:hanging="270"/>
        <w:rPr>
          <w:lang w:val="ru-RU"/>
        </w:rPr>
      </w:pPr>
      <w:r w:rsidRPr="009F707D">
        <w:rPr>
          <w:lang w:val="ru-RU"/>
        </w:rPr>
        <w:t>Утверждение счетов-фактур поставщиков или ваучеров за оказанные услуги.</w:t>
      </w:r>
    </w:p>
    <w:p w:rsidR="00CE5EEC" w:rsidRPr="009F707D" w:rsidRDefault="00CE5EEC" w:rsidP="00CE5EEC">
      <w:pPr>
        <w:pStyle w:val="ProductList-Body"/>
        <w:numPr>
          <w:ilvl w:val="1"/>
          <w:numId w:val="6"/>
        </w:numPr>
        <w:ind w:left="720" w:hanging="270"/>
        <w:rPr>
          <w:lang w:val="ru-RU"/>
        </w:rPr>
      </w:pPr>
      <w:r w:rsidRPr="009F707D">
        <w:rPr>
          <w:lang w:val="ru-RU"/>
        </w:rPr>
        <w:t>Создание записей основных данных о клиентах, поставщиках, товарных запасах или каталогах и управление ими.</w:t>
      </w:r>
    </w:p>
    <w:p w:rsidR="00CE5EEC" w:rsidRPr="009F707D" w:rsidRDefault="00CE5EEC" w:rsidP="00CE5EEC">
      <w:pPr>
        <w:pStyle w:val="ProductList-Body"/>
        <w:numPr>
          <w:ilvl w:val="1"/>
          <w:numId w:val="6"/>
        </w:numPr>
        <w:ind w:left="720" w:hanging="270"/>
        <w:rPr>
          <w:lang w:val="ru-RU"/>
        </w:rPr>
      </w:pPr>
      <w:r w:rsidRPr="009F707D">
        <w:rPr>
          <w:lang w:val="ru-RU"/>
        </w:rPr>
        <w:t xml:space="preserve">Утверждение запросов от пользователей лицензий </w:t>
      </w:r>
      <w:r>
        <w:t>Self</w:t>
      </w:r>
      <w:r w:rsidRPr="009F707D">
        <w:rPr>
          <w:lang w:val="ru-RU"/>
        </w:rPr>
        <w:t>-</w:t>
      </w:r>
      <w:r>
        <w:t>Serve</w:t>
      </w:r>
      <w:r w:rsidRPr="009F707D">
        <w:rPr>
          <w:lang w:val="ru-RU"/>
        </w:rPr>
        <w:t xml:space="preserve"> </w:t>
      </w:r>
      <w:r>
        <w:t>CAL</w:t>
      </w:r>
      <w:r w:rsidRPr="009F707D">
        <w:rPr>
          <w:lang w:val="ru-RU"/>
        </w:rPr>
        <w:t xml:space="preserve"> или </w:t>
      </w:r>
      <w:r>
        <w:t>Task</w:t>
      </w:r>
      <w:r w:rsidRPr="009F707D">
        <w:rPr>
          <w:lang w:val="ru-RU"/>
        </w:rPr>
        <w:t xml:space="preserve"> </w:t>
      </w:r>
      <w:r>
        <w:t>CAL</w:t>
      </w:r>
      <w:r w:rsidRPr="009F707D">
        <w:rPr>
          <w:lang w:val="ru-RU"/>
        </w:rPr>
        <w:t>.</w:t>
      </w:r>
    </w:p>
    <w:p w:rsidR="00CE5EEC" w:rsidRDefault="00CE5EEC" w:rsidP="00CE5EEC">
      <w:pPr>
        <w:pStyle w:val="ProductList-Body"/>
        <w:numPr>
          <w:ilvl w:val="0"/>
          <w:numId w:val="6"/>
        </w:numPr>
        <w:ind w:left="450" w:hanging="270"/>
      </w:pPr>
      <w:r>
        <w:t>Enterprise CAL (Functional CAL + Enterprise Additive CAL)</w:t>
      </w:r>
    </w:p>
    <w:p w:rsidR="00CE5EEC" w:rsidRDefault="00CE5EEC" w:rsidP="00CE5EEC">
      <w:pPr>
        <w:pStyle w:val="ProductList-Body"/>
        <w:numPr>
          <w:ilvl w:val="1"/>
          <w:numId w:val="6"/>
        </w:numPr>
        <w:ind w:left="720" w:hanging="270"/>
      </w:pPr>
      <w:r>
        <w:t>Права на полное использование</w:t>
      </w:r>
    </w:p>
    <w:p w:rsidR="00CE5EEC" w:rsidRPr="009F707D" w:rsidRDefault="00CE5EEC" w:rsidP="00CE5EEC">
      <w:pPr>
        <w:pStyle w:val="ProductList-Body"/>
        <w:rPr>
          <w:lang w:val="ru-RU"/>
        </w:rPr>
      </w:pPr>
      <w:r w:rsidRPr="009F707D">
        <w:rPr>
          <w:lang w:val="ru-RU"/>
        </w:rPr>
        <w:lastRenderedPageBreak/>
        <w:t xml:space="preserve">Для большей детализации и лучшего понимания необходимых клиентских лицензий см. веб-страницу </w:t>
      </w:r>
      <w:hyperlink r:id="rId26" w:history="1">
        <w:r>
          <w:rPr>
            <w:rStyle w:val="Hyperlink"/>
          </w:rPr>
          <w:t>http</w:t>
        </w:r>
        <w:r w:rsidRPr="009F707D">
          <w:rPr>
            <w:rStyle w:val="Hyperlink"/>
            <w:lang w:val="ru-RU"/>
          </w:rPr>
          <w:t>://</w:t>
        </w:r>
        <w:r>
          <w:rPr>
            <w:rStyle w:val="Hyperlink"/>
          </w:rPr>
          <w:t>www</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en</w:t>
        </w:r>
        <w:r w:rsidRPr="009F707D">
          <w:rPr>
            <w:rStyle w:val="Hyperlink"/>
            <w:lang w:val="ru-RU"/>
          </w:rPr>
          <w:t>-</w:t>
        </w:r>
        <w:r>
          <w:rPr>
            <w:rStyle w:val="Hyperlink"/>
          </w:rPr>
          <w:t>us</w:t>
        </w:r>
        <w:r w:rsidRPr="009F707D">
          <w:rPr>
            <w:rStyle w:val="Hyperlink"/>
            <w:lang w:val="ru-RU"/>
          </w:rPr>
          <w:t>/</w:t>
        </w:r>
        <w:r>
          <w:rPr>
            <w:rStyle w:val="Hyperlink"/>
          </w:rPr>
          <w:t>dynamics</w:t>
        </w:r>
        <w:r w:rsidRPr="009F707D">
          <w:rPr>
            <w:rStyle w:val="Hyperlink"/>
            <w:lang w:val="ru-RU"/>
          </w:rPr>
          <w:t>/</w:t>
        </w:r>
        <w:r>
          <w:rPr>
            <w:rStyle w:val="Hyperlink"/>
          </w:rPr>
          <w:t>erp</w:t>
        </w:r>
        <w:r w:rsidRPr="009F707D">
          <w:rPr>
            <w:rStyle w:val="Hyperlink"/>
            <w:lang w:val="ru-RU"/>
          </w:rPr>
          <w:t>-</w:t>
        </w:r>
        <w:r>
          <w:rPr>
            <w:rStyle w:val="Hyperlink"/>
          </w:rPr>
          <w:t>buy</w:t>
        </w:r>
        <w:r w:rsidRPr="009F707D">
          <w:rPr>
            <w:rStyle w:val="Hyperlink"/>
            <w:lang w:val="ru-RU"/>
          </w:rPr>
          <w:t>-</w:t>
        </w:r>
        <w:r>
          <w:rPr>
            <w:rStyle w:val="Hyperlink"/>
          </w:rPr>
          <w:t>ax</w:t>
        </w:r>
        <w:r w:rsidRPr="009F707D">
          <w:rPr>
            <w:rStyle w:val="Hyperlink"/>
            <w:lang w:val="ru-RU"/>
          </w:rPr>
          <w:t>-</w:t>
        </w:r>
        <w:r>
          <w:rPr>
            <w:rStyle w:val="Hyperlink"/>
          </w:rPr>
          <w:t>software</w:t>
        </w:r>
        <w:r w:rsidRPr="009F707D">
          <w:rPr>
            <w:rStyle w:val="Hyperlink"/>
            <w:lang w:val="ru-RU"/>
          </w:rPr>
          <w:t>.</w:t>
        </w:r>
        <w:r>
          <w:rPr>
            <w:rStyle w:val="Hyperlink"/>
          </w:rPr>
          <w:t>aspx</w:t>
        </w:r>
      </w:hyperlink>
      <w:r w:rsidRPr="009F707D">
        <w:rPr>
          <w:lang w:val="ru-RU"/>
        </w:rPr>
        <w:t>.</w:t>
      </w:r>
    </w:p>
    <w:p w:rsidR="008F1A8F" w:rsidRPr="009F707D" w:rsidRDefault="008F1A8F" w:rsidP="00CE5EEC">
      <w:pPr>
        <w:pStyle w:val="ProductList-Body"/>
        <w:rPr>
          <w:b/>
          <w:color w:val="00188F"/>
          <w:lang w:val="ru-RU"/>
        </w:rPr>
      </w:pPr>
    </w:p>
    <w:p w:rsidR="00CE5EEC" w:rsidRPr="009F707D" w:rsidRDefault="00CE5EEC" w:rsidP="00CE5EEC">
      <w:pPr>
        <w:pStyle w:val="ProductList-Body"/>
        <w:rPr>
          <w:b/>
          <w:lang w:val="ru-RU"/>
        </w:rPr>
      </w:pPr>
      <w:r w:rsidRPr="009F707D">
        <w:rPr>
          <w:b/>
          <w:color w:val="00188F"/>
          <w:lang w:val="ru-RU"/>
        </w:rPr>
        <w:t>Дополнительные условия лицензионного соглашения</w:t>
      </w:r>
    </w:p>
    <w:p w:rsidR="00CE5EEC" w:rsidRDefault="00CE5EEC" w:rsidP="00CE5EEC">
      <w:pPr>
        <w:pStyle w:val="ProductList-Body"/>
      </w:pPr>
      <w:r w:rsidRPr="009F707D">
        <w:rPr>
          <w:lang w:val="ru-RU"/>
        </w:rPr>
        <w:t xml:space="preserve">На использование компонентов </w:t>
      </w:r>
      <w:r>
        <w:t>eCommerce</w:t>
      </w:r>
      <w:r w:rsidRPr="009F707D">
        <w:rPr>
          <w:lang w:val="ru-RU"/>
        </w:rPr>
        <w:t xml:space="preserve">, </w:t>
      </w:r>
      <w:r>
        <w:t>Point</w:t>
      </w:r>
      <w:r w:rsidRPr="009F707D">
        <w:rPr>
          <w:lang w:val="ru-RU"/>
        </w:rPr>
        <w:t xml:space="preserve"> </w:t>
      </w:r>
      <w:r>
        <w:t>of</w:t>
      </w:r>
      <w:r w:rsidRPr="009F707D">
        <w:rPr>
          <w:lang w:val="ru-RU"/>
        </w:rPr>
        <w:t xml:space="preserve"> </w:t>
      </w:r>
      <w:r>
        <w:t>Sale</w:t>
      </w:r>
      <w:r w:rsidRPr="009F707D">
        <w:rPr>
          <w:lang w:val="ru-RU"/>
        </w:rPr>
        <w:t xml:space="preserve"> и похожих обновлений и дополнений к </w:t>
      </w:r>
      <w:r>
        <w:t>Microsoft</w:t>
      </w:r>
      <w:r w:rsidRPr="009F707D">
        <w:rPr>
          <w:lang w:val="ru-RU"/>
        </w:rPr>
        <w:t xml:space="preserve"> </w:t>
      </w:r>
      <w:r>
        <w:t>Dynamics</w:t>
      </w:r>
      <w:r w:rsidRPr="009F707D">
        <w:rPr>
          <w:lang w:val="ru-RU"/>
        </w:rPr>
        <w:t xml:space="preserve"> </w:t>
      </w:r>
      <w:r>
        <w:t>AX</w:t>
      </w:r>
      <w:r w:rsidRPr="009F707D">
        <w:rPr>
          <w:lang w:val="ru-RU"/>
        </w:rPr>
        <w:t xml:space="preserve"> 2012 </w:t>
      </w:r>
      <w:r>
        <w:t>R</w:t>
      </w:r>
      <w:r w:rsidRPr="009F707D">
        <w:rPr>
          <w:lang w:val="ru-RU"/>
        </w:rPr>
        <w:t xml:space="preserve">2 распространяется действие дополнительных условий лицензионного соглашения, которые можно найти по следующему адресу. </w:t>
      </w:r>
      <w:hyperlink r:id="rId27" w:history="1">
        <w:r>
          <w:rPr>
            <w:rStyle w:val="Hyperlink"/>
          </w:rPr>
          <w:t>http://www.microsoft.com/en-us/dynamics/erp-buy-ax-software.aspx</w:t>
        </w:r>
      </w:hyperlink>
      <w:r>
        <w:t>.</w:t>
      </w:r>
    </w:p>
    <w:p w:rsidR="00CE5EEC" w:rsidRDefault="00CE5EEC" w:rsidP="00CE5EEC">
      <w:pPr>
        <w:pStyle w:val="ProductList-Body"/>
      </w:pPr>
    </w:p>
    <w:bookmarkStart w:id="230" w:name="_Toc378147629"/>
    <w:bookmarkStart w:id="231" w:name="_Toc378151531"/>
    <w:p w:rsidR="00CE5EEC" w:rsidRPr="009F707D" w:rsidRDefault="003C6D14" w:rsidP="00CE5EEC">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CE5EEC" w:rsidRPr="009F707D" w:rsidRDefault="00CE5EEC" w:rsidP="00CE5EEC">
      <w:pPr>
        <w:pStyle w:val="ProductList-Offering2Heading"/>
        <w:outlineLvl w:val="2"/>
        <w:rPr>
          <w:lang w:val="ru-RU"/>
        </w:rPr>
      </w:pPr>
      <w:r w:rsidRPr="009F707D">
        <w:rPr>
          <w:lang w:val="ru-RU"/>
        </w:rPr>
        <w:tab/>
      </w:r>
      <w:bookmarkStart w:id="232" w:name="_Toc379797127"/>
      <w:bookmarkStart w:id="233" w:name="_Toc380513153"/>
      <w:bookmarkStart w:id="234" w:name="_Toc380655192"/>
      <w:bookmarkStart w:id="235" w:name="_Toc383607274"/>
      <w:r>
        <w:t>Microsoft</w:t>
      </w:r>
      <w:r w:rsidRPr="009F707D">
        <w:rPr>
          <w:lang w:val="ru-RU"/>
        </w:rPr>
        <w:t xml:space="preserve"> </w:t>
      </w:r>
      <w:r>
        <w:t>Dynamics</w:t>
      </w:r>
      <w:r w:rsidRPr="009F707D">
        <w:rPr>
          <w:lang w:val="ru-RU"/>
        </w:rPr>
        <w:t xml:space="preserve"> </w:t>
      </w:r>
      <w:r>
        <w:t>CRM</w:t>
      </w:r>
      <w:bookmarkEnd w:id="230"/>
      <w:bookmarkEnd w:id="231"/>
      <w:bookmarkEnd w:id="232"/>
      <w:bookmarkEnd w:id="233"/>
      <w:bookmarkEnd w:id="234"/>
      <w:bookmarkEnd w:id="235"/>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361D9" w:rsidTr="000872EB">
        <w:trPr>
          <w:tblHeader/>
        </w:trPr>
        <w:tc>
          <w:tcPr>
            <w:tcW w:w="3060" w:type="dxa"/>
            <w:tcBorders>
              <w:bottom w:val="nil"/>
            </w:tcBorders>
            <w:shd w:val="clear" w:color="auto" w:fill="00188F"/>
          </w:tcPr>
          <w:p w:rsidR="00F361D9" w:rsidRPr="00EE0836" w:rsidRDefault="00F361D9"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F361D9" w:rsidRPr="00EE0836" w:rsidRDefault="00F361D9" w:rsidP="00D86DA7">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F361D9" w:rsidRPr="00EE0836" w:rsidRDefault="00F361D9" w:rsidP="00D86DA7">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F361D9" w:rsidRPr="00EE0836" w:rsidRDefault="00F361D9"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361D9" w:rsidRPr="00EE0836" w:rsidRDefault="00F361D9"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361D9" w:rsidRPr="00EE0836" w:rsidRDefault="00F361D9"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F361D9" w:rsidRPr="00EE0836" w:rsidRDefault="00F361D9"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F361D9" w:rsidRPr="00EE0836" w:rsidRDefault="00F361D9"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F361D9" w:rsidRPr="00EE0836" w:rsidRDefault="00F361D9"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F361D9" w:rsidRPr="00EE0836" w:rsidRDefault="00F361D9"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F361D9" w:rsidRPr="00EE0836" w:rsidRDefault="00F361D9"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F361D9" w:rsidRPr="00EE0836" w:rsidRDefault="00F361D9"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F361D9" w:rsidRPr="00EE0836" w:rsidRDefault="00F361D9"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F361D9" w:rsidRPr="00EE0836" w:rsidRDefault="00F361D9"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E5EEC" w:rsidTr="008E4C23">
        <w:tc>
          <w:tcPr>
            <w:tcW w:w="3060" w:type="dxa"/>
            <w:tcBorders>
              <w:top w:val="nil"/>
              <w:left w:val="nil"/>
              <w:bottom w:val="dashSmallGap" w:sz="4" w:space="0" w:color="BFBFBF" w:themeColor="background1" w:themeShade="BF"/>
              <w:right w:val="nil"/>
            </w:tcBorders>
          </w:tcPr>
          <w:p w:rsidR="00CE5EEC" w:rsidRPr="009F707D" w:rsidRDefault="00CE5EEC" w:rsidP="001C1F14">
            <w:pPr>
              <w:pStyle w:val="ProductList-Offering2"/>
              <w:rPr>
                <w:lang w:val="ru-RU"/>
              </w:rPr>
            </w:pPr>
            <w:bookmarkStart w:id="236" w:name="_Toc379797128"/>
            <w:bookmarkStart w:id="237" w:name="_Toc380513154"/>
            <w:bookmarkStart w:id="238" w:name="_Toc380655193"/>
            <w:bookmarkStart w:id="239" w:name="_Toc383607275"/>
            <w:r>
              <w:t>Microsoft</w:t>
            </w:r>
            <w:r w:rsidRPr="009F707D">
              <w:rPr>
                <w:lang w:val="ru-RU"/>
              </w:rPr>
              <w:t xml:space="preserve"> </w:t>
            </w:r>
            <w:r>
              <w:t>Dynamics</w:t>
            </w:r>
            <w:r w:rsidRPr="009F707D">
              <w:rPr>
                <w:lang w:val="ru-RU"/>
              </w:rPr>
              <w:t xml:space="preserve"> </w:t>
            </w:r>
            <w:r>
              <w:t>CRM</w:t>
            </w:r>
            <w:r w:rsidRPr="009F707D">
              <w:rPr>
                <w:lang w:val="ru-RU"/>
              </w:rPr>
              <w:t xml:space="preserve"> </w:t>
            </w:r>
            <w:r>
              <w:t>Basic</w:t>
            </w:r>
            <w:r w:rsidRPr="009F707D">
              <w:rPr>
                <w:lang w:val="ru-RU"/>
              </w:rPr>
              <w:t xml:space="preserve"> </w:t>
            </w:r>
            <w:r>
              <w:t>CAL</w:t>
            </w:r>
            <w:r w:rsidRPr="009F707D">
              <w:rPr>
                <w:lang w:val="ru-RU"/>
              </w:rPr>
              <w:t xml:space="preserve"> («на</w:t>
            </w:r>
            <w:r w:rsidR="001C1F14">
              <w:t> </w:t>
            </w:r>
            <w:r w:rsidRPr="009F707D">
              <w:rPr>
                <w:lang w:val="ru-RU"/>
              </w:rPr>
              <w:t>пользователя» и «на устройство»)</w:t>
            </w:r>
            <w:bookmarkEnd w:id="236"/>
            <w:bookmarkEnd w:id="237"/>
            <w:bookmarkEnd w:id="238"/>
            <w:bookmarkEnd w:id="239"/>
            <w:r>
              <w:fldChar w:fldCharType="begin"/>
            </w:r>
            <w:r>
              <w:instrText>XE</w:instrText>
            </w:r>
            <w:r w:rsidRPr="009F707D">
              <w:rPr>
                <w:lang w:val="ru-RU"/>
              </w:rPr>
              <w:instrText xml:space="preserve"> "</w:instrText>
            </w:r>
            <w:r>
              <w:instrText>Microsoft</w:instrText>
            </w:r>
            <w:r w:rsidRPr="009F707D">
              <w:rPr>
                <w:lang w:val="ru-RU"/>
              </w:rPr>
              <w:instrText xml:space="preserve"> </w:instrText>
            </w:r>
            <w:r>
              <w:instrText>Dynamics</w:instrText>
            </w:r>
            <w:r w:rsidRPr="009F707D">
              <w:rPr>
                <w:lang w:val="ru-RU"/>
              </w:rPr>
              <w:instrText xml:space="preserve"> </w:instrText>
            </w:r>
            <w:r>
              <w:instrText>CRM</w:instrText>
            </w:r>
            <w:r w:rsidRPr="009F707D">
              <w:rPr>
                <w:lang w:val="ru-RU"/>
              </w:rPr>
              <w:instrText xml:space="preserve"> </w:instrText>
            </w:r>
            <w:r>
              <w:instrText>Basic</w:instrText>
            </w:r>
            <w:r w:rsidRPr="009F707D">
              <w:rPr>
                <w:lang w:val="ru-RU"/>
              </w:rPr>
              <w:instrText xml:space="preserve"> </w:instrText>
            </w:r>
            <w:r>
              <w:instrText>CAL</w:instrText>
            </w:r>
            <w:r w:rsidRPr="009F707D">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10</w:t>
            </w:r>
          </w:p>
        </w:tc>
        <w:tc>
          <w:tcPr>
            <w:tcW w:w="596" w:type="dxa"/>
            <w:shd w:val="clear" w:color="auto" w:fill="70AD47" w:themeFill="accent6"/>
            <w:vAlign w:val="center"/>
          </w:tcPr>
          <w:p w:rsidR="00CE5EEC" w:rsidRDefault="0040387B" w:rsidP="008E4C23">
            <w:pPr>
              <w:pStyle w:val="ProductList-OfferingBody"/>
              <w:ind w:left="-113"/>
              <w:jc w:val="center"/>
            </w:pPr>
            <w:r w:rsidRPr="008F0E6C">
              <w:fldChar w:fldCharType="begin"/>
            </w:r>
            <w:r w:rsidRPr="008F0E6C">
              <w:instrText xml:space="preserve"> AutoTextList  \s NoStyle \t “</w:instrText>
            </w:r>
            <w:r w:rsidRPr="00B21CEF">
              <w:instrText>дополнительный продукт</w:instrText>
            </w:r>
            <w:r w:rsidRPr="008F0E6C">
              <w:instrText xml:space="preserve">” </w:instrText>
            </w:r>
            <w:r w:rsidRPr="008F0E6C">
              <w:fldChar w:fldCharType="separate"/>
            </w:r>
            <w:r w:rsidRPr="008F0E6C">
              <w:t xml:space="preserve"> A </w:t>
            </w:r>
            <w:r w:rsidRPr="008F0E6C">
              <w:fldChar w:fldCharType="end"/>
            </w:r>
          </w:p>
        </w:tc>
        <w:tc>
          <w:tcPr>
            <w:tcW w:w="595" w:type="dxa"/>
            <w:shd w:val="clear" w:color="auto" w:fill="70AD47" w:themeFill="accent6"/>
            <w:vAlign w:val="center"/>
          </w:tcPr>
          <w:p w:rsidR="00CE5EEC" w:rsidRDefault="0040387B" w:rsidP="00D5531D">
            <w:pPr>
              <w:pStyle w:val="ProductList-OfferingBody"/>
              <w:ind w:left="-113"/>
              <w:jc w:val="center"/>
            </w:pPr>
            <w:r w:rsidRPr="008F0E6C">
              <w:fldChar w:fldCharType="begin"/>
            </w:r>
            <w:r w:rsidRPr="008F0E6C">
              <w:instrText xml:space="preserve"> AutoTextList  \s NoStyle \t “</w:instrText>
            </w:r>
            <w:r w:rsidRPr="00B21CEF">
              <w:instrText>дополнительный продукт</w:instrText>
            </w:r>
            <w:r w:rsidRPr="008F0E6C">
              <w:instrText xml:space="preserve">” </w:instrText>
            </w:r>
            <w:r w:rsidRPr="008F0E6C">
              <w:fldChar w:fldCharType="separate"/>
            </w:r>
            <w:r w:rsidRPr="008F0E6C">
              <w:t xml:space="preserve"> A</w:t>
            </w:r>
            <w:r w:rsidRPr="008F0E6C">
              <w:fldChar w:fldCharType="end"/>
            </w:r>
            <w:r w:rsidR="00CE5EEC">
              <w:t>,</w:t>
            </w:r>
            <w:r w:rsidR="00654872" w:rsidRPr="008F0E6C">
              <w:fldChar w:fldCharType="begin"/>
            </w:r>
            <w:r w:rsidR="00654872" w:rsidRPr="008F0E6C">
              <w:instrText xml:space="preserve"> AutoTextList  \s NoStyle \t “</w:instrText>
            </w:r>
            <w:r w:rsidR="00654872" w:rsidRPr="003D2BCC">
              <w:instrText>предложение Student</w:instrText>
            </w:r>
            <w:r w:rsidR="00654872" w:rsidRPr="008F0E6C">
              <w:instrText xml:space="preserve">” </w:instrText>
            </w:r>
            <w:r w:rsidR="00654872" w:rsidRPr="008F0E6C">
              <w:fldChar w:fldCharType="separate"/>
            </w:r>
            <w:r w:rsidR="00654872" w:rsidRPr="008F0E6C">
              <w:t>ST</w:t>
            </w:r>
            <w:r w:rsidR="00654872" w:rsidRPr="008F0E6C">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8F0E6C" w:rsidP="008E4C23">
            <w:pPr>
              <w:pStyle w:val="ProductList-OfferingBody"/>
              <w:ind w:left="-113"/>
              <w:jc w:val="center"/>
            </w:pPr>
            <w:r w:rsidRPr="008F0E6C">
              <w:fldChar w:fldCharType="begin"/>
            </w:r>
            <w:r w:rsidRPr="008F0E6C">
              <w:instrText xml:space="preserve"> AutoTextList  \s NoStyle \t “</w:instrText>
            </w:r>
            <w:r w:rsidRPr="001E617E">
              <w:instrText>Open License и Open Value</w:instrText>
            </w:r>
            <w:r w:rsidRPr="008F0E6C">
              <w:instrText xml:space="preserve">” </w:instrText>
            </w:r>
            <w:r w:rsidRPr="008F0E6C">
              <w:fldChar w:fldCharType="separate"/>
            </w:r>
            <w:r w:rsidRPr="008F0E6C">
              <w:t>OF</w:t>
            </w:r>
            <w:r w:rsidRPr="008F0E6C">
              <w:fldChar w:fldCharType="end"/>
            </w:r>
          </w:p>
        </w:tc>
        <w:tc>
          <w:tcPr>
            <w:tcW w:w="596" w:type="dxa"/>
            <w:shd w:val="clear" w:color="auto" w:fill="70AD47" w:themeFill="accent6"/>
            <w:vAlign w:val="center"/>
          </w:tcPr>
          <w:p w:rsidR="00CE5EEC" w:rsidRDefault="008F0E6C" w:rsidP="008E4C2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8F0E6C">
              <w:t xml:space="preserve"> P</w:t>
            </w:r>
            <w:r w:rsidRPr="00810779">
              <w:t xml:space="preserve"> </w:t>
            </w:r>
            <w:r>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9F707D" w:rsidRDefault="00CE5EEC" w:rsidP="008E4C23">
            <w:pPr>
              <w:pStyle w:val="ProductList-Offering2"/>
              <w:rPr>
                <w:lang w:val="ru-RU"/>
              </w:rPr>
            </w:pPr>
            <w:bookmarkStart w:id="240" w:name="_Toc379797129"/>
            <w:bookmarkStart w:id="241" w:name="_Toc380513155"/>
            <w:bookmarkStart w:id="242" w:name="_Toc380655194"/>
            <w:bookmarkStart w:id="243" w:name="_Toc383607276"/>
            <w:r>
              <w:t>Microsoft</w:t>
            </w:r>
            <w:r w:rsidRPr="009F707D">
              <w:rPr>
                <w:lang w:val="ru-RU"/>
              </w:rPr>
              <w:t xml:space="preserve"> </w:t>
            </w:r>
            <w:r>
              <w:t>Dynamics</w:t>
            </w:r>
            <w:r w:rsidRPr="009F707D">
              <w:rPr>
                <w:lang w:val="ru-RU"/>
              </w:rPr>
              <w:t xml:space="preserve"> </w:t>
            </w:r>
            <w:r>
              <w:t>CRM</w:t>
            </w:r>
            <w:r w:rsidRPr="009F707D">
              <w:rPr>
                <w:lang w:val="ru-RU"/>
              </w:rPr>
              <w:t xml:space="preserve"> </w:t>
            </w:r>
            <w:r>
              <w:t>Basic</w:t>
            </w:r>
            <w:r w:rsidRPr="009F707D">
              <w:rPr>
                <w:lang w:val="ru-RU"/>
              </w:rPr>
              <w:t xml:space="preserve"> </w:t>
            </w:r>
            <w:r>
              <w:t>Use</w:t>
            </w:r>
            <w:r w:rsidRPr="009F707D">
              <w:rPr>
                <w:lang w:val="ru-RU"/>
              </w:rPr>
              <w:t xml:space="preserve"> </w:t>
            </w:r>
            <w:r>
              <w:t>Additive</w:t>
            </w:r>
            <w:r w:rsidRPr="009F707D">
              <w:rPr>
                <w:lang w:val="ru-RU"/>
              </w:rPr>
              <w:t xml:space="preserve"> </w:t>
            </w:r>
            <w:r>
              <w:t>CAL</w:t>
            </w:r>
            <w:r w:rsidRPr="009F707D">
              <w:rPr>
                <w:lang w:val="ru-RU"/>
              </w:rPr>
              <w:t xml:space="preserve"> («на пользователя» и «на устройство»)</w:t>
            </w:r>
            <w:bookmarkEnd w:id="240"/>
            <w:bookmarkEnd w:id="241"/>
            <w:bookmarkEnd w:id="242"/>
            <w:bookmarkEnd w:id="243"/>
            <w:r>
              <w:fldChar w:fldCharType="begin"/>
            </w:r>
            <w:r>
              <w:instrText>XE</w:instrText>
            </w:r>
            <w:r w:rsidRPr="009F707D">
              <w:rPr>
                <w:lang w:val="ru-RU"/>
              </w:rPr>
              <w:instrText xml:space="preserve"> "</w:instrText>
            </w:r>
            <w:r>
              <w:instrText>Microsoft</w:instrText>
            </w:r>
            <w:r w:rsidRPr="009F707D">
              <w:rPr>
                <w:lang w:val="ru-RU"/>
              </w:rPr>
              <w:instrText xml:space="preserve"> </w:instrText>
            </w:r>
            <w:r>
              <w:instrText>Dynamics</w:instrText>
            </w:r>
            <w:r w:rsidRPr="009F707D">
              <w:rPr>
                <w:lang w:val="ru-RU"/>
              </w:rPr>
              <w:instrText xml:space="preserve"> </w:instrText>
            </w:r>
            <w:r>
              <w:instrText>CRM</w:instrText>
            </w:r>
            <w:r w:rsidRPr="009F707D">
              <w:rPr>
                <w:lang w:val="ru-RU"/>
              </w:rPr>
              <w:instrText xml:space="preserve"> </w:instrText>
            </w:r>
            <w:r>
              <w:instrText>Basic</w:instrText>
            </w:r>
            <w:r w:rsidRPr="009F707D">
              <w:rPr>
                <w:lang w:val="ru-RU"/>
              </w:rPr>
              <w:instrText xml:space="preserve"> </w:instrText>
            </w:r>
            <w:r>
              <w:instrText>Use</w:instrText>
            </w:r>
            <w:r w:rsidRPr="009F707D">
              <w:rPr>
                <w:lang w:val="ru-RU"/>
              </w:rPr>
              <w:instrText xml:space="preserve"> </w:instrText>
            </w:r>
            <w:r>
              <w:instrText>Additive</w:instrText>
            </w:r>
            <w:r w:rsidRPr="009F707D">
              <w:rPr>
                <w:lang w:val="ru-RU"/>
              </w:rPr>
              <w:instrText xml:space="preserve"> </w:instrText>
            </w:r>
            <w:r>
              <w:instrText>CAL</w:instrText>
            </w:r>
            <w:r w:rsidRPr="009F707D">
              <w:rPr>
                <w:lang w:val="ru-RU"/>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40387B" w:rsidP="008E4C23">
            <w:pPr>
              <w:pStyle w:val="ProductList-OfferingBody"/>
              <w:ind w:left="-113"/>
              <w:jc w:val="center"/>
            </w:pPr>
            <w:r w:rsidRPr="008F0E6C">
              <w:fldChar w:fldCharType="begin"/>
            </w:r>
            <w:r w:rsidRPr="008F0E6C">
              <w:instrText xml:space="preserve"> AutoTextList  \s NoStyle \t “</w:instrText>
            </w:r>
            <w:r w:rsidRPr="00B21CEF">
              <w:instrText>дополнительный продукт</w:instrText>
            </w:r>
            <w:r w:rsidRPr="008F0E6C">
              <w:instrText xml:space="preserve">” </w:instrText>
            </w:r>
            <w:r w:rsidRPr="008F0E6C">
              <w:fldChar w:fldCharType="separate"/>
            </w:r>
            <w:r w:rsidRPr="008F0E6C">
              <w:t xml:space="preserve"> A </w:t>
            </w:r>
            <w:r w:rsidRPr="008F0E6C">
              <w:fldChar w:fldCharType="end"/>
            </w:r>
          </w:p>
        </w:tc>
        <w:tc>
          <w:tcPr>
            <w:tcW w:w="595" w:type="dxa"/>
            <w:shd w:val="clear" w:color="auto" w:fill="70AD47" w:themeFill="accent6"/>
            <w:vAlign w:val="center"/>
          </w:tcPr>
          <w:p w:rsidR="00CE5EEC" w:rsidRDefault="00D5531D" w:rsidP="008E4C23">
            <w:pPr>
              <w:pStyle w:val="ProductList-OfferingBody"/>
              <w:ind w:left="-113"/>
              <w:jc w:val="center"/>
            </w:pPr>
            <w:r w:rsidRPr="008F0E6C">
              <w:fldChar w:fldCharType="begin"/>
            </w:r>
            <w:r w:rsidRPr="008F0E6C">
              <w:instrText xml:space="preserve"> AutoTextList  \s NoStyle \t “</w:instrText>
            </w:r>
            <w:r w:rsidRPr="00B21CEF">
              <w:instrText>дополнительный продукт</w:instrText>
            </w:r>
            <w:r w:rsidRPr="008F0E6C">
              <w:instrText xml:space="preserve">” </w:instrText>
            </w:r>
            <w:r w:rsidRPr="008F0E6C">
              <w:fldChar w:fldCharType="separate"/>
            </w:r>
            <w:r w:rsidRPr="008F0E6C">
              <w:t xml:space="preserve"> A</w:t>
            </w:r>
            <w:r w:rsidRPr="008F0E6C">
              <w:fldChar w:fldCharType="end"/>
            </w:r>
            <w:r>
              <w:t>,</w:t>
            </w:r>
            <w:r w:rsidRPr="008F0E6C">
              <w:fldChar w:fldCharType="begin"/>
            </w:r>
            <w:r w:rsidRPr="008F0E6C">
              <w:instrText xml:space="preserve"> AutoTextList  \s NoStyle \t “</w:instrText>
            </w:r>
            <w:r w:rsidRPr="003D2BCC">
              <w:instrText>предложение Student</w:instrText>
            </w:r>
            <w:r w:rsidRPr="008F0E6C">
              <w:instrText xml:space="preserve">” </w:instrText>
            </w:r>
            <w:r w:rsidRPr="008F0E6C">
              <w:fldChar w:fldCharType="separate"/>
            </w:r>
            <w:r w:rsidRPr="008F0E6C">
              <w:t>ST</w:t>
            </w:r>
            <w:r w:rsidRPr="008F0E6C">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Pr="008F0E6C" w:rsidRDefault="008F0E6C" w:rsidP="008E4C23">
            <w:pPr>
              <w:pStyle w:val="ProductList-OfferingBody"/>
              <w:ind w:left="-113"/>
              <w:jc w:val="center"/>
            </w:pPr>
            <w:r w:rsidRPr="008F0E6C">
              <w:fldChar w:fldCharType="begin"/>
            </w:r>
            <w:r w:rsidRPr="008F0E6C">
              <w:instrText xml:space="preserve"> AutoTextList  \s NoStyle \t “</w:instrText>
            </w:r>
            <w:r w:rsidRPr="001E617E">
              <w:instrText>Open License и Open Value</w:instrText>
            </w:r>
            <w:r w:rsidRPr="008F0E6C">
              <w:instrText xml:space="preserve">” </w:instrText>
            </w:r>
            <w:r w:rsidRPr="008F0E6C">
              <w:fldChar w:fldCharType="separate"/>
            </w:r>
            <w:r w:rsidRPr="008F0E6C">
              <w:t>OF</w:t>
            </w:r>
            <w:r w:rsidRPr="008F0E6C">
              <w:fldChar w:fldCharType="end"/>
            </w:r>
          </w:p>
        </w:tc>
        <w:tc>
          <w:tcPr>
            <w:tcW w:w="596" w:type="dxa"/>
            <w:shd w:val="clear" w:color="auto" w:fill="70AD47" w:themeFill="accent6"/>
            <w:vAlign w:val="center"/>
          </w:tcPr>
          <w:p w:rsidR="00CE5EEC" w:rsidRDefault="008F0E6C" w:rsidP="008E4C2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8F0E6C">
              <w:t xml:space="preserve"> P</w:t>
            </w:r>
            <w:r w:rsidRPr="00810779">
              <w:t xml:space="preserve"> </w:t>
            </w:r>
            <w:r>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411F1E">
            <w:pPr>
              <w:pStyle w:val="ProductList-Offering2"/>
            </w:pPr>
            <w:bookmarkStart w:id="244" w:name="_Toc380655195"/>
            <w:bookmarkStart w:id="245" w:name="_Toc383607277"/>
            <w:r>
              <w:t>Microsoft Dynamics CRM Basic Upgrade</w:t>
            </w:r>
            <w:r w:rsidR="00411F1E">
              <w:t> </w:t>
            </w:r>
            <w:r>
              <w:t>для</w:t>
            </w:r>
            <w:r w:rsidR="008D49F7">
              <w:t> </w:t>
            </w:r>
            <w:r>
              <w:t>SA</w:t>
            </w:r>
            <w:bookmarkEnd w:id="244"/>
            <w:bookmarkEnd w:id="245"/>
            <w:r>
              <w:fldChar w:fldCharType="begin"/>
            </w:r>
            <w:r>
              <w:instrText>XE "Microsoft Dynamics CRM Basic Upgrade для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Pr="00287117" w:rsidRDefault="0040387B" w:rsidP="008E4C23">
            <w:pPr>
              <w:pStyle w:val="ProductList-OfferingBody"/>
              <w:ind w:left="-113"/>
              <w:jc w:val="center"/>
            </w:pPr>
            <w:r w:rsidRPr="008F0E6C">
              <w:fldChar w:fldCharType="begin"/>
            </w:r>
            <w:r w:rsidRPr="008F0E6C">
              <w:instrText xml:space="preserve"> AutoTextList  \s NoStyle \t “</w:instrText>
            </w:r>
            <w:r w:rsidRPr="00B21CEF">
              <w:instrText>дополнительный продукт</w:instrText>
            </w:r>
            <w:r w:rsidRPr="008F0E6C">
              <w:instrText xml:space="preserve">” </w:instrText>
            </w:r>
            <w:r w:rsidRPr="008F0E6C">
              <w:fldChar w:fldCharType="separate"/>
            </w:r>
            <w:r w:rsidRPr="008F0E6C">
              <w:t xml:space="preserve"> A </w:t>
            </w:r>
            <w:r w:rsidRPr="008F0E6C">
              <w:fldChar w:fldCharType="end"/>
            </w:r>
          </w:p>
        </w:tc>
        <w:tc>
          <w:tcPr>
            <w:tcW w:w="595" w:type="dxa"/>
            <w:shd w:val="clear" w:color="auto" w:fill="70AD47" w:themeFill="accent6"/>
            <w:vAlign w:val="center"/>
          </w:tcPr>
          <w:p w:rsidR="00CE5EEC" w:rsidRPr="00287117"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Pr="005A0966"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9F707D" w:rsidRDefault="00CE5EEC" w:rsidP="008D49F7">
            <w:pPr>
              <w:pStyle w:val="ProductList-Offering2"/>
              <w:rPr>
                <w:lang w:val="ru-RU"/>
              </w:rPr>
            </w:pPr>
            <w:bookmarkStart w:id="246" w:name="_Toc379797130"/>
            <w:bookmarkStart w:id="247" w:name="_Toc380513156"/>
            <w:bookmarkStart w:id="248" w:name="_Toc380655196"/>
            <w:bookmarkStart w:id="249" w:name="_Toc383607278"/>
            <w:r>
              <w:t>Microsoft</w:t>
            </w:r>
            <w:r w:rsidRPr="009F707D">
              <w:rPr>
                <w:lang w:val="ru-RU"/>
              </w:rPr>
              <w:t xml:space="preserve"> </w:t>
            </w:r>
            <w:r>
              <w:t>Dynamics</w:t>
            </w:r>
            <w:r w:rsidRPr="009F707D">
              <w:rPr>
                <w:lang w:val="ru-RU"/>
              </w:rPr>
              <w:t xml:space="preserve"> </w:t>
            </w:r>
            <w:r>
              <w:t>CRM</w:t>
            </w:r>
            <w:r w:rsidRPr="009F707D">
              <w:rPr>
                <w:lang w:val="ru-RU"/>
              </w:rPr>
              <w:t xml:space="preserve"> </w:t>
            </w:r>
            <w:r>
              <w:t>Essentials</w:t>
            </w:r>
            <w:r w:rsidRPr="009F707D">
              <w:rPr>
                <w:lang w:val="ru-RU"/>
              </w:rPr>
              <w:t xml:space="preserve"> </w:t>
            </w:r>
            <w:r>
              <w:t>CAL</w:t>
            </w:r>
            <w:r w:rsidRPr="009F707D">
              <w:rPr>
                <w:lang w:val="ru-RU"/>
              </w:rPr>
              <w:t xml:space="preserve"> («на</w:t>
            </w:r>
            <w:r w:rsidR="008D49F7">
              <w:t> </w:t>
            </w:r>
            <w:r w:rsidRPr="009F707D">
              <w:rPr>
                <w:lang w:val="ru-RU"/>
              </w:rPr>
              <w:t>пользователя» и «на устройство»)</w:t>
            </w:r>
            <w:bookmarkEnd w:id="246"/>
            <w:bookmarkEnd w:id="247"/>
            <w:bookmarkEnd w:id="248"/>
            <w:bookmarkEnd w:id="249"/>
            <w:r>
              <w:fldChar w:fldCharType="begin"/>
            </w:r>
            <w:r>
              <w:instrText>XE</w:instrText>
            </w:r>
            <w:r w:rsidRPr="009F707D">
              <w:rPr>
                <w:lang w:val="ru-RU"/>
              </w:rPr>
              <w:instrText xml:space="preserve"> "</w:instrText>
            </w:r>
            <w:r>
              <w:instrText>Microsoft</w:instrText>
            </w:r>
            <w:r w:rsidRPr="009F707D">
              <w:rPr>
                <w:lang w:val="ru-RU"/>
              </w:rPr>
              <w:instrText xml:space="preserve"> </w:instrText>
            </w:r>
            <w:r>
              <w:instrText>Dynamics</w:instrText>
            </w:r>
            <w:r w:rsidRPr="009F707D">
              <w:rPr>
                <w:lang w:val="ru-RU"/>
              </w:rPr>
              <w:instrText xml:space="preserve"> </w:instrText>
            </w:r>
            <w:r>
              <w:instrText>CRM</w:instrText>
            </w:r>
            <w:r w:rsidRPr="009F707D">
              <w:rPr>
                <w:lang w:val="ru-RU"/>
              </w:rPr>
              <w:instrText xml:space="preserve"> </w:instrText>
            </w:r>
            <w:r>
              <w:instrText>Essentials</w:instrText>
            </w:r>
            <w:r w:rsidRPr="009F707D">
              <w:rPr>
                <w:lang w:val="ru-RU"/>
              </w:rPr>
              <w:instrText xml:space="preserve"> </w:instrText>
            </w:r>
            <w:r>
              <w:instrText>CAL</w:instrText>
            </w:r>
            <w:r w:rsidRPr="009F707D">
              <w:rPr>
                <w:lang w:val="ru-RU"/>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40387B" w:rsidP="008E4C23">
            <w:pPr>
              <w:pStyle w:val="ProductList-OfferingBody"/>
              <w:ind w:left="-113"/>
              <w:jc w:val="center"/>
            </w:pPr>
            <w:r w:rsidRPr="008F0E6C">
              <w:fldChar w:fldCharType="begin"/>
            </w:r>
            <w:r w:rsidRPr="008F0E6C">
              <w:instrText xml:space="preserve"> AutoTextList  \s NoStyle \t “</w:instrText>
            </w:r>
            <w:r w:rsidRPr="00B21CEF">
              <w:instrText>дополнительный продукт</w:instrText>
            </w:r>
            <w:r w:rsidRPr="008F0E6C">
              <w:instrText xml:space="preserve">” </w:instrText>
            </w:r>
            <w:r w:rsidRPr="008F0E6C">
              <w:fldChar w:fldCharType="separate"/>
            </w:r>
            <w:r w:rsidRPr="008F0E6C">
              <w:t xml:space="preserve"> A </w:t>
            </w:r>
            <w:r w:rsidRPr="008F0E6C">
              <w:fldChar w:fldCharType="end"/>
            </w:r>
          </w:p>
        </w:tc>
        <w:tc>
          <w:tcPr>
            <w:tcW w:w="595" w:type="dxa"/>
            <w:shd w:val="clear" w:color="auto" w:fill="70AD47" w:themeFill="accent6"/>
            <w:vAlign w:val="center"/>
          </w:tcPr>
          <w:p w:rsidR="00CE5EEC" w:rsidRDefault="00D5531D" w:rsidP="008E4C23">
            <w:pPr>
              <w:pStyle w:val="ProductList-OfferingBody"/>
              <w:ind w:left="-113"/>
              <w:jc w:val="center"/>
            </w:pPr>
            <w:r w:rsidRPr="008F0E6C">
              <w:fldChar w:fldCharType="begin"/>
            </w:r>
            <w:r w:rsidRPr="008F0E6C">
              <w:instrText xml:space="preserve"> AutoTextList  \s NoStyle \t “</w:instrText>
            </w:r>
            <w:r w:rsidRPr="00B21CEF">
              <w:instrText>дополнительный продукт</w:instrText>
            </w:r>
            <w:r w:rsidRPr="008F0E6C">
              <w:instrText xml:space="preserve">” </w:instrText>
            </w:r>
            <w:r w:rsidRPr="008F0E6C">
              <w:fldChar w:fldCharType="separate"/>
            </w:r>
            <w:r w:rsidRPr="008F0E6C">
              <w:t xml:space="preserve"> A</w:t>
            </w:r>
            <w:r w:rsidRPr="008F0E6C">
              <w:fldChar w:fldCharType="end"/>
            </w:r>
            <w:r>
              <w:t>,</w:t>
            </w:r>
            <w:r w:rsidRPr="008F0E6C">
              <w:fldChar w:fldCharType="begin"/>
            </w:r>
            <w:r w:rsidRPr="008F0E6C">
              <w:instrText xml:space="preserve"> AutoTextList  \s NoStyle \t “</w:instrText>
            </w:r>
            <w:r w:rsidRPr="003D2BCC">
              <w:instrText>предложение Student</w:instrText>
            </w:r>
            <w:r w:rsidRPr="008F0E6C">
              <w:instrText xml:space="preserve">” </w:instrText>
            </w:r>
            <w:r w:rsidRPr="008F0E6C">
              <w:fldChar w:fldCharType="separate"/>
            </w:r>
            <w:r w:rsidRPr="008F0E6C">
              <w:t>ST</w:t>
            </w:r>
            <w:r w:rsidRPr="008F0E6C">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8F0E6C" w:rsidP="008E4C23">
            <w:pPr>
              <w:pStyle w:val="ProductList-OfferingBody"/>
              <w:ind w:left="-113"/>
              <w:jc w:val="center"/>
            </w:pPr>
            <w:r w:rsidRPr="008F0E6C">
              <w:fldChar w:fldCharType="begin"/>
            </w:r>
            <w:r w:rsidRPr="008F0E6C">
              <w:instrText xml:space="preserve"> AutoTextList  \s NoStyle \t “</w:instrText>
            </w:r>
            <w:r w:rsidRPr="001E617E">
              <w:instrText>Open License и Open Value</w:instrText>
            </w:r>
            <w:r w:rsidRPr="008F0E6C">
              <w:instrText xml:space="preserve">” </w:instrText>
            </w:r>
            <w:r w:rsidRPr="008F0E6C">
              <w:fldChar w:fldCharType="separate"/>
            </w:r>
            <w:r w:rsidRPr="008F0E6C">
              <w:t>OF</w:t>
            </w:r>
            <w:r w:rsidRPr="008F0E6C">
              <w:fldChar w:fldCharType="end"/>
            </w:r>
          </w:p>
        </w:tc>
        <w:tc>
          <w:tcPr>
            <w:tcW w:w="596" w:type="dxa"/>
            <w:shd w:val="clear" w:color="auto" w:fill="70AD47" w:themeFill="accent6"/>
            <w:vAlign w:val="center"/>
          </w:tcPr>
          <w:p w:rsidR="00CE5EEC" w:rsidRDefault="008F0E6C" w:rsidP="008E4C2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8F0E6C">
              <w:t xml:space="preserve"> P</w:t>
            </w:r>
            <w:r w:rsidRPr="00810779">
              <w:t xml:space="preserve"> </w:t>
            </w:r>
            <w:r>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D49F7">
            <w:pPr>
              <w:pStyle w:val="ProductList-Offering2"/>
            </w:pPr>
            <w:bookmarkStart w:id="250" w:name="_Toc380655197"/>
            <w:bookmarkStart w:id="251" w:name="_Toc383607279"/>
            <w:r>
              <w:t>Microsoft Dynamics CRM Essentials Upgrade</w:t>
            </w:r>
            <w:r w:rsidR="008D49F7">
              <w:t> </w:t>
            </w:r>
            <w:r>
              <w:t>для S</w:t>
            </w:r>
            <w:bookmarkEnd w:id="250"/>
            <w:r>
              <w:t>A</w:t>
            </w:r>
            <w:bookmarkEnd w:id="251"/>
            <w:r>
              <w:fldChar w:fldCharType="begin"/>
            </w:r>
            <w:r>
              <w:instrText>XE "Microsoft Dynamics CRM Essentials Upgrade для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Pr="00287117" w:rsidRDefault="0040387B" w:rsidP="008E4C23">
            <w:pPr>
              <w:pStyle w:val="ProductList-OfferingBody"/>
              <w:ind w:left="-113"/>
              <w:jc w:val="center"/>
            </w:pPr>
            <w:r w:rsidRPr="008F0E6C">
              <w:fldChar w:fldCharType="begin"/>
            </w:r>
            <w:r w:rsidRPr="008F0E6C">
              <w:instrText xml:space="preserve"> AutoTextList  \s NoStyle \t “</w:instrText>
            </w:r>
            <w:r w:rsidRPr="00B21CEF">
              <w:instrText>дополнительный продукт</w:instrText>
            </w:r>
            <w:r w:rsidRPr="008F0E6C">
              <w:instrText xml:space="preserve">” </w:instrText>
            </w:r>
            <w:r w:rsidRPr="008F0E6C">
              <w:fldChar w:fldCharType="separate"/>
            </w:r>
            <w:r w:rsidRPr="008F0E6C">
              <w:t xml:space="preserve"> A </w:t>
            </w:r>
            <w:r w:rsidRPr="008F0E6C">
              <w:fldChar w:fldCharType="end"/>
            </w:r>
          </w:p>
        </w:tc>
        <w:tc>
          <w:tcPr>
            <w:tcW w:w="595" w:type="dxa"/>
            <w:shd w:val="clear" w:color="auto" w:fill="70AD47" w:themeFill="accent6"/>
            <w:vAlign w:val="center"/>
          </w:tcPr>
          <w:p w:rsidR="00CE5EEC" w:rsidRPr="00287117"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Pr="005A0966"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9F707D" w:rsidRDefault="00CE5EEC" w:rsidP="008E4C23">
            <w:pPr>
              <w:pStyle w:val="ProductList-Offering2"/>
              <w:rPr>
                <w:lang w:val="ru-RU"/>
              </w:rPr>
            </w:pPr>
            <w:bookmarkStart w:id="252" w:name="_Toc379797131"/>
            <w:bookmarkStart w:id="253" w:name="_Toc380513157"/>
            <w:bookmarkStart w:id="254" w:name="_Toc380655198"/>
            <w:bookmarkStart w:id="255" w:name="_Toc383607280"/>
            <w:r>
              <w:t>Microsoft</w:t>
            </w:r>
            <w:r w:rsidRPr="009F707D">
              <w:rPr>
                <w:lang w:val="ru-RU"/>
              </w:rPr>
              <w:t xml:space="preserve"> </w:t>
            </w:r>
            <w:r>
              <w:t>Dynamics</w:t>
            </w:r>
            <w:r w:rsidRPr="009F707D">
              <w:rPr>
                <w:lang w:val="ru-RU"/>
              </w:rPr>
              <w:t xml:space="preserve"> </w:t>
            </w:r>
            <w:r>
              <w:t>CRM</w:t>
            </w:r>
            <w:r w:rsidRPr="009F707D">
              <w:rPr>
                <w:lang w:val="ru-RU"/>
              </w:rPr>
              <w:t xml:space="preserve"> </w:t>
            </w:r>
            <w:r>
              <w:t>Professional</w:t>
            </w:r>
            <w:r w:rsidRPr="009F707D">
              <w:rPr>
                <w:lang w:val="ru-RU"/>
              </w:rPr>
              <w:t xml:space="preserve"> </w:t>
            </w:r>
            <w:r>
              <w:t>CAL</w:t>
            </w:r>
            <w:r w:rsidRPr="009F707D">
              <w:rPr>
                <w:lang w:val="ru-RU"/>
              </w:rPr>
              <w:t xml:space="preserve"> («на пользователя» и «на устройство»)</w:t>
            </w:r>
            <w:bookmarkEnd w:id="252"/>
            <w:bookmarkEnd w:id="253"/>
            <w:bookmarkEnd w:id="254"/>
            <w:bookmarkEnd w:id="255"/>
            <w:r>
              <w:fldChar w:fldCharType="begin"/>
            </w:r>
            <w:r>
              <w:instrText>XE</w:instrText>
            </w:r>
            <w:r w:rsidRPr="009F707D">
              <w:rPr>
                <w:lang w:val="ru-RU"/>
              </w:rPr>
              <w:instrText xml:space="preserve"> "</w:instrText>
            </w:r>
            <w:r>
              <w:instrText>Microsoft</w:instrText>
            </w:r>
            <w:r w:rsidRPr="009F707D">
              <w:rPr>
                <w:lang w:val="ru-RU"/>
              </w:rPr>
              <w:instrText xml:space="preserve"> </w:instrText>
            </w:r>
            <w:r>
              <w:instrText>Dynamics</w:instrText>
            </w:r>
            <w:r w:rsidRPr="009F707D">
              <w:rPr>
                <w:lang w:val="ru-RU"/>
              </w:rPr>
              <w:instrText xml:space="preserve"> </w:instrText>
            </w:r>
            <w:r>
              <w:instrText>CRM</w:instrText>
            </w:r>
            <w:r w:rsidRPr="009F707D">
              <w:rPr>
                <w:lang w:val="ru-RU"/>
              </w:rPr>
              <w:instrText xml:space="preserve"> </w:instrText>
            </w:r>
            <w:r>
              <w:instrText>Professional</w:instrText>
            </w:r>
            <w:r w:rsidRPr="009F707D">
              <w:rPr>
                <w:lang w:val="ru-RU"/>
              </w:rPr>
              <w:instrText xml:space="preserve"> </w:instrText>
            </w:r>
            <w:r>
              <w:instrText>CAL</w:instrText>
            </w:r>
            <w:r w:rsidRPr="009F707D">
              <w:rPr>
                <w:lang w:val="ru-RU"/>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20</w:t>
            </w:r>
          </w:p>
        </w:tc>
        <w:tc>
          <w:tcPr>
            <w:tcW w:w="596" w:type="dxa"/>
            <w:shd w:val="clear" w:color="auto" w:fill="70AD47" w:themeFill="accent6"/>
            <w:vAlign w:val="center"/>
          </w:tcPr>
          <w:p w:rsidR="00CE5EEC" w:rsidRDefault="0040387B" w:rsidP="008E4C23">
            <w:pPr>
              <w:pStyle w:val="ProductList-OfferingBody"/>
              <w:ind w:left="-113"/>
              <w:jc w:val="center"/>
            </w:pPr>
            <w:r w:rsidRPr="008F0E6C">
              <w:fldChar w:fldCharType="begin"/>
            </w:r>
            <w:r w:rsidRPr="008F0E6C">
              <w:instrText xml:space="preserve"> AutoTextList  \s NoStyle \t “</w:instrText>
            </w:r>
            <w:r w:rsidRPr="00B21CEF">
              <w:instrText>дополнительный продукт</w:instrText>
            </w:r>
            <w:r w:rsidRPr="008F0E6C">
              <w:instrText xml:space="preserve">” </w:instrText>
            </w:r>
            <w:r w:rsidRPr="008F0E6C">
              <w:fldChar w:fldCharType="separate"/>
            </w:r>
            <w:r w:rsidRPr="008F0E6C">
              <w:t xml:space="preserve"> A </w:t>
            </w:r>
            <w:r w:rsidRPr="008F0E6C">
              <w:fldChar w:fldCharType="end"/>
            </w:r>
          </w:p>
        </w:tc>
        <w:tc>
          <w:tcPr>
            <w:tcW w:w="595" w:type="dxa"/>
            <w:shd w:val="clear" w:color="auto" w:fill="70AD47" w:themeFill="accent6"/>
            <w:vAlign w:val="center"/>
          </w:tcPr>
          <w:p w:rsidR="00CE5EEC" w:rsidRDefault="00D5531D" w:rsidP="008E4C23">
            <w:pPr>
              <w:pStyle w:val="ProductList-OfferingBody"/>
              <w:ind w:left="-113"/>
              <w:jc w:val="center"/>
            </w:pPr>
            <w:r w:rsidRPr="008F0E6C">
              <w:fldChar w:fldCharType="begin"/>
            </w:r>
            <w:r w:rsidRPr="008F0E6C">
              <w:instrText xml:space="preserve"> AutoTextList  \s NoStyle \t “</w:instrText>
            </w:r>
            <w:r w:rsidRPr="00B21CEF">
              <w:instrText>дополнительный продукт</w:instrText>
            </w:r>
            <w:r w:rsidRPr="008F0E6C">
              <w:instrText xml:space="preserve">” </w:instrText>
            </w:r>
            <w:r w:rsidRPr="008F0E6C">
              <w:fldChar w:fldCharType="separate"/>
            </w:r>
            <w:r w:rsidRPr="008F0E6C">
              <w:t xml:space="preserve"> A</w:t>
            </w:r>
            <w:r w:rsidRPr="008F0E6C">
              <w:fldChar w:fldCharType="end"/>
            </w:r>
            <w:r>
              <w:t>,</w:t>
            </w:r>
            <w:r w:rsidRPr="008F0E6C">
              <w:fldChar w:fldCharType="begin"/>
            </w:r>
            <w:r w:rsidRPr="008F0E6C">
              <w:instrText xml:space="preserve"> AutoTextList  \s NoStyle \t “</w:instrText>
            </w:r>
            <w:r w:rsidRPr="003D2BCC">
              <w:instrText>предложение Student</w:instrText>
            </w:r>
            <w:r w:rsidRPr="008F0E6C">
              <w:instrText xml:space="preserve">” </w:instrText>
            </w:r>
            <w:r w:rsidRPr="008F0E6C">
              <w:fldChar w:fldCharType="separate"/>
            </w:r>
            <w:r w:rsidRPr="008F0E6C">
              <w:t>ST</w:t>
            </w:r>
            <w:r w:rsidRPr="008F0E6C">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8F0E6C" w:rsidP="008E4C23">
            <w:pPr>
              <w:pStyle w:val="ProductList-OfferingBody"/>
              <w:ind w:left="-113"/>
              <w:jc w:val="center"/>
            </w:pPr>
            <w:r w:rsidRPr="008F0E6C">
              <w:fldChar w:fldCharType="begin"/>
            </w:r>
            <w:r w:rsidRPr="008F0E6C">
              <w:instrText xml:space="preserve"> AutoTextList  \s NoStyle \t “</w:instrText>
            </w:r>
            <w:r w:rsidRPr="001E617E">
              <w:instrText>Open License и Open Value</w:instrText>
            </w:r>
            <w:r w:rsidRPr="008F0E6C">
              <w:instrText xml:space="preserve">” </w:instrText>
            </w:r>
            <w:r w:rsidRPr="008F0E6C">
              <w:fldChar w:fldCharType="separate"/>
            </w:r>
            <w:r w:rsidRPr="008F0E6C">
              <w:t>OF</w:t>
            </w:r>
            <w:r w:rsidRPr="008F0E6C">
              <w:fldChar w:fldCharType="end"/>
            </w:r>
          </w:p>
        </w:tc>
        <w:tc>
          <w:tcPr>
            <w:tcW w:w="596" w:type="dxa"/>
            <w:shd w:val="clear" w:color="auto" w:fill="70AD47" w:themeFill="accent6"/>
            <w:vAlign w:val="center"/>
          </w:tcPr>
          <w:p w:rsidR="00CE5EEC" w:rsidRDefault="008F0E6C" w:rsidP="008E4C2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8F0E6C">
              <w:t xml:space="preserve"> P</w:t>
            </w:r>
            <w:r w:rsidRPr="00810779">
              <w:t xml:space="preserve"> </w:t>
            </w:r>
            <w:r>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6D010B">
            <w:pPr>
              <w:pStyle w:val="ProductList-Offering2"/>
            </w:pPr>
            <w:bookmarkStart w:id="256" w:name="_Toc380655199"/>
            <w:bookmarkStart w:id="257" w:name="_Toc383607281"/>
            <w:r>
              <w:t>Microsoft Dynamics CRM Professional Upgrade для S</w:t>
            </w:r>
            <w:bookmarkEnd w:id="256"/>
            <w:r>
              <w:t>A</w:t>
            </w:r>
            <w:bookmarkEnd w:id="257"/>
            <w:r>
              <w:fldChar w:fldCharType="begin"/>
            </w:r>
            <w:r>
              <w:instrText>XE "Microsoft Dynamics CRM Professional Upgrade для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Pr="00287117" w:rsidRDefault="0040387B" w:rsidP="008E4C23">
            <w:pPr>
              <w:pStyle w:val="ProductList-OfferingBody"/>
              <w:ind w:left="-113"/>
              <w:jc w:val="center"/>
            </w:pPr>
            <w:r w:rsidRPr="008F0E6C">
              <w:fldChar w:fldCharType="begin"/>
            </w:r>
            <w:r w:rsidRPr="008F0E6C">
              <w:instrText xml:space="preserve"> AutoTextList  \s NoStyle \t “</w:instrText>
            </w:r>
            <w:r w:rsidRPr="00B21CEF">
              <w:instrText>дополнительный продукт</w:instrText>
            </w:r>
            <w:r w:rsidRPr="008F0E6C">
              <w:instrText xml:space="preserve">” </w:instrText>
            </w:r>
            <w:r w:rsidRPr="008F0E6C">
              <w:fldChar w:fldCharType="separate"/>
            </w:r>
            <w:r w:rsidRPr="008F0E6C">
              <w:t xml:space="preserve"> A </w:t>
            </w:r>
            <w:r w:rsidRPr="008F0E6C">
              <w:fldChar w:fldCharType="end"/>
            </w:r>
          </w:p>
        </w:tc>
        <w:tc>
          <w:tcPr>
            <w:tcW w:w="595" w:type="dxa"/>
            <w:shd w:val="clear" w:color="auto" w:fill="70AD47" w:themeFill="accent6"/>
            <w:vAlign w:val="center"/>
          </w:tcPr>
          <w:p w:rsidR="00CE5EEC" w:rsidRPr="00287117"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Pr="005A0966"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B21385">
            <w:pPr>
              <w:pStyle w:val="ProductList-Offering2"/>
            </w:pPr>
            <w:bookmarkStart w:id="258" w:name="_Toc379797132"/>
            <w:bookmarkStart w:id="259" w:name="_Toc380513158"/>
            <w:bookmarkStart w:id="260" w:name="_Toc380655200"/>
            <w:bookmarkStart w:id="261" w:name="_Toc383607282"/>
            <w:r>
              <w:t>Microsoft Dynamics CRM Professional Use</w:t>
            </w:r>
            <w:r w:rsidRPr="00B21385">
              <w:t xml:space="preserve"> </w:t>
            </w:r>
            <w:r>
              <w:t>Additive CAL («на пользователя» и «на</w:t>
            </w:r>
            <w:r w:rsidR="00B21385">
              <w:t> </w:t>
            </w:r>
            <w:r>
              <w:t>устройство»)</w:t>
            </w:r>
            <w:bookmarkEnd w:id="258"/>
            <w:bookmarkEnd w:id="259"/>
            <w:bookmarkEnd w:id="260"/>
            <w:bookmarkEnd w:id="261"/>
            <w:r>
              <w:fldChar w:fldCharType="begin"/>
            </w:r>
            <w:r>
              <w:instrText>XE "Microsoft Dynamics CRM Professional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w:t>
            </w:r>
          </w:p>
        </w:tc>
        <w:tc>
          <w:tcPr>
            <w:tcW w:w="596" w:type="dxa"/>
            <w:shd w:val="clear" w:color="auto" w:fill="70AD47" w:themeFill="accent6"/>
            <w:vAlign w:val="center"/>
          </w:tcPr>
          <w:p w:rsidR="00CE5EEC" w:rsidRDefault="0040387B" w:rsidP="008E4C23">
            <w:pPr>
              <w:pStyle w:val="ProductList-OfferingBody"/>
              <w:ind w:left="-113"/>
              <w:jc w:val="center"/>
            </w:pPr>
            <w:r w:rsidRPr="008F0E6C">
              <w:fldChar w:fldCharType="begin"/>
            </w:r>
            <w:r w:rsidRPr="008F0E6C">
              <w:instrText xml:space="preserve"> AutoTextList  \s NoStyle \t “</w:instrText>
            </w:r>
            <w:r w:rsidRPr="00B21CEF">
              <w:instrText>дополнительный продукт</w:instrText>
            </w:r>
            <w:r w:rsidRPr="008F0E6C">
              <w:instrText xml:space="preserve">” </w:instrText>
            </w:r>
            <w:r w:rsidRPr="008F0E6C">
              <w:fldChar w:fldCharType="separate"/>
            </w:r>
            <w:r w:rsidRPr="008F0E6C">
              <w:t xml:space="preserve"> A </w:t>
            </w:r>
            <w:r w:rsidRPr="008F0E6C">
              <w:fldChar w:fldCharType="end"/>
            </w:r>
          </w:p>
        </w:tc>
        <w:tc>
          <w:tcPr>
            <w:tcW w:w="595" w:type="dxa"/>
            <w:shd w:val="clear" w:color="auto" w:fill="70AD47" w:themeFill="accent6"/>
            <w:vAlign w:val="center"/>
          </w:tcPr>
          <w:p w:rsidR="00CE5EEC" w:rsidRDefault="00D5531D" w:rsidP="008E4C23">
            <w:pPr>
              <w:pStyle w:val="ProductList-OfferingBody"/>
              <w:ind w:left="-113"/>
              <w:jc w:val="center"/>
            </w:pPr>
            <w:r w:rsidRPr="008F0E6C">
              <w:fldChar w:fldCharType="begin"/>
            </w:r>
            <w:r w:rsidRPr="008F0E6C">
              <w:instrText xml:space="preserve"> AutoTextList  \s NoStyle \t “</w:instrText>
            </w:r>
            <w:r w:rsidRPr="00B21CEF">
              <w:instrText>дополнительный продукт</w:instrText>
            </w:r>
            <w:r w:rsidRPr="008F0E6C">
              <w:instrText xml:space="preserve">” </w:instrText>
            </w:r>
            <w:r w:rsidRPr="008F0E6C">
              <w:fldChar w:fldCharType="separate"/>
            </w:r>
            <w:r w:rsidRPr="008F0E6C">
              <w:t xml:space="preserve"> A</w:t>
            </w:r>
            <w:r w:rsidRPr="008F0E6C">
              <w:fldChar w:fldCharType="end"/>
            </w:r>
            <w:r>
              <w:t>,</w:t>
            </w:r>
            <w:r w:rsidRPr="008F0E6C">
              <w:fldChar w:fldCharType="begin"/>
            </w:r>
            <w:r w:rsidRPr="008F0E6C">
              <w:instrText xml:space="preserve"> AutoTextList  \s NoStyle \t “</w:instrText>
            </w:r>
            <w:r w:rsidRPr="003D2BCC">
              <w:instrText>предложение Student</w:instrText>
            </w:r>
            <w:r w:rsidRPr="008F0E6C">
              <w:instrText xml:space="preserve">” </w:instrText>
            </w:r>
            <w:r w:rsidRPr="008F0E6C">
              <w:fldChar w:fldCharType="separate"/>
            </w:r>
            <w:r w:rsidRPr="008F0E6C">
              <w:t>ST</w:t>
            </w:r>
            <w:r w:rsidRPr="008F0E6C">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8F0E6C" w:rsidP="008E4C23">
            <w:pPr>
              <w:pStyle w:val="ProductList-OfferingBody"/>
              <w:ind w:left="-113"/>
              <w:jc w:val="center"/>
            </w:pPr>
            <w:r w:rsidRPr="008F0E6C">
              <w:fldChar w:fldCharType="begin"/>
            </w:r>
            <w:r w:rsidRPr="008F0E6C">
              <w:instrText xml:space="preserve"> AutoTextList  \s NoStyle \t “</w:instrText>
            </w:r>
            <w:r w:rsidRPr="001E617E">
              <w:instrText>Open License и Open Value</w:instrText>
            </w:r>
            <w:r w:rsidRPr="008F0E6C">
              <w:instrText xml:space="preserve">” </w:instrText>
            </w:r>
            <w:r w:rsidRPr="008F0E6C">
              <w:fldChar w:fldCharType="separate"/>
            </w:r>
            <w:r w:rsidRPr="008F0E6C">
              <w:t>OF</w:t>
            </w:r>
            <w:r w:rsidRPr="008F0E6C">
              <w:fldChar w:fldCharType="end"/>
            </w:r>
          </w:p>
        </w:tc>
        <w:tc>
          <w:tcPr>
            <w:tcW w:w="596" w:type="dxa"/>
            <w:shd w:val="clear" w:color="auto" w:fill="70AD47" w:themeFill="accent6"/>
            <w:vAlign w:val="center"/>
          </w:tcPr>
          <w:p w:rsidR="00CE5EEC" w:rsidRDefault="008F0E6C" w:rsidP="008E4C2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8F0E6C">
              <w:t xml:space="preserve"> P</w:t>
            </w:r>
            <w:r w:rsidRPr="00810779">
              <w:t xml:space="preserve"> </w:t>
            </w:r>
            <w:r>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E4C23">
            <w:pPr>
              <w:pStyle w:val="ProductList-Offering2"/>
            </w:pPr>
            <w:bookmarkStart w:id="262" w:name="_Toc379797133"/>
            <w:bookmarkStart w:id="263" w:name="_Toc380513159"/>
            <w:bookmarkStart w:id="264" w:name="_Toc380655201"/>
            <w:bookmarkStart w:id="265" w:name="_Toc383607283"/>
            <w:r>
              <w:t>Microsoft Dynamics CRM Server 2013</w:t>
            </w:r>
            <w:bookmarkEnd w:id="262"/>
            <w:bookmarkEnd w:id="263"/>
            <w:bookmarkEnd w:id="264"/>
            <w:bookmarkEnd w:id="265"/>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40387B" w:rsidP="008E4C23">
            <w:pPr>
              <w:pStyle w:val="ProductList-OfferingBody"/>
              <w:ind w:left="-113"/>
              <w:jc w:val="center"/>
            </w:pPr>
            <w:r w:rsidRPr="008F0E6C">
              <w:fldChar w:fldCharType="begin"/>
            </w:r>
            <w:r w:rsidRPr="008F0E6C">
              <w:instrText xml:space="preserve"> AutoTextList  \s NoStyle \t “</w:instrText>
            </w:r>
            <w:r w:rsidRPr="00B21CEF">
              <w:instrText>дополнительный продукт</w:instrText>
            </w:r>
            <w:r w:rsidRPr="008F0E6C">
              <w:instrText xml:space="preserve">” </w:instrText>
            </w:r>
            <w:r w:rsidRPr="008F0E6C">
              <w:fldChar w:fldCharType="separate"/>
            </w:r>
            <w:r w:rsidRPr="008F0E6C">
              <w:t xml:space="preserve"> A </w:t>
            </w:r>
            <w:r w:rsidRPr="008F0E6C">
              <w:fldChar w:fldCharType="end"/>
            </w:r>
          </w:p>
        </w:tc>
        <w:tc>
          <w:tcPr>
            <w:tcW w:w="595" w:type="dxa"/>
            <w:shd w:val="clear" w:color="auto" w:fill="70AD47" w:themeFill="accent6"/>
            <w:vAlign w:val="center"/>
          </w:tcPr>
          <w:p w:rsidR="00CE5EEC" w:rsidRDefault="0040387B" w:rsidP="008E4C23">
            <w:pPr>
              <w:pStyle w:val="ProductList-OfferingBody"/>
              <w:ind w:left="-113"/>
              <w:jc w:val="center"/>
            </w:pPr>
            <w:r w:rsidRPr="008F0E6C">
              <w:fldChar w:fldCharType="begin"/>
            </w:r>
            <w:r w:rsidRPr="008F0E6C">
              <w:instrText xml:space="preserve"> AutoTextList  \s NoStyle \t “</w:instrText>
            </w:r>
            <w:r w:rsidRPr="00B21CEF">
              <w:instrText>дополнительный продукт</w:instrText>
            </w:r>
            <w:r w:rsidRPr="008F0E6C">
              <w:instrText xml:space="preserve">” </w:instrText>
            </w:r>
            <w:r w:rsidRPr="008F0E6C">
              <w:fldChar w:fldCharType="separate"/>
            </w:r>
            <w:r w:rsidRPr="008F0E6C">
              <w:t xml:space="preserve"> A </w:t>
            </w:r>
            <w:r w:rsidRPr="008F0E6C">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8F0E6C" w:rsidP="008E4C23">
            <w:pPr>
              <w:pStyle w:val="ProductList-OfferingBody"/>
              <w:ind w:left="-113"/>
              <w:jc w:val="center"/>
            </w:pPr>
            <w:r w:rsidRPr="008F0E6C">
              <w:fldChar w:fldCharType="begin"/>
            </w:r>
            <w:r w:rsidRPr="008F0E6C">
              <w:instrText xml:space="preserve"> AutoTextList  \s NoStyle \t “</w:instrText>
            </w:r>
            <w:r w:rsidRPr="001E617E">
              <w:instrText>Open License и Open Value</w:instrText>
            </w:r>
            <w:r w:rsidRPr="008F0E6C">
              <w:instrText xml:space="preserve">” </w:instrText>
            </w:r>
            <w:r w:rsidRPr="008F0E6C">
              <w:fldChar w:fldCharType="separate"/>
            </w:r>
            <w:r w:rsidRPr="008F0E6C">
              <w:t>OF</w:t>
            </w:r>
            <w:r w:rsidRPr="008F0E6C">
              <w:fldChar w:fldCharType="end"/>
            </w:r>
          </w:p>
        </w:tc>
        <w:tc>
          <w:tcPr>
            <w:tcW w:w="596" w:type="dxa"/>
            <w:shd w:val="clear" w:color="auto" w:fill="70AD47" w:themeFill="accent6"/>
            <w:vAlign w:val="center"/>
          </w:tcPr>
          <w:p w:rsidR="00CE5EEC" w:rsidRDefault="008F0E6C" w:rsidP="008E4C2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8F0E6C">
              <w:t xml:space="preserve"> P</w:t>
            </w:r>
            <w:r w:rsidRPr="00810779">
              <w:t xml:space="preserve"> </w:t>
            </w:r>
            <w:r>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nil"/>
              <w:right w:val="nil"/>
            </w:tcBorders>
          </w:tcPr>
          <w:p w:rsidR="00CE5EEC" w:rsidRDefault="00CE5EEC" w:rsidP="003B0E8D">
            <w:pPr>
              <w:pStyle w:val="ProductList-Offering2"/>
            </w:pPr>
            <w:bookmarkStart w:id="266" w:name="_Toc379797134"/>
            <w:bookmarkStart w:id="267" w:name="_Toc380513160"/>
            <w:bookmarkStart w:id="268" w:name="_Toc380655202"/>
            <w:bookmarkStart w:id="269" w:name="_Toc383607284"/>
            <w:r>
              <w:t>Microsoft Dynamics CRM Workgroup Server</w:t>
            </w:r>
            <w:r w:rsidR="003B0E8D">
              <w:t> </w:t>
            </w:r>
            <w:r>
              <w:t>2013</w:t>
            </w:r>
            <w:bookmarkEnd w:id="266"/>
            <w:bookmarkEnd w:id="267"/>
            <w:bookmarkEnd w:id="268"/>
            <w:bookmarkEnd w:id="269"/>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Default="00CE5EEC"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25</w:t>
            </w:r>
          </w:p>
        </w:tc>
        <w:tc>
          <w:tcPr>
            <w:tcW w:w="596" w:type="dxa"/>
            <w:shd w:val="clear" w:color="auto" w:fill="70AD47" w:themeFill="accent6"/>
            <w:vAlign w:val="center"/>
          </w:tcPr>
          <w:p w:rsidR="00CE5EEC" w:rsidRDefault="0040387B" w:rsidP="008E4C23">
            <w:pPr>
              <w:pStyle w:val="ProductList-OfferingBody"/>
              <w:ind w:left="-113"/>
              <w:jc w:val="center"/>
            </w:pPr>
            <w:r w:rsidRPr="008F0E6C">
              <w:fldChar w:fldCharType="begin"/>
            </w:r>
            <w:r w:rsidRPr="008F0E6C">
              <w:instrText xml:space="preserve"> AutoTextList  \s NoStyle \t “</w:instrText>
            </w:r>
            <w:r w:rsidRPr="00B21CEF">
              <w:instrText>дополнительный продукт</w:instrText>
            </w:r>
            <w:r w:rsidRPr="008F0E6C">
              <w:instrText xml:space="preserve">” </w:instrText>
            </w:r>
            <w:r w:rsidRPr="008F0E6C">
              <w:fldChar w:fldCharType="separate"/>
            </w:r>
            <w:r w:rsidRPr="008F0E6C">
              <w:t xml:space="preserve"> A </w:t>
            </w:r>
            <w:r w:rsidRPr="008F0E6C">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8F0E6C" w:rsidP="008E4C23">
            <w:pPr>
              <w:pStyle w:val="ProductList-OfferingBody"/>
              <w:ind w:left="-113"/>
              <w:jc w:val="center"/>
            </w:pPr>
            <w:r w:rsidRPr="008F0E6C">
              <w:fldChar w:fldCharType="begin"/>
            </w:r>
            <w:r w:rsidRPr="008F0E6C">
              <w:instrText xml:space="preserve"> AutoTextList  \s NoStyle \t “</w:instrText>
            </w:r>
            <w:r w:rsidRPr="001E617E">
              <w:instrText>Open License и Open Value</w:instrText>
            </w:r>
            <w:r w:rsidRPr="008F0E6C">
              <w:instrText xml:space="preserve">” </w:instrText>
            </w:r>
            <w:r w:rsidRPr="008F0E6C">
              <w:fldChar w:fldCharType="separate"/>
            </w:r>
            <w:r w:rsidRPr="008F0E6C">
              <w:t>OF</w:t>
            </w:r>
            <w:r w:rsidRPr="008F0E6C">
              <w:fldChar w:fldCharType="end"/>
            </w:r>
          </w:p>
        </w:tc>
        <w:tc>
          <w:tcPr>
            <w:tcW w:w="596" w:type="dxa"/>
            <w:shd w:val="clear" w:color="auto" w:fill="70AD47" w:themeFill="accent6"/>
            <w:vAlign w:val="center"/>
          </w:tcPr>
          <w:p w:rsidR="00CE5EEC" w:rsidRDefault="008F0E6C" w:rsidP="008E4C2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8F0E6C">
              <w:t xml:space="preserve"> P</w:t>
            </w:r>
            <w:r w:rsidRPr="00810779">
              <w:t xml:space="preserve"> </w:t>
            </w:r>
            <w:r>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bl>
    <w:p w:rsidR="00CE5EEC" w:rsidRDefault="00CE5EEC" w:rsidP="00CE5EEC">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2"/>
        <w:gridCol w:w="3357"/>
        <w:gridCol w:w="2781"/>
      </w:tblGrid>
      <w:tr w:rsidR="00CE5EEC" w:rsidRPr="00DC7BD8" w:rsidTr="00B21385">
        <w:tc>
          <w:tcPr>
            <w:tcW w:w="4662" w:type="dxa"/>
          </w:tcPr>
          <w:p w:rsidR="00CE5EEC" w:rsidRDefault="00CE5EEC" w:rsidP="008E4C23">
            <w:pPr>
              <w:pStyle w:val="ProductList-Body"/>
              <w:spacing w:before="20" w:after="20"/>
            </w:pPr>
            <w:r>
              <w:t xml:space="preserve">Предыдущая версия: </w:t>
            </w:r>
            <w:r>
              <w:rPr>
                <w:b/>
              </w:rPr>
              <w:t>Microsoft Dynamics CRM 2011</w:t>
            </w:r>
            <w:r>
              <w:t xml:space="preserve"> (8/12)</w:t>
            </w:r>
          </w:p>
        </w:tc>
        <w:tc>
          <w:tcPr>
            <w:tcW w:w="3357" w:type="dxa"/>
          </w:tcPr>
          <w:p w:rsidR="00CE5EEC" w:rsidRDefault="00CE5EEC" w:rsidP="008E4C23">
            <w:pPr>
              <w:pStyle w:val="ProductList-Body"/>
              <w:spacing w:before="20" w:after="20"/>
            </w:pPr>
            <w:r>
              <w:t xml:space="preserve">Категория продукта: </w:t>
            </w:r>
            <w:r>
              <w:rPr>
                <w:b/>
              </w:rPr>
              <w:t>Сервер</w:t>
            </w:r>
          </w:p>
        </w:tc>
        <w:tc>
          <w:tcPr>
            <w:tcW w:w="2781" w:type="dxa"/>
          </w:tcPr>
          <w:p w:rsidR="00CE5EEC" w:rsidRPr="004E4EA9" w:rsidRDefault="005A2BDB" w:rsidP="008E4C23">
            <w:pPr>
              <w:pStyle w:val="ProductList-Body"/>
              <w:spacing w:before="20" w:after="20"/>
              <w:rPr>
                <w:b/>
                <w:lang w:val="ru-RU"/>
              </w:rPr>
            </w:pPr>
            <w:r w:rsidRPr="004E4EA9">
              <w:rPr>
                <w:lang w:val="ru-RU"/>
              </w:rPr>
              <w:t>Исключение из соответствующих пользователей</w:t>
            </w:r>
            <w:r w:rsidR="00C33D30" w:rsidRPr="004E4EA9">
              <w:rPr>
                <w:lang w:val="ru-RU"/>
              </w:rPr>
              <w:t xml:space="preserve">: </w:t>
            </w:r>
            <w:r w:rsidR="00C33D30" w:rsidRPr="004E4EA9">
              <w:rPr>
                <w:b/>
                <w:lang w:val="ru-RU"/>
              </w:rPr>
              <w:t>Да</w:t>
            </w:r>
          </w:p>
        </w:tc>
      </w:tr>
      <w:tr w:rsidR="00CE5EEC" w:rsidRPr="00DC7BD8" w:rsidTr="00B21385">
        <w:tc>
          <w:tcPr>
            <w:tcW w:w="4662" w:type="dxa"/>
          </w:tcPr>
          <w:p w:rsidR="00CE5EEC" w:rsidRPr="004E4EA9" w:rsidRDefault="00CE5EEC" w:rsidP="008E4C23">
            <w:pPr>
              <w:pStyle w:val="ProductList-Body"/>
              <w:spacing w:before="20" w:after="20"/>
              <w:rPr>
                <w:lang w:val="ru-RU"/>
              </w:rPr>
            </w:pPr>
          </w:p>
        </w:tc>
        <w:tc>
          <w:tcPr>
            <w:tcW w:w="3357" w:type="dxa"/>
          </w:tcPr>
          <w:p w:rsidR="00CE5EEC" w:rsidRPr="009F707D" w:rsidRDefault="00D06720" w:rsidP="008E4C23">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2781" w:type="dxa"/>
          </w:tcPr>
          <w:p w:rsidR="00CE5EEC" w:rsidRPr="009F707D" w:rsidRDefault="00CE5EEC" w:rsidP="008E4C23">
            <w:pPr>
              <w:pStyle w:val="ProductList-Body"/>
              <w:spacing w:before="20" w:after="20"/>
              <w:rPr>
                <w:lang w:val="ru-RU"/>
              </w:rPr>
            </w:pPr>
          </w:p>
        </w:tc>
      </w:tr>
    </w:tbl>
    <w:p w:rsidR="00CE5EEC" w:rsidRPr="009F707D" w:rsidRDefault="00CE5EEC" w:rsidP="00CE5EEC">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CE5EEC" w:rsidRPr="009F707D" w:rsidRDefault="00CE5EEC" w:rsidP="00CE5EEC">
      <w:pPr>
        <w:pStyle w:val="ProductList-Body"/>
        <w:rPr>
          <w:b/>
          <w:lang w:val="ru-RU"/>
        </w:rPr>
      </w:pPr>
      <w:r w:rsidRPr="009F707D">
        <w:rPr>
          <w:b/>
          <w:color w:val="00188F"/>
          <w:lang w:val="ru-RU"/>
        </w:rPr>
        <w:t xml:space="preserve">Предоставление лицензий в связи с окончанием жизненного цикла </w:t>
      </w:r>
      <w:r>
        <w:rPr>
          <w:b/>
          <w:color w:val="00188F"/>
        </w:rPr>
        <w:t>Microsoft</w:t>
      </w:r>
      <w:r w:rsidRPr="009F707D">
        <w:rPr>
          <w:b/>
          <w:color w:val="00188F"/>
          <w:lang w:val="ru-RU"/>
        </w:rPr>
        <w:t xml:space="preserve"> </w:t>
      </w:r>
      <w:r>
        <w:rPr>
          <w:b/>
          <w:color w:val="00188F"/>
        </w:rPr>
        <w:t>Dynamics</w:t>
      </w:r>
      <w:r w:rsidRPr="009F707D">
        <w:rPr>
          <w:b/>
          <w:color w:val="00188F"/>
          <w:lang w:val="ru-RU"/>
        </w:rPr>
        <w:t xml:space="preserve"> </w:t>
      </w:r>
      <w:r>
        <w:rPr>
          <w:b/>
          <w:color w:val="00188F"/>
        </w:rPr>
        <w:t>CRM</w:t>
      </w:r>
      <w:r w:rsidRPr="009F707D">
        <w:rPr>
          <w:b/>
          <w:color w:val="00188F"/>
          <w:lang w:val="ru-RU"/>
        </w:rPr>
        <w:t xml:space="preserve"> 2011 </w:t>
      </w:r>
      <w:r>
        <w:rPr>
          <w:b/>
          <w:color w:val="00188F"/>
        </w:rPr>
        <w:t>External</w:t>
      </w:r>
      <w:r w:rsidRPr="009F707D">
        <w:rPr>
          <w:b/>
          <w:color w:val="00188F"/>
          <w:lang w:val="ru-RU"/>
        </w:rPr>
        <w:t xml:space="preserve"> </w:t>
      </w:r>
      <w:r>
        <w:rPr>
          <w:b/>
          <w:color w:val="00188F"/>
        </w:rPr>
        <w:t>Connector</w:t>
      </w:r>
      <w:r>
        <w:fldChar w:fldCharType="begin"/>
      </w:r>
      <w:r>
        <w:instrText>XE</w:instrText>
      </w:r>
      <w:r w:rsidRPr="009F707D">
        <w:rPr>
          <w:lang w:val="ru-RU"/>
        </w:rPr>
        <w:instrText xml:space="preserve"> "</w:instrText>
      </w:r>
      <w:r>
        <w:instrText>Microsoft</w:instrText>
      </w:r>
      <w:r w:rsidRPr="009F707D">
        <w:rPr>
          <w:lang w:val="ru-RU"/>
        </w:rPr>
        <w:instrText xml:space="preserve"> </w:instrText>
      </w:r>
      <w:r>
        <w:instrText>Dynamics</w:instrText>
      </w:r>
      <w:r w:rsidRPr="009F707D">
        <w:rPr>
          <w:lang w:val="ru-RU"/>
        </w:rPr>
        <w:instrText xml:space="preserve"> </w:instrText>
      </w:r>
      <w:r>
        <w:instrText>CRM</w:instrText>
      </w:r>
      <w:r w:rsidRPr="009F707D">
        <w:rPr>
          <w:lang w:val="ru-RU"/>
        </w:rPr>
        <w:instrText xml:space="preserve"> 2011 </w:instrText>
      </w:r>
      <w:r>
        <w:instrText>External</w:instrText>
      </w:r>
      <w:r w:rsidRPr="009F707D">
        <w:rPr>
          <w:lang w:val="ru-RU"/>
        </w:rPr>
        <w:instrText xml:space="preserve"> </w:instrText>
      </w:r>
      <w:r>
        <w:instrText>Connector</w:instrText>
      </w:r>
      <w:r w:rsidRPr="009F707D">
        <w:rPr>
          <w:lang w:val="ru-RU"/>
        </w:rPr>
        <w:instrText>"</w:instrText>
      </w:r>
      <w:r>
        <w:fldChar w:fldCharType="end"/>
      </w:r>
    </w:p>
    <w:p w:rsidR="00CE5EEC" w:rsidRPr="009F707D" w:rsidRDefault="00CE5EEC" w:rsidP="00411F1E">
      <w:pPr>
        <w:pStyle w:val="ProductList-Body"/>
        <w:rPr>
          <w:lang w:val="ru-RU"/>
        </w:rPr>
      </w:pPr>
      <w:r>
        <w:t>Microsoft</w:t>
      </w:r>
      <w:r w:rsidRPr="009F707D">
        <w:rPr>
          <w:lang w:val="ru-RU"/>
        </w:rPr>
        <w:t xml:space="preserve"> </w:t>
      </w:r>
      <w:r>
        <w:t>Dynamics</w:t>
      </w:r>
      <w:r w:rsidRPr="009F707D">
        <w:rPr>
          <w:lang w:val="ru-RU"/>
        </w:rPr>
        <w:t xml:space="preserve"> </w:t>
      </w:r>
      <w:r>
        <w:t>CRM</w:t>
      </w:r>
      <w:r w:rsidRPr="009F707D">
        <w:rPr>
          <w:lang w:val="ru-RU"/>
        </w:rPr>
        <w:t xml:space="preserve"> 2011 </w:t>
      </w:r>
      <w:r>
        <w:t>External</w:t>
      </w:r>
      <w:r w:rsidRPr="009F707D">
        <w:rPr>
          <w:lang w:val="ru-RU"/>
        </w:rPr>
        <w:t xml:space="preserve"> </w:t>
      </w:r>
      <w:r>
        <w:t>Connector</w:t>
      </w:r>
      <w:r>
        <w:fldChar w:fldCharType="begin"/>
      </w:r>
      <w:r>
        <w:instrText>XE</w:instrText>
      </w:r>
      <w:r w:rsidRPr="009F707D">
        <w:rPr>
          <w:lang w:val="ru-RU"/>
        </w:rPr>
        <w:instrText xml:space="preserve"> "</w:instrText>
      </w:r>
      <w:r>
        <w:instrText>Microsoft</w:instrText>
      </w:r>
      <w:r w:rsidRPr="009F707D">
        <w:rPr>
          <w:lang w:val="ru-RU"/>
        </w:rPr>
        <w:instrText xml:space="preserve"> </w:instrText>
      </w:r>
      <w:r>
        <w:instrText>Dynamics</w:instrText>
      </w:r>
      <w:r w:rsidRPr="009F707D">
        <w:rPr>
          <w:lang w:val="ru-RU"/>
        </w:rPr>
        <w:instrText xml:space="preserve"> </w:instrText>
      </w:r>
      <w:r>
        <w:instrText>CRM</w:instrText>
      </w:r>
      <w:r w:rsidRPr="009F707D">
        <w:rPr>
          <w:lang w:val="ru-RU"/>
        </w:rPr>
        <w:instrText xml:space="preserve"> 2011 </w:instrText>
      </w:r>
      <w:r>
        <w:instrText>External</w:instrText>
      </w:r>
      <w:r w:rsidRPr="009F707D">
        <w:rPr>
          <w:lang w:val="ru-RU"/>
        </w:rPr>
        <w:instrText xml:space="preserve"> </w:instrText>
      </w:r>
      <w:r>
        <w:instrText>Connector</w:instrText>
      </w:r>
      <w:r w:rsidRPr="009F707D">
        <w:rPr>
          <w:lang w:val="ru-RU"/>
        </w:rPr>
        <w:instrText>"</w:instrText>
      </w:r>
      <w:r>
        <w:fldChar w:fldCharType="end"/>
      </w:r>
      <w:r w:rsidRPr="009F707D">
        <w:rPr>
          <w:lang w:val="ru-RU"/>
        </w:rPr>
        <w:t xml:space="preserve"> будет последней версией </w:t>
      </w:r>
      <w:r>
        <w:t>Microsoft</w:t>
      </w:r>
      <w:r w:rsidRPr="009F707D">
        <w:rPr>
          <w:lang w:val="ru-RU"/>
        </w:rPr>
        <w:t xml:space="preserve"> </w:t>
      </w:r>
      <w:r>
        <w:t>Dynamics</w:t>
      </w:r>
      <w:r w:rsidRPr="009F707D">
        <w:rPr>
          <w:lang w:val="ru-RU"/>
        </w:rPr>
        <w:t xml:space="preserve"> </w:t>
      </w:r>
      <w:r>
        <w:t>CRM</w:t>
      </w:r>
      <w:r w:rsidRPr="009F707D">
        <w:rPr>
          <w:lang w:val="ru-RU"/>
        </w:rPr>
        <w:t xml:space="preserve"> </w:t>
      </w:r>
      <w:r>
        <w:t>External</w:t>
      </w:r>
      <w:r w:rsidRPr="009F707D">
        <w:rPr>
          <w:lang w:val="ru-RU"/>
        </w:rPr>
        <w:t xml:space="preserve"> </w:t>
      </w:r>
      <w:r>
        <w:t>Connector</w:t>
      </w:r>
      <w:r w:rsidRPr="009F707D">
        <w:rPr>
          <w:lang w:val="ru-RU"/>
        </w:rPr>
        <w:t xml:space="preserve">. Клиенты программ корпоративного лицензирования с </w:t>
      </w:r>
      <w:r>
        <w:t>Software</w:t>
      </w:r>
      <w:r w:rsidRPr="009F707D">
        <w:rPr>
          <w:lang w:val="ru-RU"/>
        </w:rPr>
        <w:t xml:space="preserve"> </w:t>
      </w:r>
      <w:r>
        <w:t>Assurance</w:t>
      </w:r>
      <w:r w:rsidRPr="009F707D">
        <w:rPr>
          <w:lang w:val="ru-RU"/>
        </w:rPr>
        <w:t xml:space="preserve"> для лицензий </w:t>
      </w:r>
      <w:r>
        <w:t>Microsoft</w:t>
      </w:r>
      <w:r w:rsidRPr="009F707D">
        <w:rPr>
          <w:lang w:val="ru-RU"/>
        </w:rPr>
        <w:t xml:space="preserve"> </w:t>
      </w:r>
      <w:r>
        <w:t>Dynamics</w:t>
      </w:r>
      <w:r w:rsidRPr="009F707D">
        <w:rPr>
          <w:lang w:val="ru-RU"/>
        </w:rPr>
        <w:t xml:space="preserve"> </w:t>
      </w:r>
      <w:r>
        <w:t>CRM</w:t>
      </w:r>
      <w:r w:rsidRPr="009F707D">
        <w:rPr>
          <w:lang w:val="ru-RU"/>
        </w:rPr>
        <w:t xml:space="preserve"> 2011 </w:t>
      </w:r>
      <w:r>
        <w:t>External</w:t>
      </w:r>
      <w:r w:rsidRPr="009F707D">
        <w:rPr>
          <w:lang w:val="ru-RU"/>
        </w:rPr>
        <w:t xml:space="preserve"> </w:t>
      </w:r>
      <w:r>
        <w:t>Connector</w:t>
      </w:r>
      <w:r w:rsidRPr="009F707D">
        <w:rPr>
          <w:lang w:val="ru-RU"/>
        </w:rPr>
        <w:t>, действительных на 1</w:t>
      </w:r>
      <w:r w:rsidR="00411F1E">
        <w:t> </w:t>
      </w:r>
      <w:r w:rsidRPr="009F707D">
        <w:rPr>
          <w:lang w:val="ru-RU"/>
        </w:rPr>
        <w:t xml:space="preserve">октября 2013 года или позднее, должны получить одну лицензию на </w:t>
      </w:r>
      <w:r>
        <w:t>Microsoft</w:t>
      </w:r>
      <w:r w:rsidRPr="009F707D">
        <w:rPr>
          <w:lang w:val="ru-RU"/>
        </w:rPr>
        <w:t xml:space="preserve"> </w:t>
      </w:r>
      <w:r>
        <w:t>Dynamics</w:t>
      </w:r>
      <w:r w:rsidRPr="009F707D">
        <w:rPr>
          <w:lang w:val="ru-RU"/>
        </w:rPr>
        <w:t xml:space="preserve"> </w:t>
      </w:r>
      <w:r>
        <w:t>CRM</w:t>
      </w:r>
      <w:r w:rsidRPr="009F707D">
        <w:rPr>
          <w:lang w:val="ru-RU"/>
        </w:rPr>
        <w:t xml:space="preserve"> 2013 за каждую такую лицензию. К таким лицензиям применяются стандартные условия перехода (см. раздел </w:t>
      </w:r>
      <w:hyperlink w:anchor="SoftwareAssurance" w:history="1">
        <w:r>
          <w:rPr>
            <w:rStyle w:val="Hyperlink"/>
          </w:rPr>
          <w:t>Software</w:t>
        </w:r>
        <w:r w:rsidRPr="009F707D">
          <w:rPr>
            <w:rStyle w:val="Hyperlink"/>
            <w:lang w:val="ru-RU"/>
          </w:rPr>
          <w:t xml:space="preserve"> </w:t>
        </w:r>
        <w:r>
          <w:rPr>
            <w:rStyle w:val="Hyperlink"/>
          </w:rPr>
          <w:t>Assurance</w:t>
        </w:r>
      </w:hyperlink>
      <w:r w:rsidRPr="009F707D">
        <w:rPr>
          <w:lang w:val="ru-RU"/>
        </w:rPr>
        <w:t xml:space="preserve">), однако, даже если в соглашении оговорено иное, клиенты не обязаны прекратить использование программного обеспечения по соответствующим лицензиям в случае развертывания и использования </w:t>
      </w:r>
      <w:r>
        <w:t>Microsoft</w:t>
      </w:r>
      <w:r w:rsidRPr="009F707D">
        <w:rPr>
          <w:lang w:val="ru-RU"/>
        </w:rPr>
        <w:t xml:space="preserve"> </w:t>
      </w:r>
      <w:r>
        <w:t>Dynamics</w:t>
      </w:r>
      <w:r w:rsidRPr="009F707D">
        <w:rPr>
          <w:lang w:val="ru-RU"/>
        </w:rPr>
        <w:t xml:space="preserve"> </w:t>
      </w:r>
      <w:r>
        <w:t>CRM</w:t>
      </w:r>
      <w:r w:rsidRPr="009F707D">
        <w:rPr>
          <w:lang w:val="ru-RU"/>
        </w:rPr>
        <w:t xml:space="preserve"> 2013.</w:t>
      </w:r>
    </w:p>
    <w:p w:rsidR="00CE5EEC" w:rsidRPr="009F707D" w:rsidRDefault="00CE5EEC" w:rsidP="00CE5EEC">
      <w:pPr>
        <w:pStyle w:val="ProductList-Body"/>
        <w:rPr>
          <w:lang w:val="ru-RU"/>
        </w:rPr>
      </w:pPr>
    </w:p>
    <w:p w:rsidR="00CE5EEC" w:rsidRPr="009F707D" w:rsidRDefault="00CE5EEC" w:rsidP="00CE5EEC">
      <w:pPr>
        <w:pStyle w:val="ProductList-Body"/>
        <w:rPr>
          <w:b/>
          <w:color w:val="00188F"/>
          <w:lang w:val="ru-RU"/>
        </w:rPr>
      </w:pPr>
      <w:r w:rsidRPr="009F707D">
        <w:rPr>
          <w:b/>
          <w:color w:val="00188F"/>
          <w:lang w:val="ru-RU"/>
        </w:rPr>
        <w:t xml:space="preserve">Право на обновление для </w:t>
      </w:r>
      <w:r>
        <w:rPr>
          <w:b/>
          <w:color w:val="00188F"/>
        </w:rPr>
        <w:t>Microsoft</w:t>
      </w:r>
      <w:r w:rsidRPr="009F707D">
        <w:rPr>
          <w:b/>
          <w:color w:val="00188F"/>
          <w:lang w:val="ru-RU"/>
        </w:rPr>
        <w:t xml:space="preserve"> </w:t>
      </w:r>
      <w:r>
        <w:rPr>
          <w:b/>
          <w:color w:val="00188F"/>
        </w:rPr>
        <w:t>Dynamics</w:t>
      </w:r>
      <w:r w:rsidRPr="009F707D">
        <w:rPr>
          <w:b/>
          <w:color w:val="00188F"/>
          <w:lang w:val="ru-RU"/>
        </w:rPr>
        <w:t xml:space="preserve"> </w:t>
      </w:r>
      <w:r>
        <w:rPr>
          <w:b/>
          <w:color w:val="00188F"/>
        </w:rPr>
        <w:t>CRM</w:t>
      </w:r>
      <w:r w:rsidRPr="009F707D">
        <w:rPr>
          <w:b/>
          <w:color w:val="00188F"/>
          <w:lang w:val="ru-RU"/>
        </w:rPr>
        <w:t xml:space="preserve"> 2013 для клиентов в рамках программы </w:t>
      </w:r>
      <w:r>
        <w:rPr>
          <w:b/>
          <w:color w:val="00188F"/>
        </w:rPr>
        <w:t>Software</w:t>
      </w:r>
      <w:r w:rsidRPr="009F707D">
        <w:rPr>
          <w:b/>
          <w:color w:val="00188F"/>
          <w:lang w:val="ru-RU"/>
        </w:rPr>
        <w:t xml:space="preserve"> </w:t>
      </w:r>
      <w:r>
        <w:rPr>
          <w:b/>
          <w:color w:val="00188F"/>
        </w:rPr>
        <w:t>Assurance</w:t>
      </w:r>
    </w:p>
    <w:p w:rsidR="00CE5EEC" w:rsidRPr="009F707D" w:rsidRDefault="00CE5EEC" w:rsidP="00CE5EEC">
      <w:pPr>
        <w:pStyle w:val="ProductList-Body"/>
        <w:rPr>
          <w:lang w:val="ru-RU"/>
        </w:rPr>
      </w:pPr>
      <w:r w:rsidRPr="009F707D">
        <w:rPr>
          <w:lang w:val="ru-RU"/>
        </w:rPr>
        <w:t>Клиенты, которые приобрели клиентские лицензии (</w:t>
      </w:r>
      <w:r>
        <w:t>CAL</w:t>
      </w:r>
      <w:r w:rsidRPr="009F707D">
        <w:rPr>
          <w:lang w:val="ru-RU"/>
        </w:rPr>
        <w:t xml:space="preserve">) </w:t>
      </w:r>
      <w:r>
        <w:t>Microsoft</w:t>
      </w:r>
      <w:r w:rsidRPr="009F707D">
        <w:rPr>
          <w:lang w:val="ru-RU"/>
        </w:rPr>
        <w:t xml:space="preserve"> </w:t>
      </w:r>
      <w:r>
        <w:t>Dynamics</w:t>
      </w:r>
      <w:r w:rsidRPr="009F707D">
        <w:rPr>
          <w:lang w:val="ru-RU"/>
        </w:rPr>
        <w:t xml:space="preserve"> </w:t>
      </w:r>
      <w:r>
        <w:t>CRM</w:t>
      </w:r>
      <w:r w:rsidRPr="009F707D">
        <w:rPr>
          <w:lang w:val="ru-RU"/>
        </w:rPr>
        <w:t xml:space="preserve"> 2013 и имеют действующее покрытие </w:t>
      </w:r>
      <w:r>
        <w:t>Software</w:t>
      </w:r>
      <w:r w:rsidRPr="009F707D">
        <w:rPr>
          <w:lang w:val="ru-RU"/>
        </w:rPr>
        <w:t xml:space="preserve"> </w:t>
      </w:r>
      <w:r>
        <w:t>Assurance</w:t>
      </w:r>
      <w:r w:rsidRPr="009F707D">
        <w:rPr>
          <w:lang w:val="ru-RU"/>
        </w:rPr>
        <w:t xml:space="preserve"> по этим лицензиям на 1 октября 2013 г. или позже, могут обновить такие лицензии, как указано ниже. К таким лицензиям применяются стандартные условия перехода (см. раздел </w:t>
      </w:r>
      <w:hyperlink w:anchor="SoftwareAssurance" w:history="1">
        <w:r>
          <w:rPr>
            <w:rStyle w:val="Hyperlink"/>
          </w:rPr>
          <w:t>Software</w:t>
        </w:r>
        <w:r w:rsidRPr="009F707D">
          <w:rPr>
            <w:rStyle w:val="Hyperlink"/>
            <w:lang w:val="ru-RU"/>
          </w:rPr>
          <w:t xml:space="preserve"> </w:t>
        </w:r>
        <w:r>
          <w:rPr>
            <w:rStyle w:val="Hyperlink"/>
          </w:rPr>
          <w:t>Assurance</w:t>
        </w:r>
      </w:hyperlink>
      <w:r w:rsidRPr="009F707D">
        <w:rPr>
          <w:lang w:val="ru-RU"/>
        </w:rPr>
        <w:t>).</w:t>
      </w:r>
    </w:p>
    <w:p w:rsidR="00CE5EEC" w:rsidRPr="009F707D" w:rsidRDefault="00CE5EEC" w:rsidP="00CE5EEC">
      <w:pPr>
        <w:pStyle w:val="ProductList-Body"/>
        <w:rPr>
          <w:lang w:val="ru-RU"/>
        </w:rPr>
      </w:pPr>
    </w:p>
    <w:tbl>
      <w:tblPr>
        <w:tblStyle w:val="TableGrid"/>
        <w:tblW w:w="0" w:type="auto"/>
        <w:tblInd w:w="-5" w:type="dxa"/>
        <w:tblLook w:val="04A0" w:firstRow="1" w:lastRow="0" w:firstColumn="1" w:lastColumn="0" w:noHBand="0" w:noVBand="1"/>
      </w:tblPr>
      <w:tblGrid>
        <w:gridCol w:w="5355"/>
        <w:gridCol w:w="5355"/>
      </w:tblGrid>
      <w:tr w:rsidR="00CE5EEC" w:rsidTr="000872EB">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Соответствующий продукт</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Переход к</w:t>
            </w:r>
          </w:p>
        </w:tc>
      </w:tr>
      <w:tr w:rsidR="00CE5EEC" w:rsidTr="000872EB">
        <w:tc>
          <w:tcPr>
            <w:tcW w:w="5355" w:type="dxa"/>
          </w:tcPr>
          <w:p w:rsidR="00CE5EEC" w:rsidRPr="000D6060" w:rsidRDefault="00CE5EEC" w:rsidP="008E4C23">
            <w:pPr>
              <w:pStyle w:val="ProductList-Body"/>
            </w:pPr>
            <w:r>
              <w:t>1 Microsoft Dynamics CRM 2011 Employee Self Service CAL</w:t>
            </w:r>
          </w:p>
        </w:tc>
        <w:tc>
          <w:tcPr>
            <w:tcW w:w="5355" w:type="dxa"/>
          </w:tcPr>
          <w:p w:rsidR="00CE5EEC" w:rsidRDefault="00CE5EEC" w:rsidP="008E4C23">
            <w:pPr>
              <w:pStyle w:val="ProductList-Body"/>
            </w:pPr>
            <w:r>
              <w:t>1 Microsoft Dynamics CRM 2013 Essential CAL или</w:t>
            </w:r>
          </w:p>
          <w:p w:rsidR="00CE5EEC" w:rsidRPr="00CA02E2" w:rsidRDefault="00CE5EEC" w:rsidP="008E4C23">
            <w:pPr>
              <w:pStyle w:val="ProductList-Body"/>
            </w:pPr>
            <w:r>
              <w:lastRenderedPageBreak/>
              <w:t>1 Microsoft Dynamics CRM 2013 Essential CAL и</w:t>
            </w:r>
            <w:r>
              <w:br/>
              <w:t>1 Microsoft Dynamics CRM 2013 Basic Use Additive CAL</w:t>
            </w:r>
          </w:p>
        </w:tc>
      </w:tr>
      <w:tr w:rsidR="00CE5EEC" w:rsidTr="000872EB">
        <w:tc>
          <w:tcPr>
            <w:tcW w:w="5355" w:type="dxa"/>
          </w:tcPr>
          <w:p w:rsidR="00CE5EEC" w:rsidRPr="000D6060" w:rsidRDefault="00CE5EEC" w:rsidP="008E4C23">
            <w:pPr>
              <w:pStyle w:val="ProductList-Body"/>
            </w:pPr>
            <w:r>
              <w:lastRenderedPageBreak/>
              <w:t>1 Microsoft Dynamics CRM 2011 Limited Use Additive CAL</w:t>
            </w:r>
          </w:p>
        </w:tc>
        <w:tc>
          <w:tcPr>
            <w:tcW w:w="5355" w:type="dxa"/>
          </w:tcPr>
          <w:p w:rsidR="00CE5EEC" w:rsidRPr="00CA02E2" w:rsidRDefault="00CE5EEC" w:rsidP="008E4C23">
            <w:pPr>
              <w:pStyle w:val="ProductList-Body"/>
            </w:pPr>
            <w:r>
              <w:t>1 Microsoft Dynamics CRM 2013 Basic Use Additive CAL</w:t>
            </w:r>
          </w:p>
        </w:tc>
      </w:tr>
      <w:tr w:rsidR="00CE5EEC" w:rsidTr="000872EB">
        <w:tc>
          <w:tcPr>
            <w:tcW w:w="5355" w:type="dxa"/>
          </w:tcPr>
          <w:p w:rsidR="00CE5EEC" w:rsidRPr="000D6060" w:rsidRDefault="00CE5EEC" w:rsidP="008E4C23">
            <w:pPr>
              <w:pStyle w:val="ProductList-Body"/>
            </w:pPr>
            <w:r>
              <w:t>Одна лицензия Microsoft Dynamics CRM 2011 Full Use Additive CAL</w:t>
            </w:r>
          </w:p>
        </w:tc>
        <w:tc>
          <w:tcPr>
            <w:tcW w:w="5355" w:type="dxa"/>
          </w:tcPr>
          <w:p w:rsidR="00CE5EEC" w:rsidRPr="00CA02E2" w:rsidRDefault="00CE5EEC" w:rsidP="00D04A86">
            <w:pPr>
              <w:pStyle w:val="ProductList-Body"/>
            </w:pPr>
            <w:r>
              <w:t>Одна лицензия Microsoft Dynamics CRM 2013 Professional Use</w:t>
            </w:r>
            <w:r w:rsidR="00D04A86">
              <w:t> </w:t>
            </w:r>
            <w:r>
              <w:t>Additive CAL</w:t>
            </w:r>
          </w:p>
        </w:tc>
      </w:tr>
      <w:tr w:rsidR="00CE5EEC" w:rsidRPr="00DC7BD8" w:rsidTr="000872EB">
        <w:tc>
          <w:tcPr>
            <w:tcW w:w="5355" w:type="dxa"/>
          </w:tcPr>
          <w:p w:rsidR="00CE5EEC" w:rsidRPr="000D6060" w:rsidRDefault="00CE5EEC" w:rsidP="008E4C23">
            <w:pPr>
              <w:pStyle w:val="ProductList-Body"/>
            </w:pPr>
            <w:r>
              <w:t>1 Microsoft Dynamics CRM 2011 External Connector</w:t>
            </w:r>
            <w:r>
              <w:fldChar w:fldCharType="begin"/>
            </w:r>
            <w:r>
              <w:instrText>XE "Microsoft Dynamics CRM 2011 External Connector"</w:instrText>
            </w:r>
            <w:r>
              <w:fldChar w:fldCharType="end"/>
            </w:r>
          </w:p>
        </w:tc>
        <w:tc>
          <w:tcPr>
            <w:tcW w:w="5355" w:type="dxa"/>
          </w:tcPr>
          <w:p w:rsidR="00CE5EEC" w:rsidRPr="009F707D" w:rsidRDefault="00CE5EEC" w:rsidP="008E4C23">
            <w:pPr>
              <w:pStyle w:val="ProductList-Body"/>
              <w:rPr>
                <w:lang w:val="ru-RU"/>
              </w:rPr>
            </w:pPr>
            <w:r w:rsidRPr="009F707D">
              <w:rPr>
                <w:lang w:val="ru-RU"/>
              </w:rPr>
              <w:t xml:space="preserve">Нет. Права на использование </w:t>
            </w:r>
            <w:r>
              <w:t>External</w:t>
            </w:r>
            <w:r w:rsidRPr="009F707D">
              <w:rPr>
                <w:lang w:val="ru-RU"/>
              </w:rPr>
              <w:t xml:space="preserve"> </w:t>
            </w:r>
            <w:r>
              <w:t>connector</w:t>
            </w:r>
            <w:r w:rsidRPr="009F707D">
              <w:rPr>
                <w:lang w:val="ru-RU"/>
              </w:rPr>
              <w:t xml:space="preserve"> входят в состав лицензии </w:t>
            </w:r>
            <w:r>
              <w:t>CRM</w:t>
            </w:r>
            <w:r w:rsidRPr="009F707D">
              <w:rPr>
                <w:lang w:val="ru-RU"/>
              </w:rPr>
              <w:t xml:space="preserve"> 2013 </w:t>
            </w:r>
            <w:r>
              <w:t>Server</w:t>
            </w:r>
          </w:p>
        </w:tc>
      </w:tr>
    </w:tbl>
    <w:p w:rsidR="00CE5EEC" w:rsidRPr="009F707D" w:rsidRDefault="00CE5EEC" w:rsidP="00CE5EEC">
      <w:pPr>
        <w:pStyle w:val="ProductList-Body"/>
        <w:rPr>
          <w:lang w:val="ru-RU"/>
        </w:rPr>
      </w:pPr>
    </w:p>
    <w:p w:rsidR="00CE5EEC" w:rsidRPr="009F707D" w:rsidRDefault="00CE5EEC" w:rsidP="00CE5EEC">
      <w:pPr>
        <w:pStyle w:val="ProductList-Body"/>
        <w:rPr>
          <w:b/>
          <w:lang w:val="ru-RU"/>
        </w:rPr>
      </w:pPr>
      <w:r w:rsidRPr="009F707D">
        <w:rPr>
          <w:b/>
          <w:color w:val="00188F"/>
          <w:lang w:val="ru-RU"/>
        </w:rPr>
        <w:t xml:space="preserve">Права на переход к использованию более ранней версии </w:t>
      </w:r>
      <w:r>
        <w:rPr>
          <w:b/>
          <w:color w:val="00188F"/>
        </w:rPr>
        <w:t>Microsoft</w:t>
      </w:r>
      <w:r w:rsidRPr="009F707D">
        <w:rPr>
          <w:b/>
          <w:color w:val="00188F"/>
          <w:lang w:val="ru-RU"/>
        </w:rPr>
        <w:t xml:space="preserve"> </w:t>
      </w:r>
      <w:r>
        <w:rPr>
          <w:b/>
          <w:color w:val="00188F"/>
        </w:rPr>
        <w:t>Dynamics</w:t>
      </w:r>
      <w:r w:rsidRPr="009F707D">
        <w:rPr>
          <w:b/>
          <w:color w:val="00188F"/>
          <w:lang w:val="ru-RU"/>
        </w:rPr>
        <w:t xml:space="preserve"> </w:t>
      </w:r>
      <w:r>
        <w:rPr>
          <w:b/>
          <w:color w:val="00188F"/>
        </w:rPr>
        <w:t>CRM </w:t>
      </w:r>
      <w:r w:rsidRPr="009F707D">
        <w:rPr>
          <w:b/>
          <w:color w:val="00188F"/>
          <w:lang w:val="ru-RU"/>
        </w:rPr>
        <w:t>2013</w:t>
      </w:r>
      <w:r w:rsidRPr="009F707D">
        <w:rPr>
          <w:b/>
          <w:lang w:val="ru-RU"/>
        </w:rPr>
        <w:t xml:space="preserve"> </w:t>
      </w:r>
    </w:p>
    <w:p w:rsidR="00CE5EEC" w:rsidRPr="009F707D" w:rsidRDefault="00CE5EEC" w:rsidP="00CE5EEC">
      <w:pPr>
        <w:pStyle w:val="ProductList-Body"/>
        <w:rPr>
          <w:lang w:val="ru-RU"/>
        </w:rPr>
      </w:pPr>
      <w:r w:rsidRPr="009F707D">
        <w:rPr>
          <w:lang w:val="ru-RU"/>
        </w:rPr>
        <w:t xml:space="preserve">Клиенты, располагающие лицензиями </w:t>
      </w:r>
      <w:r>
        <w:t>Microsoft</w:t>
      </w:r>
      <w:r w:rsidRPr="009F707D">
        <w:rPr>
          <w:lang w:val="ru-RU"/>
        </w:rPr>
        <w:t xml:space="preserve"> </w:t>
      </w:r>
      <w:r>
        <w:t>Dynamics</w:t>
      </w:r>
      <w:r w:rsidRPr="009F707D">
        <w:rPr>
          <w:lang w:val="ru-RU"/>
        </w:rPr>
        <w:t xml:space="preserve"> </w:t>
      </w:r>
      <w:r>
        <w:t>CRM</w:t>
      </w:r>
      <w:r w:rsidRPr="009F707D">
        <w:rPr>
          <w:lang w:val="ru-RU"/>
        </w:rPr>
        <w:t xml:space="preserve"> 2013, могут использовать </w:t>
      </w:r>
      <w:r>
        <w:t>Microsoft</w:t>
      </w:r>
      <w:r w:rsidRPr="009F707D">
        <w:rPr>
          <w:lang w:val="ru-RU"/>
        </w:rPr>
        <w:t xml:space="preserve"> </w:t>
      </w:r>
      <w:r>
        <w:t>Dynamics</w:t>
      </w:r>
      <w:r w:rsidRPr="009F707D">
        <w:rPr>
          <w:lang w:val="ru-RU"/>
        </w:rPr>
        <w:t xml:space="preserve"> </w:t>
      </w:r>
      <w:r>
        <w:t>CRM</w:t>
      </w:r>
      <w:r w:rsidRPr="009F707D">
        <w:rPr>
          <w:lang w:val="ru-RU"/>
        </w:rPr>
        <w:t xml:space="preserve"> 2011 вместо </w:t>
      </w:r>
      <w:r>
        <w:t>Microsoft</w:t>
      </w:r>
      <w:r w:rsidR="00D04A86">
        <w:t> </w:t>
      </w:r>
      <w:r>
        <w:t>Dynamics</w:t>
      </w:r>
      <w:r w:rsidRPr="009F707D">
        <w:rPr>
          <w:lang w:val="ru-RU"/>
        </w:rPr>
        <w:t xml:space="preserve"> </w:t>
      </w:r>
      <w:r>
        <w:t>CRM</w:t>
      </w:r>
      <w:r w:rsidRPr="009F707D">
        <w:rPr>
          <w:lang w:val="ru-RU"/>
        </w:rPr>
        <w:t xml:space="preserve"> 2011. Лицензии </w:t>
      </w:r>
      <w:r>
        <w:t>Microsoft</w:t>
      </w:r>
      <w:r w:rsidRPr="009F707D">
        <w:rPr>
          <w:lang w:val="ru-RU"/>
        </w:rPr>
        <w:t xml:space="preserve"> </w:t>
      </w:r>
      <w:r>
        <w:t>Dynamics</w:t>
      </w:r>
      <w:r w:rsidRPr="009F707D">
        <w:rPr>
          <w:lang w:val="ru-RU"/>
        </w:rPr>
        <w:t xml:space="preserve"> </w:t>
      </w:r>
      <w:r>
        <w:t>CRM</w:t>
      </w:r>
      <w:r w:rsidRPr="009F707D">
        <w:rPr>
          <w:lang w:val="ru-RU"/>
        </w:rPr>
        <w:t xml:space="preserve"> 2013 могут быть развернуты как лицензии </w:t>
      </w:r>
      <w:r>
        <w:t>CRM</w:t>
      </w:r>
      <w:r w:rsidRPr="009F707D">
        <w:rPr>
          <w:lang w:val="ru-RU"/>
        </w:rPr>
        <w:t xml:space="preserve"> 2011 следующим образом:</w:t>
      </w:r>
    </w:p>
    <w:p w:rsidR="00CE5EEC" w:rsidRPr="009F707D" w:rsidRDefault="00CE5EEC" w:rsidP="00CE5EEC">
      <w:pPr>
        <w:pStyle w:val="ProductList-Body"/>
        <w:rPr>
          <w:lang w:val="ru-RU"/>
        </w:rPr>
      </w:pPr>
    </w:p>
    <w:tbl>
      <w:tblPr>
        <w:tblStyle w:val="TableGrid"/>
        <w:tblW w:w="0" w:type="auto"/>
        <w:tblInd w:w="-5" w:type="dxa"/>
        <w:tblLook w:val="04A0" w:firstRow="1" w:lastRow="0" w:firstColumn="1" w:lastColumn="0" w:noHBand="0" w:noVBand="1"/>
      </w:tblPr>
      <w:tblGrid>
        <w:gridCol w:w="5355"/>
        <w:gridCol w:w="5355"/>
      </w:tblGrid>
      <w:tr w:rsidR="00CE5EEC" w:rsidTr="000872EB">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Соответствующий продукт</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Переход к</w:t>
            </w:r>
          </w:p>
        </w:tc>
      </w:tr>
      <w:tr w:rsidR="00CE5EEC" w:rsidTr="000872EB">
        <w:tc>
          <w:tcPr>
            <w:tcW w:w="5355"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rsidR="00CE5EEC" w:rsidRPr="00BE0025" w:rsidRDefault="00CE5EEC" w:rsidP="008E4C23">
            <w:pPr>
              <w:pStyle w:val="ProductList-Body"/>
            </w:pPr>
            <w:r>
              <w:t>Microsoft Dynamics CRM 2011 Server</w:t>
            </w:r>
          </w:p>
        </w:tc>
      </w:tr>
      <w:tr w:rsidR="00CE5EEC" w:rsidTr="000872EB">
        <w:tc>
          <w:tcPr>
            <w:tcW w:w="5355"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rsidR="00CE5EEC" w:rsidRPr="00BE0025" w:rsidRDefault="00CE5EEC" w:rsidP="008E4C23">
            <w:pPr>
              <w:pStyle w:val="ProductList-Body"/>
            </w:pPr>
            <w:r>
              <w:t>Microsoft Dynamics CRM Workgroup Server 2011</w:t>
            </w:r>
          </w:p>
        </w:tc>
      </w:tr>
      <w:tr w:rsidR="00CE5EEC" w:rsidTr="000872EB">
        <w:tc>
          <w:tcPr>
            <w:tcW w:w="5355" w:type="dxa"/>
          </w:tcPr>
          <w:p w:rsidR="00CE5EEC" w:rsidRPr="008F2008" w:rsidRDefault="00CE5EEC" w:rsidP="008E4C23">
            <w:pPr>
              <w:pStyle w:val="ProductList-Body"/>
            </w:pPr>
            <w:r>
              <w:t>Microsoft Dynamics CRM 2013 Essential CAL</w:t>
            </w:r>
          </w:p>
        </w:tc>
        <w:tc>
          <w:tcPr>
            <w:tcW w:w="5355" w:type="dxa"/>
          </w:tcPr>
          <w:p w:rsidR="00CE5EEC" w:rsidRPr="00BE0025" w:rsidRDefault="00CE5EEC" w:rsidP="008E4C23">
            <w:pPr>
              <w:pStyle w:val="ProductList-Body"/>
            </w:pPr>
            <w:r>
              <w:t>Microsoft Dynamics CRM 2011 Employee Self Service CAL</w:t>
            </w:r>
          </w:p>
        </w:tc>
      </w:tr>
      <w:tr w:rsidR="00CE5EEC" w:rsidTr="000872EB">
        <w:tc>
          <w:tcPr>
            <w:tcW w:w="5355" w:type="dxa"/>
          </w:tcPr>
          <w:p w:rsidR="00CE5EEC" w:rsidRPr="008F2008" w:rsidRDefault="00CE5EEC" w:rsidP="008E4C23">
            <w:pPr>
              <w:pStyle w:val="ProductList-Body"/>
            </w:pPr>
            <w:r>
              <w:t>Microsoft Dynamics CRM 2013 Basic Use Additive CAL</w:t>
            </w:r>
          </w:p>
        </w:tc>
        <w:tc>
          <w:tcPr>
            <w:tcW w:w="5355" w:type="dxa"/>
          </w:tcPr>
          <w:p w:rsidR="00CE5EEC" w:rsidRPr="00BE0025" w:rsidRDefault="00CE5EEC" w:rsidP="008E4C23">
            <w:pPr>
              <w:pStyle w:val="ProductList-Body"/>
            </w:pPr>
            <w:r>
              <w:t>Microsoft Dynamics CRM 2011 Limited Use Additive CAL</w:t>
            </w:r>
          </w:p>
        </w:tc>
      </w:tr>
      <w:tr w:rsidR="00CE5EEC" w:rsidTr="000872EB">
        <w:tc>
          <w:tcPr>
            <w:tcW w:w="5355" w:type="dxa"/>
          </w:tcPr>
          <w:p w:rsidR="00CE5EEC" w:rsidRDefault="00CE5EEC" w:rsidP="008E4C23">
            <w:pPr>
              <w:pStyle w:val="ProductList-Body"/>
            </w:pPr>
            <w:r>
              <w:t>Microsoft Dynamics CRM 2013 Professional Use Additive CAL</w:t>
            </w:r>
          </w:p>
        </w:tc>
        <w:tc>
          <w:tcPr>
            <w:tcW w:w="5355" w:type="dxa"/>
          </w:tcPr>
          <w:p w:rsidR="00CE5EEC" w:rsidRDefault="00CE5EEC" w:rsidP="008E4C23">
            <w:pPr>
              <w:pStyle w:val="ProductList-Body"/>
            </w:pPr>
            <w:r>
              <w:t>Microsoft Dynamics CRM 2011 Full Use Additive CAL</w:t>
            </w:r>
          </w:p>
        </w:tc>
      </w:tr>
    </w:tbl>
    <w:p w:rsidR="00CE5EEC" w:rsidRDefault="00CE5EEC" w:rsidP="00CE5EEC">
      <w:pPr>
        <w:pStyle w:val="ProductList-Body"/>
      </w:pPr>
    </w:p>
    <w:p w:rsidR="00CE5EEC" w:rsidRPr="009F707D" w:rsidRDefault="00CE5EEC" w:rsidP="00CE5EEC">
      <w:pPr>
        <w:pStyle w:val="ProductList-Body"/>
        <w:rPr>
          <w:b/>
          <w:lang w:val="ru-RU"/>
        </w:rPr>
      </w:pPr>
      <w:r w:rsidRPr="009F707D">
        <w:rPr>
          <w:b/>
          <w:color w:val="00188F"/>
          <w:lang w:val="ru-RU"/>
        </w:rPr>
        <w:t>Варианты клиентских лицензий</w:t>
      </w:r>
    </w:p>
    <w:p w:rsidR="00CE5EEC" w:rsidRPr="009F707D" w:rsidRDefault="00CE5EEC" w:rsidP="00CE5EEC">
      <w:pPr>
        <w:pStyle w:val="ProductList-Body"/>
        <w:rPr>
          <w:lang w:val="ru-RU"/>
        </w:rPr>
      </w:pPr>
      <w:r w:rsidRPr="009F707D">
        <w:rPr>
          <w:lang w:val="ru-RU"/>
        </w:rPr>
        <w:t xml:space="preserve">В таблице ниже представлены варианты использования, разрешенные по различным клиентским лицензиям </w:t>
      </w:r>
      <w:r>
        <w:t>Microsoft</w:t>
      </w:r>
      <w:r w:rsidRPr="009F707D">
        <w:rPr>
          <w:lang w:val="ru-RU"/>
        </w:rPr>
        <w:t xml:space="preserve"> </w:t>
      </w:r>
      <w:r>
        <w:t>Dynamics</w:t>
      </w:r>
      <w:r w:rsidRPr="009F707D">
        <w:rPr>
          <w:lang w:val="ru-RU"/>
        </w:rPr>
        <w:t xml:space="preserve"> </w:t>
      </w:r>
      <w:r>
        <w:t>CRM</w:t>
      </w:r>
      <w:r w:rsidRPr="009F707D">
        <w:rPr>
          <w:lang w:val="ru-RU"/>
        </w:rPr>
        <w:t xml:space="preserve"> 2013.</w:t>
      </w:r>
      <w:r w:rsidR="0078511E" w:rsidRPr="009F707D">
        <w:rPr>
          <w:lang w:val="ru-RU"/>
        </w:rPr>
        <w:t xml:space="preserve"> </w:t>
      </w:r>
      <w:r w:rsidRPr="009F707D">
        <w:rPr>
          <w:lang w:val="ru-RU"/>
        </w:rPr>
        <w:t xml:space="preserve">Клиентские лицензии </w:t>
      </w:r>
      <w:r>
        <w:t>Limited</w:t>
      </w:r>
      <w:r w:rsidRPr="009F707D">
        <w:rPr>
          <w:lang w:val="ru-RU"/>
        </w:rPr>
        <w:t xml:space="preserve"> </w:t>
      </w:r>
      <w:r>
        <w:t>CAL</w:t>
      </w:r>
      <w:r w:rsidRPr="009F707D">
        <w:rPr>
          <w:lang w:val="ru-RU"/>
        </w:rPr>
        <w:t xml:space="preserve"> и </w:t>
      </w:r>
      <w:r>
        <w:t>Full</w:t>
      </w:r>
      <w:r w:rsidRPr="009F707D">
        <w:rPr>
          <w:lang w:val="ru-RU"/>
        </w:rPr>
        <w:t xml:space="preserve"> </w:t>
      </w:r>
      <w:r>
        <w:t>CAL</w:t>
      </w:r>
      <w:r w:rsidRPr="009F707D">
        <w:rPr>
          <w:lang w:val="ru-RU"/>
        </w:rPr>
        <w:t xml:space="preserve"> — это предложения, включающие несколько лицензий.</w:t>
      </w:r>
    </w:p>
    <w:p w:rsidR="00CE5EEC" w:rsidRPr="009F707D" w:rsidRDefault="00CE5EEC" w:rsidP="00CE5EEC">
      <w:pPr>
        <w:pStyle w:val="ProductList-Body"/>
        <w:rPr>
          <w:lang w:val="ru-RU"/>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616"/>
        <w:gridCol w:w="522"/>
        <w:gridCol w:w="505"/>
        <w:gridCol w:w="589"/>
        <w:gridCol w:w="236"/>
        <w:gridCol w:w="1509"/>
        <w:gridCol w:w="540"/>
        <w:gridCol w:w="540"/>
        <w:gridCol w:w="720"/>
      </w:tblGrid>
      <w:tr w:rsidR="00CE5EEC" w:rsidRPr="006613E6" w:rsidTr="00753584">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Право на использование</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616"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Право на использование</w:t>
            </w:r>
          </w:p>
        </w:tc>
        <w:tc>
          <w:tcPr>
            <w:tcW w:w="522"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411F1E">
            <w:pPr>
              <w:pStyle w:val="ProductList-OfferingBody"/>
              <w:rPr>
                <w:color w:val="FFFFFF" w:themeColor="background1"/>
                <w:sz w:val="18"/>
                <w:szCs w:val="18"/>
              </w:rPr>
            </w:pPr>
            <w:r>
              <w:rPr>
                <w:color w:val="FFFFFF" w:themeColor="background1"/>
                <w:sz w:val="18"/>
                <w:szCs w:val="18"/>
              </w:rPr>
              <w:t>Право на использование</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753584">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Просмотреть извещения</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22AB4B" wp14:editId="191229CD">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8DA50DF" wp14:editId="1A5D6C15">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D0818C8" wp14:editId="0AAB5826">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F707D" w:rsidRDefault="00CE5EEC" w:rsidP="00411F1E">
            <w:pPr>
              <w:pStyle w:val="ProductList-OfferingBody"/>
              <w:rPr>
                <w:noProof/>
                <w:color w:val="000000"/>
                <w:sz w:val="13"/>
                <w:szCs w:val="13"/>
                <w:lang w:val="ru-RU"/>
              </w:rPr>
            </w:pPr>
            <w:r w:rsidRPr="009F707D">
              <w:rPr>
                <w:color w:val="000000"/>
                <w:sz w:val="13"/>
                <w:szCs w:val="13"/>
                <w:lang w:val="ru-RU"/>
              </w:rPr>
              <w:t>Управление пользовательскими отчетами, диаграммами и</w:t>
            </w:r>
            <w:r w:rsidR="00411F1E">
              <w:rPr>
                <w:color w:val="000000"/>
                <w:sz w:val="13"/>
                <w:szCs w:val="13"/>
              </w:rPr>
              <w:t> </w:t>
            </w:r>
            <w:r w:rsidRPr="009F707D">
              <w:rPr>
                <w:color w:val="000000"/>
                <w:sz w:val="13"/>
                <w:szCs w:val="13"/>
                <w:lang w:val="ru-RU"/>
              </w:rPr>
              <w:t>панелями мониторинга</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6152B7" wp14:editId="32AF1710">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149FD3" wp14:editId="6C44216A">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9F707D" w:rsidRDefault="00CE5EEC" w:rsidP="008E4C23">
            <w:pPr>
              <w:pStyle w:val="ProductList-OfferingBody"/>
              <w:rPr>
                <w:noProof/>
                <w:color w:val="000000"/>
                <w:sz w:val="12"/>
                <w:lang w:val="ru-RU"/>
              </w:rPr>
            </w:pPr>
            <w:r w:rsidRPr="009F707D">
              <w:rPr>
                <w:color w:val="000000"/>
                <w:sz w:val="13"/>
                <w:szCs w:val="13"/>
                <w:lang w:val="ru-RU"/>
              </w:rPr>
              <w:t>Определение и настройка диалоговых окон</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CC2CF75" wp14:editId="289D6DEF">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Управление сохраненными представлениями</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A8F26AB" wp14:editId="20CB347B">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EA91BAA" wp14:editId="28971F74">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89E5EAF" wp14:editId="7EA34C97">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Запуск отчетов</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9BE4812" wp14:editId="73DFC742">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EC1E51" wp14:editId="7F5406A1">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9F707D" w:rsidRDefault="00CE5EEC" w:rsidP="008E4C23">
            <w:pPr>
              <w:pStyle w:val="ProductList-OfferingBody"/>
              <w:rPr>
                <w:noProof/>
                <w:color w:val="000000"/>
                <w:sz w:val="12"/>
                <w:lang w:val="ru-RU"/>
              </w:rPr>
            </w:pPr>
            <w:r w:rsidRPr="009F707D">
              <w:rPr>
                <w:color w:val="000000"/>
                <w:sz w:val="13"/>
                <w:szCs w:val="13"/>
                <w:lang w:val="ru-RU"/>
              </w:rPr>
              <w:t>Определение и настройка рабочих процессов</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58F3C68" wp14:editId="730D4D9A">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Использование взаимосвязей между записями</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066F565" wp14:editId="68E1059F">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1BA18E1D" wp14:editId="1FD5B0D9">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63EE4527" wp14:editId="46DFDE95">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F707D" w:rsidRDefault="00CE5EEC" w:rsidP="00411F1E">
            <w:pPr>
              <w:pStyle w:val="ProductList-OfferingBody"/>
              <w:rPr>
                <w:noProof/>
                <w:color w:val="000000"/>
                <w:sz w:val="13"/>
                <w:szCs w:val="13"/>
                <w:lang w:val="ru-RU"/>
              </w:rPr>
            </w:pPr>
            <w:r w:rsidRPr="009F707D">
              <w:rPr>
                <w:color w:val="000000"/>
                <w:sz w:val="13"/>
                <w:szCs w:val="13"/>
                <w:lang w:val="ru-RU"/>
              </w:rPr>
              <w:t>Создание, обновление и</w:t>
            </w:r>
            <w:r w:rsidR="00411F1E">
              <w:rPr>
                <w:color w:val="000000"/>
                <w:sz w:val="13"/>
                <w:szCs w:val="13"/>
              </w:rPr>
              <w:t> </w:t>
            </w:r>
            <w:r w:rsidRPr="009F707D">
              <w:rPr>
                <w:color w:val="000000"/>
                <w:sz w:val="13"/>
                <w:szCs w:val="13"/>
                <w:lang w:val="ru-RU"/>
              </w:rPr>
              <w:t>настройка отчетов</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6AC5CF" wp14:editId="3C335B35">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93EE543" wp14:editId="1CEDE920">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9F707D" w:rsidRDefault="00CE5EEC" w:rsidP="008E4C23">
            <w:pPr>
              <w:pStyle w:val="ProductList-OfferingBody"/>
              <w:rPr>
                <w:noProof/>
                <w:color w:val="000000"/>
                <w:sz w:val="12"/>
                <w:lang w:val="ru-RU"/>
              </w:rPr>
            </w:pPr>
            <w:r w:rsidRPr="009F707D">
              <w:rPr>
                <w:color w:val="000000"/>
                <w:sz w:val="13"/>
                <w:szCs w:val="13"/>
                <w:lang w:val="ru-RU"/>
              </w:rPr>
              <w:t xml:space="preserve">Системные отчеты, системные диаграммы </w:t>
            </w:r>
            <w:r w:rsidR="00753584" w:rsidRPr="009F707D">
              <w:rPr>
                <w:color w:val="000000"/>
                <w:sz w:val="13"/>
                <w:szCs w:val="13"/>
                <w:lang w:val="ru-RU"/>
              </w:rPr>
              <w:br/>
            </w:r>
            <w:r w:rsidRPr="009F707D">
              <w:rPr>
                <w:color w:val="000000"/>
                <w:sz w:val="13"/>
                <w:szCs w:val="13"/>
                <w:lang w:val="ru-RU"/>
              </w:rPr>
              <w:t>и системные панели мониторинга</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E15236D" wp14:editId="3BFCEC48">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Создание персональных представлений</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1015E58" wp14:editId="5C8D4E27">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3FC157F" wp14:editId="68D16F1E">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5A0C4C3" wp14:editId="43A95823">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Создание и обновление извещений</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A714C0" wp14:editId="6ED3E203">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1928C3E" wp14:editId="7E1B09CD">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Настройка форм и представлений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E53F129" wp14:editId="25579D1E">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Расширенный поиск</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D335F0B" wp14:editId="26D1E5FD">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D70EF34" wp14:editId="509584FE">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31BDBB8" wp14:editId="2EC8D459">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F707D" w:rsidRDefault="00CE5EEC" w:rsidP="008E4C23">
            <w:pPr>
              <w:pStyle w:val="ProductList-OfferingBody"/>
              <w:rPr>
                <w:noProof/>
                <w:color w:val="000000"/>
                <w:sz w:val="13"/>
                <w:szCs w:val="13"/>
                <w:lang w:val="ru-RU"/>
              </w:rPr>
            </w:pPr>
            <w:r w:rsidRPr="009F707D">
              <w:rPr>
                <w:color w:val="000000"/>
                <w:sz w:val="13"/>
                <w:szCs w:val="13"/>
                <w:lang w:val="ru-RU"/>
              </w:rPr>
              <w:t xml:space="preserve">Чтение данных приложения </w:t>
            </w:r>
            <w:r>
              <w:rPr>
                <w:color w:val="000000"/>
                <w:sz w:val="13"/>
                <w:szCs w:val="13"/>
              </w:rPr>
              <w:t>Microsoft</w:t>
            </w:r>
            <w:r w:rsidRPr="009F707D">
              <w:rPr>
                <w:color w:val="000000"/>
                <w:sz w:val="13"/>
                <w:szCs w:val="13"/>
                <w:lang w:val="ru-RU"/>
              </w:rPr>
              <w:t xml:space="preserve"> </w:t>
            </w:r>
            <w:r>
              <w:rPr>
                <w:color w:val="000000"/>
                <w:sz w:val="13"/>
                <w:szCs w:val="13"/>
              </w:rPr>
              <w:t>Dynamics</w:t>
            </w:r>
            <w:r w:rsidRPr="009F707D">
              <w:rPr>
                <w:color w:val="000000"/>
                <w:sz w:val="13"/>
                <w:szCs w:val="13"/>
                <w:lang w:val="ru-RU"/>
              </w:rPr>
              <w:t xml:space="preserve"> </w:t>
            </w:r>
            <w:r>
              <w:rPr>
                <w:color w:val="000000"/>
                <w:sz w:val="13"/>
                <w:szCs w:val="13"/>
              </w:rPr>
              <w:t>CRM</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9871E24" wp14:editId="7F9C33AD">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6776391" wp14:editId="4D3384EC">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9F707D" w:rsidRDefault="00CE5EEC" w:rsidP="008E4C23">
            <w:pPr>
              <w:pStyle w:val="ProductList-OfferingBody"/>
              <w:rPr>
                <w:noProof/>
                <w:color w:val="000000"/>
                <w:sz w:val="12"/>
                <w:lang w:val="ru-RU"/>
              </w:rPr>
            </w:pPr>
            <w:r w:rsidRPr="009F707D">
              <w:rPr>
                <w:color w:val="000000"/>
                <w:sz w:val="13"/>
                <w:szCs w:val="13"/>
                <w:lang w:val="ru-RU"/>
              </w:rPr>
              <w:t xml:space="preserve">Создание форм, сущностей и полей </w:t>
            </w:r>
            <w:r>
              <w:rPr>
                <w:color w:val="000000"/>
                <w:sz w:val="13"/>
                <w:szCs w:val="13"/>
              </w:rPr>
              <w:t>Microsoft</w:t>
            </w:r>
            <w:r w:rsidRPr="009F707D">
              <w:rPr>
                <w:color w:val="000000"/>
                <w:sz w:val="13"/>
                <w:szCs w:val="13"/>
                <w:lang w:val="ru-RU"/>
              </w:rPr>
              <w:t xml:space="preserve"> </w:t>
            </w:r>
            <w:r>
              <w:rPr>
                <w:color w:val="000000"/>
                <w:sz w:val="13"/>
                <w:szCs w:val="13"/>
              </w:rPr>
              <w:t>Dynamics</w:t>
            </w:r>
            <w:r w:rsidRPr="009F707D">
              <w:rPr>
                <w:color w:val="000000"/>
                <w:sz w:val="13"/>
                <w:szCs w:val="13"/>
                <w:lang w:val="ru-RU"/>
              </w:rPr>
              <w:t xml:space="preserve"> </w:t>
            </w:r>
            <w:r>
              <w:rPr>
                <w:color w:val="000000"/>
                <w:sz w:val="13"/>
                <w:szCs w:val="13"/>
              </w:rPr>
              <w:t>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C7F2401" wp14:editId="44952523">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Поиск</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8BE8356" wp14:editId="2FC148FE">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51A0E71" wp14:editId="73A8DA8B">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FD4EA01" wp14:editId="1621E43C">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00D1B">
            <w:pPr>
              <w:pStyle w:val="ProductList-OfferingBody"/>
              <w:rPr>
                <w:noProof/>
                <w:color w:val="000000"/>
                <w:sz w:val="13"/>
                <w:szCs w:val="13"/>
              </w:rPr>
            </w:pPr>
            <w:r>
              <w:rPr>
                <w:color w:val="000000"/>
                <w:sz w:val="13"/>
                <w:szCs w:val="13"/>
              </w:rPr>
              <w:t>Пользовательские панели</w:t>
            </w:r>
            <w:r w:rsidR="00900D1B">
              <w:rPr>
                <w:color w:val="000000"/>
                <w:sz w:val="13"/>
                <w:szCs w:val="13"/>
              </w:rPr>
              <w:t> </w:t>
            </w:r>
            <w:r>
              <w:rPr>
                <w:color w:val="000000"/>
                <w:sz w:val="13"/>
                <w:szCs w:val="13"/>
              </w:rPr>
              <w:t>мониторинга</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D3D8A4B" wp14:editId="2CEF3770">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02E9582" wp14:editId="462A838D">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Администрирование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805A4A4" wp14:editId="3B8A216A">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Использование элемента очереди</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D30A052" wp14:editId="0D834834">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0075A147" wp14:editId="3BB8BE9D">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975721E" wp14:editId="69A7A91C">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Пользовательские диаграммы</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00F8A8F" wp14:editId="4F4385A9">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C6B8BF1" wp14:editId="74E49DCD">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Шаблоны статей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186A80E" wp14:editId="25E9C7D3">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F707D" w:rsidRDefault="00CE5EEC" w:rsidP="00D3094B">
            <w:pPr>
              <w:pStyle w:val="ProductList-OfferingBody"/>
              <w:rPr>
                <w:color w:val="000000"/>
                <w:sz w:val="13"/>
                <w:szCs w:val="13"/>
                <w:lang w:val="ru-RU"/>
              </w:rPr>
            </w:pPr>
            <w:r w:rsidRPr="009F707D">
              <w:rPr>
                <w:color w:val="000000"/>
                <w:sz w:val="13"/>
                <w:szCs w:val="13"/>
                <w:lang w:val="ru-RU"/>
              </w:rPr>
              <w:t xml:space="preserve">Экспорт данных в </w:t>
            </w:r>
            <w:r>
              <w:rPr>
                <w:color w:val="000000"/>
                <w:sz w:val="13"/>
                <w:szCs w:val="13"/>
              </w:rPr>
              <w:t>Microsoft</w:t>
            </w:r>
            <w:r w:rsidR="00D3094B">
              <w:rPr>
                <w:color w:val="000000"/>
                <w:sz w:val="13"/>
                <w:szCs w:val="13"/>
              </w:rPr>
              <w:t> </w:t>
            </w:r>
            <w:r>
              <w:rPr>
                <w:color w:val="000000"/>
                <w:sz w:val="13"/>
                <w:szCs w:val="13"/>
              </w:rPr>
              <w:t>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4A3BFF9" wp14:editId="69087C06">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58ADC18" wp14:editId="3B2A41B6">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F27B769" wp14:editId="11B41E40">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sz w:val="13"/>
                <w:szCs w:val="13"/>
              </w:rPr>
              <w:t xml:space="preserve">Платформа Customer </w:t>
            </w:r>
            <w:r w:rsidR="005433D0">
              <w:rPr>
                <w:sz w:val="13"/>
                <w:szCs w:val="13"/>
              </w:rPr>
              <w:br/>
            </w:r>
            <w:r>
              <w:rPr>
                <w:sz w:val="13"/>
                <w:szCs w:val="13"/>
              </w:rPr>
              <w:t>Care Accelerator (CCA)</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F92E54" wp14:editId="03732562">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36DE469" wp14:editId="59E078BE">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11F1E">
            <w:pPr>
              <w:pStyle w:val="ProductList-OfferingBody"/>
              <w:rPr>
                <w:noProof/>
                <w:color w:val="000000"/>
                <w:sz w:val="12"/>
              </w:rPr>
            </w:pPr>
            <w:r>
              <w:rPr>
                <w:color w:val="000000"/>
                <w:sz w:val="13"/>
                <w:szCs w:val="13"/>
              </w:rPr>
              <w:t>Создание и публикация</w:t>
            </w:r>
            <w:r w:rsidR="00411F1E">
              <w:rPr>
                <w:color w:val="000000"/>
                <w:sz w:val="13"/>
                <w:szCs w:val="13"/>
              </w:rPr>
              <w:t> </w:t>
            </w:r>
            <w:r>
              <w:rPr>
                <w:color w:val="000000"/>
                <w:sz w:val="13"/>
                <w:szCs w:val="13"/>
              </w:rPr>
              <w:t>статей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38500BF" wp14:editId="707A4C31">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Выполнение слияния почты</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EC9E578" wp14:editId="4274F533">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BEF7FBE" wp14:editId="4E046A2C">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A6A0522" wp14:editId="7053B973">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5433D0">
            <w:pPr>
              <w:pStyle w:val="ProductList-OfferingBody"/>
              <w:rPr>
                <w:noProof/>
                <w:color w:val="000000"/>
                <w:sz w:val="13"/>
                <w:szCs w:val="13"/>
              </w:rPr>
            </w:pPr>
            <w:r>
              <w:rPr>
                <w:color w:val="000000"/>
                <w:sz w:val="13"/>
                <w:szCs w:val="13"/>
              </w:rPr>
              <w:t xml:space="preserve">Преобразование </w:t>
            </w:r>
            <w:r w:rsidR="00753584">
              <w:rPr>
                <w:color w:val="000000"/>
                <w:sz w:val="13"/>
                <w:szCs w:val="13"/>
              </w:rPr>
              <w:br/>
            </w:r>
            <w:r>
              <w:rPr>
                <w:color w:val="000000"/>
                <w:sz w:val="13"/>
                <w:szCs w:val="13"/>
              </w:rPr>
              <w:t>действия</w:t>
            </w:r>
            <w:r w:rsidR="005433D0">
              <w:rPr>
                <w:color w:val="000000"/>
                <w:sz w:val="13"/>
                <w:szCs w:val="13"/>
              </w:rPr>
              <w:t> </w:t>
            </w:r>
            <w:r>
              <w:rPr>
                <w:color w:val="000000"/>
                <w:sz w:val="13"/>
                <w:szCs w:val="13"/>
              </w:rPr>
              <w:t>в обращение</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FE5149" wp14:editId="7581358F">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8F09932" wp14:editId="413202E2">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Управление целями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6A56B59" wp14:editId="0314079B">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Запуск диалогового окна</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27489B8" wp14:editId="3BD42B77">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559459FB" wp14:editId="374CE5A6">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C12E7A0" wp14:editId="1C4CA232">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Управление обращениями</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2F70D10" wp14:editId="1ABD01CC">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FFAA08F" wp14:editId="2CEE89A8">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Шаблоны контрактов</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23C799" wp14:editId="35AD230E">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F707D" w:rsidRDefault="00CE5EEC" w:rsidP="008E4C23">
            <w:pPr>
              <w:pStyle w:val="ProductList-OfferingBody"/>
              <w:rPr>
                <w:color w:val="000000"/>
                <w:sz w:val="13"/>
                <w:szCs w:val="13"/>
                <w:lang w:val="ru-RU"/>
              </w:rPr>
            </w:pPr>
            <w:r w:rsidRPr="009F707D">
              <w:rPr>
                <w:color w:val="000000"/>
                <w:sz w:val="13"/>
                <w:szCs w:val="13"/>
                <w:lang w:val="ru-RU"/>
              </w:rPr>
              <w:t>Запуск в виде процесса по требованию</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E26AE32" wp14:editId="3CF59366">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342484BA" wp14:editId="780490C9">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62335838" wp14:editId="66CC3714">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F707D" w:rsidRDefault="00CE5EEC" w:rsidP="008E4C23">
            <w:pPr>
              <w:pStyle w:val="ProductList-OfferingBody"/>
              <w:rPr>
                <w:noProof/>
                <w:color w:val="000000"/>
                <w:sz w:val="13"/>
                <w:szCs w:val="13"/>
                <w:lang w:val="ru-RU"/>
              </w:rPr>
            </w:pPr>
            <w:r w:rsidRPr="009F707D">
              <w:rPr>
                <w:color w:val="000000"/>
                <w:sz w:val="13"/>
                <w:szCs w:val="13"/>
                <w:lang w:val="ru-RU"/>
              </w:rPr>
              <w:t>Добавление или удаление взаимоотношений с клиентами для контакта</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369F932" wp14:editId="5389C177">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CFC4F3" wp14:editId="4BC38C7F">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 xml:space="preserve">Управление </w:t>
            </w:r>
            <w:r w:rsidR="00753584">
              <w:rPr>
                <w:color w:val="000000"/>
                <w:sz w:val="13"/>
                <w:szCs w:val="13"/>
              </w:rPr>
              <w:br/>
            </w:r>
            <w:r>
              <w:rPr>
                <w:color w:val="000000"/>
                <w:sz w:val="13"/>
                <w:szCs w:val="13"/>
              </w:rPr>
              <w:t>контрактами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7F1C565" wp14:editId="012E84B1">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Запуск автоматизированного рабочего процесса</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70A53B56" wp14:editId="0DE24590">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3C9352F2" wp14:editId="7AE1D924">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5542201" wp14:editId="47A957CE">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F707D" w:rsidRDefault="00CE5EEC" w:rsidP="008E4C23">
            <w:pPr>
              <w:pStyle w:val="ProductList-OfferingBody"/>
              <w:rPr>
                <w:noProof/>
                <w:color w:val="000000"/>
                <w:sz w:val="13"/>
                <w:szCs w:val="13"/>
                <w:lang w:val="ru-RU"/>
              </w:rPr>
            </w:pPr>
            <w:r w:rsidRPr="009F707D">
              <w:rPr>
                <w:color w:val="000000"/>
                <w:sz w:val="13"/>
                <w:szCs w:val="13"/>
                <w:lang w:val="ru-RU"/>
              </w:rPr>
              <w:t>Сопоставление возможной сделки с контактом</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69A52B3" wp14:editId="29638734">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469820" wp14:editId="3146F358">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Управление территориями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9F24A25" wp14:editId="2F131262">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Чтение статей</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9B50223" wp14:editId="001FA59A">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920B0DA" wp14:editId="562D85F8">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B795D1A" wp14:editId="69F57866">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F707D" w:rsidRDefault="00CE5EEC" w:rsidP="008E4C23">
            <w:pPr>
              <w:pStyle w:val="ProductList-OfferingBody"/>
              <w:rPr>
                <w:noProof/>
                <w:color w:val="000000"/>
                <w:sz w:val="13"/>
                <w:szCs w:val="13"/>
                <w:lang w:val="ru-RU"/>
              </w:rPr>
            </w:pPr>
            <w:r w:rsidRPr="009F707D">
              <w:rPr>
                <w:color w:val="000000"/>
                <w:sz w:val="13"/>
                <w:szCs w:val="13"/>
                <w:lang w:val="ru-RU"/>
              </w:rPr>
              <w:t>Оценка идеи и включение ее в контакт</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918C59D" wp14:editId="1661C25F">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F6A820A" wp14:editId="740B9711">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Литература по сбыту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7BAF546B" wp14:editId="104686C8">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Примечания</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CAD6E82" wp14:editId="247578D9">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9A9EDFB" wp14:editId="171B8529">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5D03A9B" wp14:editId="70651570">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Контакты</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0F44E50" wp14:editId="676D512A">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7CFAD12" wp14:editId="252F6C33">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Управление предложениями с расценками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2756A025" wp14:editId="414A6716">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Управление деятельностью</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E6180F2" wp14:editId="5D9CA877">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DF7D44A" wp14:editId="07980CC7">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F2EE55D" wp14:editId="75220E07">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F707D" w:rsidRDefault="00CE5EEC" w:rsidP="008E4C23">
            <w:pPr>
              <w:pStyle w:val="ProductList-OfferingBody"/>
              <w:rPr>
                <w:noProof/>
                <w:sz w:val="13"/>
                <w:szCs w:val="13"/>
                <w:lang w:val="ru-RU"/>
              </w:rPr>
            </w:pPr>
            <w:r w:rsidRPr="009F707D">
              <w:rPr>
                <w:color w:val="000000"/>
                <w:sz w:val="13"/>
                <w:szCs w:val="13"/>
                <w:lang w:val="ru-RU"/>
              </w:rPr>
              <w:t xml:space="preserve">Определение показателей для идей, маршрутизация </w:t>
            </w:r>
            <w:r w:rsidR="00753584" w:rsidRPr="009F707D">
              <w:rPr>
                <w:color w:val="000000"/>
                <w:sz w:val="13"/>
                <w:szCs w:val="13"/>
                <w:lang w:val="ru-RU"/>
              </w:rPr>
              <w:br/>
            </w:r>
            <w:r w:rsidRPr="009F707D">
              <w:rPr>
                <w:color w:val="000000"/>
                <w:sz w:val="13"/>
                <w:szCs w:val="13"/>
                <w:lang w:val="ru-RU"/>
              </w:rPr>
              <w:t>и назначение идей</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6811C74" wp14:editId="122D5600">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048F8E4" wp14:editId="3A813A31">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Прайс-листы</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AA22AEB" wp14:editId="0A5526EE">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lastRenderedPageBreak/>
              <w:t>Совместная работа в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C33CB8" wp14:editId="7FFD4AE3">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32EE3F9" wp14:editId="28EC8486">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4A4E3F2" wp14:editId="14C97789">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Регистрация идей</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FFB743A" wp14:editId="3CA6840D">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B24BC4A" wp14:editId="2B584D5C">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Отслеживание продуктов</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59C7A2A" wp14:editId="0F07A2DC">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Публикация Лент новостей</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2FF804E" wp14:editId="0EE9F486">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0567765" wp14:editId="502F38CE">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EA30BE1" wp14:editId="100B96CD">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F707D" w:rsidRDefault="00CE5EEC" w:rsidP="008E4C23">
            <w:pPr>
              <w:pStyle w:val="ProductList-OfferingBody"/>
              <w:rPr>
                <w:noProof/>
                <w:sz w:val="13"/>
                <w:szCs w:val="13"/>
                <w:lang w:val="ru-RU"/>
              </w:rPr>
            </w:pPr>
            <w:r w:rsidRPr="009F707D">
              <w:rPr>
                <w:color w:val="000000"/>
                <w:sz w:val="13"/>
                <w:szCs w:val="13"/>
                <w:lang w:val="ru-RU"/>
              </w:rPr>
              <w:t>Добавление или удаление взаимоотношений с клиентами для учетной записи</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7A4E4B5" wp14:editId="7BE6AA00">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B14AF52" wp14:editId="4396B73A">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Управление заказами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8000F21" wp14:editId="05511D6A">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Отслеживание Лент новостей</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3E2165F" wp14:editId="6380EA17">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3A15B4E" wp14:editId="4038AF34">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9A63EFF" wp14:editId="59CBA60F">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F707D" w:rsidRDefault="00CE5EEC" w:rsidP="008E4C23">
            <w:pPr>
              <w:pStyle w:val="ProductList-OfferingBody"/>
              <w:rPr>
                <w:noProof/>
                <w:sz w:val="13"/>
                <w:szCs w:val="13"/>
                <w:lang w:val="ru-RU"/>
              </w:rPr>
            </w:pPr>
            <w:r w:rsidRPr="009F707D">
              <w:rPr>
                <w:color w:val="000000"/>
                <w:sz w:val="13"/>
                <w:szCs w:val="13"/>
                <w:lang w:val="ru-RU"/>
              </w:rPr>
              <w:t>Сопоставление возможной сделки с учетной записью</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4AE7D17" wp14:editId="6501CDEB">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145A63D" wp14:editId="38071AEC">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Управление счетами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3A0A262" wp14:editId="44824A7D">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Общий календарь</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57082CA" wp14:editId="58565001">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48214A" wp14:editId="2431CF14">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5E1F8C7" wp14:editId="6911B1D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F707D" w:rsidRDefault="00CE5EEC" w:rsidP="008E4C23">
            <w:pPr>
              <w:pStyle w:val="ProductList-OfferingBody"/>
              <w:rPr>
                <w:noProof/>
                <w:sz w:val="13"/>
                <w:szCs w:val="13"/>
                <w:lang w:val="ru-RU"/>
              </w:rPr>
            </w:pPr>
            <w:r w:rsidRPr="009F707D">
              <w:rPr>
                <w:color w:val="000000"/>
                <w:sz w:val="13"/>
                <w:szCs w:val="13"/>
                <w:lang w:val="ru-RU"/>
              </w:rPr>
              <w:t>Оценка идеи и включение ее в учетную запись</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6E0BD94" wp14:editId="56D5B83F">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00A2ECA" wp14:editId="01B1D66D">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Отслеживание конкурентов</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E7BBB50" wp14:editId="0BCDA9E2">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F707D" w:rsidRDefault="00CE5EEC" w:rsidP="008E4C23">
            <w:pPr>
              <w:pStyle w:val="ProductList-OfferingBody"/>
              <w:rPr>
                <w:color w:val="000000"/>
                <w:sz w:val="13"/>
                <w:szCs w:val="13"/>
                <w:lang w:val="ru-RU"/>
              </w:rPr>
            </w:pPr>
            <w:r w:rsidRPr="009F707D">
              <w:rPr>
                <w:color w:val="000000"/>
                <w:sz w:val="13"/>
                <w:szCs w:val="13"/>
                <w:lang w:val="ru-RU"/>
              </w:rPr>
              <w:t>Создание записей о пользовательских сущностях</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BFB07F5" wp14:editId="186D3F70">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22761DD" wp14:editId="2BE21B47">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C3D2AEB" wp14:editId="71A42EB8">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Учетные записи</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2A12F45" wp14:editId="3C9F4F98">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6BD58C7" wp14:editId="6903ACF9">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9F707D" w:rsidRDefault="00CE5EEC" w:rsidP="002D13F2">
            <w:pPr>
              <w:pStyle w:val="ProductList-OfferingBody"/>
              <w:rPr>
                <w:noProof/>
                <w:color w:val="000000"/>
                <w:lang w:val="ru-RU"/>
              </w:rPr>
            </w:pPr>
            <w:r w:rsidRPr="009F707D">
              <w:rPr>
                <w:color w:val="000000"/>
                <w:sz w:val="13"/>
                <w:szCs w:val="13"/>
                <w:lang w:val="ru-RU"/>
              </w:rPr>
              <w:t>Оценка идеи и преобразование ее в</w:t>
            </w:r>
            <w:r w:rsidR="002D13F2">
              <w:rPr>
                <w:color w:val="000000"/>
                <w:sz w:val="13"/>
                <w:szCs w:val="13"/>
              </w:rPr>
              <w:t> </w:t>
            </w:r>
            <w:r w:rsidRPr="009F707D">
              <w:rPr>
                <w:color w:val="000000"/>
                <w:sz w:val="13"/>
                <w:szCs w:val="13"/>
                <w:lang w:val="ru-RU"/>
              </w:rPr>
              <w:t>возможную сделку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4D0FAEC3" wp14:editId="6DB054AA">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Чтение данных пользовательских приложений</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0ACF831" wp14:editId="26BA4226">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88772F" wp14:editId="58511592">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9B57787" wp14:editId="01B748B1">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Массовый импорт данных</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F6C6F30" wp14:editId="2DF269D2">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9F707D" w:rsidRDefault="00CE5EEC" w:rsidP="008E4C23">
            <w:pPr>
              <w:pStyle w:val="ProductList-OfferingBody"/>
              <w:rPr>
                <w:noProof/>
                <w:color w:val="000000"/>
                <w:lang w:val="ru-RU"/>
              </w:rPr>
            </w:pPr>
            <w:r w:rsidRPr="009F707D">
              <w:rPr>
                <w:color w:val="000000"/>
                <w:sz w:val="13"/>
                <w:szCs w:val="13"/>
                <w:lang w:val="ru-RU"/>
              </w:rPr>
              <w:t>Преобразование действия в возможную сделку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47D25E8D" wp14:editId="6C822914">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9F707D" w:rsidRDefault="00CE5EEC" w:rsidP="008E4C23">
            <w:pPr>
              <w:pStyle w:val="ProductList-OfferingBody"/>
              <w:rPr>
                <w:color w:val="000000"/>
                <w:sz w:val="13"/>
                <w:szCs w:val="13"/>
                <w:lang w:val="fr-FR"/>
              </w:rPr>
            </w:pPr>
            <w:r w:rsidRPr="009F707D">
              <w:rPr>
                <w:color w:val="000000"/>
                <w:sz w:val="13"/>
                <w:szCs w:val="13"/>
                <w:lang w:val="fr-FR"/>
              </w:rPr>
              <w:t xml:space="preserve">Mobile Express </w:t>
            </w:r>
            <w:r>
              <w:rPr>
                <w:color w:val="000000"/>
                <w:sz w:val="13"/>
                <w:szCs w:val="13"/>
              </w:rPr>
              <w:t>для</w:t>
            </w:r>
            <w:r w:rsidRPr="009F707D">
              <w:rPr>
                <w:color w:val="000000"/>
                <w:sz w:val="13"/>
                <w:szCs w:val="13"/>
                <w:lang w:val="fr-FR"/>
              </w:rPr>
              <w:t xml:space="preserve">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86EC6A5" wp14:editId="2CC794D0">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A4C67A" wp14:editId="6F5F2B22">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1069816" wp14:editId="65054AA6">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Настройка аудита</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170DA729" wp14:editId="01D2961B">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Отслеживание возможных сделок</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06D544DB" wp14:editId="3EBF3E22">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6B295F">
            <w:pPr>
              <w:pStyle w:val="ProductList-OfferingBody"/>
              <w:rPr>
                <w:color w:val="000000"/>
                <w:sz w:val="13"/>
                <w:szCs w:val="13"/>
              </w:rPr>
            </w:pPr>
            <w:r>
              <w:rPr>
                <w:color w:val="000000"/>
                <w:sz w:val="13"/>
                <w:szCs w:val="13"/>
              </w:rPr>
              <w:t>Microsoft Dynamics CRM для и</w:t>
            </w:r>
            <w:r w:rsidR="006B295F">
              <w:rPr>
                <w:color w:val="000000"/>
                <w:sz w:val="13"/>
                <w:szCs w:val="13"/>
              </w:rPr>
              <w:t> </w:t>
            </w:r>
            <w:r>
              <w:rPr>
                <w:color w:val="000000"/>
                <w:sz w:val="13"/>
                <w:szCs w:val="13"/>
              </w:rPr>
              <w:t>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9BF6E24" wp14:editId="4FF136CA">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3CFC9CF" wp14:editId="057DEFA8">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B5FB169" wp14:editId="3125D785">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9F707D" w:rsidRDefault="00CE5EEC" w:rsidP="008E4C23">
            <w:pPr>
              <w:pStyle w:val="ProductList-OfferingBody"/>
              <w:rPr>
                <w:noProof/>
                <w:sz w:val="13"/>
                <w:szCs w:val="13"/>
                <w:lang w:val="ru-RU"/>
              </w:rPr>
            </w:pPr>
            <w:r w:rsidRPr="009F707D">
              <w:rPr>
                <w:color w:val="000000"/>
                <w:sz w:val="13"/>
                <w:szCs w:val="13"/>
                <w:lang w:val="ru-RU"/>
              </w:rPr>
              <w:t>Настройка правил обнаружения дублирующихся данных</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3C9E302" wp14:editId="43168776">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Маркетинговые списки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52579B7F" wp14:editId="05F54AFB">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для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E4A2B9E" wp14:editId="6E781B38">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0B936D9" wp14:editId="2C79CDEB">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7DD74DB" wp14:editId="65D8D025">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Определение взаимоотношений между сущностями</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9B60C6F" wp14:editId="6807D4DD">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Быстрые кампании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F7E1AA0" wp14:editId="73D014A9">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75358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Веб-приложение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0B57B80" wp14:editId="1D4FAAC1">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4566C02" wp14:editId="527A3D8D">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698263C" wp14:editId="05FFA7BD">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16"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Определение и настройка очередей</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BD2AC44" wp14:editId="1C2785CC">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Маркетинговые кампании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33449576" wp14:editId="6926AC1A">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9F707D" w:rsidRDefault="00CE5EEC" w:rsidP="00CE5EEC">
      <w:pPr>
        <w:pStyle w:val="ProductList-OfferingBody"/>
        <w:ind w:left="180"/>
        <w:rPr>
          <w:lang w:val="ru-RU"/>
        </w:rPr>
      </w:pPr>
      <w:r w:rsidRPr="009F707D">
        <w:rPr>
          <w:lang w:val="ru-RU"/>
        </w:rPr>
        <w:t>*Действия можно выполнять только для записей, которые соответствуют сущностям, охватываемым правами на использование</w:t>
      </w:r>
    </w:p>
    <w:p w:rsidR="00CE5EEC" w:rsidRPr="009F707D" w:rsidRDefault="00CE5EEC" w:rsidP="00CE5EEC">
      <w:pPr>
        <w:pStyle w:val="ProductList-OfferingBody"/>
        <w:ind w:left="180"/>
        <w:rPr>
          <w:lang w:val="ru-RU"/>
        </w:rPr>
      </w:pPr>
      <w:r w:rsidRPr="009F707D">
        <w:rPr>
          <w:lang w:val="ru-RU"/>
        </w:rPr>
        <w:t xml:space="preserve">**Для использования </w:t>
      </w:r>
      <w:r>
        <w:t>Yammer</w:t>
      </w:r>
      <w:r w:rsidRPr="009F707D">
        <w:rPr>
          <w:lang w:val="ru-RU"/>
        </w:rPr>
        <w:t xml:space="preserve"> в приложении </w:t>
      </w:r>
      <w:r>
        <w:t>Microsoft</w:t>
      </w:r>
      <w:r w:rsidRPr="009F707D">
        <w:rPr>
          <w:lang w:val="ru-RU"/>
        </w:rPr>
        <w:t xml:space="preserve"> </w:t>
      </w:r>
      <w:r>
        <w:t>Dynamics</w:t>
      </w:r>
      <w:r w:rsidRPr="009F707D">
        <w:rPr>
          <w:lang w:val="ru-RU"/>
        </w:rPr>
        <w:t xml:space="preserve"> </w:t>
      </w:r>
      <w:r>
        <w:t>CRM</w:t>
      </w:r>
      <w:r w:rsidRPr="009F707D">
        <w:rPr>
          <w:lang w:val="ru-RU"/>
        </w:rPr>
        <w:t xml:space="preserve"> требуется лицензия </w:t>
      </w:r>
      <w:r>
        <w:t>Yammer</w:t>
      </w:r>
      <w:r w:rsidRPr="009F707D">
        <w:rPr>
          <w:lang w:val="ru-RU"/>
        </w:rPr>
        <w:t xml:space="preserve"> </w:t>
      </w:r>
      <w:r>
        <w:t>Enterprise</w:t>
      </w:r>
      <w:r>
        <w:fldChar w:fldCharType="begin"/>
      </w:r>
      <w:r>
        <w:instrText>XE</w:instrText>
      </w:r>
      <w:r w:rsidRPr="009F707D">
        <w:rPr>
          <w:lang w:val="ru-RU"/>
        </w:rPr>
        <w:instrText xml:space="preserve"> "</w:instrText>
      </w:r>
      <w:r>
        <w:instrText>Yammer</w:instrText>
      </w:r>
      <w:r w:rsidRPr="009F707D">
        <w:rPr>
          <w:lang w:val="ru-RU"/>
        </w:rPr>
        <w:instrText xml:space="preserve"> </w:instrText>
      </w:r>
      <w:r>
        <w:instrText>Enterprise</w:instrText>
      </w:r>
      <w:r w:rsidRPr="009F707D">
        <w:rPr>
          <w:lang w:val="ru-RU"/>
        </w:rPr>
        <w:instrText>"</w:instrText>
      </w:r>
      <w:r>
        <w:fldChar w:fldCharType="end"/>
      </w:r>
      <w:r w:rsidRPr="009F707D">
        <w:rPr>
          <w:lang w:val="ru-RU"/>
        </w:rPr>
        <w:t xml:space="preserve"> (приобретается отдельно)</w:t>
      </w:r>
    </w:p>
    <w:p w:rsidR="00CE5EEC" w:rsidRPr="009F707D" w:rsidRDefault="00CE5EEC" w:rsidP="00CE5EEC">
      <w:pPr>
        <w:pStyle w:val="ProductList-Body"/>
        <w:rPr>
          <w:lang w:val="ru-RU"/>
        </w:rPr>
      </w:pPr>
    </w:p>
    <w:p w:rsidR="00CE5EEC" w:rsidRPr="009F707D" w:rsidRDefault="00CE5EEC" w:rsidP="00CE5EEC">
      <w:pPr>
        <w:pStyle w:val="ProductList-Body"/>
        <w:rPr>
          <w:b/>
          <w:lang w:val="ru-RU"/>
        </w:rPr>
      </w:pPr>
      <w:r w:rsidRPr="009F707D">
        <w:rPr>
          <w:b/>
          <w:color w:val="00188F"/>
          <w:lang w:val="ru-RU"/>
        </w:rPr>
        <w:t xml:space="preserve">Подписные лицензии «на пользователя» для </w:t>
      </w:r>
      <w:r>
        <w:rPr>
          <w:b/>
          <w:color w:val="00188F"/>
        </w:rPr>
        <w:t>Software</w:t>
      </w:r>
      <w:r w:rsidRPr="009F707D">
        <w:rPr>
          <w:b/>
          <w:color w:val="00188F"/>
          <w:lang w:val="ru-RU"/>
        </w:rPr>
        <w:t xml:space="preserve"> </w:t>
      </w:r>
      <w:r>
        <w:rPr>
          <w:b/>
          <w:color w:val="00188F"/>
        </w:rPr>
        <w:t>Assurance</w:t>
      </w:r>
    </w:p>
    <w:p w:rsidR="00CE5EEC" w:rsidRPr="009F707D" w:rsidRDefault="00CE5EEC" w:rsidP="00CE5EEC">
      <w:pPr>
        <w:pStyle w:val="ProductList-Body"/>
        <w:rPr>
          <w:lang w:val="ru-RU"/>
        </w:rPr>
      </w:pPr>
      <w:r w:rsidRPr="009F707D">
        <w:rPr>
          <w:lang w:val="ru-RU"/>
        </w:rPr>
        <w:t>Подписные лицензии «на пользователя» (</w:t>
      </w:r>
      <w:r>
        <w:t>User</w:t>
      </w:r>
      <w:r w:rsidRPr="009F707D">
        <w:rPr>
          <w:lang w:val="ru-RU"/>
        </w:rPr>
        <w:t xml:space="preserve"> </w:t>
      </w:r>
      <w:r>
        <w:t>SL</w:t>
      </w:r>
      <w:r w:rsidRPr="009F707D">
        <w:rPr>
          <w:lang w:val="ru-RU"/>
        </w:rPr>
        <w:t>) могут быть приобретены и назначены:</w:t>
      </w:r>
    </w:p>
    <w:p w:rsidR="00CE5EEC" w:rsidRPr="009F707D" w:rsidRDefault="00CE5EEC" w:rsidP="00CE5EEC">
      <w:pPr>
        <w:pStyle w:val="ProductList-Body"/>
        <w:numPr>
          <w:ilvl w:val="0"/>
          <w:numId w:val="34"/>
        </w:numPr>
        <w:ind w:left="450" w:hanging="270"/>
        <w:rPr>
          <w:lang w:val="ru-RU"/>
        </w:rPr>
      </w:pPr>
      <w:r w:rsidRPr="009F707D">
        <w:rPr>
          <w:lang w:val="ru-RU"/>
        </w:rPr>
        <w:t xml:space="preserve">пользователям, которым уже назначена соответствующая клиентская лицензия с действующим покрытием </w:t>
      </w:r>
      <w:r>
        <w:t>Software</w:t>
      </w:r>
      <w:r w:rsidRPr="009F707D">
        <w:rPr>
          <w:lang w:val="ru-RU"/>
        </w:rPr>
        <w:t xml:space="preserve"> </w:t>
      </w:r>
      <w:r>
        <w:t>Assurance</w:t>
      </w:r>
      <w:r w:rsidRPr="009F707D">
        <w:rPr>
          <w:lang w:val="ru-RU"/>
        </w:rPr>
        <w:t xml:space="preserve">, либо </w:t>
      </w:r>
    </w:p>
    <w:p w:rsidR="00CE5EEC" w:rsidRPr="009F707D" w:rsidRDefault="00CE5EEC" w:rsidP="00CE5EEC">
      <w:pPr>
        <w:pStyle w:val="ProductList-Body"/>
        <w:numPr>
          <w:ilvl w:val="0"/>
          <w:numId w:val="34"/>
        </w:numPr>
        <w:ind w:left="450" w:hanging="270"/>
        <w:rPr>
          <w:lang w:val="ru-RU"/>
        </w:rPr>
      </w:pPr>
      <w:r w:rsidRPr="009F707D">
        <w:rPr>
          <w:lang w:val="ru-RU"/>
        </w:rPr>
        <w:t xml:space="preserve">пользователям, использующим устройство, которому назначена соответствующая клиентская лицензия «на устройство» с действующим покрытием </w:t>
      </w:r>
      <w:r>
        <w:t>Software</w:t>
      </w:r>
      <w:r w:rsidRPr="009F707D">
        <w:rPr>
          <w:lang w:val="ru-RU"/>
        </w:rPr>
        <w:t xml:space="preserve"> </w:t>
      </w:r>
      <w:r>
        <w:t>Assurance</w:t>
      </w:r>
      <w:r w:rsidRPr="009F707D">
        <w:rPr>
          <w:lang w:val="ru-RU"/>
        </w:rPr>
        <w:t xml:space="preserve">. </w:t>
      </w:r>
    </w:p>
    <w:p w:rsidR="00CE5EEC" w:rsidRPr="009F707D" w:rsidRDefault="00CE5EEC" w:rsidP="00CE5EEC">
      <w:pPr>
        <w:pStyle w:val="ProductList-Body"/>
        <w:rPr>
          <w:lang w:val="ru-RU"/>
        </w:rPr>
      </w:pPr>
    </w:p>
    <w:p w:rsidR="00CE5EEC" w:rsidRDefault="00CE5EEC" w:rsidP="00CE5EEC">
      <w:pPr>
        <w:pStyle w:val="ProductList-Body"/>
      </w:pPr>
      <w:r w:rsidRPr="009F707D">
        <w:rPr>
          <w:lang w:val="ru-RU"/>
        </w:rPr>
        <w:t>Клиент не может назначать подписные лицензии «на пользователя» (</w:t>
      </w:r>
      <w:r>
        <w:t>User</w:t>
      </w:r>
      <w:r w:rsidRPr="009F707D">
        <w:rPr>
          <w:lang w:val="ru-RU"/>
        </w:rPr>
        <w:t xml:space="preserve"> </w:t>
      </w:r>
      <w:r>
        <w:t>SL</w:t>
      </w:r>
      <w:r w:rsidRPr="009F707D">
        <w:rPr>
          <w:lang w:val="ru-RU"/>
        </w:rPr>
        <w:t xml:space="preserve">) для </w:t>
      </w:r>
      <w:r>
        <w:t>Software</w:t>
      </w:r>
      <w:r w:rsidRPr="009F707D">
        <w:rPr>
          <w:lang w:val="ru-RU"/>
        </w:rPr>
        <w:t xml:space="preserve"> </w:t>
      </w:r>
      <w:r>
        <w:t>Assurance</w:t>
      </w:r>
      <w:r w:rsidRPr="009F707D">
        <w:rPr>
          <w:lang w:val="ru-RU"/>
        </w:rPr>
        <w:t xml:space="preserve"> более, чем одному пользователю за один раз для любой соответствующей лицензии </w:t>
      </w:r>
      <w:r>
        <w:t>CAL</w:t>
      </w:r>
      <w:r w:rsidRPr="009F707D">
        <w:rPr>
          <w:lang w:val="ru-RU"/>
        </w:rPr>
        <w:t xml:space="preserve"> «на устройство».</w:t>
      </w:r>
      <w:r w:rsidR="0078511E" w:rsidRPr="009F707D">
        <w:rPr>
          <w:lang w:val="ru-RU"/>
        </w:rPr>
        <w:t xml:space="preserve"> </w:t>
      </w:r>
      <w:r w:rsidRPr="009F707D">
        <w:rPr>
          <w:lang w:val="ru-RU"/>
        </w:rPr>
        <w:t xml:space="preserve">Клиент должен обеспечивать активное покрытие </w:t>
      </w:r>
      <w:r>
        <w:t>Software</w:t>
      </w:r>
      <w:r w:rsidRPr="009F707D">
        <w:rPr>
          <w:lang w:val="ru-RU"/>
        </w:rPr>
        <w:t xml:space="preserve"> </w:t>
      </w:r>
      <w:r>
        <w:t>Assurance</w:t>
      </w:r>
      <w:r w:rsidRPr="009F707D">
        <w:rPr>
          <w:lang w:val="ru-RU"/>
        </w:rPr>
        <w:t xml:space="preserve"> для соответствующих лицензий </w:t>
      </w:r>
      <w:r>
        <w:t>CAL</w:t>
      </w:r>
      <w:r w:rsidRPr="009F707D">
        <w:rPr>
          <w:lang w:val="ru-RU"/>
        </w:rPr>
        <w:t xml:space="preserve"> в период действия своей подписной лицензии «на пользователя» (</w:t>
      </w:r>
      <w:r>
        <w:t>User</w:t>
      </w:r>
      <w:r w:rsidRPr="009F707D">
        <w:rPr>
          <w:lang w:val="ru-RU"/>
        </w:rPr>
        <w:t xml:space="preserve"> </w:t>
      </w:r>
      <w:r>
        <w:t>SL</w:t>
      </w:r>
      <w:r w:rsidRPr="009F707D">
        <w:rPr>
          <w:lang w:val="ru-RU"/>
        </w:rPr>
        <w:t xml:space="preserve">) для </w:t>
      </w:r>
      <w:r>
        <w:t>Software</w:t>
      </w:r>
      <w:r w:rsidRPr="009F707D">
        <w:rPr>
          <w:lang w:val="ru-RU"/>
        </w:rPr>
        <w:t xml:space="preserve"> </w:t>
      </w:r>
      <w:r>
        <w:t>Assurance</w:t>
      </w:r>
      <w:r w:rsidRPr="009F707D">
        <w:rPr>
          <w:lang w:val="ru-RU"/>
        </w:rPr>
        <w:t>.</w:t>
      </w:r>
      <w:r w:rsidR="0078511E" w:rsidRPr="009F707D">
        <w:rPr>
          <w:lang w:val="ru-RU"/>
        </w:rPr>
        <w:t xml:space="preserve"> </w:t>
      </w:r>
      <w:r w:rsidRPr="009F707D">
        <w:rPr>
          <w:lang w:val="ru-RU"/>
        </w:rPr>
        <w:t>Право клиента на доступ к веб-службе или связанному с ней программному обеспечению в соответствии с подписной лицензией «на</w:t>
      </w:r>
      <w:r w:rsidR="006B295F">
        <w:t> </w:t>
      </w:r>
      <w:r w:rsidRPr="009F707D">
        <w:rPr>
          <w:lang w:val="ru-RU"/>
        </w:rPr>
        <w:t>пользователя» (</w:t>
      </w:r>
      <w:r>
        <w:t>User</w:t>
      </w:r>
      <w:r w:rsidRPr="009F707D">
        <w:rPr>
          <w:lang w:val="ru-RU"/>
        </w:rPr>
        <w:t xml:space="preserve"> </w:t>
      </w:r>
      <w:r>
        <w:t>SL</w:t>
      </w:r>
      <w:r w:rsidRPr="009F707D">
        <w:rPr>
          <w:lang w:val="ru-RU"/>
        </w:rPr>
        <w:t xml:space="preserve">) для </w:t>
      </w:r>
      <w:r>
        <w:t>Software</w:t>
      </w:r>
      <w:r w:rsidRPr="009F707D">
        <w:rPr>
          <w:lang w:val="ru-RU"/>
        </w:rPr>
        <w:t xml:space="preserve"> </w:t>
      </w:r>
      <w:r>
        <w:t>Assurance</w:t>
      </w:r>
      <w:r w:rsidRPr="009F707D">
        <w:rPr>
          <w:lang w:val="ru-RU"/>
        </w:rPr>
        <w:t xml:space="preserve"> истекает в более раннюю </w:t>
      </w:r>
      <w:r>
        <w:t>дату из следующих:</w:t>
      </w:r>
    </w:p>
    <w:p w:rsidR="00CE5EEC" w:rsidRPr="009F707D" w:rsidRDefault="00CE5EEC" w:rsidP="00CE5EEC">
      <w:pPr>
        <w:pStyle w:val="ProductList-Body"/>
        <w:numPr>
          <w:ilvl w:val="0"/>
          <w:numId w:val="35"/>
        </w:numPr>
        <w:ind w:left="450" w:hanging="270"/>
        <w:rPr>
          <w:lang w:val="ru-RU"/>
        </w:rPr>
      </w:pPr>
      <w:r w:rsidRPr="009F707D">
        <w:rPr>
          <w:lang w:val="ru-RU"/>
        </w:rPr>
        <w:t xml:space="preserve">дата прекращения действия </w:t>
      </w:r>
      <w:r>
        <w:t>Software</w:t>
      </w:r>
      <w:r w:rsidRPr="009F707D">
        <w:rPr>
          <w:lang w:val="ru-RU"/>
        </w:rPr>
        <w:t xml:space="preserve"> </w:t>
      </w:r>
      <w:r>
        <w:t>Assurance</w:t>
      </w:r>
      <w:r w:rsidRPr="009F707D">
        <w:rPr>
          <w:lang w:val="ru-RU"/>
        </w:rPr>
        <w:t xml:space="preserve"> соответствующей лицензии </w:t>
      </w:r>
      <w:r>
        <w:t>CAL</w:t>
      </w:r>
      <w:r w:rsidRPr="009F707D">
        <w:rPr>
          <w:lang w:val="ru-RU"/>
        </w:rPr>
        <w:t xml:space="preserve"> клиента; </w:t>
      </w:r>
    </w:p>
    <w:p w:rsidR="00CE5EEC" w:rsidRPr="009F707D" w:rsidRDefault="00CE5EEC" w:rsidP="00CE5EEC">
      <w:pPr>
        <w:pStyle w:val="ProductList-Body"/>
        <w:numPr>
          <w:ilvl w:val="0"/>
          <w:numId w:val="35"/>
        </w:numPr>
        <w:ind w:left="450" w:hanging="270"/>
        <w:rPr>
          <w:lang w:val="ru-RU"/>
        </w:rPr>
      </w:pPr>
      <w:r w:rsidRPr="009F707D">
        <w:rPr>
          <w:lang w:val="ru-RU"/>
        </w:rPr>
        <w:t>истечение срока действия подписной лицензии «на пользователя» (</w:t>
      </w:r>
      <w:r>
        <w:t>User</w:t>
      </w:r>
      <w:r w:rsidRPr="009F707D">
        <w:rPr>
          <w:lang w:val="ru-RU"/>
        </w:rPr>
        <w:t xml:space="preserve"> </w:t>
      </w:r>
      <w:r>
        <w:t>SL</w:t>
      </w:r>
      <w:r w:rsidRPr="009F707D">
        <w:rPr>
          <w:lang w:val="ru-RU"/>
        </w:rPr>
        <w:t xml:space="preserve">) клиента для </w:t>
      </w:r>
      <w:r>
        <w:t>Software</w:t>
      </w:r>
      <w:r w:rsidRPr="009F707D">
        <w:rPr>
          <w:lang w:val="ru-RU"/>
        </w:rPr>
        <w:t xml:space="preserve"> </w:t>
      </w:r>
      <w:r>
        <w:t>Assurance</w:t>
      </w:r>
      <w:r w:rsidRPr="009F707D">
        <w:rPr>
          <w:lang w:val="ru-RU"/>
        </w:rPr>
        <w:t>.</w:t>
      </w:r>
    </w:p>
    <w:p w:rsidR="00CE5EEC" w:rsidRPr="009F707D" w:rsidRDefault="00CE5EEC" w:rsidP="00CE5EEC">
      <w:pPr>
        <w:pStyle w:val="ProductList-Body"/>
        <w:rPr>
          <w:lang w:val="ru-RU"/>
        </w:rPr>
      </w:pPr>
    </w:p>
    <w:p w:rsidR="00CE5EEC" w:rsidRPr="009F707D" w:rsidRDefault="00CE5EEC" w:rsidP="00CE5EEC">
      <w:pPr>
        <w:pStyle w:val="ProductList-Body"/>
        <w:rPr>
          <w:lang w:val="ru-RU"/>
        </w:rPr>
      </w:pPr>
      <w:r w:rsidRPr="009F707D">
        <w:rPr>
          <w:lang w:val="ru-RU"/>
        </w:rPr>
        <w:t>Подписная лицензия «на пользователя» (</w:t>
      </w:r>
      <w:r>
        <w:t>User</w:t>
      </w:r>
      <w:r w:rsidRPr="009F707D">
        <w:rPr>
          <w:lang w:val="ru-RU"/>
        </w:rPr>
        <w:t xml:space="preserve"> </w:t>
      </w:r>
      <w:r>
        <w:t>SL</w:t>
      </w:r>
      <w:r w:rsidRPr="009F707D">
        <w:rPr>
          <w:lang w:val="ru-RU"/>
        </w:rPr>
        <w:t xml:space="preserve">) для </w:t>
      </w:r>
      <w:r>
        <w:t>Software</w:t>
      </w:r>
      <w:r w:rsidRPr="009F707D">
        <w:rPr>
          <w:lang w:val="ru-RU"/>
        </w:rPr>
        <w:t xml:space="preserve"> </w:t>
      </w:r>
      <w:r>
        <w:t>Assurance</w:t>
      </w:r>
      <w:r w:rsidRPr="009F707D">
        <w:rPr>
          <w:lang w:val="ru-RU"/>
        </w:rPr>
        <w:t xml:space="preserve">, соответствующая лицензии </w:t>
      </w:r>
      <w:r>
        <w:t>CAL</w:t>
      </w:r>
      <w:r w:rsidRPr="009F707D">
        <w:rPr>
          <w:lang w:val="ru-RU"/>
        </w:rPr>
        <w:t xml:space="preserve"> «на пользователя», должна передаваться другому пользователю, только когда передается соответствующая лицензия </w:t>
      </w:r>
      <w:r>
        <w:t>CAL</w:t>
      </w:r>
      <w:r w:rsidRPr="009F707D">
        <w:rPr>
          <w:lang w:val="ru-RU"/>
        </w:rPr>
        <w:t xml:space="preserve"> «на пользователя».</w:t>
      </w:r>
      <w:r w:rsidR="0078511E" w:rsidRPr="009F707D">
        <w:rPr>
          <w:lang w:val="ru-RU"/>
        </w:rPr>
        <w:t xml:space="preserve"> </w:t>
      </w:r>
      <w:r w:rsidRPr="009F707D">
        <w:rPr>
          <w:lang w:val="ru-RU"/>
        </w:rPr>
        <w:t>Подписная лицензия «на пользователя» (</w:t>
      </w:r>
      <w:r>
        <w:t>User</w:t>
      </w:r>
      <w:r w:rsidRPr="009F707D">
        <w:rPr>
          <w:lang w:val="ru-RU"/>
        </w:rPr>
        <w:t xml:space="preserve"> </w:t>
      </w:r>
      <w:r>
        <w:t>SL</w:t>
      </w:r>
      <w:r w:rsidRPr="009F707D">
        <w:rPr>
          <w:lang w:val="ru-RU"/>
        </w:rPr>
        <w:t xml:space="preserve">) для </w:t>
      </w:r>
      <w:r>
        <w:t>Software</w:t>
      </w:r>
      <w:r w:rsidRPr="009F707D">
        <w:rPr>
          <w:lang w:val="ru-RU"/>
        </w:rPr>
        <w:t xml:space="preserve"> </w:t>
      </w:r>
      <w:r>
        <w:t>Assurance</w:t>
      </w:r>
      <w:r w:rsidRPr="009F707D">
        <w:rPr>
          <w:lang w:val="ru-RU"/>
        </w:rPr>
        <w:t xml:space="preserve">, соответствующая лицензии </w:t>
      </w:r>
      <w:r>
        <w:t>CAL</w:t>
      </w:r>
      <w:r w:rsidRPr="009F707D">
        <w:rPr>
          <w:lang w:val="ru-RU"/>
        </w:rPr>
        <w:t xml:space="preserve"> «на устройство», может передаваться другому пользователю, только когда этот новый пользователь использует устройство, которому назначена соответствующая лицензия </w:t>
      </w:r>
      <w:r>
        <w:t>CAL</w:t>
      </w:r>
      <w:r w:rsidRPr="009F707D">
        <w:rPr>
          <w:lang w:val="ru-RU"/>
        </w:rPr>
        <w:t xml:space="preserve"> «на</w:t>
      </w:r>
      <w:r w:rsidR="0057757F">
        <w:t> </w:t>
      </w:r>
      <w:r w:rsidRPr="009F707D">
        <w:rPr>
          <w:lang w:val="ru-RU"/>
        </w:rPr>
        <w:t xml:space="preserve">устройство» с действующим покрытием </w:t>
      </w:r>
      <w:r>
        <w:t>Software</w:t>
      </w:r>
      <w:r w:rsidRPr="009F707D">
        <w:rPr>
          <w:lang w:val="ru-RU"/>
        </w:rPr>
        <w:t xml:space="preserve"> </w:t>
      </w:r>
      <w:r>
        <w:t>Assurance</w:t>
      </w:r>
      <w:r w:rsidRPr="009F707D">
        <w:rPr>
          <w:lang w:val="ru-RU"/>
        </w:rPr>
        <w:t>.</w:t>
      </w:r>
    </w:p>
    <w:p w:rsidR="00CE5EEC" w:rsidRPr="009F707D" w:rsidRDefault="00CE5EEC" w:rsidP="00CE5EEC">
      <w:pPr>
        <w:pStyle w:val="ProductList-Body"/>
        <w:rPr>
          <w:lang w:val="ru-RU"/>
        </w:rPr>
      </w:pPr>
    </w:p>
    <w:p w:rsidR="00CE5EEC" w:rsidRPr="009F707D" w:rsidRDefault="00CE5EEC" w:rsidP="00CE5EEC">
      <w:pPr>
        <w:pStyle w:val="ProductList-Body"/>
        <w:rPr>
          <w:lang w:val="ru-RU"/>
        </w:rPr>
      </w:pPr>
      <w:r w:rsidRPr="009F707D">
        <w:rPr>
          <w:lang w:val="ru-RU"/>
        </w:rPr>
        <w:t>Подписные лицензии «на пользователя» (</w:t>
      </w:r>
      <w:r>
        <w:t>User</w:t>
      </w:r>
      <w:r w:rsidRPr="009F707D">
        <w:rPr>
          <w:lang w:val="ru-RU"/>
        </w:rPr>
        <w:t xml:space="preserve"> </w:t>
      </w:r>
      <w:r>
        <w:t>SL</w:t>
      </w:r>
      <w:r w:rsidRPr="009F707D">
        <w:rPr>
          <w:lang w:val="ru-RU"/>
        </w:rPr>
        <w:t xml:space="preserve">) для клиентов </w:t>
      </w:r>
      <w:r>
        <w:t>Software</w:t>
      </w:r>
      <w:r w:rsidRPr="009F707D">
        <w:rPr>
          <w:lang w:val="ru-RU"/>
        </w:rPr>
        <w:t xml:space="preserve"> </w:t>
      </w:r>
      <w:r>
        <w:t>Assurance</w:t>
      </w:r>
      <w:r w:rsidRPr="009F707D">
        <w:rPr>
          <w:lang w:val="ru-RU"/>
        </w:rPr>
        <w:t xml:space="preserve"> и их соответствующие лицензии </w:t>
      </w:r>
      <w:r>
        <w:t>CAL</w:t>
      </w:r>
      <w:r w:rsidRPr="009F707D">
        <w:rPr>
          <w:lang w:val="ru-RU"/>
        </w:rPr>
        <w:t xml:space="preserve"> приведены в</w:t>
      </w:r>
      <w:r w:rsidR="0057757F">
        <w:t> </w:t>
      </w:r>
      <w:r w:rsidRPr="009F707D">
        <w:rPr>
          <w:lang w:val="ru-RU"/>
        </w:rPr>
        <w:t>таблице ниже.</w:t>
      </w:r>
    </w:p>
    <w:p w:rsidR="00CE5EEC" w:rsidRPr="009F707D" w:rsidRDefault="00CE5EEC" w:rsidP="00CE5EEC">
      <w:pPr>
        <w:pStyle w:val="ProductList-Body"/>
        <w:rPr>
          <w:lang w:val="ru-RU"/>
        </w:rPr>
      </w:pPr>
    </w:p>
    <w:tbl>
      <w:tblPr>
        <w:tblStyle w:val="TableGrid"/>
        <w:tblW w:w="0" w:type="auto"/>
        <w:tblInd w:w="-5" w:type="dxa"/>
        <w:tblLook w:val="04A0" w:firstRow="1" w:lastRow="0" w:firstColumn="1" w:lastColumn="0" w:noHBand="0" w:noVBand="1"/>
      </w:tblPr>
      <w:tblGrid>
        <w:gridCol w:w="5355"/>
        <w:gridCol w:w="5355"/>
      </w:tblGrid>
      <w:tr w:rsidR="00CE5EEC" w:rsidTr="00AA483D">
        <w:trPr>
          <w:tblHeader/>
        </w:trPr>
        <w:tc>
          <w:tcPr>
            <w:tcW w:w="5355" w:type="dxa"/>
            <w:shd w:val="clear" w:color="auto" w:fill="0072C6"/>
          </w:tcPr>
          <w:p w:rsidR="00CE5EEC" w:rsidRPr="009F707D" w:rsidRDefault="00CE5EEC" w:rsidP="008E4C23">
            <w:pPr>
              <w:pStyle w:val="ProductList-Body"/>
              <w:tabs>
                <w:tab w:val="center" w:pos="2589"/>
              </w:tabs>
              <w:spacing w:before="20" w:after="20"/>
              <w:rPr>
                <w:color w:val="FFFFFF" w:themeColor="background1"/>
                <w:lang w:val="ru-RU"/>
              </w:rPr>
            </w:pPr>
            <w:r w:rsidRPr="009F707D">
              <w:rPr>
                <w:color w:val="FFFFFF" w:themeColor="background1"/>
                <w:lang w:val="ru-RU"/>
              </w:rPr>
              <w:t>Подписные лицензии «на пользователя» (</w:t>
            </w:r>
            <w:r>
              <w:rPr>
                <w:color w:val="FFFFFF" w:themeColor="background1"/>
              </w:rPr>
              <w:t>USL</w:t>
            </w:r>
            <w:r w:rsidRPr="009F707D">
              <w:rPr>
                <w:color w:val="FFFFFF" w:themeColor="background1"/>
                <w:lang w:val="ru-RU"/>
              </w:rPr>
              <w:t xml:space="preserve">) для </w:t>
            </w:r>
            <w:r>
              <w:rPr>
                <w:color w:val="FFFFFF" w:themeColor="background1"/>
              </w:rPr>
              <w:t>Software</w:t>
            </w:r>
            <w:r w:rsidRPr="009F707D">
              <w:rPr>
                <w:color w:val="FFFFFF" w:themeColor="background1"/>
                <w:lang w:val="ru-RU"/>
              </w:rPr>
              <w:t xml:space="preserve"> </w:t>
            </w:r>
            <w:r>
              <w:rPr>
                <w:color w:val="FFFFFF" w:themeColor="background1"/>
              </w:rPr>
              <w:t>Assurance</w:t>
            </w:r>
          </w:p>
        </w:tc>
        <w:tc>
          <w:tcPr>
            <w:tcW w:w="5355" w:type="dxa"/>
            <w:shd w:val="clear" w:color="auto" w:fill="0072C6"/>
          </w:tcPr>
          <w:p w:rsidR="00CE5EEC" w:rsidRPr="0063398B" w:rsidRDefault="00CE5EEC" w:rsidP="008E4C23">
            <w:pPr>
              <w:pStyle w:val="ProductList-Body"/>
              <w:spacing w:before="20" w:after="20"/>
              <w:rPr>
                <w:color w:val="FFFFFF" w:themeColor="background1"/>
              </w:rPr>
            </w:pPr>
            <w:r>
              <w:rPr>
                <w:color w:val="FFFFFF" w:themeColor="background1"/>
              </w:rPr>
              <w:t>Соответствующие лицензии CAL</w:t>
            </w:r>
          </w:p>
        </w:tc>
      </w:tr>
      <w:tr w:rsidR="00CE5EEC" w:rsidTr="00AA483D">
        <w:tc>
          <w:tcPr>
            <w:tcW w:w="5355" w:type="dxa"/>
          </w:tcPr>
          <w:p w:rsidR="00CE5EEC" w:rsidRDefault="00CE5EEC" w:rsidP="008E4C23">
            <w:pPr>
              <w:pStyle w:val="ProductList-Body"/>
            </w:pPr>
            <w:r>
              <w:t>Dynamics CRM Online Essentials USL</w:t>
            </w:r>
          </w:p>
        </w:tc>
        <w:tc>
          <w:tcPr>
            <w:tcW w:w="5355" w:type="dxa"/>
          </w:tcPr>
          <w:p w:rsidR="00CE5EEC" w:rsidRDefault="00CE5EEC" w:rsidP="008E4C23">
            <w:pPr>
              <w:pStyle w:val="ProductList-Body"/>
            </w:pPr>
            <w:r>
              <w:t>Microsoft Dynamics CRM 2013 Essentials CAL</w:t>
            </w:r>
          </w:p>
        </w:tc>
      </w:tr>
      <w:tr w:rsidR="00CE5EEC" w:rsidTr="00AA483D">
        <w:tc>
          <w:tcPr>
            <w:tcW w:w="5355" w:type="dxa"/>
          </w:tcPr>
          <w:p w:rsidR="00CE5EEC" w:rsidRPr="009F707D" w:rsidRDefault="00CE5EEC" w:rsidP="008E4C23">
            <w:pPr>
              <w:pStyle w:val="ProductList-Body"/>
              <w:rPr>
                <w:lang w:val="ru-RU"/>
              </w:rPr>
            </w:pPr>
            <w:r w:rsidRPr="009F707D">
              <w:rPr>
                <w:lang w:val="ru-RU"/>
              </w:rPr>
              <w:t xml:space="preserve">Подписные лицензии </w:t>
            </w:r>
            <w:r>
              <w:t>Dynamics</w:t>
            </w:r>
            <w:r w:rsidRPr="009F707D">
              <w:rPr>
                <w:lang w:val="ru-RU"/>
              </w:rPr>
              <w:t xml:space="preserve"> </w:t>
            </w:r>
            <w:r>
              <w:t>CRM</w:t>
            </w:r>
            <w:r w:rsidRPr="009F707D">
              <w:rPr>
                <w:lang w:val="ru-RU"/>
              </w:rPr>
              <w:t xml:space="preserve"> </w:t>
            </w:r>
            <w:r>
              <w:t>Online</w:t>
            </w:r>
            <w:r w:rsidRPr="009F707D">
              <w:rPr>
                <w:lang w:val="ru-RU"/>
              </w:rPr>
              <w:t xml:space="preserve"> </w:t>
            </w:r>
            <w:r>
              <w:t>Basic</w:t>
            </w:r>
            <w:r w:rsidRPr="009F707D">
              <w:rPr>
                <w:lang w:val="ru-RU"/>
              </w:rPr>
              <w:t xml:space="preserve"> «на пользователя» (</w:t>
            </w:r>
            <w:r>
              <w:t>USL</w:t>
            </w:r>
            <w:r w:rsidRPr="009F707D">
              <w:rPr>
                <w:lang w:val="ru-RU"/>
              </w:rPr>
              <w:t>)</w:t>
            </w:r>
          </w:p>
        </w:tc>
        <w:tc>
          <w:tcPr>
            <w:tcW w:w="5355" w:type="dxa"/>
          </w:tcPr>
          <w:p w:rsidR="00CE5EEC" w:rsidRPr="009F707D" w:rsidRDefault="00CE5EEC" w:rsidP="008E4C23">
            <w:pPr>
              <w:pStyle w:val="ProductList-Body"/>
              <w:rPr>
                <w:lang w:val="ru-RU"/>
              </w:rPr>
            </w:pPr>
            <w:r>
              <w:t>Microsoft</w:t>
            </w:r>
            <w:r w:rsidRPr="009F707D">
              <w:rPr>
                <w:lang w:val="ru-RU"/>
              </w:rPr>
              <w:t xml:space="preserve"> </w:t>
            </w:r>
            <w:r>
              <w:t>Dynamics</w:t>
            </w:r>
            <w:r w:rsidRPr="009F707D">
              <w:rPr>
                <w:lang w:val="ru-RU"/>
              </w:rPr>
              <w:t xml:space="preserve"> </w:t>
            </w:r>
            <w:r>
              <w:t>CRM</w:t>
            </w:r>
            <w:r w:rsidRPr="009F707D">
              <w:rPr>
                <w:lang w:val="ru-RU"/>
              </w:rPr>
              <w:t xml:space="preserve"> 2013 </w:t>
            </w:r>
            <w:r>
              <w:t>Basic</w:t>
            </w:r>
            <w:r w:rsidRPr="009F707D">
              <w:rPr>
                <w:lang w:val="ru-RU"/>
              </w:rPr>
              <w:t xml:space="preserve"> </w:t>
            </w:r>
            <w:r>
              <w:t>CAL</w:t>
            </w:r>
            <w:r w:rsidRPr="009F707D">
              <w:rPr>
                <w:lang w:val="ru-RU"/>
              </w:rPr>
              <w:t xml:space="preserve"> или</w:t>
            </w:r>
          </w:p>
          <w:p w:rsidR="00CE5EEC" w:rsidRDefault="00CE5EEC" w:rsidP="008E4C23">
            <w:pPr>
              <w:pStyle w:val="ProductList-Body"/>
            </w:pPr>
            <w:r>
              <w:t>Microsoft Dynamics CRM 2013 Basic Use Additive CAL</w:t>
            </w:r>
          </w:p>
        </w:tc>
      </w:tr>
      <w:tr w:rsidR="00CE5EEC" w:rsidRPr="00DC7BD8" w:rsidTr="00AA483D">
        <w:tc>
          <w:tcPr>
            <w:tcW w:w="5355" w:type="dxa"/>
          </w:tcPr>
          <w:p w:rsidR="00CE5EEC" w:rsidRPr="009F707D" w:rsidRDefault="00CE5EEC" w:rsidP="008E4C23">
            <w:pPr>
              <w:pStyle w:val="ProductList-Body"/>
              <w:rPr>
                <w:lang w:val="ru-RU"/>
              </w:rPr>
            </w:pPr>
            <w:r w:rsidRPr="009F707D">
              <w:rPr>
                <w:lang w:val="ru-RU"/>
              </w:rPr>
              <w:t xml:space="preserve">Подписные лицензии </w:t>
            </w:r>
            <w:r>
              <w:t>Dynamics</w:t>
            </w:r>
            <w:r w:rsidRPr="009F707D">
              <w:rPr>
                <w:lang w:val="ru-RU"/>
              </w:rPr>
              <w:t xml:space="preserve"> </w:t>
            </w:r>
            <w:r>
              <w:t>CRM</w:t>
            </w:r>
            <w:r w:rsidRPr="009F707D">
              <w:rPr>
                <w:lang w:val="ru-RU"/>
              </w:rPr>
              <w:t xml:space="preserve"> </w:t>
            </w:r>
            <w:r>
              <w:t>Online</w:t>
            </w:r>
            <w:r w:rsidRPr="009F707D">
              <w:rPr>
                <w:lang w:val="ru-RU"/>
              </w:rPr>
              <w:t xml:space="preserve"> </w:t>
            </w:r>
            <w:r>
              <w:t>Professional</w:t>
            </w:r>
            <w:r w:rsidRPr="009F707D">
              <w:rPr>
                <w:lang w:val="ru-RU"/>
              </w:rPr>
              <w:t xml:space="preserve"> «на пользователя» (</w:t>
            </w:r>
            <w:r>
              <w:t>USL</w:t>
            </w:r>
            <w:r w:rsidRPr="009F707D">
              <w:rPr>
                <w:lang w:val="ru-RU"/>
              </w:rPr>
              <w:t>)</w:t>
            </w:r>
          </w:p>
        </w:tc>
        <w:tc>
          <w:tcPr>
            <w:tcW w:w="5355" w:type="dxa"/>
          </w:tcPr>
          <w:p w:rsidR="00CE5EEC" w:rsidRPr="009F707D" w:rsidRDefault="00CE5EEC" w:rsidP="008E4C23">
            <w:pPr>
              <w:pStyle w:val="ProductList-Body"/>
              <w:rPr>
                <w:lang w:val="ru-RU"/>
              </w:rPr>
            </w:pPr>
            <w:r>
              <w:t>Microsoft</w:t>
            </w:r>
            <w:r w:rsidRPr="009F707D">
              <w:rPr>
                <w:lang w:val="ru-RU"/>
              </w:rPr>
              <w:t xml:space="preserve"> </w:t>
            </w:r>
            <w:r>
              <w:t>Dynamics</w:t>
            </w:r>
            <w:r w:rsidRPr="009F707D">
              <w:rPr>
                <w:lang w:val="ru-RU"/>
              </w:rPr>
              <w:t xml:space="preserve"> </w:t>
            </w:r>
            <w:r>
              <w:t>CRM</w:t>
            </w:r>
            <w:r w:rsidRPr="009F707D">
              <w:rPr>
                <w:lang w:val="ru-RU"/>
              </w:rPr>
              <w:t xml:space="preserve"> 2013 </w:t>
            </w:r>
            <w:r>
              <w:t>Professional</w:t>
            </w:r>
            <w:r w:rsidRPr="009F707D">
              <w:rPr>
                <w:lang w:val="ru-RU"/>
              </w:rPr>
              <w:t xml:space="preserve"> </w:t>
            </w:r>
            <w:r>
              <w:t>CAL</w:t>
            </w:r>
            <w:r w:rsidRPr="009F707D">
              <w:rPr>
                <w:lang w:val="ru-RU"/>
              </w:rPr>
              <w:t xml:space="preserve"> или</w:t>
            </w:r>
          </w:p>
          <w:p w:rsidR="00CE5EEC" w:rsidRPr="009F707D" w:rsidRDefault="00CE5EEC" w:rsidP="008E4C23">
            <w:pPr>
              <w:pStyle w:val="ProductList-Body"/>
              <w:rPr>
                <w:lang w:val="ru-RU"/>
              </w:rPr>
            </w:pPr>
            <w:r>
              <w:t>Microsoft</w:t>
            </w:r>
            <w:r w:rsidRPr="009F707D">
              <w:rPr>
                <w:lang w:val="ru-RU"/>
              </w:rPr>
              <w:t xml:space="preserve"> </w:t>
            </w:r>
            <w:r>
              <w:t>Dynamics</w:t>
            </w:r>
            <w:r w:rsidRPr="009F707D">
              <w:rPr>
                <w:lang w:val="ru-RU"/>
              </w:rPr>
              <w:t xml:space="preserve"> </w:t>
            </w:r>
            <w:r>
              <w:t>CRM</w:t>
            </w:r>
            <w:r w:rsidRPr="009F707D">
              <w:rPr>
                <w:lang w:val="ru-RU"/>
              </w:rPr>
              <w:t xml:space="preserve"> 2013 </w:t>
            </w:r>
            <w:r>
              <w:t>Professional</w:t>
            </w:r>
            <w:r w:rsidRPr="009F707D">
              <w:rPr>
                <w:lang w:val="ru-RU"/>
              </w:rPr>
              <w:t xml:space="preserve"> </w:t>
            </w:r>
            <w:r>
              <w:t>Use</w:t>
            </w:r>
            <w:r w:rsidRPr="009F707D">
              <w:rPr>
                <w:lang w:val="ru-RU"/>
              </w:rPr>
              <w:t xml:space="preserve"> </w:t>
            </w:r>
            <w:r>
              <w:t>Additive</w:t>
            </w:r>
            <w:r w:rsidRPr="009F707D">
              <w:rPr>
                <w:lang w:val="ru-RU"/>
              </w:rPr>
              <w:t xml:space="preserve"> </w:t>
            </w:r>
            <w:r>
              <w:t>CAL</w:t>
            </w:r>
          </w:p>
        </w:tc>
      </w:tr>
    </w:tbl>
    <w:p w:rsidR="00CE5EEC" w:rsidRPr="009F707D" w:rsidRDefault="00D06720" w:rsidP="00CE5EEC">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407E60" w:rsidRPr="009F707D" w:rsidRDefault="00407E60" w:rsidP="00680B4D">
      <w:pPr>
        <w:pStyle w:val="ProductList-Offering1Heading"/>
        <w:outlineLvl w:val="1"/>
        <w:rPr>
          <w:lang w:val="ru-RU"/>
        </w:rPr>
      </w:pPr>
      <w:bookmarkStart w:id="270" w:name="_Toc383607285"/>
      <w:r w:rsidRPr="009F707D">
        <w:rPr>
          <w:lang w:val="ru-RU"/>
        </w:rPr>
        <w:lastRenderedPageBreak/>
        <w:t xml:space="preserve">Приложения </w:t>
      </w:r>
      <w:r>
        <w:t>Office</w:t>
      </w:r>
      <w:r w:rsidRPr="009F707D">
        <w:rPr>
          <w:lang w:val="ru-RU"/>
        </w:rPr>
        <w:t xml:space="preserve"> для настольных компьютеров</w:t>
      </w:r>
      <w:bookmarkEnd w:id="185"/>
      <w:bookmarkEnd w:id="186"/>
      <w:bookmarkEnd w:id="191"/>
      <w:bookmarkEnd w:id="192"/>
      <w:bookmarkEnd w:id="193"/>
      <w:bookmarkEnd w:id="27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812CF" w:rsidTr="00AA483D">
        <w:trPr>
          <w:tblHeader/>
        </w:trPr>
        <w:tc>
          <w:tcPr>
            <w:tcW w:w="3060" w:type="dxa"/>
            <w:tcBorders>
              <w:bottom w:val="nil"/>
            </w:tcBorders>
            <w:shd w:val="clear" w:color="auto" w:fill="00188F"/>
          </w:tcPr>
          <w:p w:rsidR="009812CF" w:rsidRPr="00EE0836" w:rsidRDefault="009812C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9812CF" w:rsidRPr="00EE0836" w:rsidRDefault="009812CF" w:rsidP="00D86DA7">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9812CF" w:rsidRPr="00EE0836" w:rsidRDefault="009812CF" w:rsidP="00D86DA7">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9812CF" w:rsidRPr="00EE0836" w:rsidRDefault="009812C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812CF" w:rsidRPr="00EE0836" w:rsidRDefault="009812C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812CF" w:rsidRPr="00EE0836" w:rsidRDefault="009812C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9812CF" w:rsidRPr="00EE0836" w:rsidRDefault="009812C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9812CF" w:rsidRPr="00EE0836" w:rsidRDefault="009812C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9812CF" w:rsidRPr="00EE0836" w:rsidRDefault="009812C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9812CF" w:rsidRPr="00EE0836" w:rsidRDefault="009812C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9812CF" w:rsidRPr="00EE0836" w:rsidRDefault="009812C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9812CF" w:rsidRPr="00EE0836" w:rsidRDefault="009812C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9812CF" w:rsidRPr="00EE0836" w:rsidRDefault="009812C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9812CF" w:rsidRPr="00EE0836" w:rsidRDefault="009812C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5A483A">
        <w:tc>
          <w:tcPr>
            <w:tcW w:w="3060" w:type="dxa"/>
            <w:tcBorders>
              <w:top w:val="nil"/>
              <w:left w:val="nil"/>
              <w:bottom w:val="dashSmallGap" w:sz="4" w:space="0" w:color="BFBFBF" w:themeColor="background1" w:themeShade="BF"/>
              <w:right w:val="nil"/>
            </w:tcBorders>
          </w:tcPr>
          <w:p w:rsidR="00C05A53" w:rsidRDefault="0003651D" w:rsidP="00C05A53">
            <w:pPr>
              <w:pStyle w:val="ProductList-Offering1"/>
            </w:pPr>
            <w:bookmarkStart w:id="271" w:name="_Toc379797147"/>
            <w:bookmarkStart w:id="272" w:name="_Toc380513172"/>
            <w:bookmarkStart w:id="273" w:name="_Toc380655214"/>
            <w:bookmarkStart w:id="274" w:name="_Toc383607286"/>
            <w:r>
              <w:t>Access 2013</w:t>
            </w:r>
            <w:bookmarkEnd w:id="271"/>
            <w:bookmarkEnd w:id="272"/>
            <w:bookmarkEnd w:id="273"/>
            <w:bookmarkEnd w:id="274"/>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560573"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42A2B">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5A483A">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03651D" w:rsidP="0003651D">
            <w:pPr>
              <w:pStyle w:val="ProductList-Offering1"/>
            </w:pPr>
            <w:bookmarkStart w:id="275" w:name="_Toc379797148"/>
            <w:bookmarkStart w:id="276" w:name="_Toc380513173"/>
            <w:bookmarkStart w:id="277" w:name="_Toc380655215"/>
            <w:bookmarkStart w:id="278" w:name="_Toc383607287"/>
            <w:r>
              <w:t>Excel 2013</w:t>
            </w:r>
            <w:bookmarkEnd w:id="275"/>
            <w:bookmarkEnd w:id="276"/>
            <w:bookmarkEnd w:id="277"/>
            <w:bookmarkEnd w:id="278"/>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560573"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42A2B">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03651D"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79" w:name="_Toc379797149"/>
            <w:bookmarkStart w:id="280" w:name="_Toc380513174"/>
            <w:bookmarkStart w:id="281" w:name="_Toc380655216"/>
            <w:bookmarkStart w:id="282" w:name="_Toc383607288"/>
            <w:r>
              <w:t>InfoPath 2013</w:t>
            </w:r>
            <w:bookmarkEnd w:id="279"/>
            <w:bookmarkEnd w:id="280"/>
            <w:bookmarkEnd w:id="281"/>
            <w:bookmarkEnd w:id="282"/>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A47B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560573"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42A2B">
              <w:t xml:space="preserve"> P</w:t>
            </w:r>
            <w:r w:rsidRPr="00810779">
              <w:t xml:space="preserve"> </w:t>
            </w:r>
            <w:r>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83" w:name="_Toc379797150"/>
            <w:bookmarkStart w:id="284" w:name="_Toc380513175"/>
            <w:bookmarkStart w:id="285" w:name="_Toc380655217"/>
            <w:bookmarkStart w:id="286" w:name="_Toc383607289"/>
            <w:r>
              <w:t>Lync 2013</w:t>
            </w:r>
            <w:bookmarkEnd w:id="283"/>
            <w:bookmarkEnd w:id="284"/>
            <w:bookmarkEnd w:id="285"/>
            <w:bookmarkEnd w:id="286"/>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03651D" w:rsidP="00C05A53">
            <w:pPr>
              <w:pStyle w:val="ProductList-OfferingBody"/>
              <w:ind w:left="-113"/>
              <w:jc w:val="center"/>
            </w:pPr>
            <w:r>
              <w:t>1</w:t>
            </w:r>
          </w:p>
        </w:tc>
        <w:tc>
          <w:tcPr>
            <w:tcW w:w="596" w:type="dxa"/>
            <w:shd w:val="clear" w:color="auto" w:fill="70AD47" w:themeFill="accent6"/>
            <w:vAlign w:val="center"/>
          </w:tcPr>
          <w:p w:rsidR="0003651D" w:rsidRDefault="00560573" w:rsidP="00C05A53">
            <w:pPr>
              <w:pStyle w:val="ProductList-OfferingBody"/>
              <w:ind w:left="-113"/>
              <w:jc w:val="center"/>
            </w:pPr>
            <w:r w:rsidRPr="003746F0">
              <w:fldChar w:fldCharType="begin"/>
            </w:r>
            <w:r w:rsidRPr="003746F0">
              <w:instrText xml:space="preserve"> AutoTextList  \s NoStyle \t “</w:instrText>
            </w:r>
            <w:r w:rsidRPr="00B21CEF">
              <w:instrText>дополнительный продукт</w:instrText>
            </w:r>
            <w:r w:rsidRPr="003746F0">
              <w:instrText xml:space="preserve">” </w:instrText>
            </w:r>
            <w:r w:rsidRPr="003746F0">
              <w:fldChar w:fldCharType="separate"/>
            </w:r>
            <w:r w:rsidRPr="003746F0">
              <w:t xml:space="preserve"> A </w:t>
            </w:r>
            <w:r w:rsidRPr="003746F0">
              <w:fldChar w:fldCharType="end"/>
            </w:r>
          </w:p>
        </w:tc>
        <w:tc>
          <w:tcPr>
            <w:tcW w:w="595" w:type="dxa"/>
            <w:shd w:val="clear" w:color="auto" w:fill="70AD47" w:themeFill="accent6"/>
            <w:vAlign w:val="center"/>
          </w:tcPr>
          <w:p w:rsidR="0003651D" w:rsidRDefault="00560573" w:rsidP="00292BB6">
            <w:pPr>
              <w:pStyle w:val="ProductList-OfferingBody"/>
              <w:ind w:left="-113"/>
              <w:jc w:val="center"/>
            </w:pPr>
            <w:r w:rsidRPr="003746F0">
              <w:fldChar w:fldCharType="begin"/>
            </w:r>
            <w:r w:rsidRPr="003746F0">
              <w:instrText xml:space="preserve"> AutoTextList  \s NoStyle \t “</w:instrText>
            </w:r>
            <w:r w:rsidRPr="00B21CEF">
              <w:instrText>дополнительный продукт</w:instrText>
            </w:r>
            <w:r w:rsidRPr="003746F0">
              <w:instrText xml:space="preserve">” </w:instrText>
            </w:r>
            <w:r w:rsidRPr="003746F0">
              <w:fldChar w:fldCharType="separate"/>
            </w:r>
            <w:r w:rsidRPr="003746F0">
              <w:t xml:space="preserve"> A</w:t>
            </w:r>
            <w:r w:rsidRPr="003746F0">
              <w:fldChar w:fldCharType="end"/>
            </w:r>
            <w:r w:rsidR="0003651D">
              <w:t>,</w:t>
            </w:r>
            <w:r w:rsidR="00634613" w:rsidRPr="003746F0">
              <w:fldChar w:fldCharType="begin"/>
            </w:r>
            <w:r w:rsidR="00634613" w:rsidRPr="003746F0">
              <w:instrText xml:space="preserve"> AutoTextList  \s NoStyle \t “</w:instrText>
            </w:r>
            <w:r w:rsidR="00634613" w:rsidRPr="003D2BCC">
              <w:instrText>предложение Student</w:instrText>
            </w:r>
            <w:r w:rsidR="00634613" w:rsidRPr="003746F0">
              <w:instrText xml:space="preserve">” </w:instrText>
            </w:r>
            <w:r w:rsidR="00634613" w:rsidRPr="003746F0">
              <w:fldChar w:fldCharType="separate"/>
            </w:r>
            <w:r w:rsidR="00634613" w:rsidRPr="003746F0">
              <w:t>ST</w:t>
            </w:r>
            <w:r w:rsidR="00634613" w:rsidRPr="003746F0">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560573"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42A2B">
              <w:t xml:space="preserve"> P</w:t>
            </w:r>
            <w:r w:rsidRPr="00810779">
              <w:t xml:space="preserve"> </w:t>
            </w:r>
            <w:r>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560573" w:rsidP="00C05A53">
            <w:pPr>
              <w:pStyle w:val="ProductList-OfferingBody"/>
              <w:ind w:left="-113"/>
              <w:jc w:val="center"/>
            </w:pPr>
            <w:r w:rsidRPr="003746F0">
              <w:fldChar w:fldCharType="begin"/>
            </w:r>
            <w:r w:rsidRPr="003746F0">
              <w:instrText xml:space="preserve"> AutoTextList  \s NoStyle \t “</w:instrText>
            </w:r>
            <w:r w:rsidRPr="00B21CEF">
              <w:instrText>дополнительный продукт</w:instrText>
            </w:r>
            <w:r w:rsidRPr="003746F0">
              <w:instrText xml:space="preserve">” </w:instrText>
            </w:r>
            <w:r w:rsidRPr="003746F0">
              <w:fldChar w:fldCharType="separate"/>
            </w:r>
            <w:r w:rsidRPr="003746F0">
              <w:t xml:space="preserve"> A </w:t>
            </w:r>
            <w:r w:rsidRPr="003746F0">
              <w:fldChar w:fldCharType="end"/>
            </w:r>
          </w:p>
        </w:tc>
      </w:tr>
      <w:tr w:rsidR="0003651D"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Pr="009F707D" w:rsidRDefault="0003651D" w:rsidP="00C05A53">
            <w:pPr>
              <w:pStyle w:val="ProductList-Offering1"/>
              <w:rPr>
                <w:lang w:val="ru-RU"/>
              </w:rPr>
            </w:pPr>
            <w:bookmarkStart w:id="287" w:name="_Toc379797151"/>
            <w:bookmarkStart w:id="288" w:name="_Toc380513176"/>
            <w:bookmarkStart w:id="289" w:name="_Toc380655218"/>
            <w:bookmarkStart w:id="290" w:name="_Toc383607290"/>
            <w:r w:rsidRPr="009F707D">
              <w:rPr>
                <w:lang w:val="ru-RU"/>
              </w:rPr>
              <w:t xml:space="preserve">Коммерческое использование </w:t>
            </w:r>
            <w:r>
              <w:t>Office</w:t>
            </w:r>
            <w:r w:rsidRPr="009F707D">
              <w:rPr>
                <w:lang w:val="ru-RU"/>
              </w:rPr>
              <w:t xml:space="preserve"> для дома и учебы 2013 </w:t>
            </w:r>
            <w:r>
              <w:t>RT</w:t>
            </w:r>
            <w:bookmarkEnd w:id="287"/>
            <w:bookmarkEnd w:id="288"/>
            <w:bookmarkEnd w:id="289"/>
            <w:bookmarkEnd w:id="290"/>
            <w:r>
              <w:fldChar w:fldCharType="begin"/>
            </w:r>
            <w:r>
              <w:instrText>XE</w:instrText>
            </w:r>
            <w:r w:rsidRPr="009F707D">
              <w:rPr>
                <w:lang w:val="ru-RU"/>
              </w:rPr>
              <w:instrText xml:space="preserve"> "Коммерческое использование </w:instrText>
            </w:r>
            <w:r>
              <w:instrText>Office</w:instrText>
            </w:r>
            <w:r w:rsidRPr="009F707D">
              <w:rPr>
                <w:lang w:val="ru-RU"/>
              </w:rPr>
              <w:instrText xml:space="preserve"> для дома и учебы 2013 </w:instrText>
            </w:r>
            <w:r>
              <w:instrText>RT</w:instrText>
            </w:r>
            <w:r w:rsidRPr="009F707D">
              <w:rPr>
                <w:lang w:val="ru-RU"/>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Pr="009F707D" w:rsidRDefault="0003651D" w:rsidP="008D26D2">
            <w:pPr>
              <w:pStyle w:val="ProductList-Offering1"/>
              <w:rPr>
                <w:lang w:val="ru-RU"/>
              </w:rPr>
            </w:pPr>
            <w:bookmarkStart w:id="291" w:name="_Toc379797152"/>
            <w:bookmarkStart w:id="292" w:name="_Toc380513177"/>
            <w:bookmarkStart w:id="293" w:name="_Toc380655219"/>
            <w:bookmarkStart w:id="294" w:name="_Toc383607291"/>
            <w:r w:rsidRPr="009F707D">
              <w:rPr>
                <w:lang w:val="ru-RU"/>
              </w:rPr>
              <w:t>Пакет многоязыкового интерфейса для</w:t>
            </w:r>
            <w:r w:rsidR="008D26D2">
              <w:t> </w:t>
            </w:r>
            <w:r>
              <w:t>Office</w:t>
            </w:r>
            <w:r w:rsidRPr="009F707D">
              <w:rPr>
                <w:lang w:val="ru-RU"/>
              </w:rPr>
              <w:t xml:space="preserve"> 2013</w:t>
            </w:r>
            <w:bookmarkEnd w:id="291"/>
            <w:bookmarkEnd w:id="292"/>
            <w:bookmarkEnd w:id="293"/>
            <w:bookmarkEnd w:id="294"/>
            <w:r>
              <w:fldChar w:fldCharType="begin"/>
            </w:r>
            <w:r>
              <w:instrText>XE</w:instrText>
            </w:r>
            <w:r w:rsidRPr="009F707D">
              <w:rPr>
                <w:lang w:val="ru-RU"/>
              </w:rPr>
              <w:instrText xml:space="preserve"> "Пакет многоязыкового интерфейса для </w:instrText>
            </w:r>
            <w:r>
              <w:instrText>Office</w:instrText>
            </w:r>
            <w:r w:rsidRPr="009F707D">
              <w:rPr>
                <w:lang w:val="ru-RU"/>
              </w:rPr>
              <w:instrText xml:space="preserv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03651D" w:rsidP="00C05A53">
            <w:pPr>
              <w:pStyle w:val="ProductList-OfferingBody"/>
              <w:ind w:left="-113"/>
              <w:jc w:val="center"/>
            </w:pPr>
            <w:r>
              <w:t>1</w:t>
            </w:r>
          </w:p>
        </w:tc>
        <w:tc>
          <w:tcPr>
            <w:tcW w:w="596" w:type="dxa"/>
            <w:shd w:val="clear" w:color="auto" w:fill="70AD47" w:themeFill="accent6"/>
            <w:vAlign w:val="center"/>
          </w:tcPr>
          <w:p w:rsidR="0003651D" w:rsidRDefault="00560573" w:rsidP="00C05A53">
            <w:pPr>
              <w:pStyle w:val="ProductList-OfferingBody"/>
              <w:ind w:left="-113"/>
              <w:jc w:val="center"/>
            </w:pPr>
            <w:r w:rsidRPr="003746F0">
              <w:fldChar w:fldCharType="begin"/>
            </w:r>
            <w:r w:rsidRPr="003746F0">
              <w:instrText xml:space="preserve"> AutoTextList  \s NoStyle \t “</w:instrText>
            </w:r>
            <w:r w:rsidRPr="00B21CEF">
              <w:instrText>дополнительный продукт</w:instrText>
            </w:r>
            <w:r w:rsidRPr="003746F0">
              <w:instrText xml:space="preserve">” </w:instrText>
            </w:r>
            <w:r w:rsidRPr="003746F0">
              <w:fldChar w:fldCharType="separate"/>
            </w:r>
            <w:r w:rsidRPr="003746F0">
              <w:t xml:space="preserve"> A </w:t>
            </w:r>
            <w:r w:rsidRPr="003746F0">
              <w:fldChar w:fldCharType="end"/>
            </w:r>
          </w:p>
        </w:tc>
        <w:tc>
          <w:tcPr>
            <w:tcW w:w="595" w:type="dxa"/>
            <w:shd w:val="clear" w:color="auto" w:fill="70AD47" w:themeFill="accent6"/>
            <w:vAlign w:val="center"/>
          </w:tcPr>
          <w:p w:rsidR="0003651D" w:rsidRDefault="00560573" w:rsidP="00C05A53">
            <w:pPr>
              <w:pStyle w:val="ProductList-OfferingBody"/>
              <w:ind w:left="-113"/>
              <w:jc w:val="center"/>
            </w:pPr>
            <w:r w:rsidRPr="003746F0">
              <w:fldChar w:fldCharType="begin"/>
            </w:r>
            <w:r w:rsidRPr="003746F0">
              <w:instrText xml:space="preserve"> AutoTextList  \s NoStyle \t “</w:instrText>
            </w:r>
            <w:r w:rsidRPr="00B21CEF">
              <w:instrText>дополнительный продукт</w:instrText>
            </w:r>
            <w:r w:rsidRPr="003746F0">
              <w:instrText xml:space="preserve">” </w:instrText>
            </w:r>
            <w:r w:rsidRPr="003746F0">
              <w:fldChar w:fldCharType="separate"/>
            </w:r>
            <w:r w:rsidRPr="003746F0">
              <w:t xml:space="preserve"> A </w:t>
            </w:r>
            <w:r w:rsidRPr="003746F0">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560573" w:rsidP="00C05A53">
            <w:pPr>
              <w:pStyle w:val="ProductList-OfferingBody"/>
              <w:ind w:left="-113"/>
              <w:jc w:val="center"/>
            </w:pPr>
            <w:r w:rsidRPr="003746F0">
              <w:fldChar w:fldCharType="begin"/>
            </w:r>
            <w:r w:rsidRPr="003746F0">
              <w:instrText xml:space="preserve"> AutoTextList  \s NoStyle \t “</w:instrText>
            </w:r>
            <w:r w:rsidRPr="00B21CEF">
              <w:instrText>дополнительный продукт</w:instrText>
            </w:r>
            <w:r w:rsidRPr="003746F0">
              <w:instrText xml:space="preserve">” </w:instrText>
            </w:r>
            <w:r w:rsidRPr="003746F0">
              <w:fldChar w:fldCharType="separate"/>
            </w:r>
            <w:r w:rsidRPr="003746F0">
              <w:t xml:space="preserve"> A </w:t>
            </w:r>
            <w:r w:rsidRPr="003746F0">
              <w:fldChar w:fldCharType="end"/>
            </w:r>
          </w:p>
        </w:tc>
      </w:tr>
      <w:tr w:rsidR="0003651D"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95" w:name="_Toc379797153"/>
            <w:bookmarkStart w:id="296" w:name="_Toc380513178"/>
            <w:bookmarkStart w:id="297" w:name="_Toc380655220"/>
            <w:bookmarkStart w:id="298" w:name="_Toc383607292"/>
            <w:r>
              <w:t>Office Профессиональный плюс 2013</w:t>
            </w:r>
            <w:bookmarkEnd w:id="295"/>
            <w:bookmarkEnd w:id="296"/>
            <w:bookmarkEnd w:id="297"/>
            <w:bookmarkEnd w:id="298"/>
            <w:r>
              <w:fldChar w:fldCharType="begin"/>
            </w:r>
            <w:r>
              <w:instrText>XE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625702" w:rsidP="00C05A53">
            <w:pPr>
              <w:pStyle w:val="ProductList-OfferingBody"/>
              <w:ind w:left="-113"/>
              <w:jc w:val="center"/>
            </w:pPr>
            <w:r>
              <w:t>1,</w:t>
            </w:r>
            <w:r w:rsidR="00634613" w:rsidRPr="009D08A5">
              <w:fldChar w:fldCharType="begin"/>
            </w:r>
            <w:r w:rsidR="00634613" w:rsidRPr="009D08A5">
              <w:instrText xml:space="preserve"> AutoTextList  \s NoStyle \t “</w:instrText>
            </w:r>
            <w:r w:rsidR="00634613" w:rsidRPr="009E3E25">
              <w:instrText>платформа для настольных компьютеров School</w:instrText>
            </w:r>
            <w:r w:rsidR="00634613" w:rsidRPr="009D08A5">
              <w:instrText xml:space="preserve">” </w:instrText>
            </w:r>
            <w:r w:rsidR="00634613" w:rsidRPr="009D08A5">
              <w:fldChar w:fldCharType="separate"/>
            </w:r>
            <w:r w:rsidR="00634613" w:rsidRPr="009D08A5">
              <w:t>SD</w:t>
            </w:r>
            <w:r w:rsidR="00634613" w:rsidRPr="009D08A5">
              <w:fldChar w:fldCharType="end"/>
            </w:r>
          </w:p>
        </w:tc>
        <w:tc>
          <w:tcPr>
            <w:tcW w:w="596" w:type="dxa"/>
            <w:shd w:val="clear" w:color="auto" w:fill="70AD47" w:themeFill="accent6"/>
            <w:vAlign w:val="center"/>
          </w:tcPr>
          <w:p w:rsidR="0003651D" w:rsidRDefault="00634613" w:rsidP="00C05A53">
            <w:pPr>
              <w:pStyle w:val="ProductList-OfferingBody"/>
              <w:ind w:left="-113"/>
              <w:jc w:val="center"/>
            </w:pPr>
            <w:r w:rsidRPr="003746F0">
              <w:fldChar w:fldCharType="begin"/>
            </w:r>
            <w:r w:rsidRPr="003746F0">
              <w:instrText xml:space="preserve"> AutoTextList  \s NoStyle \t “</w:instrText>
            </w:r>
            <w:r w:rsidRPr="00AD7868">
              <w:instrText>Платформа для настольных компьютеров enterprise</w:instrText>
            </w:r>
            <w:r w:rsidRPr="003746F0">
              <w:instrText xml:space="preserve">” </w:instrText>
            </w:r>
            <w:r w:rsidRPr="003746F0">
              <w:fldChar w:fldCharType="separate"/>
            </w:r>
            <w:r w:rsidRPr="003746F0">
              <w:t>EP</w:t>
            </w:r>
            <w:r w:rsidRPr="003746F0">
              <w:fldChar w:fldCharType="end"/>
            </w:r>
            <w:r w:rsidR="00625702">
              <w:t>,</w:t>
            </w:r>
            <w:r w:rsidRPr="003746F0">
              <w:fldChar w:fldCharType="begin"/>
            </w:r>
            <w:r w:rsidRPr="003746F0">
              <w:instrText xml:space="preserve"> AutoTextList  \s NoStyle \t “</w:instrText>
            </w:r>
            <w:r w:rsidRPr="00D53874">
              <w:instrText>платформа Professional Desktop</w:instrText>
            </w:r>
            <w:r w:rsidRPr="003746F0">
              <w:instrText xml:space="preserve">” </w:instrText>
            </w:r>
            <w:r w:rsidRPr="003746F0">
              <w:fldChar w:fldCharType="separate"/>
            </w:r>
            <w:r w:rsidRPr="003746F0">
              <w:t>PP</w:t>
            </w:r>
            <w:r w:rsidRPr="003746F0">
              <w:fldChar w:fldCharType="end"/>
            </w:r>
          </w:p>
        </w:tc>
        <w:tc>
          <w:tcPr>
            <w:tcW w:w="595" w:type="dxa"/>
            <w:shd w:val="clear" w:color="auto" w:fill="70AD47" w:themeFill="accent6"/>
            <w:vAlign w:val="center"/>
          </w:tcPr>
          <w:p w:rsidR="0003651D" w:rsidRDefault="00634613" w:rsidP="00C05A53">
            <w:pPr>
              <w:pStyle w:val="ProductList-OfferingBody"/>
              <w:ind w:left="-113"/>
              <w:jc w:val="center"/>
            </w:pPr>
            <w:r w:rsidRPr="003746F0">
              <w:fldChar w:fldCharType="begin"/>
            </w:r>
            <w:r w:rsidRPr="003746F0">
              <w:instrText xml:space="preserve"> AutoTextList  \s NoStyle \t “</w:instrText>
            </w:r>
            <w:r w:rsidRPr="000E68AC">
              <w:instrText>настольные компьютеры</w:instrText>
            </w:r>
            <w:r w:rsidRPr="003746F0">
              <w:instrText xml:space="preserve">” </w:instrText>
            </w:r>
            <w:r w:rsidRPr="003746F0">
              <w:fldChar w:fldCharType="separate"/>
            </w:r>
            <w:r w:rsidRPr="003746F0">
              <w:t>ED</w:t>
            </w:r>
            <w:r w:rsidRPr="003746F0">
              <w:fldChar w:fldCharType="end"/>
            </w:r>
            <w:r w:rsidR="00625702">
              <w:t>,</w:t>
            </w:r>
            <w:r w:rsidRPr="003746F0">
              <w:fldChar w:fldCharType="begin"/>
            </w:r>
            <w:r w:rsidRPr="003746F0">
              <w:instrText xml:space="preserve"> AutoTextList  \s NoStyle \t “</w:instrText>
            </w:r>
            <w:r w:rsidRPr="003D2BCC">
              <w:instrText>предложение Student</w:instrText>
            </w:r>
            <w:r w:rsidRPr="003746F0">
              <w:instrText xml:space="preserve">” </w:instrText>
            </w:r>
            <w:r w:rsidRPr="003746F0">
              <w:fldChar w:fldCharType="separate"/>
            </w:r>
            <w:r w:rsidRPr="003746F0">
              <w:t>ST</w:t>
            </w:r>
            <w:r w:rsidRPr="003746F0">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3746F0" w:rsidP="00342A2B">
            <w:pPr>
              <w:pStyle w:val="ProductList-OfferingBody"/>
              <w:ind w:left="-113"/>
              <w:jc w:val="center"/>
            </w:pPr>
            <w:r w:rsidRPr="003746F0">
              <w:fldChar w:fldCharType="begin"/>
            </w:r>
            <w:r w:rsidRPr="003746F0">
              <w:instrText xml:space="preserve"> AutoTextList  \s NoStyle \t “</w:instrText>
            </w:r>
            <w:r w:rsidRPr="00C91ECD">
              <w:instrText>пользовательская платформа для настольных компьютеров</w:instrText>
            </w:r>
            <w:r w:rsidRPr="003746F0">
              <w:instrText xml:space="preserve">” </w:instrText>
            </w:r>
            <w:r w:rsidRPr="003746F0">
              <w:fldChar w:fldCharType="separate"/>
            </w:r>
            <w:r w:rsidRPr="003746F0">
              <w:t>CP</w:t>
            </w:r>
            <w:r w:rsidRPr="003746F0">
              <w:fldChar w:fldCharType="end"/>
            </w:r>
            <w:r w:rsidR="00342A2B">
              <w:t>,</w:t>
            </w:r>
            <w:r w:rsidR="00342A2B">
              <w:fldChar w:fldCharType="begin"/>
            </w:r>
            <w:r w:rsidR="00342A2B">
              <w:instrText xml:space="preserve"> </w:instrText>
            </w:r>
            <w:r w:rsidR="00342A2B" w:rsidRPr="00810779">
              <w:instrText>AutoTextList  \s NoStyle \t “для части организации в рамках Open Value”</w:instrText>
            </w:r>
            <w:r w:rsidR="00342A2B">
              <w:instrText xml:space="preserve"> </w:instrText>
            </w:r>
            <w:r w:rsidR="00342A2B">
              <w:fldChar w:fldCharType="separate"/>
            </w:r>
            <w:r w:rsidR="00342A2B" w:rsidRPr="00342A2B">
              <w:t>P</w:t>
            </w:r>
            <w:r w:rsidR="00342A2B" w:rsidRPr="00810779">
              <w:t xml:space="preserve"> </w:t>
            </w:r>
            <w:r w:rsidR="00342A2B">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99" w:name="_Toc379797154"/>
            <w:bookmarkStart w:id="300" w:name="_Toc380513179"/>
            <w:bookmarkStart w:id="301" w:name="_Toc380655221"/>
            <w:bookmarkStart w:id="302" w:name="_Toc383607293"/>
            <w:r>
              <w:t>Office Стандартный 2013</w:t>
            </w:r>
            <w:bookmarkEnd w:id="299"/>
            <w:bookmarkEnd w:id="300"/>
            <w:bookmarkEnd w:id="301"/>
            <w:bookmarkEnd w:id="302"/>
            <w:r>
              <w:fldChar w:fldCharType="begin"/>
            </w:r>
            <w:r>
              <w:instrText>XE "Office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560573"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42A2B">
              <w:t xml:space="preserve"> P</w:t>
            </w:r>
            <w:r w:rsidRPr="00810779">
              <w:t xml:space="preserve"> </w:t>
            </w:r>
            <w:r>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03651D">
            <w:pPr>
              <w:pStyle w:val="ProductList-Offering1"/>
            </w:pPr>
            <w:bookmarkStart w:id="303" w:name="_Toc379797155"/>
            <w:bookmarkStart w:id="304" w:name="_Toc380513180"/>
            <w:bookmarkStart w:id="305" w:name="_Toc380655222"/>
            <w:bookmarkStart w:id="306" w:name="_Toc383607294"/>
            <w:r>
              <w:t>OneNote 2013</w:t>
            </w:r>
            <w:bookmarkEnd w:id="303"/>
            <w:bookmarkEnd w:id="304"/>
            <w:bookmarkEnd w:id="305"/>
            <w:bookmarkEnd w:id="306"/>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Pr="008E36F2" w:rsidRDefault="0003651D" w:rsidP="00C05A53">
            <w:pPr>
              <w:pStyle w:val="ProductList-OfferingBody"/>
              <w:ind w:left="-113"/>
              <w:jc w:val="center"/>
              <w:rPr>
                <w:color w:val="00188F"/>
              </w:rP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560573"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42A2B">
              <w:t xml:space="preserve"> P</w:t>
            </w:r>
            <w:r w:rsidRPr="00810779">
              <w:t xml:space="preserve"> </w:t>
            </w:r>
            <w:r>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07" w:name="_Toc379797156"/>
            <w:bookmarkStart w:id="308" w:name="_Toc380513181"/>
            <w:bookmarkStart w:id="309" w:name="_Toc380655223"/>
            <w:bookmarkStart w:id="310" w:name="_Toc383607295"/>
            <w:r>
              <w:t>Outlook 2013</w:t>
            </w:r>
            <w:bookmarkEnd w:id="307"/>
            <w:bookmarkEnd w:id="308"/>
            <w:bookmarkEnd w:id="309"/>
            <w:bookmarkEnd w:id="310"/>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560573"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42A2B">
              <w:t xml:space="preserve"> P</w:t>
            </w:r>
            <w:r w:rsidRPr="00810779">
              <w:t xml:space="preserve"> </w:t>
            </w:r>
            <w:r>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11" w:name="_Toc379797157"/>
            <w:bookmarkStart w:id="312" w:name="_Toc380513182"/>
            <w:bookmarkStart w:id="313" w:name="_Toc380655224"/>
            <w:bookmarkStart w:id="314" w:name="_Toc383607296"/>
            <w:r>
              <w:t>PowerPoint 2013</w:t>
            </w:r>
            <w:bookmarkEnd w:id="311"/>
            <w:bookmarkEnd w:id="312"/>
            <w:bookmarkEnd w:id="313"/>
            <w:bookmarkEnd w:id="314"/>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560573"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42A2B">
              <w:t xml:space="preserve"> P</w:t>
            </w:r>
            <w:r w:rsidRPr="00810779">
              <w:t xml:space="preserve"> </w:t>
            </w:r>
            <w:r>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306B0E"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306B0E" w:rsidRDefault="00306B0E" w:rsidP="00AC7E59">
            <w:pPr>
              <w:pStyle w:val="ProductList-Offering1"/>
            </w:pPr>
            <w:bookmarkStart w:id="315" w:name="_Toc379797158"/>
            <w:bookmarkStart w:id="316" w:name="_Toc380513183"/>
            <w:bookmarkStart w:id="317" w:name="_Toc380655225"/>
            <w:bookmarkStart w:id="318" w:name="_Toc383607297"/>
            <w:r>
              <w:t>Project профессиональный 2013</w:t>
            </w:r>
            <w:bookmarkEnd w:id="315"/>
            <w:bookmarkEnd w:id="316"/>
            <w:bookmarkEnd w:id="317"/>
            <w:bookmarkEnd w:id="318"/>
            <w:r>
              <w:fldChar w:fldCharType="begin"/>
            </w:r>
            <w:r>
              <w:instrText>XE "Project профессиональный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06B0E" w:rsidRDefault="00306B0E"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306B0E" w:rsidRDefault="00306B0E" w:rsidP="00306B0E">
            <w:pPr>
              <w:pStyle w:val="ProductList-OfferingBody"/>
              <w:ind w:left="-113"/>
              <w:jc w:val="center"/>
            </w:pPr>
            <w:r>
              <w:t>1</w:t>
            </w:r>
          </w:p>
        </w:tc>
        <w:tc>
          <w:tcPr>
            <w:tcW w:w="596" w:type="dxa"/>
            <w:shd w:val="clear" w:color="auto" w:fill="70AD47" w:themeFill="accent6"/>
            <w:vAlign w:val="center"/>
          </w:tcPr>
          <w:p w:rsidR="00306B0E" w:rsidRDefault="00560573" w:rsidP="00306B0E">
            <w:pPr>
              <w:pStyle w:val="ProductList-OfferingBody"/>
              <w:ind w:left="-113"/>
              <w:jc w:val="center"/>
            </w:pPr>
            <w:r w:rsidRPr="003746F0">
              <w:fldChar w:fldCharType="begin"/>
            </w:r>
            <w:r w:rsidRPr="003746F0">
              <w:instrText xml:space="preserve"> AutoTextList  \s NoStyle \t “</w:instrText>
            </w:r>
            <w:r w:rsidRPr="00B21CEF">
              <w:instrText>дополнительный продукт</w:instrText>
            </w:r>
            <w:r w:rsidRPr="003746F0">
              <w:instrText xml:space="preserve">” </w:instrText>
            </w:r>
            <w:r w:rsidRPr="003746F0">
              <w:fldChar w:fldCharType="separate"/>
            </w:r>
            <w:r w:rsidRPr="003746F0">
              <w:t xml:space="preserve"> A </w:t>
            </w:r>
            <w:r w:rsidRPr="003746F0">
              <w:fldChar w:fldCharType="end"/>
            </w:r>
          </w:p>
        </w:tc>
        <w:tc>
          <w:tcPr>
            <w:tcW w:w="595" w:type="dxa"/>
            <w:shd w:val="clear" w:color="auto" w:fill="70AD47" w:themeFill="accent6"/>
            <w:vAlign w:val="center"/>
          </w:tcPr>
          <w:p w:rsidR="00306B0E" w:rsidRDefault="00292BB6" w:rsidP="00722F2D">
            <w:pPr>
              <w:pStyle w:val="ProductList-OfferingBody"/>
              <w:ind w:left="-113"/>
              <w:jc w:val="center"/>
            </w:pPr>
            <w:r w:rsidRPr="00292BB6">
              <w:fldChar w:fldCharType="begin"/>
            </w:r>
            <w:r w:rsidRPr="00292BB6">
              <w:instrText xml:space="preserve"> AutoTextList  \s NoStyle \t “</w:instrText>
            </w:r>
            <w:r w:rsidRPr="00B21CEF">
              <w:instrText>дополнительный продукт</w:instrText>
            </w:r>
            <w:r w:rsidRPr="00292BB6">
              <w:instrText xml:space="preserve">” </w:instrText>
            </w:r>
            <w:r w:rsidRPr="00292BB6">
              <w:fldChar w:fldCharType="separate"/>
            </w:r>
            <w:r w:rsidRPr="00292BB6">
              <w:t xml:space="preserve"> A</w:t>
            </w:r>
            <w:r w:rsidRPr="00292BB6">
              <w:fldChar w:fldCharType="end"/>
            </w:r>
            <w:r w:rsidR="00306B0E">
              <w:t>,</w:t>
            </w:r>
            <w:r w:rsidR="00722F2D">
              <w:fldChar w:fldCharType="begin"/>
            </w:r>
            <w:r w:rsidR="00722F2D">
              <w:instrText xml:space="preserve"> </w:instrText>
            </w:r>
            <w:r w:rsidR="00722F2D" w:rsidRPr="00810779">
              <w:instrText>AutoTextList  \s NoStyle \t “для части организации в рамках Open Value”</w:instrText>
            </w:r>
            <w:r w:rsidR="00722F2D">
              <w:instrText xml:space="preserve"> </w:instrText>
            </w:r>
            <w:r w:rsidR="00722F2D">
              <w:fldChar w:fldCharType="separate"/>
            </w:r>
            <w:r w:rsidR="00722F2D" w:rsidRPr="00342A2B">
              <w:t>P</w:t>
            </w:r>
            <w:r w:rsidR="00722F2D">
              <w:fldChar w:fldCharType="end"/>
            </w:r>
            <w:r w:rsidR="00625702">
              <w:t>,</w:t>
            </w:r>
            <w:r w:rsidR="00634613" w:rsidRPr="003746F0">
              <w:fldChar w:fldCharType="begin"/>
            </w:r>
            <w:r w:rsidR="00634613" w:rsidRPr="003746F0">
              <w:instrText xml:space="preserve"> AutoTextList  \s NoStyle \t “</w:instrText>
            </w:r>
            <w:r w:rsidR="00634613" w:rsidRPr="003D2BCC">
              <w:instrText>предложение Student</w:instrText>
            </w:r>
            <w:r w:rsidR="00634613" w:rsidRPr="003746F0">
              <w:instrText xml:space="preserve">” </w:instrText>
            </w:r>
            <w:r w:rsidR="00634613" w:rsidRPr="003746F0">
              <w:fldChar w:fldCharType="separate"/>
            </w:r>
            <w:r w:rsidR="00634613" w:rsidRPr="003746F0">
              <w:t>ST</w:t>
            </w:r>
            <w:r w:rsidR="00634613" w:rsidRPr="003746F0">
              <w:fldChar w:fldCharType="end"/>
            </w:r>
          </w:p>
        </w:tc>
        <w:tc>
          <w:tcPr>
            <w:tcW w:w="596" w:type="dxa"/>
            <w:shd w:val="clear" w:color="auto" w:fill="70AD47" w:themeFill="accent6"/>
            <w:vAlign w:val="center"/>
          </w:tcPr>
          <w:p w:rsidR="00306B0E" w:rsidRDefault="00306B0E" w:rsidP="00306B0E">
            <w:pPr>
              <w:pStyle w:val="ProductList-OfferingBody"/>
              <w:ind w:left="-113"/>
              <w:jc w:val="center"/>
            </w:pP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560573" w:rsidP="00306B0E">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42A2B">
              <w:t xml:space="preserve"> P</w:t>
            </w:r>
            <w:r w:rsidRPr="00810779">
              <w:t xml:space="preserve"> </w:t>
            </w:r>
            <w:r>
              <w:fldChar w:fldCharType="end"/>
            </w:r>
          </w:p>
        </w:tc>
        <w:tc>
          <w:tcPr>
            <w:tcW w:w="595" w:type="dxa"/>
            <w:shd w:val="clear" w:color="auto" w:fill="70AD47" w:themeFill="accent6"/>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560573" w:rsidP="00306B0E">
            <w:pPr>
              <w:pStyle w:val="ProductList-OfferingBody"/>
              <w:ind w:left="-113"/>
              <w:jc w:val="center"/>
            </w:pPr>
            <w:r w:rsidRPr="003746F0">
              <w:fldChar w:fldCharType="begin"/>
            </w:r>
            <w:r w:rsidRPr="003746F0">
              <w:instrText xml:space="preserve"> AutoTextList  \s NoStyle \t “</w:instrText>
            </w:r>
            <w:r w:rsidRPr="00B21CEF">
              <w:instrText>дополнительный продукт</w:instrText>
            </w:r>
            <w:r w:rsidRPr="003746F0">
              <w:instrText xml:space="preserve">” </w:instrText>
            </w:r>
            <w:r w:rsidRPr="003746F0">
              <w:fldChar w:fldCharType="separate"/>
            </w:r>
            <w:r w:rsidRPr="003746F0">
              <w:t xml:space="preserve"> A </w:t>
            </w:r>
            <w:r w:rsidRPr="003746F0">
              <w:fldChar w:fldCharType="end"/>
            </w:r>
          </w:p>
        </w:tc>
      </w:tr>
      <w:tr w:rsidR="00306B0E"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306B0E" w:rsidRDefault="00306B0E" w:rsidP="00AC7E59">
            <w:pPr>
              <w:pStyle w:val="ProductList-Offering1"/>
            </w:pPr>
            <w:bookmarkStart w:id="319" w:name="_Toc379797159"/>
            <w:bookmarkStart w:id="320" w:name="_Toc380513184"/>
            <w:bookmarkStart w:id="321" w:name="_Toc380655226"/>
            <w:bookmarkStart w:id="322" w:name="_Toc383607298"/>
            <w:r>
              <w:t>Project стандартный 2013;</w:t>
            </w:r>
            <w:bookmarkEnd w:id="319"/>
            <w:bookmarkEnd w:id="320"/>
            <w:bookmarkEnd w:id="321"/>
            <w:bookmarkEnd w:id="322"/>
            <w:r>
              <w:fldChar w:fldCharType="begin"/>
            </w:r>
            <w:r>
              <w:instrText>XE "Project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06B0E" w:rsidRDefault="00306B0E"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560573" w:rsidP="00306B0E">
            <w:pPr>
              <w:pStyle w:val="ProductList-OfferingBody"/>
              <w:ind w:left="-113"/>
              <w:jc w:val="center"/>
            </w:pPr>
            <w:r w:rsidRPr="003746F0">
              <w:fldChar w:fldCharType="begin"/>
            </w:r>
            <w:r w:rsidRPr="003746F0">
              <w:instrText xml:space="preserve"> AutoTextList  \s NoStyle \t “</w:instrText>
            </w:r>
            <w:r w:rsidRPr="00B21CEF">
              <w:instrText>дополнительный продукт</w:instrText>
            </w:r>
            <w:r w:rsidRPr="003746F0">
              <w:instrText xml:space="preserve">” </w:instrText>
            </w:r>
            <w:r w:rsidRPr="003746F0">
              <w:fldChar w:fldCharType="separate"/>
            </w:r>
            <w:r w:rsidRPr="003746F0">
              <w:t xml:space="preserve"> A </w:t>
            </w:r>
            <w:r w:rsidRPr="003746F0">
              <w:fldChar w:fldCharType="end"/>
            </w: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306B0E" w:rsidP="00306B0E">
            <w:pPr>
              <w:pStyle w:val="ProductList-OfferingBody"/>
              <w:ind w:left="-113"/>
              <w:jc w:val="center"/>
            </w:pP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560573" w:rsidP="00306B0E">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42A2B">
              <w:t xml:space="preserve"> P</w:t>
            </w:r>
            <w:r w:rsidRPr="00810779">
              <w:t xml:space="preserve"> </w:t>
            </w:r>
            <w:r>
              <w:fldChar w:fldCharType="end"/>
            </w:r>
          </w:p>
        </w:tc>
        <w:tc>
          <w:tcPr>
            <w:tcW w:w="595" w:type="dxa"/>
            <w:shd w:val="clear" w:color="auto" w:fill="70AD47" w:themeFill="accent6"/>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560573" w:rsidP="00306B0E">
            <w:pPr>
              <w:pStyle w:val="ProductList-OfferingBody"/>
              <w:ind w:left="-113"/>
              <w:jc w:val="center"/>
            </w:pPr>
            <w:r w:rsidRPr="003746F0">
              <w:fldChar w:fldCharType="begin"/>
            </w:r>
            <w:r w:rsidRPr="003746F0">
              <w:instrText xml:space="preserve"> AutoTextList  \s NoStyle \t “</w:instrText>
            </w:r>
            <w:r w:rsidRPr="00B21CEF">
              <w:instrText>дополнительный продукт</w:instrText>
            </w:r>
            <w:r w:rsidRPr="003746F0">
              <w:instrText xml:space="preserve">” </w:instrText>
            </w:r>
            <w:r w:rsidRPr="003746F0">
              <w:fldChar w:fldCharType="separate"/>
            </w:r>
            <w:r w:rsidRPr="003746F0">
              <w:t xml:space="preserve"> A </w:t>
            </w:r>
            <w:r w:rsidRPr="003746F0">
              <w:fldChar w:fldCharType="end"/>
            </w:r>
          </w:p>
        </w:tc>
      </w:tr>
      <w:tr w:rsidR="0003651D"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23" w:name="_Toc379797160"/>
            <w:bookmarkStart w:id="324" w:name="_Toc380513185"/>
            <w:bookmarkStart w:id="325" w:name="_Toc380655227"/>
            <w:bookmarkStart w:id="326" w:name="_Toc383607299"/>
            <w:r>
              <w:t>Publisher 2013</w:t>
            </w:r>
            <w:bookmarkEnd w:id="323"/>
            <w:bookmarkEnd w:id="324"/>
            <w:bookmarkEnd w:id="325"/>
            <w:bookmarkEnd w:id="326"/>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560573"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42A2B">
              <w:t xml:space="preserve"> P</w:t>
            </w:r>
            <w:r w:rsidRPr="00810779">
              <w:t xml:space="preserve"> </w:t>
            </w:r>
            <w:r>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27" w:name="_Toc379797161"/>
            <w:bookmarkStart w:id="328" w:name="_Toc380513186"/>
            <w:bookmarkStart w:id="329" w:name="_Toc380655228"/>
            <w:bookmarkStart w:id="330" w:name="_Toc383607300"/>
            <w:r>
              <w:t>Visio профессиональный 2013</w:t>
            </w:r>
            <w:bookmarkEnd w:id="327"/>
            <w:bookmarkEnd w:id="328"/>
            <w:bookmarkEnd w:id="329"/>
            <w:bookmarkEnd w:id="330"/>
            <w:r>
              <w:fldChar w:fldCharType="begin"/>
            </w:r>
            <w:r>
              <w:instrText>XE "Visio профессиональный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03651D" w:rsidP="00C05A53">
            <w:pPr>
              <w:pStyle w:val="ProductList-OfferingBody"/>
              <w:ind w:left="-113"/>
              <w:jc w:val="center"/>
            </w:pPr>
            <w:r>
              <w:t>1</w:t>
            </w:r>
          </w:p>
        </w:tc>
        <w:tc>
          <w:tcPr>
            <w:tcW w:w="596" w:type="dxa"/>
            <w:shd w:val="clear" w:color="auto" w:fill="70AD47" w:themeFill="accent6"/>
            <w:vAlign w:val="center"/>
          </w:tcPr>
          <w:p w:rsidR="0003651D" w:rsidRDefault="00560573" w:rsidP="00C05A53">
            <w:pPr>
              <w:pStyle w:val="ProductList-OfferingBody"/>
              <w:ind w:left="-113"/>
              <w:jc w:val="center"/>
            </w:pPr>
            <w:r w:rsidRPr="003746F0">
              <w:fldChar w:fldCharType="begin"/>
            </w:r>
            <w:r w:rsidRPr="003746F0">
              <w:instrText xml:space="preserve"> AutoTextList  \s NoStyle \t “</w:instrText>
            </w:r>
            <w:r w:rsidRPr="00B21CEF">
              <w:instrText>дополнительный продукт</w:instrText>
            </w:r>
            <w:r w:rsidRPr="003746F0">
              <w:instrText xml:space="preserve">” </w:instrText>
            </w:r>
            <w:r w:rsidRPr="003746F0">
              <w:fldChar w:fldCharType="separate"/>
            </w:r>
            <w:r w:rsidRPr="003746F0">
              <w:t xml:space="preserve"> A </w:t>
            </w:r>
            <w:r w:rsidRPr="003746F0">
              <w:fldChar w:fldCharType="end"/>
            </w: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560573"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42A2B">
              <w:t xml:space="preserve"> P</w:t>
            </w:r>
            <w:r w:rsidRPr="00810779">
              <w:t xml:space="preserve"> </w:t>
            </w:r>
            <w:r>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31" w:name="_Toc379797162"/>
            <w:bookmarkStart w:id="332" w:name="_Toc380513187"/>
            <w:bookmarkStart w:id="333" w:name="_Toc380655229"/>
            <w:bookmarkStart w:id="334" w:name="_Toc383607301"/>
            <w:r>
              <w:t>Visio 2013 стандартный</w:t>
            </w:r>
            <w:bookmarkEnd w:id="331"/>
            <w:bookmarkEnd w:id="332"/>
            <w:bookmarkEnd w:id="333"/>
            <w:bookmarkEnd w:id="334"/>
            <w:r>
              <w:fldChar w:fldCharType="begin"/>
            </w:r>
            <w:r>
              <w:instrText>XE "Visio 2013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560573" w:rsidP="00C05A53">
            <w:pPr>
              <w:pStyle w:val="ProductList-OfferingBody"/>
              <w:ind w:left="-113"/>
              <w:jc w:val="center"/>
            </w:pPr>
            <w:r w:rsidRPr="003746F0">
              <w:fldChar w:fldCharType="begin"/>
            </w:r>
            <w:r w:rsidRPr="003746F0">
              <w:instrText xml:space="preserve"> AutoTextList  \s NoStyle \t “</w:instrText>
            </w:r>
            <w:r w:rsidRPr="00B21CEF">
              <w:instrText>дополнительный продукт</w:instrText>
            </w:r>
            <w:r w:rsidRPr="003746F0">
              <w:instrText xml:space="preserve">” </w:instrText>
            </w:r>
            <w:r w:rsidRPr="003746F0">
              <w:fldChar w:fldCharType="separate"/>
            </w:r>
            <w:r w:rsidRPr="003746F0">
              <w:t xml:space="preserve"> A </w:t>
            </w:r>
            <w:r w:rsidRPr="003746F0">
              <w:fldChar w:fldCharType="end"/>
            </w: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560573"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42A2B">
              <w:t xml:space="preserve"> P</w:t>
            </w:r>
            <w:r w:rsidRPr="00810779">
              <w:t xml:space="preserve"> </w:t>
            </w:r>
            <w:r>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35" w:name="_Toc379797163"/>
            <w:bookmarkStart w:id="336" w:name="_Toc380513188"/>
            <w:bookmarkStart w:id="337" w:name="_Toc380655230"/>
            <w:bookmarkStart w:id="338" w:name="_Toc383607302"/>
            <w:r>
              <w:t>Word 2013</w:t>
            </w:r>
            <w:bookmarkEnd w:id="335"/>
            <w:bookmarkEnd w:id="336"/>
            <w:bookmarkEnd w:id="337"/>
            <w:bookmarkEnd w:id="338"/>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560573"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342A2B">
              <w:t xml:space="preserve"> P</w:t>
            </w:r>
            <w:r w:rsidRPr="00810779">
              <w:t xml:space="preserve"> </w:t>
            </w:r>
            <w:r>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Pr="009F707D" w:rsidRDefault="0003651D" w:rsidP="00C05A53">
            <w:pPr>
              <w:pStyle w:val="ProductList-Offering1"/>
              <w:rPr>
                <w:lang w:val="ru-RU"/>
              </w:rPr>
            </w:pPr>
            <w:bookmarkStart w:id="339" w:name="_Toc379797164"/>
            <w:bookmarkStart w:id="340" w:name="_Toc380513189"/>
            <w:bookmarkStart w:id="341" w:name="_Toc380655231"/>
            <w:bookmarkStart w:id="342" w:name="_Toc383607303"/>
            <w:r>
              <w:t>Work</w:t>
            </w:r>
            <w:r w:rsidRPr="009F707D">
              <w:rPr>
                <w:lang w:val="ru-RU"/>
              </w:rPr>
              <w:t xml:space="preserve"> </w:t>
            </w:r>
            <w:r>
              <w:t>At</w:t>
            </w:r>
            <w:r w:rsidRPr="009F707D">
              <w:rPr>
                <w:lang w:val="ru-RU"/>
              </w:rPr>
              <w:t xml:space="preserve"> </w:t>
            </w:r>
            <w:r>
              <w:t>Home</w:t>
            </w:r>
            <w:r w:rsidRPr="009F707D">
              <w:rPr>
                <w:lang w:val="ru-RU"/>
              </w:rPr>
              <w:t xml:space="preserve"> для </w:t>
            </w:r>
            <w:r>
              <w:t>Office</w:t>
            </w:r>
            <w:r w:rsidRPr="009F707D">
              <w:rPr>
                <w:lang w:val="ru-RU"/>
              </w:rPr>
              <w:t xml:space="preserve"> профессиональный плюс 2013</w:t>
            </w:r>
            <w:bookmarkEnd w:id="339"/>
            <w:bookmarkEnd w:id="340"/>
            <w:bookmarkEnd w:id="341"/>
            <w:bookmarkEnd w:id="342"/>
            <w:r>
              <w:fldChar w:fldCharType="begin"/>
            </w:r>
            <w:r>
              <w:instrText>XE</w:instrText>
            </w:r>
            <w:r w:rsidRPr="009F707D">
              <w:rPr>
                <w:lang w:val="ru-RU"/>
              </w:rPr>
              <w:instrText xml:space="preserve"> "</w:instrText>
            </w:r>
            <w:r>
              <w:instrText>Work</w:instrText>
            </w:r>
            <w:r w:rsidRPr="009F707D">
              <w:rPr>
                <w:lang w:val="ru-RU"/>
              </w:rPr>
              <w:instrText xml:space="preserve"> </w:instrText>
            </w:r>
            <w:r>
              <w:instrText>At</w:instrText>
            </w:r>
            <w:r w:rsidRPr="009F707D">
              <w:rPr>
                <w:lang w:val="ru-RU"/>
              </w:rPr>
              <w:instrText xml:space="preserve"> </w:instrText>
            </w:r>
            <w:r>
              <w:instrText>Home</w:instrText>
            </w:r>
            <w:r w:rsidRPr="009F707D">
              <w:rPr>
                <w:lang w:val="ru-RU"/>
              </w:rPr>
              <w:instrText xml:space="preserve"> для </w:instrText>
            </w:r>
            <w:r>
              <w:instrText>Office</w:instrText>
            </w:r>
            <w:r w:rsidRPr="009F707D">
              <w:rPr>
                <w:lang w:val="ru-RU"/>
              </w:rPr>
              <w:instrText xml:space="preserv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560573" w:rsidP="00C05A53">
            <w:pPr>
              <w:pStyle w:val="ProductList-OfferingBody"/>
              <w:ind w:left="-113"/>
              <w:jc w:val="center"/>
            </w:pPr>
            <w:r w:rsidRPr="003746F0">
              <w:fldChar w:fldCharType="begin"/>
            </w:r>
            <w:r w:rsidRPr="003746F0">
              <w:instrText xml:space="preserve"> AutoTextList  \s NoStyle \t “</w:instrText>
            </w:r>
            <w:r w:rsidRPr="00B21CEF">
              <w:instrText>дополнительный продукт</w:instrText>
            </w:r>
            <w:r w:rsidRPr="003746F0">
              <w:instrText xml:space="preserve">” </w:instrText>
            </w:r>
            <w:r w:rsidRPr="003746F0">
              <w:fldChar w:fldCharType="separate"/>
            </w:r>
            <w:r w:rsidRPr="003746F0">
              <w:t xml:space="preserve"> A </w:t>
            </w:r>
            <w:r w:rsidRPr="003746F0">
              <w:fldChar w:fldCharType="end"/>
            </w: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C05A53" w:rsidTr="00306B0E">
        <w:tc>
          <w:tcPr>
            <w:tcW w:w="3060" w:type="dxa"/>
            <w:tcBorders>
              <w:top w:val="dashSmallGap" w:sz="4" w:space="0" w:color="BFBFBF" w:themeColor="background1" w:themeShade="BF"/>
              <w:left w:val="nil"/>
              <w:bottom w:val="nil"/>
              <w:right w:val="nil"/>
            </w:tcBorders>
          </w:tcPr>
          <w:p w:rsidR="00C05A53" w:rsidRDefault="0003651D" w:rsidP="00C05A53">
            <w:pPr>
              <w:pStyle w:val="ProductList-Offering1"/>
            </w:pPr>
            <w:bookmarkStart w:id="343" w:name="_Toc379797165"/>
            <w:bookmarkStart w:id="344" w:name="_Toc380513190"/>
            <w:bookmarkStart w:id="345" w:name="_Toc380655232"/>
            <w:bookmarkStart w:id="346" w:name="_Toc383607304"/>
            <w:r>
              <w:t>Work At Home для Office стандартный 2013</w:t>
            </w:r>
            <w:bookmarkEnd w:id="343"/>
            <w:bookmarkEnd w:id="344"/>
            <w:bookmarkEnd w:id="345"/>
            <w:bookmarkEnd w:id="346"/>
            <w:r>
              <w:fldChar w:fldCharType="begin"/>
            </w:r>
            <w:r>
              <w:instrText>XE "Work At Home для Office стандартный 2013"</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5A53"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560573" w:rsidP="00C05A53">
            <w:pPr>
              <w:pStyle w:val="ProductList-OfferingBody"/>
              <w:ind w:left="-113"/>
              <w:jc w:val="center"/>
            </w:pPr>
            <w:r w:rsidRPr="003746F0">
              <w:fldChar w:fldCharType="begin"/>
            </w:r>
            <w:r w:rsidRPr="003746F0">
              <w:instrText xml:space="preserve"> AutoTextList  \s NoStyle \t “</w:instrText>
            </w:r>
            <w:r w:rsidRPr="00B21CEF">
              <w:instrText>дополнительный продукт</w:instrText>
            </w:r>
            <w:r w:rsidRPr="003746F0">
              <w:instrText xml:space="preserve">” </w:instrText>
            </w:r>
            <w:r w:rsidRPr="003746F0">
              <w:fldChar w:fldCharType="separate"/>
            </w:r>
            <w:r w:rsidRPr="003746F0">
              <w:t xml:space="preserve"> A </w:t>
            </w:r>
            <w:r w:rsidRPr="003746F0">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1"/>
        <w:gridCol w:w="3753"/>
        <w:gridCol w:w="3716"/>
      </w:tblGrid>
      <w:tr w:rsidR="00AA0F4D" w:rsidRPr="00DC7BD8" w:rsidTr="0014205A">
        <w:tc>
          <w:tcPr>
            <w:tcW w:w="3321" w:type="dxa"/>
          </w:tcPr>
          <w:p w:rsidR="00AA0F4D" w:rsidRPr="009F707D" w:rsidRDefault="00AA0F4D" w:rsidP="00045989">
            <w:pPr>
              <w:pStyle w:val="ProductList-Body"/>
              <w:tabs>
                <w:tab w:val="clear" w:pos="158"/>
                <w:tab w:val="left" w:pos="1062"/>
                <w:tab w:val="left" w:pos="1836"/>
              </w:tabs>
              <w:spacing w:before="20" w:after="20"/>
              <w:ind w:left="162" w:hanging="162"/>
              <w:rPr>
                <w:lang w:val="ru-RU"/>
              </w:rPr>
            </w:pPr>
            <w:r w:rsidRPr="009F707D">
              <w:rPr>
                <w:lang w:val="ru-RU"/>
              </w:rPr>
              <w:t>Предыдущая версия:</w:t>
            </w:r>
            <w:r w:rsidR="00045989" w:rsidRPr="009F707D">
              <w:rPr>
                <w:lang w:val="ru-RU"/>
              </w:rPr>
              <w:t xml:space="preserve"> </w:t>
            </w:r>
            <w:r w:rsidRPr="009F707D">
              <w:rPr>
                <w:b/>
                <w:lang w:val="ru-RU"/>
              </w:rPr>
              <w:t xml:space="preserve">Приложения </w:t>
            </w:r>
            <w:r>
              <w:rPr>
                <w:b/>
              </w:rPr>
              <w:t>Office</w:t>
            </w:r>
            <w:r w:rsidR="0068617A">
              <w:rPr>
                <w:b/>
              </w:rPr>
              <w:t> </w:t>
            </w:r>
            <w:r w:rsidRPr="009F707D">
              <w:rPr>
                <w:b/>
                <w:lang w:val="ru-RU"/>
              </w:rPr>
              <w:t xml:space="preserve">2010 и </w:t>
            </w:r>
            <w:r>
              <w:rPr>
                <w:b/>
              </w:rPr>
              <w:t>Office</w:t>
            </w:r>
            <w:r w:rsidRPr="009F707D">
              <w:rPr>
                <w:b/>
                <w:lang w:val="ru-RU"/>
              </w:rPr>
              <w:t xml:space="preserve"> 2010 </w:t>
            </w:r>
            <w:r w:rsidRPr="009F707D">
              <w:rPr>
                <w:lang w:val="ru-RU"/>
              </w:rPr>
              <w:t>(4/10)</w:t>
            </w:r>
          </w:p>
        </w:tc>
        <w:tc>
          <w:tcPr>
            <w:tcW w:w="3753" w:type="dxa"/>
          </w:tcPr>
          <w:p w:rsidR="00AA0F4D" w:rsidRPr="009F707D" w:rsidRDefault="00AA0F4D" w:rsidP="00AA0F4D">
            <w:pPr>
              <w:pStyle w:val="ProductList-Body"/>
              <w:spacing w:before="20" w:after="20"/>
              <w:rPr>
                <w:b/>
                <w:lang w:val="ru-RU"/>
              </w:rPr>
            </w:pPr>
            <w:r w:rsidRPr="009F707D">
              <w:rPr>
                <w:lang w:val="ru-RU"/>
              </w:rPr>
              <w:t xml:space="preserve">Категория продукта: </w:t>
            </w:r>
            <w:r w:rsidRPr="009F707D">
              <w:rPr>
                <w:b/>
                <w:lang w:val="ru-RU"/>
              </w:rPr>
              <w:t>Приложение</w:t>
            </w:r>
          </w:p>
          <w:p w:rsidR="00AA0F4D" w:rsidRPr="009F707D" w:rsidRDefault="00D06720" w:rsidP="00AA0F4D">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Для настольных компьютеров</w:t>
            </w:r>
          </w:p>
        </w:tc>
        <w:tc>
          <w:tcPr>
            <w:tcW w:w="3716" w:type="dxa"/>
          </w:tcPr>
          <w:p w:rsidR="00AA0F4D" w:rsidRPr="009F707D" w:rsidRDefault="00AA0F4D" w:rsidP="0014205A">
            <w:pPr>
              <w:pStyle w:val="ProductList-Body"/>
              <w:spacing w:before="20" w:after="20"/>
              <w:ind w:left="169" w:hanging="169"/>
              <w:rPr>
                <w:lang w:val="ru-RU"/>
              </w:rPr>
            </w:pPr>
            <w:r w:rsidRPr="009F707D">
              <w:rPr>
                <w:lang w:val="ru-RU"/>
              </w:rPr>
              <w:t xml:space="preserve">Не зависимые от платформ: </w:t>
            </w:r>
            <w:r w:rsidRPr="009F707D">
              <w:rPr>
                <w:b/>
                <w:lang w:val="ru-RU"/>
              </w:rPr>
              <w:t xml:space="preserve">Наборы </w:t>
            </w:r>
            <w:r>
              <w:rPr>
                <w:b/>
              </w:rPr>
              <w:t>Office</w:t>
            </w:r>
            <w:r w:rsidRPr="009F707D">
              <w:rPr>
                <w:b/>
                <w:lang w:val="ru-RU"/>
              </w:rPr>
              <w:t xml:space="preserve"> и</w:t>
            </w:r>
            <w:r w:rsidR="0014205A">
              <w:rPr>
                <w:b/>
              </w:rPr>
              <w:t> </w:t>
            </w:r>
            <w:r w:rsidRPr="009F707D">
              <w:rPr>
                <w:b/>
                <w:lang w:val="ru-RU"/>
              </w:rPr>
              <w:t xml:space="preserve">приложения </w:t>
            </w:r>
            <w:r>
              <w:rPr>
                <w:b/>
              </w:rPr>
              <w:t>Office</w:t>
            </w:r>
          </w:p>
        </w:tc>
      </w:tr>
      <w:tr w:rsidR="006E6A2F" w:rsidRPr="00DC7BD8" w:rsidTr="0014205A">
        <w:tc>
          <w:tcPr>
            <w:tcW w:w="3321" w:type="dxa"/>
          </w:tcPr>
          <w:p w:rsidR="006E6A2F" w:rsidRDefault="006E6A2F" w:rsidP="00411F1E">
            <w:pPr>
              <w:pStyle w:val="ProductList-Body"/>
              <w:spacing w:before="20" w:after="20"/>
              <w:ind w:left="162" w:hanging="162"/>
            </w:pPr>
            <w:r w:rsidRPr="009F707D">
              <w:rPr>
                <w:lang w:val="ru-RU"/>
              </w:rPr>
              <w:tab/>
            </w:r>
            <w:r>
              <w:rPr>
                <w:b/>
              </w:rPr>
              <w:t>Приложения Office 2007 и Office</w:t>
            </w:r>
            <w:r w:rsidR="00411F1E">
              <w:rPr>
                <w:b/>
              </w:rPr>
              <w:t> </w:t>
            </w:r>
            <w:r>
              <w:rPr>
                <w:b/>
              </w:rPr>
              <w:t>2007</w:t>
            </w:r>
            <w:r w:rsidR="00411F1E">
              <w:t> </w:t>
            </w:r>
            <w:r>
              <w:t>(11/06)</w:t>
            </w:r>
          </w:p>
        </w:tc>
        <w:tc>
          <w:tcPr>
            <w:tcW w:w="3753" w:type="dxa"/>
          </w:tcPr>
          <w:p w:rsidR="006E6A2F" w:rsidRPr="009F707D" w:rsidRDefault="006E6A2F" w:rsidP="00FF093D">
            <w:pPr>
              <w:pStyle w:val="ProductList-Body"/>
              <w:spacing w:before="20" w:after="20"/>
              <w:ind w:left="166" w:hanging="166"/>
              <w:rPr>
                <w:lang w:val="ru-RU"/>
              </w:rPr>
            </w:pPr>
            <w:r w:rsidRPr="009F707D">
              <w:rPr>
                <w:lang w:val="ru-RU"/>
              </w:rPr>
              <w:t xml:space="preserve">Набор: </w:t>
            </w:r>
            <w:r>
              <w:rPr>
                <w:b/>
              </w:rPr>
              <w:t>Office</w:t>
            </w:r>
            <w:r w:rsidRPr="009F707D">
              <w:rPr>
                <w:b/>
                <w:lang w:val="ru-RU"/>
              </w:rPr>
              <w:t xml:space="preserve"> профессиональный плюс</w:t>
            </w:r>
            <w:r w:rsidR="00FF093D">
              <w:rPr>
                <w:b/>
              </w:rPr>
              <w:t> </w:t>
            </w:r>
            <w:r w:rsidRPr="009F707D">
              <w:rPr>
                <w:b/>
                <w:lang w:val="ru-RU"/>
              </w:rPr>
              <w:t>2013</w:t>
            </w:r>
            <w:r>
              <w:fldChar w:fldCharType="begin"/>
            </w:r>
            <w:r>
              <w:instrText>XE</w:instrText>
            </w:r>
            <w:r w:rsidRPr="009F707D">
              <w:rPr>
                <w:lang w:val="ru-RU"/>
              </w:rPr>
              <w:instrText xml:space="preserve"> "</w:instrText>
            </w:r>
            <w:r>
              <w:instrText>Office</w:instrText>
            </w:r>
            <w:r w:rsidRPr="009F707D">
              <w:rPr>
                <w:lang w:val="ru-RU"/>
              </w:rPr>
              <w:instrText xml:space="preserve"> Профессиональный плюс 2013"</w:instrText>
            </w:r>
            <w:r>
              <w:fldChar w:fldCharType="end"/>
            </w:r>
            <w:r w:rsidRPr="009F707D">
              <w:rPr>
                <w:b/>
                <w:lang w:val="ru-RU"/>
              </w:rPr>
              <w:t xml:space="preserve"> и </w:t>
            </w:r>
            <w:r>
              <w:rPr>
                <w:b/>
              </w:rPr>
              <w:t>Office</w:t>
            </w:r>
            <w:r w:rsidRPr="009F707D">
              <w:rPr>
                <w:b/>
                <w:lang w:val="ru-RU"/>
              </w:rPr>
              <w:t xml:space="preserve"> стандартный 2013</w:t>
            </w:r>
            <w:r>
              <w:fldChar w:fldCharType="begin"/>
            </w:r>
            <w:r>
              <w:instrText>XE</w:instrText>
            </w:r>
            <w:r w:rsidRPr="009F707D">
              <w:rPr>
                <w:lang w:val="ru-RU"/>
              </w:rPr>
              <w:instrText xml:space="preserve"> "</w:instrText>
            </w:r>
            <w:r>
              <w:instrText>Office</w:instrText>
            </w:r>
            <w:r w:rsidRPr="009F707D">
              <w:rPr>
                <w:lang w:val="ru-RU"/>
              </w:rPr>
              <w:instrText xml:space="preserve"> Стандартный 2013"</w:instrText>
            </w:r>
            <w:r>
              <w:fldChar w:fldCharType="end"/>
            </w:r>
          </w:p>
        </w:tc>
        <w:tc>
          <w:tcPr>
            <w:tcW w:w="3716" w:type="dxa"/>
          </w:tcPr>
          <w:p w:rsidR="006E6A2F" w:rsidRPr="009F707D" w:rsidRDefault="00A16F2A" w:rsidP="00AA0F4D">
            <w:pPr>
              <w:pStyle w:val="ProductList-Body"/>
              <w:spacing w:before="20" w:after="20"/>
              <w:rPr>
                <w:spacing w:val="-2"/>
                <w:lang w:val="ru-RU"/>
              </w:rPr>
            </w:pPr>
            <w:r w:rsidRPr="00A16F2A">
              <w:rPr>
                <w:spacing w:val="-2"/>
                <w:lang w:val="ru-RU"/>
              </w:rPr>
              <w:t xml:space="preserve">Скидка </w:t>
            </w:r>
            <w:r w:rsidRPr="00A16F2A">
              <w:rPr>
                <w:spacing w:val="-2"/>
              </w:rPr>
              <w:t>Up</w:t>
            </w:r>
            <w:r w:rsidRPr="00A16F2A">
              <w:rPr>
                <w:spacing w:val="-2"/>
                <w:lang w:val="ru-RU"/>
              </w:rPr>
              <w:t>-</w:t>
            </w:r>
            <w:r w:rsidRPr="00A16F2A">
              <w:rPr>
                <w:spacing w:val="-2"/>
              </w:rPr>
              <w:t>to</w:t>
            </w:r>
            <w:r w:rsidRPr="00A16F2A">
              <w:rPr>
                <w:spacing w:val="-2"/>
                <w:lang w:val="ru-RU"/>
              </w:rPr>
              <w:t>-</w:t>
            </w:r>
            <w:r w:rsidRPr="00A16F2A">
              <w:rPr>
                <w:spacing w:val="-2"/>
              </w:rPr>
              <w:t>Date</w:t>
            </w:r>
            <w:r w:rsidR="00C33D30" w:rsidRPr="009F707D">
              <w:rPr>
                <w:spacing w:val="-2"/>
                <w:lang w:val="ru-RU"/>
              </w:rPr>
              <w:t xml:space="preserve">: </w:t>
            </w:r>
            <w:r w:rsidR="00C33D30" w:rsidRPr="00045989">
              <w:rPr>
                <w:b/>
                <w:spacing w:val="-2"/>
              </w:rPr>
              <w:t>Office</w:t>
            </w:r>
            <w:r w:rsidR="00C33D30" w:rsidRPr="009F707D">
              <w:rPr>
                <w:b/>
                <w:spacing w:val="-2"/>
                <w:lang w:val="ru-RU"/>
              </w:rPr>
              <w:t xml:space="preserve"> профессиональный плюс</w:t>
            </w:r>
          </w:p>
        </w:tc>
      </w:tr>
      <w:tr w:rsidR="00AA0F4D" w:rsidRPr="00DC7BD8" w:rsidTr="0014205A">
        <w:tc>
          <w:tcPr>
            <w:tcW w:w="3321" w:type="dxa"/>
          </w:tcPr>
          <w:p w:rsidR="00AA0F4D" w:rsidRPr="009F707D" w:rsidRDefault="00AA0F4D" w:rsidP="00C91F73">
            <w:pPr>
              <w:pStyle w:val="ProductList-Body"/>
              <w:spacing w:before="20" w:after="20"/>
              <w:ind w:left="162" w:hanging="162"/>
              <w:rPr>
                <w:lang w:val="ru-RU"/>
              </w:rPr>
            </w:pPr>
            <w:r w:rsidRPr="009F707D">
              <w:rPr>
                <w:lang w:val="ru-RU"/>
              </w:rPr>
              <w:t xml:space="preserve">Право на переход: </w:t>
            </w:r>
            <w:r>
              <w:rPr>
                <w:b/>
              </w:rPr>
              <w:t>Office</w:t>
            </w:r>
            <w:r w:rsidRPr="009F707D">
              <w:rPr>
                <w:b/>
                <w:lang w:val="ru-RU"/>
              </w:rPr>
              <w:t xml:space="preserve"> профессиональный плюс, </w:t>
            </w:r>
            <w:r>
              <w:rPr>
                <w:b/>
              </w:rPr>
              <w:t>Project</w:t>
            </w:r>
            <w:r w:rsidR="00C91F73">
              <w:rPr>
                <w:b/>
              </w:rPr>
              <w:t> </w:t>
            </w:r>
            <w:r w:rsidRPr="009F707D">
              <w:rPr>
                <w:b/>
                <w:lang w:val="ru-RU"/>
              </w:rPr>
              <w:t xml:space="preserve">профессиональный, </w:t>
            </w:r>
            <w:r>
              <w:rPr>
                <w:b/>
              </w:rPr>
              <w:t>Visio</w:t>
            </w:r>
            <w:r w:rsidR="00C91F73">
              <w:rPr>
                <w:b/>
              </w:rPr>
              <w:t> </w:t>
            </w:r>
            <w:r w:rsidRPr="009F707D">
              <w:rPr>
                <w:b/>
                <w:lang w:val="ru-RU"/>
              </w:rPr>
              <w:t>профессиональный</w:t>
            </w:r>
          </w:p>
        </w:tc>
        <w:tc>
          <w:tcPr>
            <w:tcW w:w="3753" w:type="dxa"/>
          </w:tcPr>
          <w:p w:rsidR="00AA0F4D" w:rsidRPr="009F707D" w:rsidRDefault="00AA0F4D" w:rsidP="00AA0F4D">
            <w:pPr>
              <w:pStyle w:val="ProductList-Body"/>
              <w:spacing w:before="20" w:after="20"/>
              <w:rPr>
                <w:lang w:val="ru-RU"/>
              </w:rPr>
            </w:pPr>
          </w:p>
        </w:tc>
        <w:tc>
          <w:tcPr>
            <w:tcW w:w="3716" w:type="dxa"/>
          </w:tcPr>
          <w:p w:rsidR="00AA0F4D" w:rsidRPr="009F707D" w:rsidRDefault="00AA0F4D" w:rsidP="00AA0F4D">
            <w:pPr>
              <w:pStyle w:val="ProductList-Body"/>
              <w:spacing w:before="20" w:after="20"/>
              <w:rPr>
                <w:lang w:val="ru-RU"/>
              </w:rPr>
            </w:pPr>
          </w:p>
        </w:tc>
      </w:tr>
    </w:tbl>
    <w:p w:rsidR="00782C7B" w:rsidRPr="009F707D" w:rsidRDefault="00782C7B" w:rsidP="00782C7B">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306B0E" w:rsidRPr="009F707D" w:rsidRDefault="00306B0E" w:rsidP="00306B0E">
      <w:pPr>
        <w:pStyle w:val="ProductList-Body"/>
        <w:rPr>
          <w:b/>
          <w:lang w:val="ru-RU"/>
        </w:rPr>
      </w:pPr>
      <w:r>
        <w:rPr>
          <w:b/>
          <w:color w:val="00188F"/>
        </w:rPr>
        <w:t>Work</w:t>
      </w:r>
      <w:r w:rsidRPr="009F707D">
        <w:rPr>
          <w:b/>
          <w:color w:val="00188F"/>
          <w:lang w:val="ru-RU"/>
        </w:rPr>
        <w:t xml:space="preserve"> </w:t>
      </w:r>
      <w:r>
        <w:rPr>
          <w:b/>
          <w:color w:val="00188F"/>
        </w:rPr>
        <w:t>at</w:t>
      </w:r>
      <w:r w:rsidRPr="009F707D">
        <w:rPr>
          <w:b/>
          <w:color w:val="00188F"/>
          <w:lang w:val="ru-RU"/>
        </w:rPr>
        <w:t xml:space="preserve"> </w:t>
      </w:r>
      <w:r>
        <w:rPr>
          <w:b/>
          <w:color w:val="00188F"/>
        </w:rPr>
        <w:t>Home</w:t>
      </w:r>
    </w:p>
    <w:p w:rsidR="00F8294E" w:rsidRPr="009F707D" w:rsidRDefault="00F8294E" w:rsidP="00306B0E">
      <w:pPr>
        <w:pStyle w:val="ProductList-Body"/>
        <w:rPr>
          <w:lang w:val="ru-RU"/>
        </w:rPr>
      </w:pPr>
      <w:r w:rsidRPr="009F707D">
        <w:rPr>
          <w:lang w:val="ru-RU"/>
        </w:rPr>
        <w:t xml:space="preserve">Лицензия </w:t>
      </w:r>
      <w:r>
        <w:t>Work</w:t>
      </w:r>
      <w:r w:rsidRPr="009F707D">
        <w:rPr>
          <w:lang w:val="ru-RU"/>
        </w:rPr>
        <w:t xml:space="preserve"> </w:t>
      </w:r>
      <w:r>
        <w:t>At</w:t>
      </w:r>
      <w:r w:rsidRPr="009F707D">
        <w:rPr>
          <w:lang w:val="ru-RU"/>
        </w:rPr>
        <w:t xml:space="preserve"> </w:t>
      </w:r>
      <w:r>
        <w:t>Home</w:t>
      </w:r>
      <w:r w:rsidRPr="009F707D">
        <w:rPr>
          <w:lang w:val="ru-RU"/>
        </w:rPr>
        <w:t xml:space="preserve"> является необязательной лицензией, которую можно приобрести вместе с полной лицензией на пакет </w:t>
      </w:r>
      <w:r>
        <w:t>Office</w:t>
      </w:r>
      <w:r w:rsidRPr="009F707D">
        <w:rPr>
          <w:lang w:val="ru-RU"/>
        </w:rPr>
        <w:t xml:space="preserve"> стандартный или </w:t>
      </w:r>
      <w:r>
        <w:t>Office</w:t>
      </w:r>
      <w:r w:rsidRPr="009F707D">
        <w:rPr>
          <w:lang w:val="ru-RU"/>
        </w:rPr>
        <w:t xml:space="preserve"> профессиональный плюс. Она позволяет основному пользователю программного обеспечения также использовать программное обеспечение на настольном компьютере за пределами организации, для которой заключено соглашение о корпоративном лицензировании, или за пределами подразделения этой организации (например, дома). Предложение </w:t>
      </w:r>
      <w:r>
        <w:t>Work</w:t>
      </w:r>
      <w:r w:rsidRPr="009F707D">
        <w:rPr>
          <w:lang w:val="ru-RU"/>
        </w:rPr>
        <w:t xml:space="preserve"> </w:t>
      </w:r>
      <w:r>
        <w:t>At</w:t>
      </w:r>
      <w:r w:rsidRPr="009F707D">
        <w:rPr>
          <w:lang w:val="ru-RU"/>
        </w:rPr>
        <w:t xml:space="preserve"> </w:t>
      </w:r>
      <w:r>
        <w:t>Home</w:t>
      </w:r>
      <w:r w:rsidRPr="009F707D">
        <w:rPr>
          <w:lang w:val="ru-RU"/>
        </w:rPr>
        <w:t xml:space="preserve"> не предназначено для приобретения сотрудниками. Клиенты (не сотрудники) в рамках программы корпоративного лицензирования сохраняют за собой права на приобретение лицензии </w:t>
      </w:r>
      <w:r>
        <w:t>Work</w:t>
      </w:r>
      <w:r w:rsidRPr="009F707D">
        <w:rPr>
          <w:lang w:val="ru-RU"/>
        </w:rPr>
        <w:t xml:space="preserve"> </w:t>
      </w:r>
      <w:r>
        <w:t>At</w:t>
      </w:r>
      <w:r w:rsidRPr="009F707D">
        <w:rPr>
          <w:lang w:val="ru-RU"/>
        </w:rPr>
        <w:t xml:space="preserve"> </w:t>
      </w:r>
      <w:r>
        <w:t>Home</w:t>
      </w:r>
      <w:r w:rsidRPr="009F707D">
        <w:rPr>
          <w:lang w:val="ru-RU"/>
        </w:rPr>
        <w:t>.</w:t>
      </w:r>
      <w:r w:rsidR="0078511E" w:rsidRPr="009F707D">
        <w:rPr>
          <w:lang w:val="ru-RU"/>
        </w:rPr>
        <w:t xml:space="preserve"> </w:t>
      </w:r>
      <w:r w:rsidRPr="009F707D">
        <w:rPr>
          <w:lang w:val="ru-RU"/>
        </w:rPr>
        <w:t>«Основной пользователь» применительно к данному разделу — лицо, использующее лицензированное устройство по программе корпоративного лицензирования клиента более 50</w:t>
      </w:r>
      <w:r>
        <w:t> </w:t>
      </w:r>
      <w:r w:rsidRPr="009F707D">
        <w:rPr>
          <w:lang w:val="ru-RU"/>
        </w:rPr>
        <w:t>% времени в течение 90-дневного периода.</w:t>
      </w:r>
    </w:p>
    <w:p w:rsidR="00306B0E" w:rsidRPr="009F707D" w:rsidRDefault="00306B0E" w:rsidP="00306B0E">
      <w:pPr>
        <w:pStyle w:val="ProductList-Body"/>
        <w:rPr>
          <w:lang w:val="ru-RU"/>
        </w:rPr>
      </w:pPr>
    </w:p>
    <w:p w:rsidR="00056FAF" w:rsidRPr="009F707D" w:rsidRDefault="00056FAF" w:rsidP="00056FAF">
      <w:pPr>
        <w:pStyle w:val="ProductList-Body"/>
        <w:rPr>
          <w:b/>
          <w:color w:val="00188F"/>
          <w:lang w:val="ru-RU"/>
        </w:rPr>
      </w:pPr>
      <w:r>
        <w:rPr>
          <w:b/>
          <w:color w:val="00188F"/>
        </w:rPr>
        <w:t>Office</w:t>
      </w:r>
      <w:r w:rsidRPr="009F707D">
        <w:rPr>
          <w:b/>
          <w:color w:val="00188F"/>
          <w:lang w:val="ru-RU"/>
        </w:rPr>
        <w:t xml:space="preserve"> профессиональный плюс 2013</w:t>
      </w:r>
      <w:r>
        <w:fldChar w:fldCharType="begin"/>
      </w:r>
      <w:r>
        <w:instrText>XE</w:instrText>
      </w:r>
      <w:r w:rsidRPr="009F707D">
        <w:rPr>
          <w:lang w:val="ru-RU"/>
        </w:rPr>
        <w:instrText xml:space="preserve"> "</w:instrText>
      </w:r>
      <w:r>
        <w:instrText>Office</w:instrText>
      </w:r>
      <w:r w:rsidRPr="009F707D">
        <w:rPr>
          <w:lang w:val="ru-RU"/>
        </w:rPr>
        <w:instrText xml:space="preserve"> Профессиональный плюс 2013"</w:instrText>
      </w:r>
      <w:r>
        <w:fldChar w:fldCharType="end"/>
      </w:r>
      <w:r w:rsidRPr="009F707D">
        <w:rPr>
          <w:b/>
          <w:color w:val="00188F"/>
          <w:lang w:val="ru-RU"/>
        </w:rPr>
        <w:t xml:space="preserve"> </w:t>
      </w:r>
    </w:p>
    <w:p w:rsidR="00056FAF" w:rsidRPr="009F707D" w:rsidRDefault="00056FAF" w:rsidP="00056FAF">
      <w:pPr>
        <w:pStyle w:val="ProductList-Body"/>
        <w:rPr>
          <w:lang w:val="ru-RU"/>
        </w:rPr>
      </w:pPr>
      <w:r w:rsidRPr="009F707D">
        <w:rPr>
          <w:lang w:val="ru-RU"/>
        </w:rPr>
        <w:t xml:space="preserve">Лицензия на </w:t>
      </w:r>
      <w:r>
        <w:t>Office</w:t>
      </w:r>
      <w:r w:rsidRPr="009F707D">
        <w:rPr>
          <w:lang w:val="ru-RU"/>
        </w:rPr>
        <w:t xml:space="preserve"> профессиональный плюс 2013</w:t>
      </w:r>
      <w:r>
        <w:fldChar w:fldCharType="begin"/>
      </w:r>
      <w:r>
        <w:instrText>XE</w:instrText>
      </w:r>
      <w:r w:rsidRPr="009F707D">
        <w:rPr>
          <w:lang w:val="ru-RU"/>
        </w:rPr>
        <w:instrText xml:space="preserve"> "</w:instrText>
      </w:r>
      <w:r>
        <w:instrText>Office</w:instrText>
      </w:r>
      <w:r w:rsidRPr="009F707D">
        <w:rPr>
          <w:lang w:val="ru-RU"/>
        </w:rPr>
        <w:instrText xml:space="preserve"> Профессиональный плюс 2013"</w:instrText>
      </w:r>
      <w:r>
        <w:fldChar w:fldCharType="end"/>
      </w:r>
      <w:r w:rsidRPr="009F707D">
        <w:rPr>
          <w:lang w:val="ru-RU"/>
        </w:rPr>
        <w:t xml:space="preserve"> также включает лицензию на коммерческое использование </w:t>
      </w:r>
      <w:r>
        <w:t>Office</w:t>
      </w:r>
      <w:r w:rsidRPr="009F707D">
        <w:rPr>
          <w:lang w:val="ru-RU"/>
        </w:rPr>
        <w:t xml:space="preserve"> </w:t>
      </w:r>
      <w:r>
        <w:t>RT</w:t>
      </w:r>
      <w:r w:rsidRPr="009F707D">
        <w:rPr>
          <w:lang w:val="ru-RU"/>
        </w:rPr>
        <w:t xml:space="preserve"> 2013 для дома и</w:t>
      </w:r>
      <w:r w:rsidR="00A4132F">
        <w:t> </w:t>
      </w:r>
      <w:r w:rsidRPr="009F707D">
        <w:rPr>
          <w:lang w:val="ru-RU"/>
        </w:rPr>
        <w:t>учебы</w:t>
      </w:r>
      <w:r>
        <w:fldChar w:fldCharType="begin"/>
      </w:r>
      <w:r>
        <w:instrText>XE</w:instrText>
      </w:r>
      <w:r w:rsidRPr="009F707D">
        <w:rPr>
          <w:lang w:val="ru-RU"/>
        </w:rPr>
        <w:instrText xml:space="preserve"> "Коммерческое использование </w:instrText>
      </w:r>
      <w:r>
        <w:instrText>Office</w:instrText>
      </w:r>
      <w:r w:rsidRPr="009F707D">
        <w:rPr>
          <w:lang w:val="ru-RU"/>
        </w:rPr>
        <w:instrText xml:space="preserve"> для дома и учебы </w:instrText>
      </w:r>
      <w:r>
        <w:instrText>RT</w:instrText>
      </w:r>
      <w:r w:rsidRPr="009F707D">
        <w:rPr>
          <w:lang w:val="ru-RU"/>
        </w:rPr>
        <w:instrText xml:space="preserve"> 2013"</w:instrText>
      </w:r>
      <w:r>
        <w:fldChar w:fldCharType="end"/>
      </w:r>
      <w:r w:rsidRPr="009F707D">
        <w:rPr>
          <w:lang w:val="ru-RU"/>
        </w:rPr>
        <w:t xml:space="preserve"> и права на </w:t>
      </w:r>
      <w:r>
        <w:t>Office</w:t>
      </w:r>
      <w:r w:rsidRPr="009F707D">
        <w:rPr>
          <w:lang w:val="ru-RU"/>
        </w:rPr>
        <w:t xml:space="preserve"> </w:t>
      </w:r>
      <w:r>
        <w:t>Web</w:t>
      </w:r>
      <w:r w:rsidRPr="009F707D">
        <w:rPr>
          <w:lang w:val="ru-RU"/>
        </w:rPr>
        <w:t xml:space="preserve"> </w:t>
      </w:r>
      <w:r>
        <w:t>Apps</w:t>
      </w:r>
      <w:r w:rsidRPr="009F707D">
        <w:rPr>
          <w:lang w:val="ru-RU"/>
        </w:rPr>
        <w:t xml:space="preserve"> </w:t>
      </w:r>
      <w:r>
        <w:t>Server</w:t>
      </w:r>
      <w:r w:rsidRPr="009F707D">
        <w:rPr>
          <w:lang w:val="ru-RU"/>
        </w:rPr>
        <w:t xml:space="preserve"> 2013</w:t>
      </w:r>
      <w:r>
        <w:fldChar w:fldCharType="begin"/>
      </w:r>
      <w:r>
        <w:instrText>XE</w:instrText>
      </w:r>
      <w:r w:rsidRPr="009F707D">
        <w:rPr>
          <w:lang w:val="ru-RU"/>
        </w:rPr>
        <w:instrText xml:space="preserve"> "</w:instrText>
      </w:r>
      <w:r>
        <w:instrText>Office</w:instrText>
      </w:r>
      <w:r w:rsidRPr="009F707D">
        <w:rPr>
          <w:lang w:val="ru-RU"/>
        </w:rPr>
        <w:instrText xml:space="preserve"> </w:instrText>
      </w:r>
      <w:r>
        <w:instrText>Web</w:instrText>
      </w:r>
      <w:r w:rsidRPr="009F707D">
        <w:rPr>
          <w:lang w:val="ru-RU"/>
        </w:rPr>
        <w:instrText xml:space="preserve"> </w:instrText>
      </w:r>
      <w:r>
        <w:instrText>Apps</w:instrText>
      </w:r>
      <w:r w:rsidRPr="009F707D">
        <w:rPr>
          <w:lang w:val="ru-RU"/>
        </w:rPr>
        <w:instrText xml:space="preserve"> </w:instrText>
      </w:r>
      <w:r>
        <w:instrText>Server</w:instrText>
      </w:r>
      <w:r w:rsidRPr="009F707D">
        <w:rPr>
          <w:lang w:val="ru-RU"/>
        </w:rPr>
        <w:instrText xml:space="preserve"> 2013"</w:instrText>
      </w:r>
      <w:r>
        <w:fldChar w:fldCharType="end"/>
      </w:r>
      <w:r w:rsidRPr="009F707D">
        <w:rPr>
          <w:lang w:val="ru-RU"/>
        </w:rPr>
        <w:t>.</w:t>
      </w:r>
    </w:p>
    <w:p w:rsidR="00056FAF" w:rsidRPr="009F707D" w:rsidRDefault="00056FAF" w:rsidP="00056FAF">
      <w:pPr>
        <w:pStyle w:val="ProductList-Body"/>
        <w:rPr>
          <w:lang w:val="ru-RU"/>
        </w:rPr>
      </w:pPr>
    </w:p>
    <w:p w:rsidR="00056FAF" w:rsidRPr="009F707D" w:rsidRDefault="00056FAF" w:rsidP="00056FAF">
      <w:pPr>
        <w:pStyle w:val="ProductList-Body"/>
        <w:rPr>
          <w:lang w:val="ru-RU"/>
        </w:rPr>
      </w:pPr>
      <w:r w:rsidRPr="009F707D">
        <w:rPr>
          <w:lang w:val="ru-RU"/>
        </w:rPr>
        <w:t xml:space="preserve">Клиенты </w:t>
      </w:r>
      <w:r>
        <w:t>Open</w:t>
      </w:r>
      <w:r w:rsidRPr="009F707D">
        <w:rPr>
          <w:lang w:val="ru-RU"/>
        </w:rPr>
        <w:t xml:space="preserve"> </w:t>
      </w:r>
      <w:r>
        <w:t>Value</w:t>
      </w:r>
      <w:r w:rsidRPr="009F707D">
        <w:rPr>
          <w:lang w:val="ru-RU"/>
        </w:rPr>
        <w:t xml:space="preserve"> могут иметь право на скидку </w:t>
      </w:r>
      <w:r>
        <w:t>Up</w:t>
      </w:r>
      <w:r w:rsidRPr="009F707D">
        <w:rPr>
          <w:lang w:val="ru-RU"/>
        </w:rPr>
        <w:t>-</w:t>
      </w:r>
      <w:r>
        <w:t>to</w:t>
      </w:r>
      <w:r w:rsidRPr="009F707D">
        <w:rPr>
          <w:lang w:val="ru-RU"/>
        </w:rPr>
        <w:t>-</w:t>
      </w:r>
      <w:r>
        <w:t>Date</w:t>
      </w:r>
      <w:r w:rsidRPr="009F707D">
        <w:rPr>
          <w:lang w:val="ru-RU"/>
        </w:rPr>
        <w:t xml:space="preserve"> на основании существующих лицензий </w:t>
      </w:r>
      <w:r>
        <w:t>Office</w:t>
      </w:r>
      <w:r w:rsidRPr="009F707D">
        <w:rPr>
          <w:lang w:val="ru-RU"/>
        </w:rPr>
        <w:t xml:space="preserve"> </w:t>
      </w:r>
      <w:r>
        <w:t>Professional</w:t>
      </w:r>
      <w:r w:rsidRPr="009F707D">
        <w:rPr>
          <w:lang w:val="ru-RU"/>
        </w:rPr>
        <w:t xml:space="preserve"> 2010</w:t>
      </w:r>
      <w:r>
        <w:fldChar w:fldCharType="begin"/>
      </w:r>
      <w:r>
        <w:instrText>XE</w:instrText>
      </w:r>
      <w:r w:rsidRPr="009F707D">
        <w:rPr>
          <w:lang w:val="ru-RU"/>
        </w:rPr>
        <w:instrText xml:space="preserve"> "</w:instrText>
      </w:r>
      <w:r>
        <w:instrText>Office</w:instrText>
      </w:r>
      <w:r w:rsidRPr="009F707D">
        <w:rPr>
          <w:lang w:val="ru-RU"/>
        </w:rPr>
        <w:instrText xml:space="preserve"> профессиональный 2010"</w:instrText>
      </w:r>
      <w:r>
        <w:fldChar w:fldCharType="end"/>
      </w:r>
      <w:r w:rsidRPr="009F707D">
        <w:rPr>
          <w:lang w:val="ru-RU"/>
        </w:rPr>
        <w:t xml:space="preserve"> или 2013 либо </w:t>
      </w:r>
      <w:r>
        <w:t>Office</w:t>
      </w:r>
      <w:r w:rsidRPr="009F707D">
        <w:rPr>
          <w:lang w:val="ru-RU"/>
        </w:rPr>
        <w:t xml:space="preserve"> профессиональный плюс 2010</w:t>
      </w:r>
      <w:r>
        <w:fldChar w:fldCharType="begin"/>
      </w:r>
      <w:r>
        <w:instrText>XE</w:instrText>
      </w:r>
      <w:r w:rsidRPr="009F707D">
        <w:rPr>
          <w:lang w:val="ru-RU"/>
        </w:rPr>
        <w:instrText xml:space="preserve"> "</w:instrText>
      </w:r>
      <w:r>
        <w:instrText>Office</w:instrText>
      </w:r>
      <w:r w:rsidRPr="009F707D">
        <w:rPr>
          <w:lang w:val="ru-RU"/>
        </w:rPr>
        <w:instrText xml:space="preserve"> профессиональный плюс 2010"</w:instrText>
      </w:r>
      <w:r>
        <w:fldChar w:fldCharType="end"/>
      </w:r>
      <w:r w:rsidRPr="009F707D">
        <w:rPr>
          <w:lang w:val="ru-RU"/>
        </w:rPr>
        <w:t xml:space="preserve"> или 2013.</w:t>
      </w:r>
    </w:p>
    <w:p w:rsidR="00056FAF" w:rsidRPr="009F707D" w:rsidRDefault="00056FAF" w:rsidP="00056FAF">
      <w:pPr>
        <w:pStyle w:val="ProductList-Body"/>
        <w:rPr>
          <w:lang w:val="ru-RU"/>
        </w:rPr>
      </w:pPr>
    </w:p>
    <w:p w:rsidR="00602FD3" w:rsidRPr="009F707D" w:rsidRDefault="00602FD3" w:rsidP="00056FAF">
      <w:pPr>
        <w:pStyle w:val="ProductList-Body"/>
        <w:rPr>
          <w:b/>
          <w:color w:val="00188F"/>
          <w:lang w:val="ru-RU"/>
        </w:rPr>
      </w:pPr>
    </w:p>
    <w:p w:rsidR="00056FAF" w:rsidRPr="009F707D" w:rsidRDefault="00056FAF" w:rsidP="00056FAF">
      <w:pPr>
        <w:pStyle w:val="ProductList-Body"/>
        <w:rPr>
          <w:b/>
          <w:lang w:val="ru-RU"/>
        </w:rPr>
      </w:pPr>
      <w:r>
        <w:rPr>
          <w:b/>
          <w:color w:val="00188F"/>
        </w:rPr>
        <w:lastRenderedPageBreak/>
        <w:t>Office</w:t>
      </w:r>
      <w:r w:rsidRPr="009F707D">
        <w:rPr>
          <w:b/>
          <w:color w:val="00188F"/>
          <w:lang w:val="ru-RU"/>
        </w:rPr>
        <w:t xml:space="preserve"> стандартный</w:t>
      </w:r>
      <w:r w:rsidR="00DE13D9" w:rsidRPr="009F707D">
        <w:rPr>
          <w:b/>
          <w:color w:val="00188F"/>
          <w:lang w:val="ru-RU"/>
        </w:rPr>
        <w:t xml:space="preserve"> 2013</w:t>
      </w:r>
      <w:r>
        <w:fldChar w:fldCharType="begin"/>
      </w:r>
      <w:r>
        <w:instrText>XE</w:instrText>
      </w:r>
      <w:r w:rsidRPr="009F707D">
        <w:rPr>
          <w:lang w:val="ru-RU"/>
        </w:rPr>
        <w:instrText xml:space="preserve"> "</w:instrText>
      </w:r>
      <w:r>
        <w:instrText>Office</w:instrText>
      </w:r>
      <w:r w:rsidRPr="009F707D">
        <w:rPr>
          <w:lang w:val="ru-RU"/>
        </w:rPr>
        <w:instrText xml:space="preserve"> Стандартный 2013"</w:instrText>
      </w:r>
      <w:r>
        <w:fldChar w:fldCharType="end"/>
      </w:r>
    </w:p>
    <w:p w:rsidR="00056FAF" w:rsidRPr="009F707D" w:rsidRDefault="00056FAF" w:rsidP="00056FAF">
      <w:pPr>
        <w:pStyle w:val="ProductList-Body"/>
        <w:rPr>
          <w:lang w:val="ru-RU"/>
        </w:rPr>
      </w:pPr>
      <w:r w:rsidRPr="009F707D">
        <w:rPr>
          <w:lang w:val="ru-RU"/>
        </w:rPr>
        <w:t xml:space="preserve">Лицензия на </w:t>
      </w:r>
      <w:r>
        <w:t>Office</w:t>
      </w:r>
      <w:r w:rsidRPr="009F707D">
        <w:rPr>
          <w:lang w:val="ru-RU"/>
        </w:rPr>
        <w:t xml:space="preserve"> стандартный 2013</w:t>
      </w:r>
      <w:r>
        <w:fldChar w:fldCharType="begin"/>
      </w:r>
      <w:r>
        <w:instrText>XE</w:instrText>
      </w:r>
      <w:r w:rsidRPr="009F707D">
        <w:rPr>
          <w:lang w:val="ru-RU"/>
        </w:rPr>
        <w:instrText xml:space="preserve"> "</w:instrText>
      </w:r>
      <w:r>
        <w:instrText>Office</w:instrText>
      </w:r>
      <w:r w:rsidRPr="009F707D">
        <w:rPr>
          <w:lang w:val="ru-RU"/>
        </w:rPr>
        <w:instrText xml:space="preserve"> Стандартный 2013"</w:instrText>
      </w:r>
      <w:r>
        <w:fldChar w:fldCharType="end"/>
      </w:r>
      <w:r w:rsidRPr="009F707D">
        <w:rPr>
          <w:lang w:val="ru-RU"/>
        </w:rPr>
        <w:t xml:space="preserve"> также включает лицензию на коммерческое использование </w:t>
      </w:r>
      <w:r>
        <w:t>Office</w:t>
      </w:r>
      <w:r w:rsidRPr="009F707D">
        <w:rPr>
          <w:lang w:val="ru-RU"/>
        </w:rPr>
        <w:t xml:space="preserve"> </w:t>
      </w:r>
      <w:r>
        <w:t>RT</w:t>
      </w:r>
      <w:r w:rsidRPr="009F707D">
        <w:rPr>
          <w:lang w:val="ru-RU"/>
        </w:rPr>
        <w:t xml:space="preserve"> 2013 для дома и учебы</w:t>
      </w:r>
      <w:r>
        <w:fldChar w:fldCharType="begin"/>
      </w:r>
      <w:r>
        <w:instrText>XE</w:instrText>
      </w:r>
      <w:r w:rsidRPr="009F707D">
        <w:rPr>
          <w:lang w:val="ru-RU"/>
        </w:rPr>
        <w:instrText xml:space="preserve"> "Коммерческое использование </w:instrText>
      </w:r>
      <w:r>
        <w:instrText>Office</w:instrText>
      </w:r>
      <w:r w:rsidRPr="009F707D">
        <w:rPr>
          <w:lang w:val="ru-RU"/>
        </w:rPr>
        <w:instrText xml:space="preserve"> </w:instrText>
      </w:r>
      <w:r>
        <w:instrText>RT</w:instrText>
      </w:r>
      <w:r w:rsidRPr="009F707D">
        <w:rPr>
          <w:lang w:val="ru-RU"/>
        </w:rPr>
        <w:instrText xml:space="preserve"> 2013 для дома и учебы"</w:instrText>
      </w:r>
      <w:r>
        <w:fldChar w:fldCharType="end"/>
      </w:r>
      <w:r w:rsidRPr="009F707D">
        <w:rPr>
          <w:lang w:val="ru-RU"/>
        </w:rPr>
        <w:t xml:space="preserve"> и права на </w:t>
      </w:r>
      <w:r>
        <w:t>Office</w:t>
      </w:r>
      <w:r w:rsidRPr="009F707D">
        <w:rPr>
          <w:lang w:val="ru-RU"/>
        </w:rPr>
        <w:t xml:space="preserve"> </w:t>
      </w:r>
      <w:r>
        <w:t>Web</w:t>
      </w:r>
      <w:r w:rsidRPr="009F707D">
        <w:rPr>
          <w:lang w:val="ru-RU"/>
        </w:rPr>
        <w:t xml:space="preserve"> </w:t>
      </w:r>
      <w:r>
        <w:t>Apps</w:t>
      </w:r>
      <w:r w:rsidRPr="009F707D">
        <w:rPr>
          <w:lang w:val="ru-RU"/>
        </w:rPr>
        <w:t xml:space="preserve"> </w:t>
      </w:r>
      <w:r>
        <w:t>Server</w:t>
      </w:r>
      <w:r w:rsidRPr="009F707D">
        <w:rPr>
          <w:lang w:val="ru-RU"/>
        </w:rPr>
        <w:t xml:space="preserve"> 2013</w:t>
      </w:r>
      <w:r>
        <w:fldChar w:fldCharType="begin"/>
      </w:r>
      <w:r>
        <w:instrText>XE</w:instrText>
      </w:r>
      <w:r w:rsidRPr="009F707D">
        <w:rPr>
          <w:lang w:val="ru-RU"/>
        </w:rPr>
        <w:instrText xml:space="preserve"> "</w:instrText>
      </w:r>
      <w:r>
        <w:instrText>Office</w:instrText>
      </w:r>
      <w:r w:rsidRPr="009F707D">
        <w:rPr>
          <w:lang w:val="ru-RU"/>
        </w:rPr>
        <w:instrText xml:space="preserve"> </w:instrText>
      </w:r>
      <w:r>
        <w:instrText>Web</w:instrText>
      </w:r>
      <w:r w:rsidRPr="009F707D">
        <w:rPr>
          <w:lang w:val="ru-RU"/>
        </w:rPr>
        <w:instrText xml:space="preserve"> </w:instrText>
      </w:r>
      <w:r>
        <w:instrText>Apps</w:instrText>
      </w:r>
      <w:r w:rsidRPr="009F707D">
        <w:rPr>
          <w:lang w:val="ru-RU"/>
        </w:rPr>
        <w:instrText xml:space="preserve"> </w:instrText>
      </w:r>
      <w:r>
        <w:instrText>Server</w:instrText>
      </w:r>
      <w:r w:rsidRPr="009F707D">
        <w:rPr>
          <w:lang w:val="ru-RU"/>
        </w:rPr>
        <w:instrText xml:space="preserve"> 2013"</w:instrText>
      </w:r>
      <w:r>
        <w:fldChar w:fldCharType="end"/>
      </w:r>
      <w:r w:rsidRPr="009F707D">
        <w:rPr>
          <w:lang w:val="ru-RU"/>
        </w:rPr>
        <w:t>.</w:t>
      </w:r>
    </w:p>
    <w:p w:rsidR="00306B0E" w:rsidRPr="009F707D" w:rsidRDefault="00306B0E" w:rsidP="00056FAF">
      <w:pPr>
        <w:pStyle w:val="ProductList-Body"/>
        <w:rPr>
          <w:lang w:val="ru-RU"/>
        </w:rPr>
      </w:pPr>
    </w:p>
    <w:p w:rsidR="00306B0E" w:rsidRPr="009F707D" w:rsidRDefault="00306B0E" w:rsidP="00306B0E">
      <w:pPr>
        <w:pStyle w:val="ProductList-Body"/>
        <w:rPr>
          <w:b/>
          <w:lang w:val="ru-RU"/>
        </w:rPr>
      </w:pPr>
      <w:r w:rsidRPr="009F707D">
        <w:rPr>
          <w:b/>
          <w:color w:val="00188F"/>
          <w:lang w:val="ru-RU"/>
        </w:rPr>
        <w:t xml:space="preserve">Право на переход к использованию более ранней версии пакета многоязычного интерфейса для </w:t>
      </w:r>
      <w:r>
        <w:rPr>
          <w:b/>
          <w:color w:val="00188F"/>
        </w:rPr>
        <w:t>Office</w:t>
      </w:r>
      <w:r w:rsidRPr="009F707D">
        <w:rPr>
          <w:b/>
          <w:color w:val="00188F"/>
          <w:lang w:val="ru-RU"/>
        </w:rPr>
        <w:t xml:space="preserve"> 2013</w:t>
      </w:r>
    </w:p>
    <w:p w:rsidR="00306B0E" w:rsidRPr="009F707D" w:rsidRDefault="00306B0E" w:rsidP="00306B0E">
      <w:pPr>
        <w:pStyle w:val="ProductList-Body"/>
        <w:rPr>
          <w:lang w:val="ru-RU"/>
        </w:rPr>
      </w:pPr>
      <w:r w:rsidRPr="009F707D">
        <w:rPr>
          <w:lang w:val="ru-RU"/>
        </w:rPr>
        <w:t xml:space="preserve">Клиенты, имеющие лицензию на пакет многоязычного интерфейса для </w:t>
      </w:r>
      <w:r>
        <w:t>Office</w:t>
      </w:r>
      <w:r w:rsidRPr="009F707D">
        <w:rPr>
          <w:lang w:val="ru-RU"/>
        </w:rPr>
        <w:t xml:space="preserve"> и любую из следующих лицензий, имеют право на использование английской/многоязыковой версии более ранней версии продукта вместо лицензированной версии. 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w:t>
      </w:r>
      <w:r>
        <w:t>Office</w:t>
      </w:r>
      <w:r w:rsidRPr="009F707D">
        <w:rPr>
          <w:lang w:val="ru-RU"/>
        </w:rPr>
        <w:t xml:space="preserve"> 2013 или указанных выше продуктов версии 2013.</w:t>
      </w:r>
    </w:p>
    <w:p w:rsidR="00306B0E" w:rsidRDefault="00306B0E" w:rsidP="00306B0E">
      <w:pPr>
        <w:pStyle w:val="ProductList-Body"/>
        <w:numPr>
          <w:ilvl w:val="0"/>
          <w:numId w:val="7"/>
        </w:numPr>
        <w:ind w:left="450" w:hanging="270"/>
      </w:pPr>
      <w:r>
        <w:t>Office стандартный 2013</w:t>
      </w:r>
      <w:r>
        <w:fldChar w:fldCharType="begin"/>
      </w:r>
      <w:r>
        <w:instrText>XE "Office Стандартный 2013"</w:instrText>
      </w:r>
      <w:r>
        <w:fldChar w:fldCharType="end"/>
      </w:r>
    </w:p>
    <w:p w:rsidR="00306B0E" w:rsidRDefault="00306B0E" w:rsidP="00306B0E">
      <w:pPr>
        <w:pStyle w:val="ProductList-Body"/>
        <w:numPr>
          <w:ilvl w:val="0"/>
          <w:numId w:val="7"/>
        </w:numPr>
        <w:ind w:left="450" w:hanging="270"/>
      </w:pPr>
      <w:r>
        <w:t>Office профессиональный плюс 2013</w:t>
      </w:r>
      <w:r>
        <w:fldChar w:fldCharType="begin"/>
      </w:r>
      <w:r>
        <w:instrText>XE "Office Профессиональный плюс 2013"</w:instrText>
      </w:r>
      <w:r>
        <w:fldChar w:fldCharType="end"/>
      </w:r>
    </w:p>
    <w:p w:rsidR="00306B0E" w:rsidRDefault="00306B0E" w:rsidP="00306B0E">
      <w:pPr>
        <w:pStyle w:val="ProductList-Body"/>
        <w:numPr>
          <w:ilvl w:val="0"/>
          <w:numId w:val="7"/>
        </w:numPr>
        <w:ind w:left="450" w:hanging="270"/>
      </w:pPr>
      <w:r>
        <w:t>Project стандартный 2013</w:t>
      </w:r>
      <w:r>
        <w:fldChar w:fldCharType="begin"/>
      </w:r>
      <w:r>
        <w:instrText>XE "Project стандартный 2013;"</w:instrText>
      </w:r>
      <w:r>
        <w:fldChar w:fldCharType="end"/>
      </w:r>
    </w:p>
    <w:p w:rsidR="00306B0E" w:rsidRDefault="00306B0E" w:rsidP="00306B0E">
      <w:pPr>
        <w:pStyle w:val="ProductList-Body"/>
        <w:numPr>
          <w:ilvl w:val="0"/>
          <w:numId w:val="7"/>
        </w:numPr>
        <w:ind w:left="450" w:hanging="270"/>
      </w:pPr>
      <w:r>
        <w:t>Project профессиональный 2013</w:t>
      </w:r>
      <w:r>
        <w:fldChar w:fldCharType="begin"/>
      </w:r>
      <w:r>
        <w:instrText>XE "Project профессиональный 2013"</w:instrText>
      </w:r>
      <w:r>
        <w:fldChar w:fldCharType="end"/>
      </w:r>
    </w:p>
    <w:p w:rsidR="00306B0E" w:rsidRDefault="00306B0E" w:rsidP="00306B0E">
      <w:pPr>
        <w:pStyle w:val="ProductList-Body"/>
        <w:numPr>
          <w:ilvl w:val="0"/>
          <w:numId w:val="7"/>
        </w:numPr>
        <w:ind w:left="450" w:hanging="270"/>
      </w:pPr>
      <w:r>
        <w:t>Visio стандартный 2013</w:t>
      </w:r>
      <w:r>
        <w:fldChar w:fldCharType="begin"/>
      </w:r>
      <w:r>
        <w:instrText>XE "Visio стандартный 2013;"</w:instrText>
      </w:r>
      <w:r>
        <w:fldChar w:fldCharType="end"/>
      </w:r>
    </w:p>
    <w:p w:rsidR="00306B0E" w:rsidRDefault="00306B0E" w:rsidP="00306B0E">
      <w:pPr>
        <w:pStyle w:val="ProductList-Body"/>
        <w:numPr>
          <w:ilvl w:val="0"/>
          <w:numId w:val="7"/>
        </w:numPr>
        <w:ind w:left="450" w:hanging="270"/>
      </w:pPr>
      <w:r>
        <w:t>Visio профессиональный 2013</w:t>
      </w:r>
      <w:r>
        <w:fldChar w:fldCharType="begin"/>
      </w:r>
      <w:r>
        <w:instrText>XE "Visio профессиональный 2013."</w:instrText>
      </w:r>
      <w:r>
        <w:fldChar w:fldCharType="end"/>
      </w:r>
    </w:p>
    <w:p w:rsidR="00056FAF" w:rsidRDefault="00056FAF" w:rsidP="00056FAF">
      <w:pPr>
        <w:pStyle w:val="ProductList-Body"/>
      </w:pPr>
    </w:p>
    <w:p w:rsidR="00056FAF" w:rsidRPr="00056FAF" w:rsidRDefault="00056FAF" w:rsidP="00056FAF">
      <w:pPr>
        <w:pStyle w:val="ProductList-Body"/>
        <w:rPr>
          <w:b/>
        </w:rPr>
      </w:pPr>
      <w:r>
        <w:rPr>
          <w:b/>
          <w:color w:val="00188F"/>
        </w:rPr>
        <w:t>Project профессиональный</w:t>
      </w:r>
      <w:r w:rsidR="00DE13D9">
        <w:rPr>
          <w:b/>
          <w:color w:val="00188F"/>
        </w:rPr>
        <w:t xml:space="preserve"> 2013</w:t>
      </w:r>
      <w:r>
        <w:fldChar w:fldCharType="begin"/>
      </w:r>
      <w:r>
        <w:instrText>XE "Project профессиональный 2013"</w:instrText>
      </w:r>
      <w:r>
        <w:fldChar w:fldCharType="end"/>
      </w:r>
    </w:p>
    <w:p w:rsidR="00056FAF" w:rsidRPr="009F707D" w:rsidRDefault="00056FAF" w:rsidP="00056FAF">
      <w:pPr>
        <w:pStyle w:val="ProductList-Body"/>
        <w:rPr>
          <w:lang w:val="ru-RU"/>
        </w:rPr>
      </w:pPr>
      <w:r w:rsidRPr="009F707D">
        <w:rPr>
          <w:lang w:val="ru-RU"/>
        </w:rPr>
        <w:t xml:space="preserve">Считается, что клиенты, которые приобрели лицензию на </w:t>
      </w:r>
      <w:r>
        <w:t>Project</w:t>
      </w:r>
      <w:r w:rsidRPr="009F707D">
        <w:rPr>
          <w:lang w:val="ru-RU"/>
        </w:rPr>
        <w:t xml:space="preserve"> профессиональный 2013</w:t>
      </w:r>
      <w:r>
        <w:fldChar w:fldCharType="begin"/>
      </w:r>
      <w:r>
        <w:instrText>XE</w:instrText>
      </w:r>
      <w:r w:rsidRPr="009F707D">
        <w:rPr>
          <w:lang w:val="ru-RU"/>
        </w:rPr>
        <w:instrText xml:space="preserve"> "</w:instrText>
      </w:r>
      <w:r>
        <w:instrText>Project</w:instrText>
      </w:r>
      <w:r w:rsidRPr="009F707D">
        <w:rPr>
          <w:lang w:val="ru-RU"/>
        </w:rPr>
        <w:instrText xml:space="preserve"> профессиональный 2013"</w:instrText>
      </w:r>
      <w:r>
        <w:fldChar w:fldCharType="end"/>
      </w:r>
      <w:r w:rsidRPr="009F707D">
        <w:rPr>
          <w:lang w:val="ru-RU"/>
        </w:rPr>
        <w:t xml:space="preserve">, имеют одну лицензию </w:t>
      </w:r>
      <w:r>
        <w:t>Project</w:t>
      </w:r>
      <w:r w:rsidRPr="00B840AE">
        <w:rPr>
          <w:lang w:val="ru-RU"/>
        </w:rPr>
        <w:t xml:space="preserve"> </w:t>
      </w:r>
      <w:r>
        <w:t>Server</w:t>
      </w:r>
      <w:r w:rsidRPr="00B840AE">
        <w:rPr>
          <w:lang w:val="ru-RU"/>
        </w:rPr>
        <w:t xml:space="preserve"> 2013</w:t>
      </w:r>
      <w:r>
        <w:fldChar w:fldCharType="begin"/>
      </w:r>
      <w:r>
        <w:instrText>XE</w:instrText>
      </w:r>
      <w:r w:rsidRPr="00B840AE">
        <w:rPr>
          <w:lang w:val="ru-RU"/>
        </w:rPr>
        <w:instrText xml:space="preserve"> "</w:instrText>
      </w:r>
      <w:r>
        <w:instrText>Project</w:instrText>
      </w:r>
      <w:r w:rsidRPr="00B840AE">
        <w:rPr>
          <w:lang w:val="ru-RU"/>
        </w:rPr>
        <w:instrText xml:space="preserve"> </w:instrText>
      </w:r>
      <w:r>
        <w:instrText>Server</w:instrText>
      </w:r>
      <w:r w:rsidRPr="00B840AE">
        <w:rPr>
          <w:lang w:val="ru-RU"/>
        </w:rPr>
        <w:instrText xml:space="preserve"> 2013"</w:instrText>
      </w:r>
      <w:r>
        <w:fldChar w:fldCharType="end"/>
      </w:r>
      <w:r w:rsidRPr="00B840AE">
        <w:rPr>
          <w:lang w:val="ru-RU"/>
        </w:rPr>
        <w:t xml:space="preserve"> </w:t>
      </w:r>
      <w:r>
        <w:t>CAL</w:t>
      </w:r>
      <w:r w:rsidRPr="00B840AE">
        <w:rPr>
          <w:lang w:val="ru-RU"/>
        </w:rPr>
        <w:t xml:space="preserve"> «на устройство». </w:t>
      </w:r>
      <w:r w:rsidRPr="009F707D">
        <w:rPr>
          <w:lang w:val="ru-RU"/>
        </w:rPr>
        <w:t xml:space="preserve">Срок действия права на доступ к </w:t>
      </w:r>
      <w:r>
        <w:t>Project</w:t>
      </w:r>
      <w:r w:rsidRPr="009F707D">
        <w:rPr>
          <w:lang w:val="ru-RU"/>
        </w:rPr>
        <w:t xml:space="preserve"> </w:t>
      </w:r>
      <w:r>
        <w:t>Server</w:t>
      </w:r>
      <w:r w:rsidRPr="009F707D">
        <w:rPr>
          <w:lang w:val="ru-RU"/>
        </w:rPr>
        <w:t xml:space="preserve"> 2013 в рамках данной клиентской лицензии заканчивается после окончания срока действия соответствующей Лицензии на </w:t>
      </w:r>
      <w:r>
        <w:t>Project</w:t>
      </w:r>
      <w:r w:rsidRPr="009F707D">
        <w:rPr>
          <w:lang w:val="ru-RU"/>
        </w:rPr>
        <w:t xml:space="preserve"> профессиональный. Считается, что клиенты с действующим покрытием </w:t>
      </w:r>
      <w:r>
        <w:t>Software</w:t>
      </w:r>
      <w:r w:rsidRPr="009F707D">
        <w:rPr>
          <w:lang w:val="ru-RU"/>
        </w:rPr>
        <w:t xml:space="preserve"> </w:t>
      </w:r>
      <w:r>
        <w:t>Assurance</w:t>
      </w:r>
      <w:r w:rsidRPr="009F707D">
        <w:rPr>
          <w:lang w:val="ru-RU"/>
        </w:rPr>
        <w:t xml:space="preserve"> для лицензии на </w:t>
      </w:r>
      <w:r>
        <w:t>Project</w:t>
      </w:r>
      <w:r w:rsidRPr="009F707D">
        <w:rPr>
          <w:lang w:val="ru-RU"/>
        </w:rPr>
        <w:t xml:space="preserve"> профессиональный, имеют </w:t>
      </w:r>
      <w:r>
        <w:t>Software</w:t>
      </w:r>
      <w:r w:rsidRPr="009F707D">
        <w:rPr>
          <w:lang w:val="ru-RU"/>
        </w:rPr>
        <w:t xml:space="preserve"> </w:t>
      </w:r>
      <w:r>
        <w:t>Assurance</w:t>
      </w:r>
      <w:r w:rsidRPr="009F707D">
        <w:rPr>
          <w:lang w:val="ru-RU"/>
        </w:rPr>
        <w:t xml:space="preserve"> для бесплатных клиентских лицензий на </w:t>
      </w:r>
      <w:r>
        <w:t>Project</w:t>
      </w:r>
      <w:r w:rsidR="00602FD3">
        <w:t> </w:t>
      </w:r>
      <w:r>
        <w:t>Server</w:t>
      </w:r>
      <w:r w:rsidRPr="009F707D">
        <w:rPr>
          <w:lang w:val="ru-RU"/>
        </w:rPr>
        <w:t xml:space="preserve">. Срок действия такого покрытия заканчивается после окончания срока действия соответствующего покрытия для </w:t>
      </w:r>
      <w:r>
        <w:t>Project</w:t>
      </w:r>
      <w:r w:rsidR="00E02F09">
        <w:t> </w:t>
      </w:r>
      <w:r w:rsidRPr="009F707D">
        <w:rPr>
          <w:lang w:val="ru-RU"/>
        </w:rPr>
        <w:t>профессиональный.</w:t>
      </w:r>
    </w:p>
    <w:p w:rsidR="00056FAF" w:rsidRPr="009F707D" w:rsidRDefault="00056FAF" w:rsidP="00056FAF">
      <w:pPr>
        <w:pStyle w:val="ProductList-Body"/>
        <w:rPr>
          <w:lang w:val="ru-RU"/>
        </w:rPr>
      </w:pPr>
    </w:p>
    <w:p w:rsidR="00056FAF" w:rsidRPr="009F707D" w:rsidRDefault="00056FAF" w:rsidP="00056FAF">
      <w:pPr>
        <w:pStyle w:val="ProductList-Body"/>
        <w:rPr>
          <w:lang w:val="ru-RU"/>
        </w:rPr>
      </w:pPr>
      <w:r w:rsidRPr="009F707D">
        <w:rPr>
          <w:lang w:val="ru-RU"/>
        </w:rPr>
        <w:t xml:space="preserve">Сведения о дополнительных правах, применимых к данным клиентским лицензиями, см. в условиях использования продукта </w:t>
      </w:r>
      <w:r>
        <w:t>Project</w:t>
      </w:r>
      <w:r w:rsidR="00FB55A0">
        <w:t> </w:t>
      </w:r>
      <w:r>
        <w:t>Server</w:t>
      </w:r>
      <w:r w:rsidRPr="009F707D">
        <w:rPr>
          <w:lang w:val="ru-RU"/>
        </w:rPr>
        <w:t>.</w:t>
      </w:r>
    </w:p>
    <w:p w:rsidR="00056FAF" w:rsidRPr="009F707D" w:rsidRDefault="00056FAF" w:rsidP="00056FAF">
      <w:pPr>
        <w:pStyle w:val="ProductList-Body"/>
        <w:rPr>
          <w:lang w:val="ru-RU"/>
        </w:rPr>
      </w:pPr>
    </w:p>
    <w:p w:rsidR="00056FAF" w:rsidRPr="009F707D" w:rsidRDefault="00056FAF" w:rsidP="00056FAF">
      <w:pPr>
        <w:pStyle w:val="ProductList-Body"/>
        <w:rPr>
          <w:b/>
          <w:color w:val="00188F"/>
          <w:lang w:val="ru-RU"/>
        </w:rPr>
      </w:pPr>
      <w:r>
        <w:rPr>
          <w:b/>
          <w:color w:val="00188F"/>
        </w:rPr>
        <w:t>Visio</w:t>
      </w:r>
      <w:r w:rsidRPr="009F707D">
        <w:rPr>
          <w:b/>
          <w:color w:val="00188F"/>
          <w:lang w:val="ru-RU"/>
        </w:rPr>
        <w:t xml:space="preserve"> профессиональный 2013</w:t>
      </w:r>
      <w:r>
        <w:fldChar w:fldCharType="begin"/>
      </w:r>
      <w:r>
        <w:instrText>XE</w:instrText>
      </w:r>
      <w:r w:rsidRPr="009F707D">
        <w:rPr>
          <w:lang w:val="ru-RU"/>
        </w:rPr>
        <w:instrText xml:space="preserve"> "</w:instrText>
      </w:r>
      <w:r>
        <w:instrText>Visio</w:instrText>
      </w:r>
      <w:r w:rsidRPr="009F707D">
        <w:rPr>
          <w:lang w:val="ru-RU"/>
        </w:rPr>
        <w:instrText xml:space="preserve"> профессиональный 2013."</w:instrText>
      </w:r>
      <w:r>
        <w:fldChar w:fldCharType="end"/>
      </w:r>
    </w:p>
    <w:p w:rsidR="00056FAF" w:rsidRPr="009F707D" w:rsidRDefault="00056FAF" w:rsidP="00D67524">
      <w:pPr>
        <w:pStyle w:val="ProductList-Body"/>
        <w:ind w:left="180"/>
        <w:rPr>
          <w:b/>
          <w:lang w:val="ru-RU"/>
        </w:rPr>
      </w:pPr>
      <w:r w:rsidRPr="009F707D">
        <w:rPr>
          <w:b/>
          <w:color w:val="00188F"/>
          <w:lang w:val="ru-RU"/>
        </w:rPr>
        <w:t xml:space="preserve">Схема миграции с </w:t>
      </w:r>
      <w:r>
        <w:rPr>
          <w:b/>
          <w:color w:val="00188F"/>
        </w:rPr>
        <w:t>Visio</w:t>
      </w:r>
      <w:r w:rsidRPr="009F707D">
        <w:rPr>
          <w:b/>
          <w:color w:val="00188F"/>
          <w:lang w:val="ru-RU"/>
        </w:rPr>
        <w:t xml:space="preserve"> премиум 2010 в рамках программы </w:t>
      </w:r>
      <w:r>
        <w:rPr>
          <w:b/>
          <w:color w:val="00188F"/>
        </w:rPr>
        <w:t>Software</w:t>
      </w:r>
      <w:r w:rsidRPr="009F707D">
        <w:rPr>
          <w:b/>
          <w:color w:val="00188F"/>
          <w:lang w:val="ru-RU"/>
        </w:rPr>
        <w:t xml:space="preserve"> </w:t>
      </w:r>
      <w:r>
        <w:rPr>
          <w:b/>
          <w:color w:val="00188F"/>
        </w:rPr>
        <w:t>Assurance</w:t>
      </w:r>
      <w:r>
        <w:fldChar w:fldCharType="begin"/>
      </w:r>
      <w:r>
        <w:instrText>XE</w:instrText>
      </w:r>
      <w:r w:rsidRPr="009F707D">
        <w:rPr>
          <w:lang w:val="ru-RU"/>
        </w:rPr>
        <w:instrText xml:space="preserve"> "</w:instrText>
      </w:r>
      <w:r>
        <w:instrText>Visio</w:instrText>
      </w:r>
      <w:r w:rsidRPr="009F707D">
        <w:rPr>
          <w:lang w:val="ru-RU"/>
        </w:rPr>
        <w:instrText xml:space="preserve"> премиум 2010"</w:instrText>
      </w:r>
      <w:r>
        <w:fldChar w:fldCharType="end"/>
      </w:r>
    </w:p>
    <w:p w:rsidR="00056FAF" w:rsidRPr="009F707D" w:rsidRDefault="00056FAF" w:rsidP="00D67524">
      <w:pPr>
        <w:pStyle w:val="ProductList-Body"/>
        <w:ind w:left="180"/>
        <w:rPr>
          <w:lang w:val="ru-RU"/>
        </w:rPr>
      </w:pPr>
      <w:r w:rsidRPr="009F707D">
        <w:rPr>
          <w:lang w:val="ru-RU"/>
        </w:rPr>
        <w:t xml:space="preserve">Клиенты с действующим покрытием </w:t>
      </w:r>
      <w:r>
        <w:t>Software</w:t>
      </w:r>
      <w:r w:rsidRPr="009F707D">
        <w:rPr>
          <w:lang w:val="ru-RU"/>
        </w:rPr>
        <w:t xml:space="preserve"> </w:t>
      </w:r>
      <w:r>
        <w:t>Assurance</w:t>
      </w:r>
      <w:r w:rsidRPr="009F707D">
        <w:rPr>
          <w:lang w:val="ru-RU"/>
        </w:rPr>
        <w:t xml:space="preserve"> для </w:t>
      </w:r>
      <w:r>
        <w:t>Visio</w:t>
      </w:r>
      <w:r w:rsidRPr="009F707D">
        <w:rPr>
          <w:lang w:val="ru-RU"/>
        </w:rPr>
        <w:t xml:space="preserve"> премиум 2010</w:t>
      </w:r>
      <w:r>
        <w:fldChar w:fldCharType="begin"/>
      </w:r>
      <w:r>
        <w:instrText>XE</w:instrText>
      </w:r>
      <w:r w:rsidRPr="009F707D">
        <w:rPr>
          <w:lang w:val="ru-RU"/>
        </w:rPr>
        <w:instrText xml:space="preserve"> "</w:instrText>
      </w:r>
      <w:r>
        <w:instrText>Visio</w:instrText>
      </w:r>
      <w:r w:rsidRPr="009F707D">
        <w:rPr>
          <w:lang w:val="ru-RU"/>
        </w:rPr>
        <w:instrText xml:space="preserve"> премиум 2010"</w:instrText>
      </w:r>
      <w:r>
        <w:fldChar w:fldCharType="end"/>
      </w:r>
      <w:r w:rsidRPr="009F707D">
        <w:rPr>
          <w:lang w:val="ru-RU"/>
        </w:rPr>
        <w:t xml:space="preserve"> на дату доступности </w:t>
      </w:r>
      <w:r>
        <w:t>Visio</w:t>
      </w:r>
      <w:r w:rsidRPr="009F707D">
        <w:rPr>
          <w:lang w:val="ru-RU"/>
        </w:rPr>
        <w:t xml:space="preserve"> профессиональный 2013</w:t>
      </w:r>
      <w:r>
        <w:fldChar w:fldCharType="begin"/>
      </w:r>
      <w:r>
        <w:instrText>XE</w:instrText>
      </w:r>
      <w:r w:rsidRPr="009F707D">
        <w:rPr>
          <w:lang w:val="ru-RU"/>
        </w:rPr>
        <w:instrText xml:space="preserve"> "</w:instrText>
      </w:r>
      <w:r>
        <w:instrText>Visio</w:instrText>
      </w:r>
      <w:r w:rsidRPr="009F707D">
        <w:rPr>
          <w:lang w:val="ru-RU"/>
        </w:rPr>
        <w:instrText xml:space="preserve"> профессиональный 2013."</w:instrText>
      </w:r>
      <w:r>
        <w:fldChar w:fldCharType="end"/>
      </w:r>
      <w:r w:rsidRPr="009F707D">
        <w:rPr>
          <w:lang w:val="ru-RU"/>
        </w:rPr>
        <w:t xml:space="preserve"> для загрузки имеют право на использование </w:t>
      </w:r>
      <w:r>
        <w:t>Visio</w:t>
      </w:r>
      <w:r w:rsidRPr="009F707D">
        <w:rPr>
          <w:lang w:val="ru-RU"/>
        </w:rPr>
        <w:t xml:space="preserve"> профессиональный 2013 вместо </w:t>
      </w:r>
      <w:r>
        <w:t>Visio</w:t>
      </w:r>
      <w:r w:rsidRPr="009F707D">
        <w:rPr>
          <w:lang w:val="ru-RU"/>
        </w:rPr>
        <w:t xml:space="preserve"> премиум 2010. Применяются условия льготных предложений по миграции (см. раздел </w:t>
      </w:r>
      <w:hyperlink w:anchor="SoftwareAssurance" w:history="1">
        <w:r>
          <w:rPr>
            <w:rStyle w:val="Hyperlink"/>
          </w:rPr>
          <w:t>Software</w:t>
        </w:r>
        <w:r w:rsidRPr="009F707D">
          <w:rPr>
            <w:rStyle w:val="Hyperlink"/>
            <w:lang w:val="ru-RU"/>
          </w:rPr>
          <w:t xml:space="preserve"> </w:t>
        </w:r>
        <w:r>
          <w:rPr>
            <w:rStyle w:val="Hyperlink"/>
          </w:rPr>
          <w:t>Assurance</w:t>
        </w:r>
      </w:hyperlink>
      <w:r w:rsidRPr="009F707D">
        <w:rPr>
          <w:lang w:val="ru-RU"/>
        </w:rPr>
        <w:t>).</w:t>
      </w:r>
    </w:p>
    <w:p w:rsidR="00056FAF" w:rsidRPr="009F707D" w:rsidRDefault="00056FAF" w:rsidP="00D67524">
      <w:pPr>
        <w:pStyle w:val="ProductList-Body"/>
        <w:ind w:left="180"/>
        <w:rPr>
          <w:lang w:val="ru-RU"/>
        </w:rPr>
      </w:pPr>
    </w:p>
    <w:p w:rsidR="00056FAF" w:rsidRPr="009F707D" w:rsidRDefault="00056FAF" w:rsidP="00D67524">
      <w:pPr>
        <w:pStyle w:val="ProductList-Body"/>
        <w:ind w:left="180"/>
        <w:rPr>
          <w:b/>
          <w:lang w:val="ru-RU"/>
        </w:rPr>
      </w:pPr>
      <w:r w:rsidRPr="009F707D">
        <w:rPr>
          <w:b/>
          <w:color w:val="00188F"/>
          <w:lang w:val="ru-RU"/>
        </w:rPr>
        <w:t xml:space="preserve">Право на переход к использованию более ранней версии для </w:t>
      </w:r>
      <w:r>
        <w:rPr>
          <w:b/>
          <w:color w:val="00188F"/>
        </w:rPr>
        <w:t>Visio</w:t>
      </w:r>
      <w:r w:rsidRPr="009F707D">
        <w:rPr>
          <w:b/>
          <w:color w:val="00188F"/>
          <w:lang w:val="ru-RU"/>
        </w:rPr>
        <w:t xml:space="preserve"> профессиональный 2013</w:t>
      </w:r>
      <w:r>
        <w:fldChar w:fldCharType="begin"/>
      </w:r>
      <w:r>
        <w:instrText>XE</w:instrText>
      </w:r>
      <w:r w:rsidRPr="009F707D">
        <w:rPr>
          <w:lang w:val="ru-RU"/>
        </w:rPr>
        <w:instrText xml:space="preserve"> "</w:instrText>
      </w:r>
      <w:r>
        <w:instrText>Visio</w:instrText>
      </w:r>
      <w:r w:rsidRPr="009F707D">
        <w:rPr>
          <w:lang w:val="ru-RU"/>
        </w:rPr>
        <w:instrText xml:space="preserve"> профессиональный 2013."</w:instrText>
      </w:r>
      <w:r>
        <w:fldChar w:fldCharType="end"/>
      </w:r>
    </w:p>
    <w:p w:rsidR="00056FAF" w:rsidRPr="009F707D" w:rsidRDefault="00056FAF" w:rsidP="00D67524">
      <w:pPr>
        <w:pStyle w:val="ProductList-Body"/>
        <w:ind w:left="180"/>
        <w:rPr>
          <w:lang w:val="ru-RU"/>
        </w:rPr>
      </w:pPr>
      <w:r w:rsidRPr="009F707D">
        <w:rPr>
          <w:lang w:val="ru-RU"/>
        </w:rPr>
        <w:t xml:space="preserve">Клиенты с </w:t>
      </w:r>
      <w:r>
        <w:t>Software</w:t>
      </w:r>
      <w:r w:rsidRPr="009F707D">
        <w:rPr>
          <w:lang w:val="ru-RU"/>
        </w:rPr>
        <w:t xml:space="preserve"> </w:t>
      </w:r>
      <w:r>
        <w:t>Assurance</w:t>
      </w:r>
      <w:r w:rsidRPr="009F707D">
        <w:rPr>
          <w:lang w:val="ru-RU"/>
        </w:rPr>
        <w:t xml:space="preserve">, развернувшие только </w:t>
      </w:r>
      <w:r>
        <w:t>Visio</w:t>
      </w:r>
      <w:r w:rsidRPr="009F707D">
        <w:rPr>
          <w:lang w:val="ru-RU"/>
        </w:rPr>
        <w:t xml:space="preserve"> премиум 2010</w:t>
      </w:r>
      <w:r>
        <w:fldChar w:fldCharType="begin"/>
      </w:r>
      <w:r>
        <w:instrText>XE</w:instrText>
      </w:r>
      <w:r w:rsidRPr="009F707D">
        <w:rPr>
          <w:lang w:val="ru-RU"/>
        </w:rPr>
        <w:instrText xml:space="preserve"> "</w:instrText>
      </w:r>
      <w:r>
        <w:instrText>Visio</w:instrText>
      </w:r>
      <w:r w:rsidRPr="009F707D">
        <w:rPr>
          <w:lang w:val="ru-RU"/>
        </w:rPr>
        <w:instrText xml:space="preserve"> премиум 2010"</w:instrText>
      </w:r>
      <w:r>
        <w:fldChar w:fldCharType="end"/>
      </w:r>
      <w:r w:rsidRPr="009F707D">
        <w:rPr>
          <w:lang w:val="ru-RU"/>
        </w:rPr>
        <w:t xml:space="preserve"> (т.</w:t>
      </w:r>
      <w:r>
        <w:t> </w:t>
      </w:r>
      <w:r w:rsidRPr="009F707D">
        <w:rPr>
          <w:lang w:val="ru-RU"/>
        </w:rPr>
        <w:t xml:space="preserve">е. не использующие другие выпуски </w:t>
      </w:r>
      <w:r>
        <w:t>Visio</w:t>
      </w:r>
      <w:r w:rsidRPr="009F707D">
        <w:rPr>
          <w:lang w:val="ru-RU"/>
        </w:rPr>
        <w:t xml:space="preserve"> в своей</w:t>
      </w:r>
      <w:r w:rsidR="00517853">
        <w:t> </w:t>
      </w:r>
      <w:r w:rsidRPr="009F707D">
        <w:rPr>
          <w:lang w:val="ru-RU"/>
        </w:rPr>
        <w:t xml:space="preserve">организации), которым нужны дополнительные лицензии на </w:t>
      </w:r>
      <w:r>
        <w:t>Visio</w:t>
      </w:r>
      <w:r w:rsidRPr="009F707D">
        <w:rPr>
          <w:lang w:val="ru-RU"/>
        </w:rPr>
        <w:t xml:space="preserve"> премиум 2010, могут приобрести лицензии на </w:t>
      </w:r>
      <w:r>
        <w:t>Visio</w:t>
      </w:r>
      <w:r w:rsidR="00517853">
        <w:t> </w:t>
      </w:r>
      <w:r w:rsidRPr="009F707D">
        <w:rPr>
          <w:lang w:val="ru-RU"/>
        </w:rPr>
        <w:t>профессиональный 2013</w:t>
      </w:r>
      <w:r>
        <w:fldChar w:fldCharType="begin"/>
      </w:r>
      <w:r>
        <w:instrText>XE</w:instrText>
      </w:r>
      <w:r w:rsidRPr="009F707D">
        <w:rPr>
          <w:lang w:val="ru-RU"/>
        </w:rPr>
        <w:instrText xml:space="preserve"> "</w:instrText>
      </w:r>
      <w:r>
        <w:instrText>Visio</w:instrText>
      </w:r>
      <w:r w:rsidRPr="009F707D">
        <w:rPr>
          <w:lang w:val="ru-RU"/>
        </w:rPr>
        <w:instrText xml:space="preserve"> профессиональный 2013."</w:instrText>
      </w:r>
      <w:r>
        <w:fldChar w:fldCharType="end"/>
      </w:r>
      <w:r w:rsidRPr="009F707D">
        <w:rPr>
          <w:lang w:val="ru-RU"/>
        </w:rPr>
        <w:t xml:space="preserve"> и перейти на использование </w:t>
      </w:r>
      <w:r>
        <w:t>Visio</w:t>
      </w:r>
      <w:r w:rsidRPr="009F707D">
        <w:rPr>
          <w:lang w:val="ru-RU"/>
        </w:rPr>
        <w:t xml:space="preserve"> премиум 2010. В иных случаях переход с </w:t>
      </w:r>
      <w:r>
        <w:t>Visio</w:t>
      </w:r>
      <w:r w:rsidRPr="009F707D">
        <w:rPr>
          <w:lang w:val="ru-RU"/>
        </w:rPr>
        <w:t xml:space="preserve"> профессиональный</w:t>
      </w:r>
      <w:r w:rsidR="00E30509">
        <w:t> </w:t>
      </w:r>
      <w:r w:rsidRPr="009F707D">
        <w:rPr>
          <w:lang w:val="ru-RU"/>
        </w:rPr>
        <w:t>2013</w:t>
      </w:r>
      <w:r w:rsidR="00517853">
        <w:t> </w:t>
      </w:r>
      <w:r w:rsidRPr="009F707D">
        <w:rPr>
          <w:lang w:val="ru-RU"/>
        </w:rPr>
        <w:t xml:space="preserve">на использование </w:t>
      </w:r>
      <w:r>
        <w:t>Visio</w:t>
      </w:r>
      <w:r w:rsidRPr="009F707D">
        <w:rPr>
          <w:lang w:val="ru-RU"/>
        </w:rPr>
        <w:t xml:space="preserve"> премиум 2010 не разрешен.</w:t>
      </w:r>
    </w:p>
    <w:bookmarkStart w:id="347" w:name="_Toc378147631"/>
    <w:bookmarkStart w:id="348" w:name="_Toc378151533"/>
    <w:p w:rsidR="00585A48" w:rsidRPr="009F707D"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407E60" w:rsidRPr="009F707D" w:rsidRDefault="009919D2" w:rsidP="00680B4D">
      <w:pPr>
        <w:pStyle w:val="ProductList-Offering1Heading"/>
        <w:outlineLvl w:val="1"/>
        <w:rPr>
          <w:lang w:val="ru-RU"/>
        </w:rPr>
      </w:pPr>
      <w:bookmarkStart w:id="349" w:name="_Toc379797166"/>
      <w:bookmarkStart w:id="350" w:name="_Toc380513191"/>
      <w:bookmarkStart w:id="351" w:name="_Toc380655233"/>
      <w:bookmarkStart w:id="352" w:name="_Toc383607305"/>
      <w:r>
        <w:t>Office</w:t>
      </w:r>
      <w:r w:rsidRPr="009F707D">
        <w:rPr>
          <w:lang w:val="ru-RU"/>
        </w:rPr>
        <w:t xml:space="preserve"> для </w:t>
      </w:r>
      <w:r>
        <w:t>Mac</w:t>
      </w:r>
      <w:bookmarkEnd w:id="347"/>
      <w:bookmarkEnd w:id="348"/>
      <w:bookmarkEnd w:id="349"/>
      <w:bookmarkEnd w:id="350"/>
      <w:bookmarkEnd w:id="351"/>
      <w:bookmarkEnd w:id="35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1561F" w:rsidTr="00AA483D">
        <w:trPr>
          <w:tblHeader/>
        </w:trPr>
        <w:tc>
          <w:tcPr>
            <w:tcW w:w="3060" w:type="dxa"/>
            <w:tcBorders>
              <w:bottom w:val="nil"/>
            </w:tcBorders>
            <w:shd w:val="clear" w:color="auto" w:fill="00188F"/>
          </w:tcPr>
          <w:p w:rsidR="00C1561F" w:rsidRPr="00EE0836" w:rsidRDefault="00C1561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1561F" w:rsidRPr="00EE0836" w:rsidRDefault="00C1561F" w:rsidP="00D86DA7">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C1561F" w:rsidRPr="00EE0836" w:rsidRDefault="00C1561F" w:rsidP="00D86DA7">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C1561F" w:rsidRPr="00EE0836" w:rsidRDefault="00C1561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1561F" w:rsidRPr="00EE0836" w:rsidRDefault="00C1561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1561F" w:rsidRPr="00EE0836" w:rsidRDefault="00C1561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C1561F" w:rsidRPr="00EE0836" w:rsidRDefault="00C1561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C1561F" w:rsidRPr="00EE0836" w:rsidRDefault="00C1561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C1561F" w:rsidRPr="00EE0836" w:rsidRDefault="00C1561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C1561F" w:rsidRPr="00EE0836" w:rsidRDefault="00C1561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C1561F" w:rsidRPr="00EE0836" w:rsidRDefault="00C1561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C1561F" w:rsidRPr="00EE0836" w:rsidRDefault="00C1561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C1561F" w:rsidRPr="00EE0836" w:rsidRDefault="00C1561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C1561F" w:rsidRPr="00EE0836" w:rsidRDefault="00C1561F"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5A483A">
        <w:tc>
          <w:tcPr>
            <w:tcW w:w="3060" w:type="dxa"/>
            <w:tcBorders>
              <w:top w:val="nil"/>
              <w:left w:val="nil"/>
              <w:bottom w:val="dashSmallGap" w:sz="4" w:space="0" w:color="BFBFBF" w:themeColor="background1" w:themeShade="BF"/>
              <w:right w:val="nil"/>
            </w:tcBorders>
          </w:tcPr>
          <w:p w:rsidR="00C05A53" w:rsidRDefault="00056FAF" w:rsidP="00056FAF">
            <w:pPr>
              <w:pStyle w:val="ProductList-Offering1"/>
            </w:pPr>
            <w:bookmarkStart w:id="353" w:name="_Toc379797167"/>
            <w:bookmarkStart w:id="354" w:name="_Toc380513192"/>
            <w:bookmarkStart w:id="355" w:name="_Toc380655234"/>
            <w:bookmarkStart w:id="356" w:name="_Toc383607306"/>
            <w:r>
              <w:t>Excel для Mac 2011</w:t>
            </w:r>
            <w:bookmarkEnd w:id="353"/>
            <w:bookmarkEnd w:id="354"/>
            <w:bookmarkEnd w:id="355"/>
            <w:bookmarkEnd w:id="356"/>
            <w:r>
              <w:fldChar w:fldCharType="begin"/>
            </w:r>
            <w:r>
              <w:instrText>XE "Excel для Mac 2011"</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B65E4B"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2F1E01">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056FAF" w:rsidP="00C05A53">
            <w:pPr>
              <w:pStyle w:val="ProductList-Offering1"/>
            </w:pPr>
            <w:bookmarkStart w:id="357" w:name="_Toc379797168"/>
            <w:bookmarkStart w:id="358" w:name="_Toc380513193"/>
            <w:bookmarkStart w:id="359" w:name="_Toc380655235"/>
            <w:bookmarkStart w:id="360" w:name="_Toc383607307"/>
            <w:r>
              <w:t>Lync для Mac 2011</w:t>
            </w:r>
            <w:bookmarkEnd w:id="357"/>
            <w:bookmarkEnd w:id="358"/>
            <w:bookmarkEnd w:id="359"/>
            <w:bookmarkEnd w:id="360"/>
            <w:r>
              <w:fldChar w:fldCharType="begin"/>
            </w:r>
            <w:r>
              <w:instrText>XE "Lync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B65E4B"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2F1E01">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056FAF"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056FAF" w:rsidRDefault="00056FAF" w:rsidP="00C05A53">
            <w:pPr>
              <w:pStyle w:val="ProductList-Offering1"/>
            </w:pPr>
            <w:bookmarkStart w:id="361" w:name="_Toc379797169"/>
            <w:bookmarkStart w:id="362" w:name="_Toc380513194"/>
            <w:bookmarkStart w:id="363" w:name="_Toc380655236"/>
            <w:bookmarkStart w:id="364" w:name="_Toc383607308"/>
            <w:r>
              <w:t>Office для Mac Standard 2011</w:t>
            </w:r>
            <w:bookmarkEnd w:id="361"/>
            <w:bookmarkEnd w:id="362"/>
            <w:bookmarkEnd w:id="363"/>
            <w:bookmarkEnd w:id="364"/>
            <w:r>
              <w:fldChar w:fldCharType="begin"/>
            </w:r>
            <w:r>
              <w:instrText>XE "Office для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56FAF" w:rsidRDefault="00625702" w:rsidP="00C05A53">
            <w:pPr>
              <w:pStyle w:val="ProductList-OfferingBody"/>
              <w:ind w:left="-113"/>
              <w:jc w:val="center"/>
            </w:pPr>
            <w:r>
              <w:t>1,</w:t>
            </w:r>
            <w:r w:rsidR="003C5C4A" w:rsidRPr="002F1E01">
              <w:fldChar w:fldCharType="begin"/>
            </w:r>
            <w:r w:rsidR="003C5C4A" w:rsidRPr="002F1E01">
              <w:instrText xml:space="preserve"> AutoTextList  \s NoStyle \t “</w:instrText>
            </w:r>
            <w:r w:rsidR="003C5C4A" w:rsidRPr="009E3E25">
              <w:instrText>платформа для настольных компьютеров School</w:instrText>
            </w:r>
            <w:r w:rsidR="003C5C4A" w:rsidRPr="002F1E01">
              <w:instrText xml:space="preserve">” </w:instrText>
            </w:r>
            <w:r w:rsidR="003C5C4A" w:rsidRPr="002F1E01">
              <w:fldChar w:fldCharType="separate"/>
            </w:r>
            <w:r w:rsidR="003C5C4A" w:rsidRPr="002F1E01">
              <w:t>SD</w:t>
            </w:r>
            <w:r w:rsidR="003C5C4A" w:rsidRPr="002F1E01">
              <w:fldChar w:fldCharType="end"/>
            </w:r>
          </w:p>
        </w:tc>
        <w:tc>
          <w:tcPr>
            <w:tcW w:w="596" w:type="dxa"/>
            <w:shd w:val="clear" w:color="auto" w:fill="70AD47" w:themeFill="accent6"/>
            <w:vAlign w:val="center"/>
          </w:tcPr>
          <w:p w:rsidR="00056FAF" w:rsidRDefault="003C5C4A" w:rsidP="00C05A53">
            <w:pPr>
              <w:pStyle w:val="ProductList-OfferingBody"/>
              <w:ind w:left="-113"/>
              <w:jc w:val="center"/>
            </w:pPr>
            <w:r w:rsidRPr="002F1E01">
              <w:fldChar w:fldCharType="begin"/>
            </w:r>
            <w:r w:rsidRPr="002F1E01">
              <w:instrText xml:space="preserve"> AutoTextList  \s NoStyle \t “</w:instrText>
            </w:r>
            <w:r w:rsidRPr="000E68AC">
              <w:instrText>настольные компьютеры</w:instrText>
            </w:r>
            <w:r w:rsidRPr="002F1E01">
              <w:instrText xml:space="preserve">” </w:instrText>
            </w:r>
            <w:r w:rsidRPr="002F1E01">
              <w:fldChar w:fldCharType="separate"/>
            </w:r>
            <w:r w:rsidRPr="002F1E01">
              <w:t>ED</w:t>
            </w:r>
            <w:r w:rsidRPr="002F1E01">
              <w:fldChar w:fldCharType="end"/>
            </w:r>
          </w:p>
        </w:tc>
        <w:tc>
          <w:tcPr>
            <w:tcW w:w="595" w:type="dxa"/>
            <w:shd w:val="clear" w:color="auto" w:fill="70AD47" w:themeFill="accent6"/>
            <w:vAlign w:val="center"/>
          </w:tcPr>
          <w:p w:rsidR="00056FAF" w:rsidRDefault="003C5C4A" w:rsidP="00C05A53">
            <w:pPr>
              <w:pStyle w:val="ProductList-OfferingBody"/>
              <w:ind w:left="-113"/>
              <w:jc w:val="center"/>
            </w:pPr>
            <w:r w:rsidRPr="002F1E01">
              <w:fldChar w:fldCharType="begin"/>
            </w:r>
            <w:r w:rsidRPr="002F1E01">
              <w:instrText xml:space="preserve"> AutoTextList  \s NoStyle \t “</w:instrText>
            </w:r>
            <w:r w:rsidRPr="005A002E">
              <w:instrText>базовый продукт</w:instrText>
            </w:r>
            <w:r w:rsidRPr="002F1E01">
              <w:instrText xml:space="preserve">” </w:instrText>
            </w:r>
            <w:r w:rsidRPr="002F1E01">
              <w:fldChar w:fldCharType="separate"/>
            </w:r>
            <w:r w:rsidRPr="002F1E01">
              <w:t xml:space="preserve"> E </w:t>
            </w:r>
            <w:r w:rsidRPr="002F1E01">
              <w:fldChar w:fldCharType="end"/>
            </w:r>
          </w:p>
        </w:tc>
        <w:tc>
          <w:tcPr>
            <w:tcW w:w="596" w:type="dxa"/>
            <w:shd w:val="clear" w:color="auto" w:fill="70AD47" w:themeFill="accent6"/>
            <w:vAlign w:val="center"/>
          </w:tcPr>
          <w:p w:rsidR="00056FAF" w:rsidRDefault="00056FAF" w:rsidP="00C05A53">
            <w:pPr>
              <w:pStyle w:val="ProductList-OfferingBody"/>
              <w:ind w:left="-113"/>
              <w:jc w:val="center"/>
            </w:pPr>
          </w:p>
        </w:tc>
        <w:tc>
          <w:tcPr>
            <w:tcW w:w="595" w:type="dxa"/>
            <w:shd w:val="clear" w:color="auto" w:fill="70AD47" w:themeFill="accent6"/>
            <w:vAlign w:val="center"/>
          </w:tcPr>
          <w:p w:rsidR="00056FAF" w:rsidRDefault="00056FAF" w:rsidP="00C05A53">
            <w:pPr>
              <w:pStyle w:val="ProductList-OfferingBody"/>
              <w:ind w:left="-113"/>
              <w:jc w:val="center"/>
            </w:pPr>
          </w:p>
        </w:tc>
        <w:tc>
          <w:tcPr>
            <w:tcW w:w="595" w:type="dxa"/>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70AD47" w:themeFill="accent6"/>
            <w:vAlign w:val="center"/>
          </w:tcPr>
          <w:p w:rsidR="00056FAF" w:rsidRDefault="00B65E4B"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2F1E01">
              <w:t xml:space="preserve"> P</w:t>
            </w:r>
            <w:r w:rsidRPr="00810779">
              <w:t xml:space="preserve"> </w:t>
            </w:r>
            <w:r>
              <w:fldChar w:fldCharType="end"/>
            </w:r>
          </w:p>
        </w:tc>
        <w:tc>
          <w:tcPr>
            <w:tcW w:w="595" w:type="dxa"/>
            <w:shd w:val="clear" w:color="auto" w:fill="70AD47" w:themeFill="accent6"/>
            <w:vAlign w:val="center"/>
          </w:tcPr>
          <w:p w:rsidR="00056FAF" w:rsidRDefault="00056FAF" w:rsidP="00C05A53">
            <w:pPr>
              <w:pStyle w:val="ProductList-OfferingBody"/>
              <w:ind w:left="-113"/>
              <w:jc w:val="center"/>
            </w:pPr>
          </w:p>
        </w:tc>
        <w:tc>
          <w:tcPr>
            <w:tcW w:w="596" w:type="dxa"/>
            <w:shd w:val="clear" w:color="auto" w:fill="BFBFBF" w:themeFill="background1" w:themeFillShade="BF"/>
            <w:vAlign w:val="center"/>
          </w:tcPr>
          <w:p w:rsidR="00056FAF" w:rsidRDefault="00056FAF" w:rsidP="00C05A53">
            <w:pPr>
              <w:pStyle w:val="ProductList-OfferingBody"/>
              <w:ind w:left="-113"/>
              <w:jc w:val="center"/>
            </w:pPr>
          </w:p>
        </w:tc>
      </w:tr>
      <w:tr w:rsidR="00056FAF"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056FAF" w:rsidRDefault="00056FAF" w:rsidP="00C05A53">
            <w:pPr>
              <w:pStyle w:val="ProductList-Offering1"/>
            </w:pPr>
            <w:bookmarkStart w:id="365" w:name="_Toc379797170"/>
            <w:bookmarkStart w:id="366" w:name="_Toc380513195"/>
            <w:bookmarkStart w:id="367" w:name="_Toc380655237"/>
            <w:bookmarkStart w:id="368" w:name="_Toc383607309"/>
            <w:r>
              <w:t>Outlook для Mac 2011</w:t>
            </w:r>
            <w:bookmarkEnd w:id="365"/>
            <w:bookmarkEnd w:id="366"/>
            <w:bookmarkEnd w:id="367"/>
            <w:bookmarkEnd w:id="368"/>
            <w:r>
              <w:fldChar w:fldCharType="begin"/>
            </w:r>
            <w:r>
              <w:instrText>XE "Outlook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BFBFBF" w:themeFill="background1" w:themeFillShade="BF"/>
            <w:vAlign w:val="center"/>
          </w:tcPr>
          <w:p w:rsidR="00056FAF" w:rsidRDefault="00056FAF" w:rsidP="00C05A53">
            <w:pPr>
              <w:pStyle w:val="ProductList-OfferingBody"/>
              <w:ind w:left="-113"/>
              <w:jc w:val="center"/>
            </w:pPr>
          </w:p>
        </w:tc>
        <w:tc>
          <w:tcPr>
            <w:tcW w:w="595" w:type="dxa"/>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70AD47" w:themeFill="accent6"/>
            <w:vAlign w:val="center"/>
          </w:tcPr>
          <w:p w:rsidR="00056FAF" w:rsidRDefault="00056FAF" w:rsidP="00C05A53">
            <w:pPr>
              <w:pStyle w:val="ProductList-OfferingBody"/>
              <w:ind w:left="-113"/>
              <w:jc w:val="center"/>
            </w:pPr>
          </w:p>
        </w:tc>
        <w:tc>
          <w:tcPr>
            <w:tcW w:w="595" w:type="dxa"/>
            <w:shd w:val="clear" w:color="auto" w:fill="70AD47" w:themeFill="accent6"/>
            <w:vAlign w:val="center"/>
          </w:tcPr>
          <w:p w:rsidR="00056FAF" w:rsidRDefault="00056FAF" w:rsidP="00C05A53">
            <w:pPr>
              <w:pStyle w:val="ProductList-OfferingBody"/>
              <w:ind w:left="-113"/>
              <w:jc w:val="center"/>
            </w:pPr>
          </w:p>
        </w:tc>
        <w:tc>
          <w:tcPr>
            <w:tcW w:w="595" w:type="dxa"/>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70AD47" w:themeFill="accent6"/>
            <w:vAlign w:val="center"/>
          </w:tcPr>
          <w:p w:rsidR="00056FAF" w:rsidRDefault="00B65E4B"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2F1E01">
              <w:t xml:space="preserve"> P</w:t>
            </w:r>
            <w:r w:rsidRPr="00810779">
              <w:t xml:space="preserve"> </w:t>
            </w:r>
            <w:r>
              <w:fldChar w:fldCharType="end"/>
            </w:r>
          </w:p>
        </w:tc>
        <w:tc>
          <w:tcPr>
            <w:tcW w:w="595" w:type="dxa"/>
            <w:shd w:val="clear" w:color="auto" w:fill="70AD47" w:themeFill="accent6"/>
            <w:vAlign w:val="center"/>
          </w:tcPr>
          <w:p w:rsidR="00056FAF" w:rsidRDefault="00056FAF" w:rsidP="00C05A53">
            <w:pPr>
              <w:pStyle w:val="ProductList-OfferingBody"/>
              <w:ind w:left="-113"/>
              <w:jc w:val="center"/>
            </w:pPr>
          </w:p>
        </w:tc>
        <w:tc>
          <w:tcPr>
            <w:tcW w:w="596" w:type="dxa"/>
            <w:shd w:val="clear" w:color="auto" w:fill="BFBFBF" w:themeFill="background1" w:themeFillShade="BF"/>
            <w:vAlign w:val="center"/>
          </w:tcPr>
          <w:p w:rsidR="00056FAF" w:rsidRDefault="00056FAF" w:rsidP="00C05A53">
            <w:pPr>
              <w:pStyle w:val="ProductList-OfferingBody"/>
              <w:ind w:left="-113"/>
              <w:jc w:val="center"/>
            </w:pPr>
          </w:p>
        </w:tc>
      </w:tr>
      <w:tr w:rsidR="00056FAF"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056FAF" w:rsidRDefault="00056FAF" w:rsidP="00C05A53">
            <w:pPr>
              <w:pStyle w:val="ProductList-Offering1"/>
            </w:pPr>
            <w:bookmarkStart w:id="369" w:name="_Toc379797171"/>
            <w:bookmarkStart w:id="370" w:name="_Toc380513196"/>
            <w:bookmarkStart w:id="371" w:name="_Toc380655238"/>
            <w:bookmarkStart w:id="372" w:name="_Toc383607310"/>
            <w:r>
              <w:t>PowerPoint для Mac 2011</w:t>
            </w:r>
            <w:bookmarkEnd w:id="369"/>
            <w:bookmarkEnd w:id="370"/>
            <w:bookmarkEnd w:id="371"/>
            <w:bookmarkEnd w:id="372"/>
            <w:r>
              <w:fldChar w:fldCharType="begin"/>
            </w:r>
            <w:r>
              <w:instrText>XE "PowerPoint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BFBFBF" w:themeFill="background1" w:themeFillShade="BF"/>
            <w:vAlign w:val="center"/>
          </w:tcPr>
          <w:p w:rsidR="00056FAF" w:rsidRDefault="00056FAF" w:rsidP="00C05A53">
            <w:pPr>
              <w:pStyle w:val="ProductList-OfferingBody"/>
              <w:ind w:left="-113"/>
              <w:jc w:val="center"/>
            </w:pPr>
          </w:p>
        </w:tc>
        <w:tc>
          <w:tcPr>
            <w:tcW w:w="595" w:type="dxa"/>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70AD47" w:themeFill="accent6"/>
            <w:vAlign w:val="center"/>
          </w:tcPr>
          <w:p w:rsidR="00056FAF" w:rsidRDefault="00056FAF" w:rsidP="00C05A53">
            <w:pPr>
              <w:pStyle w:val="ProductList-OfferingBody"/>
              <w:ind w:left="-113"/>
              <w:jc w:val="center"/>
            </w:pPr>
          </w:p>
        </w:tc>
        <w:tc>
          <w:tcPr>
            <w:tcW w:w="595" w:type="dxa"/>
            <w:shd w:val="clear" w:color="auto" w:fill="70AD47" w:themeFill="accent6"/>
            <w:vAlign w:val="center"/>
          </w:tcPr>
          <w:p w:rsidR="00056FAF" w:rsidRDefault="00056FAF" w:rsidP="00C05A53">
            <w:pPr>
              <w:pStyle w:val="ProductList-OfferingBody"/>
              <w:ind w:left="-113"/>
              <w:jc w:val="center"/>
            </w:pPr>
          </w:p>
        </w:tc>
        <w:tc>
          <w:tcPr>
            <w:tcW w:w="595" w:type="dxa"/>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70AD47" w:themeFill="accent6"/>
            <w:vAlign w:val="center"/>
          </w:tcPr>
          <w:p w:rsidR="00056FAF" w:rsidRDefault="00B65E4B"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2F1E01">
              <w:t xml:space="preserve"> P</w:t>
            </w:r>
            <w:r w:rsidRPr="00810779">
              <w:t xml:space="preserve"> </w:t>
            </w:r>
            <w:r>
              <w:fldChar w:fldCharType="end"/>
            </w:r>
          </w:p>
        </w:tc>
        <w:tc>
          <w:tcPr>
            <w:tcW w:w="595" w:type="dxa"/>
            <w:shd w:val="clear" w:color="auto" w:fill="70AD47" w:themeFill="accent6"/>
            <w:vAlign w:val="center"/>
          </w:tcPr>
          <w:p w:rsidR="00056FAF" w:rsidRDefault="00056FAF" w:rsidP="00C05A53">
            <w:pPr>
              <w:pStyle w:val="ProductList-OfferingBody"/>
              <w:ind w:left="-113"/>
              <w:jc w:val="center"/>
            </w:pPr>
          </w:p>
        </w:tc>
        <w:tc>
          <w:tcPr>
            <w:tcW w:w="596" w:type="dxa"/>
            <w:shd w:val="clear" w:color="auto" w:fill="BFBFBF" w:themeFill="background1" w:themeFillShade="BF"/>
            <w:vAlign w:val="center"/>
          </w:tcPr>
          <w:p w:rsidR="00056FAF" w:rsidRDefault="00056FAF" w:rsidP="00C05A53">
            <w:pPr>
              <w:pStyle w:val="ProductList-OfferingBody"/>
              <w:ind w:left="-113"/>
              <w:jc w:val="center"/>
            </w:pPr>
          </w:p>
        </w:tc>
      </w:tr>
      <w:tr w:rsidR="00056FAF"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rsidR="00056FAF" w:rsidRDefault="00056FAF" w:rsidP="00C05A53">
            <w:pPr>
              <w:pStyle w:val="ProductList-Offering1"/>
            </w:pPr>
            <w:bookmarkStart w:id="373" w:name="_Toc379797172"/>
            <w:bookmarkStart w:id="374" w:name="_Toc380513197"/>
            <w:bookmarkStart w:id="375" w:name="_Toc380655239"/>
            <w:bookmarkStart w:id="376" w:name="_Toc383607311"/>
            <w:r>
              <w:t>Word для Mac 2011</w:t>
            </w:r>
            <w:bookmarkEnd w:id="373"/>
            <w:bookmarkEnd w:id="374"/>
            <w:bookmarkEnd w:id="375"/>
            <w:bookmarkEnd w:id="376"/>
            <w:r>
              <w:fldChar w:fldCharType="begin"/>
            </w:r>
            <w:r>
              <w:instrText>XE "Word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BFBFBF" w:themeFill="background1" w:themeFillShade="BF"/>
            <w:vAlign w:val="center"/>
          </w:tcPr>
          <w:p w:rsidR="00056FAF" w:rsidRDefault="00056FAF" w:rsidP="00C05A53">
            <w:pPr>
              <w:pStyle w:val="ProductList-OfferingBody"/>
              <w:ind w:left="-113"/>
              <w:jc w:val="center"/>
            </w:pPr>
          </w:p>
        </w:tc>
        <w:tc>
          <w:tcPr>
            <w:tcW w:w="595" w:type="dxa"/>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70AD47" w:themeFill="accent6"/>
            <w:vAlign w:val="center"/>
          </w:tcPr>
          <w:p w:rsidR="00056FAF" w:rsidRDefault="00056FAF" w:rsidP="00C05A53">
            <w:pPr>
              <w:pStyle w:val="ProductList-OfferingBody"/>
              <w:ind w:left="-113"/>
              <w:jc w:val="center"/>
            </w:pPr>
          </w:p>
        </w:tc>
        <w:tc>
          <w:tcPr>
            <w:tcW w:w="595" w:type="dxa"/>
            <w:shd w:val="clear" w:color="auto" w:fill="70AD47" w:themeFill="accent6"/>
            <w:vAlign w:val="center"/>
          </w:tcPr>
          <w:p w:rsidR="00056FAF" w:rsidRDefault="00056FAF" w:rsidP="00C05A53">
            <w:pPr>
              <w:pStyle w:val="ProductList-OfferingBody"/>
              <w:ind w:left="-113"/>
              <w:jc w:val="center"/>
            </w:pPr>
          </w:p>
        </w:tc>
        <w:tc>
          <w:tcPr>
            <w:tcW w:w="595" w:type="dxa"/>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70AD47" w:themeFill="accent6"/>
            <w:vAlign w:val="center"/>
          </w:tcPr>
          <w:p w:rsidR="00056FAF" w:rsidRDefault="00B65E4B"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2F1E01">
              <w:t xml:space="preserve"> P</w:t>
            </w:r>
            <w:r w:rsidRPr="00810779">
              <w:t xml:space="preserve"> </w:t>
            </w:r>
            <w:r>
              <w:fldChar w:fldCharType="end"/>
            </w:r>
          </w:p>
        </w:tc>
        <w:tc>
          <w:tcPr>
            <w:tcW w:w="595" w:type="dxa"/>
            <w:shd w:val="clear" w:color="auto" w:fill="70AD47" w:themeFill="accent6"/>
            <w:vAlign w:val="center"/>
          </w:tcPr>
          <w:p w:rsidR="00056FAF" w:rsidRDefault="00056FAF" w:rsidP="00C05A53">
            <w:pPr>
              <w:pStyle w:val="ProductList-OfferingBody"/>
              <w:ind w:left="-113"/>
              <w:jc w:val="center"/>
            </w:pPr>
          </w:p>
        </w:tc>
        <w:tc>
          <w:tcPr>
            <w:tcW w:w="596" w:type="dxa"/>
            <w:shd w:val="clear" w:color="auto" w:fill="BFBFBF" w:themeFill="background1" w:themeFillShade="BF"/>
            <w:vAlign w:val="center"/>
          </w:tcPr>
          <w:p w:rsidR="00056FAF" w:rsidRDefault="00056FAF" w:rsidP="00C05A53">
            <w:pPr>
              <w:pStyle w:val="ProductList-OfferingBody"/>
              <w:ind w:left="-113"/>
              <w:jc w:val="center"/>
            </w:pPr>
          </w:p>
        </w:tc>
      </w:tr>
      <w:tr w:rsidR="00C05A53" w:rsidTr="00AC1338">
        <w:tc>
          <w:tcPr>
            <w:tcW w:w="3060"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77" w:name="_Toc379797173"/>
            <w:bookmarkStart w:id="378" w:name="_Toc380513198"/>
            <w:bookmarkStart w:id="379" w:name="_Toc380655240"/>
            <w:bookmarkStart w:id="380" w:name="_Toc383607312"/>
            <w:r>
              <w:t>Work At Home для Mac 2011</w:t>
            </w:r>
            <w:bookmarkEnd w:id="377"/>
            <w:bookmarkEnd w:id="378"/>
            <w:bookmarkEnd w:id="379"/>
            <w:bookmarkEnd w:id="380"/>
            <w:r>
              <w:fldChar w:fldCharType="begin"/>
            </w:r>
            <w:r>
              <w:instrText>XE "Work At Home для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DC7BD8" w:rsidTr="00C4636F">
        <w:tc>
          <w:tcPr>
            <w:tcW w:w="3596" w:type="dxa"/>
          </w:tcPr>
          <w:p w:rsidR="00782C7B" w:rsidRPr="009F707D" w:rsidRDefault="00056FAF" w:rsidP="00056FAF">
            <w:pPr>
              <w:pStyle w:val="ProductList-Body"/>
              <w:spacing w:before="20" w:after="20"/>
              <w:rPr>
                <w:lang w:val="ru-RU"/>
              </w:rPr>
            </w:pPr>
            <w:r w:rsidRPr="009F707D">
              <w:rPr>
                <w:lang w:val="ru-RU"/>
              </w:rPr>
              <w:t xml:space="preserve">Предыдущая версия: </w:t>
            </w:r>
            <w:r w:rsidRPr="009F707D">
              <w:rPr>
                <w:b/>
                <w:lang w:val="ru-RU"/>
              </w:rPr>
              <w:t xml:space="preserve">Приложения </w:t>
            </w:r>
            <w:r>
              <w:rPr>
                <w:b/>
              </w:rPr>
              <w:t>Office</w:t>
            </w:r>
            <w:r w:rsidRPr="009F707D">
              <w:rPr>
                <w:b/>
                <w:lang w:val="ru-RU"/>
              </w:rPr>
              <w:t xml:space="preserve"> для </w:t>
            </w:r>
            <w:r>
              <w:rPr>
                <w:b/>
              </w:rPr>
              <w:t>Mac</w:t>
            </w:r>
            <w:r w:rsidRPr="009F707D">
              <w:rPr>
                <w:b/>
                <w:lang w:val="ru-RU"/>
              </w:rPr>
              <w:t xml:space="preserve"> 2008 и </w:t>
            </w:r>
            <w:r>
              <w:rPr>
                <w:b/>
              </w:rPr>
              <w:t>Office</w:t>
            </w:r>
            <w:r w:rsidRPr="009F707D">
              <w:rPr>
                <w:b/>
                <w:lang w:val="ru-RU"/>
              </w:rPr>
              <w:t xml:space="preserve"> для </w:t>
            </w:r>
            <w:r>
              <w:rPr>
                <w:b/>
              </w:rPr>
              <w:t>Mac</w:t>
            </w:r>
            <w:r w:rsidRPr="009F707D">
              <w:rPr>
                <w:b/>
                <w:lang w:val="ru-RU"/>
              </w:rPr>
              <w:t xml:space="preserve"> 2008</w:t>
            </w:r>
            <w:r w:rsidRPr="009F707D">
              <w:rPr>
                <w:lang w:val="ru-RU"/>
              </w:rPr>
              <w:t xml:space="preserve"> (1/08)</w:t>
            </w:r>
          </w:p>
        </w:tc>
        <w:tc>
          <w:tcPr>
            <w:tcW w:w="3597" w:type="dxa"/>
          </w:tcPr>
          <w:p w:rsidR="00782C7B" w:rsidRPr="00056FAF" w:rsidRDefault="00056FAF" w:rsidP="00056FAF">
            <w:pPr>
              <w:pStyle w:val="ProductList-Body"/>
              <w:spacing w:before="20" w:after="20"/>
              <w:rPr>
                <w:b/>
              </w:rPr>
            </w:pPr>
            <w:r>
              <w:t xml:space="preserve">Категория продукта: </w:t>
            </w:r>
            <w:r>
              <w:rPr>
                <w:b/>
              </w:rPr>
              <w:t>Приложение</w:t>
            </w:r>
          </w:p>
        </w:tc>
        <w:tc>
          <w:tcPr>
            <w:tcW w:w="3597" w:type="dxa"/>
          </w:tcPr>
          <w:p w:rsidR="00782C7B" w:rsidRPr="009F707D" w:rsidRDefault="00AC1338" w:rsidP="00306B0E">
            <w:pPr>
              <w:pStyle w:val="ProductList-Body"/>
              <w:spacing w:before="20" w:after="20"/>
              <w:rPr>
                <w:b/>
                <w:lang w:val="ru-RU"/>
              </w:rPr>
            </w:pPr>
            <w:r w:rsidRPr="009F707D">
              <w:rPr>
                <w:lang w:val="ru-RU"/>
              </w:rPr>
              <w:t xml:space="preserve">Не зависимые от платформ: </w:t>
            </w:r>
            <w:r w:rsidRPr="009F707D">
              <w:rPr>
                <w:b/>
                <w:lang w:val="ru-RU"/>
              </w:rPr>
              <w:t xml:space="preserve">Наборы </w:t>
            </w:r>
            <w:r>
              <w:rPr>
                <w:b/>
              </w:rPr>
              <w:t>Office</w:t>
            </w:r>
            <w:r w:rsidRPr="009F707D">
              <w:rPr>
                <w:b/>
                <w:lang w:val="ru-RU"/>
              </w:rPr>
              <w:t xml:space="preserve"> для </w:t>
            </w:r>
            <w:r>
              <w:rPr>
                <w:b/>
              </w:rPr>
              <w:t>Mac</w:t>
            </w:r>
            <w:r w:rsidRPr="009F707D">
              <w:rPr>
                <w:b/>
                <w:lang w:val="ru-RU"/>
              </w:rPr>
              <w:t xml:space="preserve"> </w:t>
            </w:r>
          </w:p>
        </w:tc>
      </w:tr>
      <w:tr w:rsidR="00782C7B" w:rsidRPr="00DC7BD8" w:rsidTr="00C4636F">
        <w:tc>
          <w:tcPr>
            <w:tcW w:w="3596" w:type="dxa"/>
          </w:tcPr>
          <w:p w:rsidR="00782C7B" w:rsidRDefault="00AC1338" w:rsidP="00056FAF">
            <w:pPr>
              <w:pStyle w:val="ProductList-Body"/>
              <w:spacing w:before="20" w:after="20"/>
            </w:pPr>
            <w:r>
              <w:t xml:space="preserve">Набор: </w:t>
            </w:r>
            <w:r>
              <w:rPr>
                <w:b/>
              </w:rPr>
              <w:t>Office для Mac Standard 2011</w:t>
            </w:r>
            <w:r>
              <w:fldChar w:fldCharType="begin"/>
            </w:r>
            <w:r>
              <w:instrText>XE "Office для Mac Standard 2011"</w:instrText>
            </w:r>
            <w:r>
              <w:fldChar w:fldCharType="end"/>
            </w:r>
          </w:p>
        </w:tc>
        <w:tc>
          <w:tcPr>
            <w:tcW w:w="3597" w:type="dxa"/>
          </w:tcPr>
          <w:p w:rsidR="00782C7B" w:rsidRPr="009F707D" w:rsidRDefault="00D06720" w:rsidP="00056FAF">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Для настольных компьютеров</w:t>
            </w:r>
          </w:p>
        </w:tc>
        <w:tc>
          <w:tcPr>
            <w:tcW w:w="3597" w:type="dxa"/>
          </w:tcPr>
          <w:p w:rsidR="00782C7B" w:rsidRPr="009F707D" w:rsidRDefault="00306B0E" w:rsidP="00056FAF">
            <w:pPr>
              <w:pStyle w:val="ProductList-Body"/>
              <w:spacing w:before="20" w:after="20"/>
              <w:rPr>
                <w:lang w:val="ru-RU"/>
              </w:rPr>
            </w:pPr>
            <w:r w:rsidRPr="009F707D">
              <w:rPr>
                <w:b/>
                <w:lang w:val="ru-RU"/>
              </w:rPr>
              <w:t xml:space="preserve">и приложения </w:t>
            </w:r>
            <w:r>
              <w:rPr>
                <w:b/>
              </w:rPr>
              <w:t>Office</w:t>
            </w:r>
            <w:r w:rsidRPr="009F707D">
              <w:rPr>
                <w:b/>
                <w:lang w:val="ru-RU"/>
              </w:rPr>
              <w:t xml:space="preserve"> для </w:t>
            </w:r>
            <w:r>
              <w:rPr>
                <w:b/>
              </w:rPr>
              <w:t>Mac</w:t>
            </w:r>
          </w:p>
        </w:tc>
      </w:tr>
    </w:tbl>
    <w:p w:rsidR="00782C7B" w:rsidRPr="009F707D" w:rsidRDefault="00782C7B" w:rsidP="006E6A2F">
      <w:pPr>
        <w:pStyle w:val="ProductList-Body"/>
        <w:shd w:val="clear" w:color="auto" w:fill="D9D9D9" w:themeFill="background1" w:themeFillShade="D9"/>
        <w:spacing w:before="120" w:after="120"/>
        <w:rPr>
          <w:b/>
          <w:lang w:val="ru-RU"/>
        </w:rPr>
      </w:pPr>
      <w:r w:rsidRPr="009F707D">
        <w:rPr>
          <w:b/>
          <w:lang w:val="ru-RU"/>
        </w:rPr>
        <w:lastRenderedPageBreak/>
        <w:t>Дополнительная информация</w:t>
      </w:r>
    </w:p>
    <w:p w:rsidR="00AC1338" w:rsidRPr="009F707D" w:rsidRDefault="00AC1338" w:rsidP="00AC1338">
      <w:pPr>
        <w:pStyle w:val="ProductList-Body"/>
        <w:rPr>
          <w:b/>
          <w:lang w:val="ru-RU"/>
        </w:rPr>
      </w:pPr>
      <w:r>
        <w:rPr>
          <w:b/>
          <w:color w:val="00188F"/>
        </w:rPr>
        <w:t>Office</w:t>
      </w:r>
      <w:r w:rsidRPr="009F707D">
        <w:rPr>
          <w:b/>
          <w:color w:val="00188F"/>
          <w:lang w:val="ru-RU"/>
        </w:rPr>
        <w:t xml:space="preserve"> для </w:t>
      </w:r>
      <w:r>
        <w:rPr>
          <w:b/>
          <w:color w:val="00188F"/>
        </w:rPr>
        <w:t>Mac</w:t>
      </w:r>
      <w:r w:rsidRPr="009F707D">
        <w:rPr>
          <w:b/>
          <w:color w:val="00188F"/>
          <w:lang w:val="ru-RU"/>
        </w:rPr>
        <w:t xml:space="preserve"> </w:t>
      </w:r>
      <w:r>
        <w:rPr>
          <w:b/>
          <w:color w:val="00188F"/>
        </w:rPr>
        <w:t>Standard</w:t>
      </w:r>
      <w:r w:rsidR="00DE13D9" w:rsidRPr="009F707D">
        <w:rPr>
          <w:b/>
          <w:color w:val="00188F"/>
          <w:lang w:val="ru-RU"/>
        </w:rPr>
        <w:t xml:space="preserve"> 2011</w:t>
      </w:r>
      <w:r>
        <w:fldChar w:fldCharType="begin"/>
      </w:r>
      <w:r>
        <w:instrText>XE</w:instrText>
      </w:r>
      <w:r w:rsidRPr="009F707D">
        <w:rPr>
          <w:lang w:val="ru-RU"/>
        </w:rPr>
        <w:instrText xml:space="preserve"> "</w:instrText>
      </w:r>
      <w:r>
        <w:instrText>Office</w:instrText>
      </w:r>
      <w:r w:rsidRPr="009F707D">
        <w:rPr>
          <w:lang w:val="ru-RU"/>
        </w:rPr>
        <w:instrText xml:space="preserve"> для </w:instrText>
      </w:r>
      <w:r>
        <w:instrText>Mac</w:instrText>
      </w:r>
      <w:r w:rsidRPr="009F707D">
        <w:rPr>
          <w:lang w:val="ru-RU"/>
        </w:rPr>
        <w:instrText xml:space="preserve"> </w:instrText>
      </w:r>
      <w:r>
        <w:instrText>Standard</w:instrText>
      </w:r>
      <w:r w:rsidRPr="009F707D">
        <w:rPr>
          <w:lang w:val="ru-RU"/>
        </w:rPr>
        <w:instrText xml:space="preserve"> 2011"</w:instrText>
      </w:r>
      <w:r>
        <w:fldChar w:fldCharType="end"/>
      </w:r>
    </w:p>
    <w:p w:rsidR="00AC1338" w:rsidRPr="009F707D" w:rsidRDefault="00AC1338" w:rsidP="00AC1338">
      <w:pPr>
        <w:pStyle w:val="ProductList-Body"/>
        <w:rPr>
          <w:lang w:val="ru-RU"/>
        </w:rPr>
      </w:pPr>
      <w:r w:rsidRPr="009F707D">
        <w:rPr>
          <w:lang w:val="ru-RU"/>
        </w:rPr>
        <w:t xml:space="preserve">Лицензия на </w:t>
      </w:r>
      <w:r>
        <w:t>Office</w:t>
      </w:r>
      <w:r w:rsidRPr="009F707D">
        <w:rPr>
          <w:lang w:val="ru-RU"/>
        </w:rPr>
        <w:t xml:space="preserve"> для </w:t>
      </w:r>
      <w:r>
        <w:t>Mac</w:t>
      </w:r>
      <w:r w:rsidRPr="009F707D">
        <w:rPr>
          <w:lang w:val="ru-RU"/>
        </w:rPr>
        <w:t xml:space="preserve"> стандартный 2011</w:t>
      </w:r>
      <w:r>
        <w:fldChar w:fldCharType="begin"/>
      </w:r>
      <w:r>
        <w:instrText>XE</w:instrText>
      </w:r>
      <w:r w:rsidRPr="009F707D">
        <w:rPr>
          <w:lang w:val="ru-RU"/>
        </w:rPr>
        <w:instrText xml:space="preserve"> "</w:instrText>
      </w:r>
      <w:r>
        <w:instrText>Office</w:instrText>
      </w:r>
      <w:r w:rsidRPr="009F707D">
        <w:rPr>
          <w:lang w:val="ru-RU"/>
        </w:rPr>
        <w:instrText xml:space="preserve"> для </w:instrText>
      </w:r>
      <w:r>
        <w:instrText>Mac</w:instrText>
      </w:r>
      <w:r w:rsidRPr="009F707D">
        <w:rPr>
          <w:lang w:val="ru-RU"/>
        </w:rPr>
        <w:instrText xml:space="preserve"> </w:instrText>
      </w:r>
      <w:r>
        <w:instrText>Standard</w:instrText>
      </w:r>
      <w:r w:rsidRPr="009F707D">
        <w:rPr>
          <w:lang w:val="ru-RU"/>
        </w:rPr>
        <w:instrText xml:space="preserve"> 2011"</w:instrText>
      </w:r>
      <w:r>
        <w:fldChar w:fldCharType="end"/>
      </w:r>
      <w:r w:rsidRPr="009F707D">
        <w:rPr>
          <w:lang w:val="ru-RU"/>
        </w:rPr>
        <w:t xml:space="preserve"> также предоставляет лицензию на коммерческое использование </w:t>
      </w:r>
      <w:r>
        <w:t>Office</w:t>
      </w:r>
      <w:r w:rsidRPr="009F707D">
        <w:rPr>
          <w:lang w:val="ru-RU"/>
        </w:rPr>
        <w:t xml:space="preserve"> </w:t>
      </w:r>
      <w:r>
        <w:t>RT</w:t>
      </w:r>
      <w:r w:rsidRPr="009F707D">
        <w:rPr>
          <w:lang w:val="ru-RU"/>
        </w:rPr>
        <w:t xml:space="preserve"> 2013 для дома и учебы</w:t>
      </w:r>
      <w:r>
        <w:fldChar w:fldCharType="begin"/>
      </w:r>
      <w:r>
        <w:instrText>XE</w:instrText>
      </w:r>
      <w:r w:rsidRPr="009F707D">
        <w:rPr>
          <w:lang w:val="ru-RU"/>
        </w:rPr>
        <w:instrText xml:space="preserve"> "Коммерческое использование </w:instrText>
      </w:r>
      <w:r>
        <w:instrText>Office</w:instrText>
      </w:r>
      <w:r w:rsidRPr="009F707D">
        <w:rPr>
          <w:lang w:val="ru-RU"/>
        </w:rPr>
        <w:instrText xml:space="preserve"> для дома и учебы </w:instrText>
      </w:r>
      <w:r>
        <w:instrText>RT</w:instrText>
      </w:r>
      <w:r w:rsidRPr="009F707D">
        <w:rPr>
          <w:lang w:val="ru-RU"/>
        </w:rPr>
        <w:instrText xml:space="preserve"> 2013"</w:instrText>
      </w:r>
      <w:r>
        <w:fldChar w:fldCharType="end"/>
      </w:r>
      <w:r w:rsidRPr="009F707D">
        <w:rPr>
          <w:lang w:val="ru-RU"/>
        </w:rPr>
        <w:t xml:space="preserve"> и права на </w:t>
      </w:r>
      <w:r>
        <w:t>Office</w:t>
      </w:r>
      <w:r w:rsidRPr="009F707D">
        <w:rPr>
          <w:lang w:val="ru-RU"/>
        </w:rPr>
        <w:t xml:space="preserve"> </w:t>
      </w:r>
      <w:r>
        <w:t>Web</w:t>
      </w:r>
      <w:r w:rsidRPr="009F707D">
        <w:rPr>
          <w:lang w:val="ru-RU"/>
        </w:rPr>
        <w:t xml:space="preserve"> </w:t>
      </w:r>
      <w:r>
        <w:t>Apps</w:t>
      </w:r>
      <w:r w:rsidRPr="009F707D">
        <w:rPr>
          <w:lang w:val="ru-RU"/>
        </w:rPr>
        <w:t xml:space="preserve"> </w:t>
      </w:r>
      <w:r>
        <w:t>Server</w:t>
      </w:r>
      <w:r w:rsidRPr="009F707D">
        <w:rPr>
          <w:lang w:val="ru-RU"/>
        </w:rPr>
        <w:t xml:space="preserve"> 2013. Лицензии, приобретенные 1 октября 2011 или после этой даты, включают </w:t>
      </w:r>
      <w:r>
        <w:t>Lync</w:t>
      </w:r>
      <w:r w:rsidRPr="009F707D">
        <w:rPr>
          <w:lang w:val="ru-RU"/>
        </w:rPr>
        <w:t xml:space="preserve"> на 2011 год вместо </w:t>
      </w:r>
      <w:r>
        <w:t>Communicator</w:t>
      </w:r>
      <w:r w:rsidRPr="009F707D">
        <w:rPr>
          <w:lang w:val="ru-RU"/>
        </w:rPr>
        <w:t xml:space="preserve"> для </w:t>
      </w:r>
      <w:r>
        <w:t>Mac</w:t>
      </w:r>
      <w:r w:rsidRPr="009F707D">
        <w:rPr>
          <w:lang w:val="ru-RU"/>
        </w:rPr>
        <w:t xml:space="preserve"> 2011</w:t>
      </w:r>
      <w:r>
        <w:fldChar w:fldCharType="begin"/>
      </w:r>
      <w:r>
        <w:instrText>XE</w:instrText>
      </w:r>
      <w:r w:rsidRPr="009F707D">
        <w:rPr>
          <w:lang w:val="ru-RU"/>
        </w:rPr>
        <w:instrText xml:space="preserve"> "</w:instrText>
      </w:r>
      <w:r>
        <w:instrText>Communicator</w:instrText>
      </w:r>
      <w:r w:rsidRPr="009F707D">
        <w:rPr>
          <w:lang w:val="ru-RU"/>
        </w:rPr>
        <w:instrText xml:space="preserve"> для </w:instrText>
      </w:r>
      <w:r>
        <w:instrText>Mac</w:instrText>
      </w:r>
      <w:r w:rsidRPr="009F707D">
        <w:rPr>
          <w:lang w:val="ru-RU"/>
        </w:rPr>
        <w:instrText xml:space="preserve"> 2011"</w:instrText>
      </w:r>
      <w:r>
        <w:fldChar w:fldCharType="end"/>
      </w:r>
      <w:r w:rsidRPr="009F707D">
        <w:rPr>
          <w:lang w:val="ru-RU"/>
        </w:rPr>
        <w:t xml:space="preserve">. Клиенты с активным покрытием </w:t>
      </w:r>
      <w:r>
        <w:t>Software</w:t>
      </w:r>
      <w:r w:rsidRPr="009F707D">
        <w:rPr>
          <w:lang w:val="ru-RU"/>
        </w:rPr>
        <w:t xml:space="preserve"> </w:t>
      </w:r>
      <w:r>
        <w:t>Assurance</w:t>
      </w:r>
      <w:r w:rsidRPr="009F707D">
        <w:rPr>
          <w:lang w:val="ru-RU"/>
        </w:rPr>
        <w:t xml:space="preserve"> на 1 октября 2011 года или после этой даты, могут</w:t>
      </w:r>
      <w:r w:rsidR="00FE2872">
        <w:t> </w:t>
      </w:r>
      <w:r w:rsidRPr="009F707D">
        <w:rPr>
          <w:lang w:val="ru-RU"/>
        </w:rPr>
        <w:t xml:space="preserve">использовать </w:t>
      </w:r>
      <w:r>
        <w:t>Communicator</w:t>
      </w:r>
      <w:r w:rsidRPr="009F707D">
        <w:rPr>
          <w:lang w:val="ru-RU"/>
        </w:rPr>
        <w:t xml:space="preserve"> для </w:t>
      </w:r>
      <w:r>
        <w:t>Mac</w:t>
      </w:r>
      <w:r w:rsidRPr="009F707D">
        <w:rPr>
          <w:lang w:val="ru-RU"/>
        </w:rPr>
        <w:t xml:space="preserve"> 2011 или </w:t>
      </w:r>
      <w:r>
        <w:t>Lync</w:t>
      </w:r>
      <w:r w:rsidRPr="009F707D">
        <w:rPr>
          <w:lang w:val="ru-RU"/>
        </w:rPr>
        <w:t xml:space="preserve"> для </w:t>
      </w:r>
      <w:r>
        <w:t>Mac</w:t>
      </w:r>
      <w:r w:rsidRPr="009F707D">
        <w:rPr>
          <w:lang w:val="ru-RU"/>
        </w:rPr>
        <w:t xml:space="preserve"> 2011</w:t>
      </w:r>
      <w:r>
        <w:fldChar w:fldCharType="begin"/>
      </w:r>
      <w:r>
        <w:instrText>XE</w:instrText>
      </w:r>
      <w:r w:rsidRPr="009F707D">
        <w:rPr>
          <w:lang w:val="ru-RU"/>
        </w:rPr>
        <w:instrText xml:space="preserve"> "</w:instrText>
      </w:r>
      <w:r>
        <w:instrText>Lync</w:instrText>
      </w:r>
      <w:r w:rsidRPr="009F707D">
        <w:rPr>
          <w:lang w:val="ru-RU"/>
        </w:rPr>
        <w:instrText xml:space="preserve"> для </w:instrText>
      </w:r>
      <w:r>
        <w:instrText>Mac</w:instrText>
      </w:r>
      <w:r w:rsidRPr="009F707D">
        <w:rPr>
          <w:lang w:val="ru-RU"/>
        </w:rPr>
        <w:instrText xml:space="preserve"> 2011"</w:instrText>
      </w:r>
      <w:r>
        <w:fldChar w:fldCharType="end"/>
      </w:r>
      <w:r w:rsidRPr="009F707D">
        <w:rPr>
          <w:lang w:val="ru-RU"/>
        </w:rPr>
        <w:t>.</w:t>
      </w:r>
    </w:p>
    <w:p w:rsidR="00AC1338" w:rsidRPr="009F707D" w:rsidRDefault="00AC1338" w:rsidP="00AC1338">
      <w:pPr>
        <w:pStyle w:val="ProductList-Body"/>
        <w:rPr>
          <w:lang w:val="ru-RU"/>
        </w:rPr>
      </w:pPr>
    </w:p>
    <w:p w:rsidR="00733083" w:rsidRPr="009F707D" w:rsidRDefault="00733083" w:rsidP="00733083">
      <w:pPr>
        <w:pStyle w:val="ProductList-Body"/>
        <w:rPr>
          <w:b/>
          <w:lang w:val="ru-RU"/>
        </w:rPr>
      </w:pPr>
      <w:r>
        <w:rPr>
          <w:b/>
          <w:color w:val="00188F"/>
        </w:rPr>
        <w:t>Outlook</w:t>
      </w:r>
      <w:r w:rsidRPr="009F707D">
        <w:rPr>
          <w:b/>
          <w:color w:val="00188F"/>
          <w:lang w:val="ru-RU"/>
        </w:rPr>
        <w:t xml:space="preserve"> для </w:t>
      </w:r>
      <w:r>
        <w:rPr>
          <w:b/>
          <w:color w:val="00188F"/>
        </w:rPr>
        <w:t>Mac</w:t>
      </w:r>
      <w:r w:rsidR="00DE13D9" w:rsidRPr="009F707D">
        <w:rPr>
          <w:b/>
          <w:color w:val="00188F"/>
          <w:lang w:val="ru-RU"/>
        </w:rPr>
        <w:t xml:space="preserve"> 2011</w:t>
      </w:r>
      <w:r>
        <w:fldChar w:fldCharType="begin"/>
      </w:r>
      <w:r>
        <w:instrText>XE</w:instrText>
      </w:r>
      <w:r w:rsidRPr="009F707D">
        <w:rPr>
          <w:lang w:val="ru-RU"/>
        </w:rPr>
        <w:instrText xml:space="preserve"> "</w:instrText>
      </w:r>
      <w:r>
        <w:instrText>Outlook</w:instrText>
      </w:r>
      <w:r w:rsidRPr="009F707D">
        <w:rPr>
          <w:lang w:val="ru-RU"/>
        </w:rPr>
        <w:instrText xml:space="preserve"> для </w:instrText>
      </w:r>
      <w:r>
        <w:instrText>Mac</w:instrText>
      </w:r>
      <w:r w:rsidRPr="009F707D">
        <w:rPr>
          <w:lang w:val="ru-RU"/>
        </w:rPr>
        <w:instrText xml:space="preserve"> 2011"</w:instrText>
      </w:r>
      <w:r>
        <w:fldChar w:fldCharType="end"/>
      </w:r>
    </w:p>
    <w:p w:rsidR="00733083" w:rsidRPr="009F707D" w:rsidRDefault="00733083" w:rsidP="00733083">
      <w:pPr>
        <w:pStyle w:val="ProductList-Body"/>
        <w:rPr>
          <w:lang w:val="ru-RU"/>
        </w:rPr>
      </w:pPr>
      <w:r>
        <w:t>Office</w:t>
      </w:r>
      <w:r w:rsidRPr="009F707D">
        <w:rPr>
          <w:lang w:val="ru-RU"/>
        </w:rPr>
        <w:t xml:space="preserve"> для </w:t>
      </w:r>
      <w:r>
        <w:t>Mac</w:t>
      </w:r>
      <w:r w:rsidRPr="009F707D">
        <w:rPr>
          <w:lang w:val="ru-RU"/>
        </w:rPr>
        <w:t xml:space="preserve"> 2011 является последующей версией </w:t>
      </w:r>
      <w:r>
        <w:t>Entourage</w:t>
      </w:r>
      <w:r w:rsidRPr="009F707D">
        <w:rPr>
          <w:lang w:val="ru-RU"/>
        </w:rPr>
        <w:t xml:space="preserve"> для </w:t>
      </w:r>
      <w:r>
        <w:t>Mac</w:t>
      </w:r>
      <w:r w:rsidRPr="009F707D">
        <w:rPr>
          <w:lang w:val="ru-RU"/>
        </w:rPr>
        <w:t xml:space="preserve"> 2008.</w:t>
      </w:r>
    </w:p>
    <w:p w:rsidR="00733083" w:rsidRPr="009F707D" w:rsidRDefault="00733083" w:rsidP="00733083">
      <w:pPr>
        <w:pStyle w:val="ProductList-Body"/>
        <w:rPr>
          <w:lang w:val="ru-RU"/>
        </w:rPr>
      </w:pPr>
    </w:p>
    <w:p w:rsidR="00306B0E" w:rsidRPr="009F707D" w:rsidRDefault="00306B0E" w:rsidP="00306B0E">
      <w:pPr>
        <w:pStyle w:val="ProductList-Body"/>
        <w:rPr>
          <w:b/>
          <w:lang w:val="ru-RU"/>
        </w:rPr>
      </w:pPr>
      <w:r>
        <w:rPr>
          <w:b/>
          <w:color w:val="00188F"/>
        </w:rPr>
        <w:t>Lync</w:t>
      </w:r>
      <w:r w:rsidRPr="009F707D">
        <w:rPr>
          <w:b/>
          <w:color w:val="00188F"/>
          <w:lang w:val="ru-RU"/>
        </w:rPr>
        <w:t xml:space="preserve"> для </w:t>
      </w:r>
      <w:r>
        <w:rPr>
          <w:b/>
          <w:color w:val="00188F"/>
        </w:rPr>
        <w:t>Mac</w:t>
      </w:r>
      <w:r w:rsidRPr="009F707D">
        <w:rPr>
          <w:b/>
          <w:color w:val="00188F"/>
          <w:lang w:val="ru-RU"/>
        </w:rPr>
        <w:t xml:space="preserve"> </w:t>
      </w:r>
      <w:r w:rsidR="00DE13D9" w:rsidRPr="009F707D">
        <w:rPr>
          <w:b/>
          <w:color w:val="00188F"/>
          <w:lang w:val="ru-RU"/>
        </w:rPr>
        <w:t>2011</w:t>
      </w:r>
      <w:r>
        <w:fldChar w:fldCharType="begin"/>
      </w:r>
      <w:r>
        <w:instrText>XE</w:instrText>
      </w:r>
      <w:r w:rsidRPr="009F707D">
        <w:rPr>
          <w:lang w:val="ru-RU"/>
        </w:rPr>
        <w:instrText xml:space="preserve"> "</w:instrText>
      </w:r>
      <w:r>
        <w:instrText>Lync</w:instrText>
      </w:r>
      <w:r w:rsidRPr="009F707D">
        <w:rPr>
          <w:lang w:val="ru-RU"/>
        </w:rPr>
        <w:instrText xml:space="preserve"> для </w:instrText>
      </w:r>
      <w:r>
        <w:instrText>Mac</w:instrText>
      </w:r>
      <w:r w:rsidRPr="009F707D">
        <w:rPr>
          <w:lang w:val="ru-RU"/>
        </w:rPr>
        <w:instrText xml:space="preserve"> 2011"</w:instrText>
      </w:r>
      <w:r>
        <w:fldChar w:fldCharType="end"/>
      </w:r>
    </w:p>
    <w:p w:rsidR="00306B0E" w:rsidRPr="009F707D" w:rsidRDefault="00306B0E" w:rsidP="00306B0E">
      <w:pPr>
        <w:pStyle w:val="ProductList-Body"/>
        <w:rPr>
          <w:lang w:val="ru-RU"/>
        </w:rPr>
      </w:pPr>
      <w:r>
        <w:t>Lync</w:t>
      </w:r>
      <w:r w:rsidRPr="009F707D">
        <w:rPr>
          <w:lang w:val="ru-RU"/>
        </w:rPr>
        <w:t xml:space="preserve"> для </w:t>
      </w:r>
      <w:r>
        <w:t>Mac</w:t>
      </w:r>
      <w:r w:rsidRPr="009F707D">
        <w:rPr>
          <w:lang w:val="ru-RU"/>
        </w:rPr>
        <w:t xml:space="preserve"> 2011</w:t>
      </w:r>
      <w:r>
        <w:fldChar w:fldCharType="begin"/>
      </w:r>
      <w:r>
        <w:instrText>XE</w:instrText>
      </w:r>
      <w:r w:rsidRPr="009F707D">
        <w:rPr>
          <w:lang w:val="ru-RU"/>
        </w:rPr>
        <w:instrText xml:space="preserve"> "</w:instrText>
      </w:r>
      <w:r>
        <w:instrText>Lync</w:instrText>
      </w:r>
      <w:r w:rsidRPr="009F707D">
        <w:rPr>
          <w:lang w:val="ru-RU"/>
        </w:rPr>
        <w:instrText xml:space="preserve"> для </w:instrText>
      </w:r>
      <w:r>
        <w:instrText>Mac</w:instrText>
      </w:r>
      <w:r w:rsidRPr="009F707D">
        <w:rPr>
          <w:lang w:val="ru-RU"/>
        </w:rPr>
        <w:instrText xml:space="preserve"> 2011"</w:instrText>
      </w:r>
      <w:r>
        <w:fldChar w:fldCharType="end"/>
      </w:r>
      <w:r w:rsidRPr="009F707D">
        <w:rPr>
          <w:lang w:val="ru-RU"/>
        </w:rPr>
        <w:t xml:space="preserve"> является последующей версией </w:t>
      </w:r>
      <w:r>
        <w:t>Communicator</w:t>
      </w:r>
      <w:r w:rsidRPr="009F707D">
        <w:rPr>
          <w:lang w:val="ru-RU"/>
        </w:rPr>
        <w:t xml:space="preserve"> для </w:t>
      </w:r>
      <w:r>
        <w:t>Mac</w:t>
      </w:r>
      <w:r w:rsidRPr="009F707D">
        <w:rPr>
          <w:lang w:val="ru-RU"/>
        </w:rPr>
        <w:t xml:space="preserve"> 2011</w:t>
      </w:r>
      <w:r>
        <w:fldChar w:fldCharType="begin"/>
      </w:r>
      <w:r>
        <w:instrText>XE</w:instrText>
      </w:r>
      <w:r w:rsidRPr="009F707D">
        <w:rPr>
          <w:lang w:val="ru-RU"/>
        </w:rPr>
        <w:instrText xml:space="preserve"> "</w:instrText>
      </w:r>
      <w:r>
        <w:instrText>Communicator</w:instrText>
      </w:r>
      <w:r w:rsidRPr="009F707D">
        <w:rPr>
          <w:lang w:val="ru-RU"/>
        </w:rPr>
        <w:instrText xml:space="preserve"> для </w:instrText>
      </w:r>
      <w:r>
        <w:instrText>Mac</w:instrText>
      </w:r>
      <w:r w:rsidRPr="009F707D">
        <w:rPr>
          <w:lang w:val="ru-RU"/>
        </w:rPr>
        <w:instrText xml:space="preserve"> 2011"</w:instrText>
      </w:r>
      <w:r>
        <w:fldChar w:fldCharType="end"/>
      </w:r>
      <w:r w:rsidRPr="009F707D">
        <w:rPr>
          <w:lang w:val="ru-RU"/>
        </w:rPr>
        <w:t>.</w:t>
      </w:r>
    </w:p>
    <w:p w:rsidR="00585A48" w:rsidRPr="009F707D"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9708AE" w:rsidRPr="009F707D" w:rsidRDefault="009708AE" w:rsidP="00B26BEF">
      <w:pPr>
        <w:pStyle w:val="ProductList-OfferingGroupHeading"/>
        <w:outlineLvl w:val="1"/>
        <w:rPr>
          <w:lang w:val="ru-RU"/>
        </w:rPr>
      </w:pPr>
      <w:bookmarkStart w:id="381" w:name="_Toc379797174"/>
      <w:bookmarkStart w:id="382" w:name="_Toc380513199"/>
      <w:bookmarkStart w:id="383" w:name="_Toc380655241"/>
      <w:bookmarkStart w:id="384" w:name="_Toc383607313"/>
      <w:r>
        <w:t>Office</w:t>
      </w:r>
      <w:r w:rsidRPr="009F707D">
        <w:rPr>
          <w:lang w:val="ru-RU"/>
        </w:rPr>
        <w:t xml:space="preserve"> </w:t>
      </w:r>
      <w:r>
        <w:t>Productivity</w:t>
      </w:r>
      <w:r w:rsidRPr="009F707D">
        <w:rPr>
          <w:lang w:val="ru-RU"/>
        </w:rPr>
        <w:t xml:space="preserve"> </w:t>
      </w:r>
      <w:r>
        <w:t>Servers</w:t>
      </w:r>
      <w:bookmarkEnd w:id="381"/>
      <w:bookmarkEnd w:id="382"/>
      <w:bookmarkEnd w:id="383"/>
      <w:bookmarkEnd w:id="384"/>
    </w:p>
    <w:p w:rsidR="009708AE" w:rsidRDefault="009708AE" w:rsidP="00B26BEF">
      <w:pPr>
        <w:pStyle w:val="ProductList-Offering2Heading"/>
        <w:outlineLvl w:val="2"/>
      </w:pPr>
      <w:bookmarkStart w:id="385" w:name="_Toc378147623"/>
      <w:bookmarkStart w:id="386" w:name="_Toc378151525"/>
      <w:bookmarkStart w:id="387" w:name="_Toc378147632"/>
      <w:bookmarkStart w:id="388" w:name="_Toc378151534"/>
      <w:r w:rsidRPr="009F707D">
        <w:rPr>
          <w:lang w:val="ru-RU"/>
        </w:rPr>
        <w:tab/>
      </w:r>
      <w:bookmarkStart w:id="389" w:name="_Toc379797175"/>
      <w:bookmarkStart w:id="390" w:name="_Toc380513200"/>
      <w:bookmarkStart w:id="391" w:name="_Toc380655242"/>
      <w:bookmarkStart w:id="392" w:name="_Toc383607314"/>
      <w:r>
        <w:t>Exchange Server</w:t>
      </w:r>
      <w:bookmarkEnd w:id="385"/>
      <w:bookmarkEnd w:id="386"/>
      <w:bookmarkEnd w:id="389"/>
      <w:bookmarkEnd w:id="390"/>
      <w:bookmarkEnd w:id="391"/>
      <w:bookmarkEnd w:id="392"/>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2"/>
        <w:gridCol w:w="509"/>
        <w:gridCol w:w="596"/>
      </w:tblGrid>
      <w:tr w:rsidR="00A70DAD" w:rsidTr="00D86DA7">
        <w:trPr>
          <w:tblHeader/>
        </w:trPr>
        <w:tc>
          <w:tcPr>
            <w:tcW w:w="3060" w:type="dxa"/>
            <w:tcBorders>
              <w:bottom w:val="nil"/>
            </w:tcBorders>
            <w:shd w:val="clear" w:color="auto" w:fill="00188F"/>
          </w:tcPr>
          <w:p w:rsidR="00A70DAD" w:rsidRPr="00EE0836" w:rsidRDefault="00A70DAD"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A70DAD" w:rsidRPr="00EE0836" w:rsidRDefault="00A70DAD" w:rsidP="00D86DA7">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A70DAD" w:rsidRPr="00EE0836" w:rsidRDefault="00A70DAD" w:rsidP="00D86DA7">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A70DAD" w:rsidRPr="00EE0836" w:rsidRDefault="00A70DAD"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70DAD" w:rsidRPr="00EE0836" w:rsidRDefault="00A70DAD"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0DAD" w:rsidRPr="00EE0836" w:rsidRDefault="00A70DAD"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A70DAD" w:rsidRPr="00EE0836" w:rsidRDefault="00A70DAD"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A70DAD" w:rsidRPr="00EE0836" w:rsidRDefault="00A70DAD"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A70DAD" w:rsidRPr="00EE0836" w:rsidRDefault="00A70DAD"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A70DAD" w:rsidRPr="00EE0836" w:rsidRDefault="00A70DAD"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A70DAD" w:rsidRPr="00EE0836" w:rsidRDefault="00A70DAD"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682" w:type="dxa"/>
            <w:shd w:val="clear" w:color="auto" w:fill="00188F"/>
            <w:vAlign w:val="center"/>
          </w:tcPr>
          <w:p w:rsidR="00A70DAD" w:rsidRPr="00EE0836" w:rsidRDefault="00A70DAD"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09" w:type="dxa"/>
            <w:shd w:val="clear" w:color="auto" w:fill="00188F"/>
            <w:vAlign w:val="center"/>
          </w:tcPr>
          <w:p w:rsidR="00A70DAD" w:rsidRPr="00EE0836" w:rsidRDefault="00A70DAD"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A70DAD" w:rsidRPr="00EE0836" w:rsidRDefault="00A70DAD" w:rsidP="00D86DA7">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D86DA7">
        <w:tc>
          <w:tcPr>
            <w:tcW w:w="3060" w:type="dxa"/>
            <w:tcBorders>
              <w:top w:val="nil"/>
              <w:left w:val="nil"/>
              <w:bottom w:val="dashSmallGap" w:sz="4" w:space="0" w:color="BFBFBF" w:themeColor="background1" w:themeShade="BF"/>
              <w:right w:val="nil"/>
            </w:tcBorders>
          </w:tcPr>
          <w:p w:rsidR="00C05A53" w:rsidRDefault="003D7A21" w:rsidP="00477621">
            <w:pPr>
              <w:pStyle w:val="ProductList-Offering2"/>
            </w:pPr>
            <w:bookmarkStart w:id="393" w:name="_Toc379797176"/>
            <w:bookmarkStart w:id="394" w:name="_Toc380513201"/>
            <w:bookmarkStart w:id="395" w:name="_Toc380655243"/>
            <w:bookmarkStart w:id="396" w:name="_Toc383607315"/>
            <w:r>
              <w:t>Exchange Server 2007 Standard for Small Business</w:t>
            </w:r>
            <w:bookmarkEnd w:id="393"/>
            <w:bookmarkEnd w:id="394"/>
            <w:bookmarkEnd w:id="395"/>
            <w:bookmarkEnd w:id="396"/>
            <w:r>
              <w:fldChar w:fldCharType="begin"/>
            </w:r>
            <w:r>
              <w:instrText>XE "Exchange Server 2007 Standard for Small Business"</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3D7A21"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682" w:type="dxa"/>
            <w:shd w:val="clear" w:color="auto" w:fill="70AD47" w:themeFill="accent6"/>
            <w:vAlign w:val="center"/>
          </w:tcPr>
          <w:p w:rsidR="00C05A53" w:rsidRDefault="00E30A17"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E9141B">
              <w:t xml:space="preserve"> P</w:t>
            </w:r>
            <w:r w:rsidRPr="00810779">
              <w:t xml:space="preserve"> </w:t>
            </w:r>
            <w:r>
              <w:fldChar w:fldCharType="end"/>
            </w:r>
          </w:p>
        </w:tc>
        <w:tc>
          <w:tcPr>
            <w:tcW w:w="509"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D86DA7">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3D7A21" w:rsidP="00477621">
            <w:pPr>
              <w:pStyle w:val="ProductList-Offering2"/>
            </w:pPr>
            <w:bookmarkStart w:id="397" w:name="_Toc379797177"/>
            <w:bookmarkStart w:id="398" w:name="_Toc380513202"/>
            <w:bookmarkStart w:id="399" w:name="_Toc380655244"/>
            <w:bookmarkStart w:id="400" w:name="_Toc383607316"/>
            <w:r>
              <w:t>Exchange Server 2007 Standard for Small Business CAL</w:t>
            </w:r>
            <w:bookmarkEnd w:id="397"/>
            <w:bookmarkEnd w:id="398"/>
            <w:bookmarkEnd w:id="399"/>
            <w:bookmarkEnd w:id="400"/>
            <w:r>
              <w:fldChar w:fldCharType="begin"/>
            </w:r>
            <w:r>
              <w:instrText>XE "Exchange Server 2007 Standard for Small Business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3D7A2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682" w:type="dxa"/>
            <w:shd w:val="clear" w:color="auto" w:fill="70AD47" w:themeFill="accent6"/>
            <w:vAlign w:val="center"/>
          </w:tcPr>
          <w:p w:rsidR="00C05A53" w:rsidRDefault="00E30A17"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E9141B">
              <w:t xml:space="preserve"> P</w:t>
            </w:r>
            <w:r w:rsidRPr="00810779">
              <w:t xml:space="preserve"> </w:t>
            </w:r>
            <w:r>
              <w:fldChar w:fldCharType="end"/>
            </w:r>
          </w:p>
        </w:tc>
        <w:tc>
          <w:tcPr>
            <w:tcW w:w="509"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3D7A21" w:rsidTr="00D86DA7">
        <w:tc>
          <w:tcPr>
            <w:tcW w:w="3060" w:type="dxa"/>
            <w:tcBorders>
              <w:top w:val="dashSmallGap" w:sz="4" w:space="0" w:color="BFBFBF" w:themeColor="background1" w:themeShade="BF"/>
              <w:left w:val="nil"/>
              <w:bottom w:val="dashSmallGap" w:sz="4" w:space="0" w:color="BFBFBF" w:themeColor="background1" w:themeShade="BF"/>
              <w:right w:val="nil"/>
            </w:tcBorders>
          </w:tcPr>
          <w:p w:rsidR="003D7A21" w:rsidRDefault="003D7A21" w:rsidP="00477621">
            <w:pPr>
              <w:pStyle w:val="ProductList-Offering2"/>
            </w:pPr>
            <w:bookmarkStart w:id="401" w:name="_Toc379797178"/>
            <w:bookmarkStart w:id="402" w:name="_Toc380513203"/>
            <w:bookmarkStart w:id="403" w:name="_Toc380655245"/>
            <w:bookmarkStart w:id="404" w:name="_Toc383607317"/>
            <w:r>
              <w:t>Exchange Server Enterprise 2013</w:t>
            </w:r>
            <w:bookmarkEnd w:id="401"/>
            <w:bookmarkEnd w:id="402"/>
            <w:bookmarkEnd w:id="403"/>
            <w:bookmarkEnd w:id="404"/>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D7A21" w:rsidRDefault="003D7A2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D7A21" w:rsidRDefault="003D7A2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D7A21" w:rsidRDefault="003D7A2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D7A21" w:rsidRDefault="003D7A2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D7A21" w:rsidRDefault="003D7A21" w:rsidP="00C05A53">
            <w:pPr>
              <w:pStyle w:val="ProductList-OfferingBody"/>
              <w:ind w:left="-113"/>
              <w:jc w:val="center"/>
            </w:pPr>
            <w:r>
              <w:t>50</w:t>
            </w:r>
          </w:p>
        </w:tc>
        <w:tc>
          <w:tcPr>
            <w:tcW w:w="596" w:type="dxa"/>
            <w:shd w:val="clear" w:color="auto" w:fill="70AD47" w:themeFill="accent6"/>
            <w:vAlign w:val="center"/>
          </w:tcPr>
          <w:p w:rsidR="003D7A21" w:rsidRDefault="00095FF8" w:rsidP="00C05A53">
            <w:pPr>
              <w:pStyle w:val="ProductList-OfferingBody"/>
              <w:ind w:left="-113"/>
              <w:jc w:val="center"/>
            </w:pPr>
            <w:r w:rsidRPr="00E9141B">
              <w:fldChar w:fldCharType="begin"/>
            </w:r>
            <w:r w:rsidRPr="00E9141B">
              <w:instrText xml:space="preserve"> AutoTextList  \s NoStyle \t “</w:instrText>
            </w:r>
            <w:r w:rsidRPr="00B21CEF">
              <w:instrText>дополнительный продукт</w:instrText>
            </w:r>
            <w:r w:rsidRPr="00E9141B">
              <w:instrText xml:space="preserve">” </w:instrText>
            </w:r>
            <w:r w:rsidRPr="00E9141B">
              <w:fldChar w:fldCharType="separate"/>
            </w:r>
            <w:r w:rsidRPr="00E9141B">
              <w:t xml:space="preserve"> A </w:t>
            </w:r>
            <w:r w:rsidRPr="00E9141B">
              <w:fldChar w:fldCharType="end"/>
            </w:r>
          </w:p>
        </w:tc>
        <w:tc>
          <w:tcPr>
            <w:tcW w:w="595" w:type="dxa"/>
            <w:shd w:val="clear" w:color="auto" w:fill="70AD47" w:themeFill="accent6"/>
            <w:vAlign w:val="center"/>
          </w:tcPr>
          <w:p w:rsidR="003D7A21" w:rsidRDefault="003D7A21" w:rsidP="00C05A53">
            <w:pPr>
              <w:pStyle w:val="ProductList-OfferingBody"/>
              <w:ind w:left="-113"/>
              <w:jc w:val="center"/>
            </w:pPr>
          </w:p>
        </w:tc>
        <w:tc>
          <w:tcPr>
            <w:tcW w:w="596" w:type="dxa"/>
            <w:shd w:val="clear" w:color="auto" w:fill="70AD47" w:themeFill="accent6"/>
            <w:vAlign w:val="center"/>
          </w:tcPr>
          <w:p w:rsidR="003D7A21" w:rsidRDefault="003D7A21" w:rsidP="00C05A53">
            <w:pPr>
              <w:pStyle w:val="ProductList-OfferingBody"/>
              <w:ind w:left="-113"/>
              <w:jc w:val="center"/>
            </w:pPr>
          </w:p>
        </w:tc>
        <w:tc>
          <w:tcPr>
            <w:tcW w:w="595" w:type="dxa"/>
            <w:shd w:val="clear" w:color="auto" w:fill="70AD47" w:themeFill="accent6"/>
            <w:vAlign w:val="center"/>
          </w:tcPr>
          <w:p w:rsidR="003D7A21" w:rsidRDefault="003D7A21" w:rsidP="00C05A53">
            <w:pPr>
              <w:pStyle w:val="ProductList-OfferingBody"/>
              <w:ind w:left="-113"/>
              <w:jc w:val="center"/>
            </w:pPr>
          </w:p>
        </w:tc>
        <w:tc>
          <w:tcPr>
            <w:tcW w:w="595" w:type="dxa"/>
            <w:shd w:val="clear" w:color="auto" w:fill="70AD47" w:themeFill="accent6"/>
            <w:vAlign w:val="center"/>
          </w:tcPr>
          <w:p w:rsidR="003D7A21" w:rsidRDefault="003D7A21" w:rsidP="00C05A53">
            <w:pPr>
              <w:pStyle w:val="ProductList-OfferingBody"/>
              <w:ind w:left="-113"/>
              <w:jc w:val="center"/>
            </w:pPr>
          </w:p>
        </w:tc>
        <w:tc>
          <w:tcPr>
            <w:tcW w:w="682" w:type="dxa"/>
            <w:shd w:val="clear" w:color="auto" w:fill="70AD47" w:themeFill="accent6"/>
            <w:vAlign w:val="center"/>
          </w:tcPr>
          <w:p w:rsidR="003D7A21" w:rsidRDefault="003D7A21" w:rsidP="00546EE6">
            <w:pPr>
              <w:pStyle w:val="ProductList-OfferingBody"/>
              <w:ind w:left="-113"/>
              <w:jc w:val="center"/>
            </w:pPr>
            <w:r>
              <w:t xml:space="preserve"> </w:t>
            </w:r>
            <w:r w:rsidR="00095FF8" w:rsidRPr="00E9141B">
              <w:fldChar w:fldCharType="begin"/>
            </w:r>
            <w:r w:rsidR="00095FF8" w:rsidRPr="00E9141B">
              <w:instrText xml:space="preserve"> AutoTextList  \s NoStyle \t “</w:instrText>
            </w:r>
            <w:r w:rsidR="00095FF8" w:rsidRPr="00B21CEF">
              <w:instrText>дополнительный продукт</w:instrText>
            </w:r>
            <w:r w:rsidR="00095FF8" w:rsidRPr="00E9141B">
              <w:instrText xml:space="preserve">” </w:instrText>
            </w:r>
            <w:r w:rsidR="00095FF8" w:rsidRPr="00E9141B">
              <w:fldChar w:fldCharType="separate"/>
            </w:r>
            <w:r w:rsidR="00095FF8" w:rsidRPr="00E9141B">
              <w:t xml:space="preserve"> A</w:t>
            </w:r>
            <w:r w:rsidR="00095FF8" w:rsidRPr="00E9141B">
              <w:fldChar w:fldCharType="end"/>
            </w:r>
            <w:r w:rsidR="00E30A17">
              <w:t>,</w:t>
            </w:r>
            <w:r w:rsidR="00E30A17">
              <w:fldChar w:fldCharType="begin"/>
            </w:r>
            <w:r w:rsidR="00E30A17">
              <w:instrText xml:space="preserve"> </w:instrText>
            </w:r>
            <w:r w:rsidR="00E30A17" w:rsidRPr="00810779">
              <w:instrText>AutoTextList  \s NoStyle \t “для части организации в рамках Open Value”</w:instrText>
            </w:r>
            <w:r w:rsidR="00E30A17">
              <w:instrText xml:space="preserve"> </w:instrText>
            </w:r>
            <w:r w:rsidR="00E30A17">
              <w:fldChar w:fldCharType="separate"/>
            </w:r>
            <w:r w:rsidR="00E30A17" w:rsidRPr="00E9141B">
              <w:t>P</w:t>
            </w:r>
            <w:r w:rsidR="00E30A17" w:rsidRPr="00810779">
              <w:t xml:space="preserve"> </w:t>
            </w:r>
            <w:r w:rsidR="00E30A17">
              <w:fldChar w:fldCharType="end"/>
            </w:r>
            <w:r>
              <w:t xml:space="preserve"> </w:t>
            </w:r>
          </w:p>
        </w:tc>
        <w:tc>
          <w:tcPr>
            <w:tcW w:w="509" w:type="dxa"/>
            <w:shd w:val="clear" w:color="auto" w:fill="70AD47" w:themeFill="accent6"/>
            <w:vAlign w:val="center"/>
          </w:tcPr>
          <w:p w:rsidR="003D7A21" w:rsidRDefault="003D7A21" w:rsidP="00C05A53">
            <w:pPr>
              <w:pStyle w:val="ProductList-OfferingBody"/>
              <w:ind w:left="-113"/>
              <w:jc w:val="center"/>
            </w:pPr>
          </w:p>
        </w:tc>
        <w:tc>
          <w:tcPr>
            <w:tcW w:w="596" w:type="dxa"/>
            <w:shd w:val="clear" w:color="auto" w:fill="70AD47" w:themeFill="accent6"/>
            <w:vAlign w:val="center"/>
          </w:tcPr>
          <w:p w:rsidR="003D7A21" w:rsidRDefault="00095FF8" w:rsidP="00C05A53">
            <w:pPr>
              <w:pStyle w:val="ProductList-OfferingBody"/>
              <w:ind w:left="-113"/>
              <w:jc w:val="center"/>
            </w:pPr>
            <w:r w:rsidRPr="00E9141B">
              <w:fldChar w:fldCharType="begin"/>
            </w:r>
            <w:r w:rsidRPr="00E9141B">
              <w:instrText xml:space="preserve"> AutoTextList  \s NoStyle \t “</w:instrText>
            </w:r>
            <w:r w:rsidRPr="00B21CEF">
              <w:instrText>дополнительный продукт</w:instrText>
            </w:r>
            <w:r w:rsidRPr="00E9141B">
              <w:instrText xml:space="preserve">” </w:instrText>
            </w:r>
            <w:r w:rsidRPr="00E9141B">
              <w:fldChar w:fldCharType="separate"/>
            </w:r>
            <w:r w:rsidRPr="00E9141B">
              <w:t xml:space="preserve"> A </w:t>
            </w:r>
            <w:r w:rsidRPr="00E9141B">
              <w:fldChar w:fldCharType="end"/>
            </w:r>
          </w:p>
        </w:tc>
      </w:tr>
      <w:tr w:rsidR="00E652A8" w:rsidTr="00D86DA7">
        <w:tc>
          <w:tcPr>
            <w:tcW w:w="3060" w:type="dxa"/>
            <w:tcBorders>
              <w:top w:val="dashSmallGap" w:sz="4" w:space="0" w:color="BFBFBF" w:themeColor="background1" w:themeShade="BF"/>
              <w:left w:val="nil"/>
              <w:bottom w:val="dashSmallGap" w:sz="4" w:space="0" w:color="BFBFBF" w:themeColor="background1" w:themeShade="BF"/>
              <w:right w:val="nil"/>
            </w:tcBorders>
          </w:tcPr>
          <w:p w:rsidR="00E652A8" w:rsidRPr="009F707D" w:rsidRDefault="00E652A8" w:rsidP="00BF4BA3">
            <w:pPr>
              <w:pStyle w:val="ProductList-Offering2"/>
              <w:rPr>
                <w:lang w:val="ru-RU"/>
              </w:rPr>
            </w:pPr>
            <w:bookmarkStart w:id="405" w:name="_Toc379797179"/>
            <w:bookmarkStart w:id="406" w:name="_Toc380513204"/>
            <w:bookmarkStart w:id="407" w:name="_Toc380655246"/>
            <w:bookmarkStart w:id="408" w:name="_Toc383607318"/>
            <w:r>
              <w:t>Exchange</w:t>
            </w:r>
            <w:r w:rsidRPr="009F707D">
              <w:rPr>
                <w:lang w:val="ru-RU"/>
              </w:rPr>
              <w:t xml:space="preserve"> </w:t>
            </w:r>
            <w:r>
              <w:t>Server</w:t>
            </w:r>
            <w:r w:rsidRPr="009F707D">
              <w:rPr>
                <w:lang w:val="ru-RU"/>
              </w:rPr>
              <w:t xml:space="preserve"> </w:t>
            </w:r>
            <w:r>
              <w:t>Enterprise</w:t>
            </w:r>
            <w:r w:rsidRPr="009F707D">
              <w:rPr>
                <w:lang w:val="ru-RU"/>
              </w:rPr>
              <w:t xml:space="preserve"> 2013</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Server</w:instrText>
            </w:r>
            <w:r w:rsidRPr="009F707D">
              <w:rPr>
                <w:lang w:val="ru-RU"/>
              </w:rPr>
              <w:instrText xml:space="preserve"> </w:instrText>
            </w:r>
            <w:r>
              <w:instrText>Enterprise</w:instrText>
            </w:r>
            <w:r w:rsidRPr="009F707D">
              <w:rPr>
                <w:lang w:val="ru-RU"/>
              </w:rPr>
              <w:instrText xml:space="preserve"> 2013"</w:instrText>
            </w:r>
            <w:r>
              <w:fldChar w:fldCharType="end"/>
            </w:r>
            <w:r w:rsidRPr="009F707D">
              <w:rPr>
                <w:lang w:val="ru-RU"/>
              </w:rPr>
              <w:t xml:space="preserve"> </w:t>
            </w:r>
            <w:r>
              <w:t>CAL</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Server</w:instrText>
            </w:r>
            <w:r w:rsidRPr="009F707D">
              <w:rPr>
                <w:lang w:val="ru-RU"/>
              </w:rPr>
              <w:instrText xml:space="preserve"> </w:instrText>
            </w:r>
            <w:r>
              <w:instrText>Enterprise</w:instrText>
            </w:r>
            <w:r w:rsidRPr="009F707D">
              <w:rPr>
                <w:lang w:val="ru-RU"/>
              </w:rPr>
              <w:instrText xml:space="preserve"> 2013 </w:instrText>
            </w:r>
            <w:r>
              <w:instrText>CAL</w:instrText>
            </w:r>
            <w:r w:rsidRPr="009F707D">
              <w:rPr>
                <w:lang w:val="ru-RU"/>
              </w:rPr>
              <w:instrText>"</w:instrText>
            </w:r>
            <w:r>
              <w:fldChar w:fldCharType="end"/>
            </w:r>
            <w:r w:rsidRPr="009F707D">
              <w:rPr>
                <w:lang w:val="ru-RU"/>
              </w:rPr>
              <w:t xml:space="preserve"> («на</w:t>
            </w:r>
            <w:r w:rsidR="00BF4BA3">
              <w:t> </w:t>
            </w:r>
            <w:r w:rsidRPr="009F707D">
              <w:rPr>
                <w:lang w:val="ru-RU"/>
              </w:rPr>
              <w:t>пользователя» и «на устройство»)</w:t>
            </w:r>
            <w:bookmarkEnd w:id="405"/>
            <w:bookmarkEnd w:id="406"/>
            <w:bookmarkEnd w:id="407"/>
            <w:bookmarkEnd w:id="4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652A8" w:rsidRDefault="00E652A8" w:rsidP="00E652A8">
            <w:pPr>
              <w:pStyle w:val="ProductList-OfferingBody"/>
              <w:ind w:left="-113"/>
              <w:jc w:val="center"/>
            </w:pPr>
            <w:r>
              <w:t>1</w:t>
            </w:r>
          </w:p>
        </w:tc>
        <w:tc>
          <w:tcPr>
            <w:tcW w:w="596" w:type="dxa"/>
            <w:shd w:val="clear" w:color="auto" w:fill="70AD47" w:themeFill="accent6"/>
            <w:vAlign w:val="center"/>
          </w:tcPr>
          <w:p w:rsidR="00E652A8" w:rsidRPr="00287117" w:rsidRDefault="00095FF8" w:rsidP="00E652A8">
            <w:pPr>
              <w:pStyle w:val="ProductList-OfferingBody"/>
              <w:ind w:left="-113"/>
              <w:jc w:val="center"/>
            </w:pPr>
            <w:r w:rsidRPr="00E9141B">
              <w:fldChar w:fldCharType="begin"/>
            </w:r>
            <w:r w:rsidRPr="00E9141B">
              <w:instrText xml:space="preserve"> AutoTextList  \s NoStyle \t “</w:instrText>
            </w:r>
            <w:r w:rsidRPr="00B21CEF">
              <w:instrText>дополнительный продукт</w:instrText>
            </w:r>
            <w:r w:rsidRPr="00E9141B">
              <w:instrText xml:space="preserve">” </w:instrText>
            </w:r>
            <w:r w:rsidRPr="00E9141B">
              <w:fldChar w:fldCharType="separate"/>
            </w:r>
            <w:r w:rsidRPr="00E9141B">
              <w:t xml:space="preserve"> A </w:t>
            </w:r>
            <w:r w:rsidRPr="00E9141B">
              <w:fldChar w:fldCharType="end"/>
            </w:r>
          </w:p>
        </w:tc>
        <w:tc>
          <w:tcPr>
            <w:tcW w:w="595" w:type="dxa"/>
            <w:shd w:val="clear" w:color="auto" w:fill="70AD47" w:themeFill="accent6"/>
            <w:vAlign w:val="center"/>
          </w:tcPr>
          <w:p w:rsidR="00E652A8" w:rsidRDefault="00E652A8" w:rsidP="00E652A8">
            <w:pPr>
              <w:pStyle w:val="ProductList-OfferingBody"/>
              <w:ind w:left="-113"/>
              <w:jc w:val="center"/>
            </w:pPr>
          </w:p>
        </w:tc>
        <w:tc>
          <w:tcPr>
            <w:tcW w:w="596" w:type="dxa"/>
            <w:shd w:val="clear" w:color="auto" w:fill="70AD47" w:themeFill="accent6"/>
            <w:vAlign w:val="center"/>
          </w:tcPr>
          <w:p w:rsidR="00E652A8" w:rsidRDefault="00E652A8" w:rsidP="00E652A8">
            <w:pPr>
              <w:pStyle w:val="ProductList-OfferingBody"/>
              <w:ind w:left="-113"/>
              <w:jc w:val="center"/>
            </w:pPr>
          </w:p>
        </w:tc>
        <w:tc>
          <w:tcPr>
            <w:tcW w:w="595" w:type="dxa"/>
            <w:shd w:val="clear" w:color="auto" w:fill="70AD47" w:themeFill="accent6"/>
            <w:vAlign w:val="center"/>
          </w:tcPr>
          <w:p w:rsidR="00E652A8" w:rsidRDefault="00E652A8" w:rsidP="00E652A8">
            <w:pPr>
              <w:pStyle w:val="ProductList-OfferingBody"/>
              <w:ind w:left="-113"/>
              <w:jc w:val="center"/>
            </w:pPr>
          </w:p>
        </w:tc>
        <w:tc>
          <w:tcPr>
            <w:tcW w:w="595" w:type="dxa"/>
            <w:shd w:val="clear" w:color="auto" w:fill="70AD47" w:themeFill="accent6"/>
            <w:vAlign w:val="center"/>
          </w:tcPr>
          <w:p w:rsidR="00E652A8" w:rsidRDefault="00E652A8" w:rsidP="00E652A8">
            <w:pPr>
              <w:pStyle w:val="ProductList-OfferingBody"/>
              <w:ind w:left="-113"/>
              <w:jc w:val="center"/>
            </w:pPr>
          </w:p>
        </w:tc>
        <w:tc>
          <w:tcPr>
            <w:tcW w:w="682" w:type="dxa"/>
            <w:shd w:val="clear" w:color="auto" w:fill="70AD47" w:themeFill="accent6"/>
            <w:vAlign w:val="center"/>
          </w:tcPr>
          <w:p w:rsidR="00E652A8" w:rsidRPr="00287117" w:rsidRDefault="002B12D1" w:rsidP="00546EE6">
            <w:pPr>
              <w:pStyle w:val="ProductList-OfferingBody"/>
              <w:ind w:left="-113"/>
              <w:jc w:val="center"/>
            </w:pPr>
            <w:r w:rsidRPr="00E9141B">
              <w:fldChar w:fldCharType="begin"/>
            </w:r>
            <w:r w:rsidRPr="00E9141B">
              <w:instrText xml:space="preserve"> AutoTextList  \s NoStyle \t “</w:instrText>
            </w:r>
            <w:r w:rsidRPr="005053E0">
              <w:instrText>дополнительный продукт для всей организации</w:instrText>
            </w:r>
            <w:r w:rsidRPr="00E9141B">
              <w:instrText xml:space="preserve">” </w:instrText>
            </w:r>
            <w:r w:rsidRPr="00E9141B">
              <w:fldChar w:fldCharType="separate"/>
            </w:r>
            <w:r w:rsidRPr="00E9141B">
              <w:t>AO</w:t>
            </w:r>
            <w:r w:rsidRPr="00E9141B">
              <w:fldChar w:fldCharType="end"/>
            </w:r>
            <w:r w:rsidR="00E30A17">
              <w:t>,</w:t>
            </w:r>
            <w:r w:rsidR="00E30A17">
              <w:fldChar w:fldCharType="begin"/>
            </w:r>
            <w:r w:rsidR="00E30A17">
              <w:instrText xml:space="preserve"> </w:instrText>
            </w:r>
            <w:r w:rsidR="00E30A17" w:rsidRPr="00810779">
              <w:instrText>AutoTextList  \s NoStyle \t “для части организации в рамках Open Value”</w:instrText>
            </w:r>
            <w:r w:rsidR="00E30A17">
              <w:instrText xml:space="preserve"> </w:instrText>
            </w:r>
            <w:r w:rsidR="00E30A17">
              <w:fldChar w:fldCharType="separate"/>
            </w:r>
            <w:r w:rsidR="00E30A17" w:rsidRPr="00E9141B">
              <w:t>P</w:t>
            </w:r>
            <w:r w:rsidR="00E30A17">
              <w:fldChar w:fldCharType="end"/>
            </w:r>
            <w:r w:rsidR="00E30A17">
              <w:t>,</w:t>
            </w:r>
            <w:r w:rsidRPr="00E9141B">
              <w:fldChar w:fldCharType="begin"/>
            </w:r>
            <w:r w:rsidRPr="00E9141B">
              <w:instrText xml:space="preserve"> AutoTextList  \s NoStyle \t “</w:instrText>
            </w:r>
            <w:r w:rsidRPr="003D2BCC">
              <w:instrText>предложение Student</w:instrText>
            </w:r>
            <w:r w:rsidRPr="00E9141B">
              <w:instrText xml:space="preserve">” </w:instrText>
            </w:r>
            <w:r w:rsidRPr="00E9141B">
              <w:fldChar w:fldCharType="separate"/>
            </w:r>
            <w:r w:rsidRPr="00E9141B">
              <w:t>ST</w:t>
            </w:r>
            <w:r w:rsidRPr="00E9141B">
              <w:fldChar w:fldCharType="end"/>
            </w:r>
          </w:p>
        </w:tc>
        <w:tc>
          <w:tcPr>
            <w:tcW w:w="509" w:type="dxa"/>
            <w:shd w:val="clear" w:color="auto" w:fill="70AD47" w:themeFill="accent6"/>
            <w:vAlign w:val="center"/>
          </w:tcPr>
          <w:p w:rsidR="00E652A8" w:rsidRDefault="00E652A8" w:rsidP="00E652A8">
            <w:pPr>
              <w:pStyle w:val="ProductList-OfferingBody"/>
              <w:ind w:left="-113"/>
              <w:jc w:val="center"/>
            </w:pPr>
          </w:p>
        </w:tc>
        <w:tc>
          <w:tcPr>
            <w:tcW w:w="596" w:type="dxa"/>
            <w:shd w:val="clear" w:color="auto" w:fill="BFBFBF" w:themeFill="background1" w:themeFillShade="BF"/>
            <w:vAlign w:val="center"/>
          </w:tcPr>
          <w:p w:rsidR="00E652A8" w:rsidRPr="00287117" w:rsidRDefault="00E652A8" w:rsidP="00E652A8">
            <w:pPr>
              <w:pStyle w:val="ProductList-OfferingBody"/>
              <w:ind w:left="-113"/>
              <w:jc w:val="center"/>
            </w:pPr>
          </w:p>
        </w:tc>
      </w:tr>
      <w:tr w:rsidR="00E652A8" w:rsidTr="00D86DA7">
        <w:tc>
          <w:tcPr>
            <w:tcW w:w="3060" w:type="dxa"/>
            <w:tcBorders>
              <w:top w:val="dashSmallGap" w:sz="4" w:space="0" w:color="BFBFBF" w:themeColor="background1" w:themeShade="BF"/>
              <w:left w:val="nil"/>
              <w:bottom w:val="dashSmallGap" w:sz="4" w:space="0" w:color="BFBFBF" w:themeColor="background1" w:themeShade="BF"/>
              <w:right w:val="nil"/>
            </w:tcBorders>
          </w:tcPr>
          <w:p w:rsidR="00E652A8" w:rsidRDefault="00E652A8" w:rsidP="00E652A8">
            <w:pPr>
              <w:pStyle w:val="ProductList-Offering2"/>
            </w:pPr>
            <w:bookmarkStart w:id="409" w:name="_Toc379797180"/>
            <w:bookmarkStart w:id="410" w:name="_Toc380513205"/>
            <w:bookmarkStart w:id="411" w:name="_Toc380655247"/>
            <w:bookmarkStart w:id="412" w:name="_Toc383607319"/>
            <w:r>
              <w:t>Exchange Server Standard 2013</w:t>
            </w:r>
            <w:bookmarkEnd w:id="409"/>
            <w:bookmarkEnd w:id="410"/>
            <w:bookmarkEnd w:id="411"/>
            <w:bookmarkEnd w:id="412"/>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52A8" w:rsidRDefault="00E652A8"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E652A8" w:rsidRDefault="00E652A8" w:rsidP="00E652A8">
            <w:pPr>
              <w:pStyle w:val="ProductList-OfferingBody"/>
              <w:ind w:left="-113"/>
              <w:jc w:val="center"/>
            </w:pPr>
            <w:r>
              <w:t>10</w:t>
            </w:r>
          </w:p>
        </w:tc>
        <w:tc>
          <w:tcPr>
            <w:tcW w:w="596" w:type="dxa"/>
            <w:shd w:val="clear" w:color="auto" w:fill="70AD47" w:themeFill="accent6"/>
            <w:vAlign w:val="center"/>
          </w:tcPr>
          <w:p w:rsidR="00E652A8" w:rsidRDefault="00095FF8" w:rsidP="00E652A8">
            <w:pPr>
              <w:pStyle w:val="ProductList-OfferingBody"/>
              <w:ind w:left="-113"/>
              <w:jc w:val="center"/>
            </w:pPr>
            <w:r w:rsidRPr="00E9141B">
              <w:fldChar w:fldCharType="begin"/>
            </w:r>
            <w:r w:rsidRPr="00E9141B">
              <w:instrText xml:space="preserve"> AutoTextList  \s NoStyle \t “</w:instrText>
            </w:r>
            <w:r w:rsidRPr="00B21CEF">
              <w:instrText>дополнительный продукт</w:instrText>
            </w:r>
            <w:r w:rsidRPr="00E9141B">
              <w:instrText xml:space="preserve">” </w:instrText>
            </w:r>
            <w:r w:rsidRPr="00E9141B">
              <w:fldChar w:fldCharType="separate"/>
            </w:r>
            <w:r w:rsidRPr="00E9141B">
              <w:t xml:space="preserve"> A </w:t>
            </w:r>
            <w:r w:rsidRPr="00E9141B">
              <w:fldChar w:fldCharType="end"/>
            </w:r>
          </w:p>
        </w:tc>
        <w:tc>
          <w:tcPr>
            <w:tcW w:w="595" w:type="dxa"/>
            <w:shd w:val="clear" w:color="auto" w:fill="70AD47" w:themeFill="accent6"/>
            <w:vAlign w:val="center"/>
          </w:tcPr>
          <w:p w:rsidR="00E652A8" w:rsidRDefault="00E652A8" w:rsidP="00E652A8">
            <w:pPr>
              <w:pStyle w:val="ProductList-OfferingBody"/>
              <w:ind w:left="-113"/>
              <w:jc w:val="center"/>
            </w:pPr>
          </w:p>
        </w:tc>
        <w:tc>
          <w:tcPr>
            <w:tcW w:w="596" w:type="dxa"/>
            <w:shd w:val="clear" w:color="auto" w:fill="70AD47" w:themeFill="accent6"/>
            <w:vAlign w:val="center"/>
          </w:tcPr>
          <w:p w:rsidR="00E652A8" w:rsidRDefault="00E652A8" w:rsidP="00E652A8">
            <w:pPr>
              <w:pStyle w:val="ProductList-OfferingBody"/>
              <w:ind w:left="-113"/>
              <w:jc w:val="center"/>
            </w:pPr>
          </w:p>
        </w:tc>
        <w:tc>
          <w:tcPr>
            <w:tcW w:w="595" w:type="dxa"/>
            <w:shd w:val="clear" w:color="auto" w:fill="70AD47" w:themeFill="accent6"/>
            <w:vAlign w:val="center"/>
          </w:tcPr>
          <w:p w:rsidR="00E652A8" w:rsidRDefault="00E652A8" w:rsidP="00E652A8">
            <w:pPr>
              <w:pStyle w:val="ProductList-OfferingBody"/>
              <w:ind w:left="-113"/>
              <w:jc w:val="center"/>
            </w:pPr>
          </w:p>
        </w:tc>
        <w:tc>
          <w:tcPr>
            <w:tcW w:w="595" w:type="dxa"/>
            <w:shd w:val="clear" w:color="auto" w:fill="70AD47" w:themeFill="accent6"/>
            <w:vAlign w:val="center"/>
          </w:tcPr>
          <w:p w:rsidR="00E652A8" w:rsidRDefault="00E652A8" w:rsidP="00E652A8">
            <w:pPr>
              <w:pStyle w:val="ProductList-OfferingBody"/>
              <w:ind w:left="-113"/>
              <w:jc w:val="center"/>
            </w:pPr>
          </w:p>
        </w:tc>
        <w:tc>
          <w:tcPr>
            <w:tcW w:w="682" w:type="dxa"/>
            <w:shd w:val="clear" w:color="auto" w:fill="70AD47" w:themeFill="accent6"/>
            <w:vAlign w:val="center"/>
          </w:tcPr>
          <w:p w:rsidR="00E652A8" w:rsidRPr="00287117" w:rsidRDefault="00E652A8" w:rsidP="00546EE6">
            <w:pPr>
              <w:pStyle w:val="ProductList-OfferingBody"/>
              <w:ind w:left="-113"/>
              <w:jc w:val="center"/>
            </w:pPr>
            <w:r>
              <w:t xml:space="preserve"> </w:t>
            </w:r>
            <w:r w:rsidR="00095FF8" w:rsidRPr="00E9141B">
              <w:fldChar w:fldCharType="begin"/>
            </w:r>
            <w:r w:rsidR="00095FF8" w:rsidRPr="00E9141B">
              <w:instrText xml:space="preserve"> AutoTextList  \s NoStyle \t “</w:instrText>
            </w:r>
            <w:r w:rsidR="00095FF8" w:rsidRPr="00B21CEF">
              <w:instrText>дополнительный продукт</w:instrText>
            </w:r>
            <w:r w:rsidR="00095FF8" w:rsidRPr="00E9141B">
              <w:instrText xml:space="preserve">” </w:instrText>
            </w:r>
            <w:r w:rsidR="00095FF8" w:rsidRPr="00E9141B">
              <w:fldChar w:fldCharType="separate"/>
            </w:r>
            <w:r w:rsidR="00095FF8" w:rsidRPr="00E9141B">
              <w:t xml:space="preserve"> A</w:t>
            </w:r>
            <w:r w:rsidR="00095FF8" w:rsidRPr="00E9141B">
              <w:fldChar w:fldCharType="end"/>
            </w:r>
            <w:r w:rsidR="00E30A17">
              <w:t>,</w:t>
            </w:r>
            <w:r w:rsidR="00E30A17">
              <w:fldChar w:fldCharType="begin"/>
            </w:r>
            <w:r w:rsidR="00E30A17">
              <w:instrText xml:space="preserve"> </w:instrText>
            </w:r>
            <w:r w:rsidR="00E30A17" w:rsidRPr="00810779">
              <w:instrText>AutoTextList  \s NoStyle \t “для части организации в рамках Open Value”</w:instrText>
            </w:r>
            <w:r w:rsidR="00E30A17">
              <w:instrText xml:space="preserve"> </w:instrText>
            </w:r>
            <w:r w:rsidR="00E30A17">
              <w:fldChar w:fldCharType="separate"/>
            </w:r>
            <w:r w:rsidR="00E30A17" w:rsidRPr="00E9141B">
              <w:t>P</w:t>
            </w:r>
            <w:r w:rsidR="00E30A17" w:rsidRPr="00810779">
              <w:t xml:space="preserve"> </w:t>
            </w:r>
            <w:r w:rsidR="00E30A17">
              <w:fldChar w:fldCharType="end"/>
            </w:r>
          </w:p>
        </w:tc>
        <w:tc>
          <w:tcPr>
            <w:tcW w:w="509" w:type="dxa"/>
            <w:shd w:val="clear" w:color="auto" w:fill="70AD47" w:themeFill="accent6"/>
            <w:vAlign w:val="center"/>
          </w:tcPr>
          <w:p w:rsidR="00E652A8" w:rsidRDefault="00E652A8" w:rsidP="00E652A8">
            <w:pPr>
              <w:pStyle w:val="ProductList-OfferingBody"/>
              <w:ind w:left="-113"/>
              <w:jc w:val="center"/>
            </w:pPr>
          </w:p>
        </w:tc>
        <w:tc>
          <w:tcPr>
            <w:tcW w:w="596" w:type="dxa"/>
            <w:shd w:val="clear" w:color="auto" w:fill="70AD47" w:themeFill="accent6"/>
            <w:vAlign w:val="center"/>
          </w:tcPr>
          <w:p w:rsidR="00E652A8" w:rsidRPr="00287117" w:rsidRDefault="00095FF8" w:rsidP="00E652A8">
            <w:pPr>
              <w:pStyle w:val="ProductList-OfferingBody"/>
              <w:ind w:left="-113"/>
              <w:jc w:val="center"/>
            </w:pPr>
            <w:r w:rsidRPr="00E9141B">
              <w:fldChar w:fldCharType="begin"/>
            </w:r>
            <w:r w:rsidRPr="00E9141B">
              <w:instrText xml:space="preserve"> AutoTextList  \s NoStyle \t “</w:instrText>
            </w:r>
            <w:r w:rsidRPr="00B21CEF">
              <w:instrText>дополнительный продукт</w:instrText>
            </w:r>
            <w:r w:rsidRPr="00E9141B">
              <w:instrText xml:space="preserve">” </w:instrText>
            </w:r>
            <w:r w:rsidRPr="00E9141B">
              <w:fldChar w:fldCharType="separate"/>
            </w:r>
            <w:r w:rsidRPr="00E9141B">
              <w:t xml:space="preserve"> A </w:t>
            </w:r>
            <w:r w:rsidRPr="00E9141B">
              <w:fldChar w:fldCharType="end"/>
            </w:r>
          </w:p>
        </w:tc>
      </w:tr>
      <w:tr w:rsidR="00E652A8" w:rsidTr="00D86DA7">
        <w:tc>
          <w:tcPr>
            <w:tcW w:w="3060" w:type="dxa"/>
            <w:tcBorders>
              <w:top w:val="dashSmallGap" w:sz="4" w:space="0" w:color="BFBFBF" w:themeColor="background1" w:themeShade="BF"/>
              <w:left w:val="nil"/>
              <w:bottom w:val="nil"/>
              <w:right w:val="nil"/>
            </w:tcBorders>
          </w:tcPr>
          <w:p w:rsidR="00E652A8" w:rsidRPr="009F707D" w:rsidRDefault="00E652A8" w:rsidP="00BF4BA3">
            <w:pPr>
              <w:pStyle w:val="ProductList-Offering2"/>
              <w:rPr>
                <w:lang w:val="ru-RU"/>
              </w:rPr>
            </w:pPr>
            <w:bookmarkStart w:id="413" w:name="_Toc379797181"/>
            <w:bookmarkStart w:id="414" w:name="_Toc380513206"/>
            <w:bookmarkStart w:id="415" w:name="_Toc380655248"/>
            <w:bookmarkStart w:id="416" w:name="_Toc383607320"/>
            <w:r>
              <w:t>Exchange</w:t>
            </w:r>
            <w:r w:rsidRPr="009F707D">
              <w:rPr>
                <w:lang w:val="ru-RU"/>
              </w:rPr>
              <w:t xml:space="preserve"> </w:t>
            </w:r>
            <w:r>
              <w:t>Server</w:t>
            </w:r>
            <w:r w:rsidRPr="009F707D">
              <w:rPr>
                <w:lang w:val="ru-RU"/>
              </w:rPr>
              <w:t xml:space="preserve"> </w:t>
            </w:r>
            <w:r>
              <w:t>Standard</w:t>
            </w:r>
            <w:r w:rsidRPr="009F707D">
              <w:rPr>
                <w:lang w:val="ru-RU"/>
              </w:rPr>
              <w:t xml:space="preserve"> 2013</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Server</w:instrText>
            </w:r>
            <w:r w:rsidRPr="009F707D">
              <w:rPr>
                <w:lang w:val="ru-RU"/>
              </w:rPr>
              <w:instrText xml:space="preserve"> </w:instrText>
            </w:r>
            <w:r>
              <w:instrText>Standard</w:instrText>
            </w:r>
            <w:r w:rsidRPr="009F707D">
              <w:rPr>
                <w:lang w:val="ru-RU"/>
              </w:rPr>
              <w:instrText xml:space="preserve"> 2013"</w:instrText>
            </w:r>
            <w:r>
              <w:fldChar w:fldCharType="end"/>
            </w:r>
            <w:r w:rsidRPr="009F707D">
              <w:rPr>
                <w:lang w:val="ru-RU"/>
              </w:rPr>
              <w:t xml:space="preserve"> </w:t>
            </w:r>
            <w:r>
              <w:t>CAL</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Server</w:instrText>
            </w:r>
            <w:r w:rsidRPr="009F707D">
              <w:rPr>
                <w:lang w:val="ru-RU"/>
              </w:rPr>
              <w:instrText xml:space="preserve"> </w:instrText>
            </w:r>
            <w:r>
              <w:instrText>Standard</w:instrText>
            </w:r>
            <w:r w:rsidRPr="009F707D">
              <w:rPr>
                <w:lang w:val="ru-RU"/>
              </w:rPr>
              <w:instrText xml:space="preserve"> 2013 </w:instrText>
            </w:r>
            <w:r>
              <w:instrText>CAL</w:instrText>
            </w:r>
            <w:r w:rsidRPr="009F707D">
              <w:rPr>
                <w:lang w:val="ru-RU"/>
              </w:rPr>
              <w:instrText>"</w:instrText>
            </w:r>
            <w:r>
              <w:fldChar w:fldCharType="end"/>
            </w:r>
            <w:r w:rsidRPr="009F707D">
              <w:rPr>
                <w:lang w:val="ru-RU"/>
              </w:rPr>
              <w:t xml:space="preserve"> («на</w:t>
            </w:r>
            <w:r w:rsidR="00BF4BA3">
              <w:t> </w:t>
            </w:r>
            <w:r w:rsidRPr="009F707D">
              <w:rPr>
                <w:lang w:val="ru-RU"/>
              </w:rPr>
              <w:t>пользователя» и «на устройство»)</w:t>
            </w:r>
            <w:bookmarkEnd w:id="413"/>
            <w:bookmarkEnd w:id="414"/>
            <w:bookmarkEnd w:id="415"/>
            <w:bookmarkEnd w:id="416"/>
          </w:p>
        </w:tc>
        <w:tc>
          <w:tcPr>
            <w:tcW w:w="595" w:type="dxa"/>
            <w:tcBorders>
              <w:top w:val="dashSmallGap" w:sz="4" w:space="0" w:color="BFBFBF" w:themeColor="background1" w:themeShade="BF"/>
              <w:left w:val="nil"/>
              <w:bottom w:val="nil"/>
              <w:right w:val="nil"/>
            </w:tcBorders>
            <w:vAlign w:val="center"/>
          </w:tcPr>
          <w:p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652A8" w:rsidRDefault="00E652A8" w:rsidP="00E652A8">
            <w:pPr>
              <w:pStyle w:val="ProductList-OfferingBody"/>
              <w:ind w:left="-113"/>
              <w:jc w:val="center"/>
            </w:pPr>
            <w:r>
              <w:t>1</w:t>
            </w:r>
          </w:p>
        </w:tc>
        <w:tc>
          <w:tcPr>
            <w:tcW w:w="596" w:type="dxa"/>
            <w:shd w:val="clear" w:color="auto" w:fill="70AD47" w:themeFill="accent6"/>
            <w:vAlign w:val="center"/>
          </w:tcPr>
          <w:p w:rsidR="00E652A8" w:rsidRDefault="00095FF8" w:rsidP="00E652A8">
            <w:pPr>
              <w:pStyle w:val="ProductList-OfferingBody"/>
              <w:ind w:left="-113"/>
              <w:jc w:val="center"/>
            </w:pPr>
            <w:r w:rsidRPr="00E9141B">
              <w:fldChar w:fldCharType="begin"/>
            </w:r>
            <w:r w:rsidRPr="00E9141B">
              <w:instrText xml:space="preserve"> AutoTextList  \s NoStyle \t “</w:instrText>
            </w:r>
            <w:r w:rsidRPr="00B21CEF">
              <w:instrText>дополнительный продукт</w:instrText>
            </w:r>
            <w:r w:rsidRPr="00E9141B">
              <w:instrText xml:space="preserve">” </w:instrText>
            </w:r>
            <w:r w:rsidRPr="00E9141B">
              <w:fldChar w:fldCharType="separate"/>
            </w:r>
            <w:r w:rsidRPr="00E9141B">
              <w:t xml:space="preserve"> A </w:t>
            </w:r>
            <w:r w:rsidRPr="00E9141B">
              <w:fldChar w:fldCharType="end"/>
            </w:r>
          </w:p>
        </w:tc>
        <w:tc>
          <w:tcPr>
            <w:tcW w:w="595" w:type="dxa"/>
            <w:shd w:val="clear" w:color="auto" w:fill="70AD47" w:themeFill="accent6"/>
            <w:vAlign w:val="center"/>
          </w:tcPr>
          <w:p w:rsidR="00E652A8" w:rsidRDefault="00E652A8" w:rsidP="00E652A8">
            <w:pPr>
              <w:pStyle w:val="ProductList-OfferingBody"/>
              <w:ind w:left="-113"/>
              <w:jc w:val="center"/>
            </w:pPr>
          </w:p>
        </w:tc>
        <w:tc>
          <w:tcPr>
            <w:tcW w:w="596" w:type="dxa"/>
            <w:shd w:val="clear" w:color="auto" w:fill="70AD47" w:themeFill="accent6"/>
            <w:vAlign w:val="center"/>
          </w:tcPr>
          <w:p w:rsidR="00E652A8" w:rsidRDefault="00E652A8" w:rsidP="00E652A8">
            <w:pPr>
              <w:pStyle w:val="ProductList-OfferingBody"/>
              <w:ind w:left="-113"/>
              <w:jc w:val="center"/>
            </w:pPr>
          </w:p>
        </w:tc>
        <w:tc>
          <w:tcPr>
            <w:tcW w:w="595" w:type="dxa"/>
            <w:shd w:val="clear" w:color="auto" w:fill="70AD47" w:themeFill="accent6"/>
            <w:vAlign w:val="center"/>
          </w:tcPr>
          <w:p w:rsidR="00E652A8" w:rsidRDefault="00E652A8" w:rsidP="00E652A8">
            <w:pPr>
              <w:pStyle w:val="ProductList-OfferingBody"/>
              <w:ind w:left="-113"/>
              <w:jc w:val="center"/>
            </w:pPr>
          </w:p>
        </w:tc>
        <w:tc>
          <w:tcPr>
            <w:tcW w:w="595" w:type="dxa"/>
            <w:shd w:val="clear" w:color="auto" w:fill="70AD47" w:themeFill="accent6"/>
            <w:vAlign w:val="center"/>
          </w:tcPr>
          <w:p w:rsidR="00E652A8" w:rsidRDefault="00E652A8" w:rsidP="00E652A8">
            <w:pPr>
              <w:pStyle w:val="ProductList-OfferingBody"/>
              <w:ind w:left="-113"/>
              <w:jc w:val="center"/>
            </w:pPr>
          </w:p>
        </w:tc>
        <w:tc>
          <w:tcPr>
            <w:tcW w:w="682" w:type="dxa"/>
            <w:shd w:val="clear" w:color="auto" w:fill="70AD47" w:themeFill="accent6"/>
            <w:vAlign w:val="center"/>
          </w:tcPr>
          <w:p w:rsidR="00E652A8" w:rsidRDefault="002B12D1" w:rsidP="00546EE6">
            <w:pPr>
              <w:pStyle w:val="ProductList-OfferingBody"/>
              <w:ind w:left="-113"/>
              <w:jc w:val="center"/>
            </w:pPr>
            <w:r w:rsidRPr="00E9141B">
              <w:fldChar w:fldCharType="begin"/>
            </w:r>
            <w:r w:rsidRPr="00E9141B">
              <w:instrText xml:space="preserve"> AutoTextList  \s NoStyle \t “</w:instrText>
            </w:r>
            <w:r w:rsidRPr="005053E0">
              <w:instrText>дополнительный продукт для всей организации</w:instrText>
            </w:r>
            <w:r w:rsidRPr="00E9141B">
              <w:instrText xml:space="preserve">” </w:instrText>
            </w:r>
            <w:r w:rsidRPr="00E9141B">
              <w:fldChar w:fldCharType="separate"/>
            </w:r>
            <w:r w:rsidRPr="00E9141B">
              <w:t>AO</w:t>
            </w:r>
            <w:r w:rsidRPr="00E9141B">
              <w:fldChar w:fldCharType="end"/>
            </w:r>
            <w:r w:rsidR="00E30A17">
              <w:t>,</w:t>
            </w:r>
            <w:r w:rsidR="00E30A17">
              <w:fldChar w:fldCharType="begin"/>
            </w:r>
            <w:r w:rsidR="00E30A17">
              <w:instrText xml:space="preserve"> </w:instrText>
            </w:r>
            <w:r w:rsidR="00E30A17" w:rsidRPr="00810779">
              <w:instrText>AutoTextList  \s NoStyle \t “для части организации в рамках Open Value”</w:instrText>
            </w:r>
            <w:r w:rsidR="00E30A17">
              <w:instrText xml:space="preserve"> </w:instrText>
            </w:r>
            <w:r w:rsidR="00E30A17">
              <w:fldChar w:fldCharType="separate"/>
            </w:r>
            <w:r w:rsidR="00E30A17" w:rsidRPr="00E9141B">
              <w:t>P</w:t>
            </w:r>
            <w:r w:rsidR="00E30A17">
              <w:fldChar w:fldCharType="end"/>
            </w:r>
            <w:r w:rsidR="006E04B1">
              <w:t>,</w:t>
            </w:r>
            <w:r w:rsidR="00E9141B" w:rsidRPr="00E9141B">
              <w:fldChar w:fldCharType="begin"/>
            </w:r>
            <w:r w:rsidR="00E9141B" w:rsidRPr="00E9141B">
              <w:instrText xml:space="preserve"> AutoTextList  \s NoStyle \t “</w:instrText>
            </w:r>
            <w:r w:rsidR="00E9141B" w:rsidRPr="003D2BCC">
              <w:instrText>предложение Student</w:instrText>
            </w:r>
            <w:r w:rsidR="00E9141B" w:rsidRPr="00E9141B">
              <w:instrText xml:space="preserve">” </w:instrText>
            </w:r>
            <w:r w:rsidR="00E9141B" w:rsidRPr="00E9141B">
              <w:fldChar w:fldCharType="separate"/>
            </w:r>
            <w:r w:rsidR="00E9141B" w:rsidRPr="00E9141B">
              <w:t>ST</w:t>
            </w:r>
            <w:r w:rsidR="00E9141B" w:rsidRPr="00E9141B">
              <w:fldChar w:fldCharType="end"/>
            </w:r>
          </w:p>
        </w:tc>
        <w:tc>
          <w:tcPr>
            <w:tcW w:w="509" w:type="dxa"/>
            <w:shd w:val="clear" w:color="auto" w:fill="70AD47" w:themeFill="accent6"/>
            <w:vAlign w:val="center"/>
          </w:tcPr>
          <w:p w:rsidR="00E652A8" w:rsidRDefault="00E652A8" w:rsidP="00E652A8">
            <w:pPr>
              <w:pStyle w:val="ProductList-OfferingBody"/>
              <w:ind w:left="-113"/>
              <w:jc w:val="center"/>
            </w:pPr>
          </w:p>
        </w:tc>
        <w:tc>
          <w:tcPr>
            <w:tcW w:w="596" w:type="dxa"/>
            <w:shd w:val="clear" w:color="auto" w:fill="BFBFBF" w:themeFill="background1" w:themeFillShade="BF"/>
            <w:vAlign w:val="center"/>
          </w:tcPr>
          <w:p w:rsidR="00E652A8" w:rsidRDefault="00E652A8" w:rsidP="00E652A8">
            <w:pPr>
              <w:pStyle w:val="ProductList-OfferingBody"/>
              <w:ind w:left="-113"/>
              <w:jc w:val="center"/>
            </w:pP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3267"/>
        <w:gridCol w:w="3104"/>
      </w:tblGrid>
      <w:tr w:rsidR="000C0ACA" w:rsidTr="001430FE">
        <w:tc>
          <w:tcPr>
            <w:tcW w:w="4419" w:type="dxa"/>
          </w:tcPr>
          <w:p w:rsidR="000C0ACA" w:rsidRDefault="000C0ACA" w:rsidP="00045989">
            <w:pPr>
              <w:pStyle w:val="ProductList-Body"/>
              <w:tabs>
                <w:tab w:val="clear" w:pos="158"/>
                <w:tab w:val="left" w:pos="1152"/>
                <w:tab w:val="left" w:pos="1728"/>
              </w:tabs>
            </w:pPr>
            <w:r>
              <w:t>Предыдущие версии:</w:t>
            </w:r>
            <w:r w:rsidR="00045989">
              <w:t xml:space="preserve"> </w:t>
            </w:r>
            <w:r>
              <w:rPr>
                <w:b/>
              </w:rPr>
              <w:t>Exchange Server 2010</w:t>
            </w:r>
            <w:r>
              <w:t xml:space="preserve"> (11/09)</w:t>
            </w:r>
          </w:p>
        </w:tc>
        <w:tc>
          <w:tcPr>
            <w:tcW w:w="3267" w:type="dxa"/>
          </w:tcPr>
          <w:p w:rsidR="000C0ACA" w:rsidRDefault="000C0ACA" w:rsidP="003D7A21">
            <w:pPr>
              <w:pStyle w:val="ProductList-Body"/>
            </w:pPr>
            <w:r>
              <w:t xml:space="preserve">Категория продукта: </w:t>
            </w:r>
            <w:r>
              <w:rPr>
                <w:b/>
              </w:rPr>
              <w:t>Сервер</w:t>
            </w:r>
          </w:p>
        </w:tc>
        <w:tc>
          <w:tcPr>
            <w:tcW w:w="3104" w:type="dxa"/>
          </w:tcPr>
          <w:p w:rsidR="000C0ACA" w:rsidRDefault="000C0ACA" w:rsidP="003D7A21">
            <w:pPr>
              <w:pStyle w:val="ProductList-Body"/>
            </w:pPr>
          </w:p>
        </w:tc>
      </w:tr>
      <w:tr w:rsidR="000C0ACA" w:rsidRPr="00DC7BD8" w:rsidTr="001430FE">
        <w:tc>
          <w:tcPr>
            <w:tcW w:w="4419" w:type="dxa"/>
          </w:tcPr>
          <w:p w:rsidR="000C0ACA" w:rsidRDefault="000C0ACA" w:rsidP="00045989">
            <w:pPr>
              <w:pStyle w:val="ProductList-Body"/>
              <w:tabs>
                <w:tab w:val="clear" w:pos="158"/>
                <w:tab w:val="left" w:pos="1692"/>
              </w:tabs>
            </w:pPr>
            <w:r>
              <w:tab/>
            </w:r>
            <w:r>
              <w:rPr>
                <w:b/>
              </w:rPr>
              <w:t xml:space="preserve">Exchange Server 2007 </w:t>
            </w:r>
            <w:r>
              <w:t>(3/08)</w:t>
            </w:r>
          </w:p>
          <w:p w:rsidR="00FE161B" w:rsidRDefault="00FE161B" w:rsidP="00045989">
            <w:pPr>
              <w:pStyle w:val="ProductList-Body"/>
              <w:tabs>
                <w:tab w:val="clear" w:pos="158"/>
                <w:tab w:val="left" w:pos="1692"/>
              </w:tabs>
            </w:pPr>
            <w:r>
              <w:tab/>
            </w:r>
            <w:r>
              <w:rPr>
                <w:b/>
              </w:rPr>
              <w:t xml:space="preserve">Exchange Server 2003 </w:t>
            </w:r>
            <w:r>
              <w:t>(5/03)</w:t>
            </w:r>
          </w:p>
        </w:tc>
        <w:tc>
          <w:tcPr>
            <w:tcW w:w="3267" w:type="dxa"/>
          </w:tcPr>
          <w:p w:rsidR="000C0ACA" w:rsidRPr="009F707D" w:rsidRDefault="00D06720" w:rsidP="003D7A21">
            <w:pPr>
              <w:pStyle w:val="ProductList-Body"/>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104" w:type="dxa"/>
          </w:tcPr>
          <w:p w:rsidR="000C0ACA" w:rsidRPr="009F707D" w:rsidRDefault="000C0ACA" w:rsidP="003D7A21">
            <w:pPr>
              <w:pStyle w:val="ProductList-Body"/>
              <w:rPr>
                <w:lang w:val="ru-RU"/>
              </w:rPr>
            </w:pPr>
          </w:p>
        </w:tc>
      </w:tr>
    </w:tbl>
    <w:p w:rsidR="00782C7B" w:rsidRPr="009F707D" w:rsidRDefault="00782C7B" w:rsidP="00782C7B">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3D7A21" w:rsidRPr="009F707D" w:rsidRDefault="003D7A21" w:rsidP="003D7A21">
      <w:pPr>
        <w:pStyle w:val="ProductList-Body"/>
        <w:rPr>
          <w:b/>
          <w:lang w:val="ru-RU"/>
        </w:rPr>
      </w:pPr>
      <w:r w:rsidRPr="009F707D">
        <w:rPr>
          <w:b/>
          <w:color w:val="00188F"/>
          <w:lang w:val="ru-RU"/>
        </w:rPr>
        <w:t xml:space="preserve">Предоставление лицензий для клиентов </w:t>
      </w:r>
      <w:r>
        <w:rPr>
          <w:b/>
          <w:color w:val="00188F"/>
        </w:rPr>
        <w:t>Exchange</w:t>
      </w:r>
      <w:r w:rsidRPr="009F707D">
        <w:rPr>
          <w:b/>
          <w:color w:val="00188F"/>
          <w:lang w:val="ru-RU"/>
        </w:rPr>
        <w:t xml:space="preserve"> </w:t>
      </w:r>
      <w:r>
        <w:rPr>
          <w:b/>
          <w:color w:val="00188F"/>
        </w:rPr>
        <w:t>Server</w:t>
      </w:r>
      <w:r w:rsidRPr="009F707D">
        <w:rPr>
          <w:b/>
          <w:color w:val="00188F"/>
          <w:lang w:val="ru-RU"/>
        </w:rPr>
        <w:t xml:space="preserve"> 2010 </w:t>
      </w:r>
      <w:r>
        <w:rPr>
          <w:b/>
          <w:color w:val="00188F"/>
        </w:rPr>
        <w:t>External</w:t>
      </w:r>
      <w:r w:rsidRPr="009F707D">
        <w:rPr>
          <w:b/>
          <w:color w:val="00188F"/>
          <w:lang w:val="ru-RU"/>
        </w:rPr>
        <w:t xml:space="preserve"> </w:t>
      </w:r>
      <w:r>
        <w:rPr>
          <w:b/>
          <w:color w:val="00188F"/>
        </w:rPr>
        <w:t>Connector</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Server</w:instrText>
      </w:r>
      <w:r w:rsidRPr="009F707D">
        <w:rPr>
          <w:lang w:val="ru-RU"/>
        </w:rPr>
        <w:instrText xml:space="preserve"> 2010 </w:instrText>
      </w:r>
      <w:r>
        <w:instrText>External</w:instrText>
      </w:r>
      <w:r w:rsidRPr="009F707D">
        <w:rPr>
          <w:lang w:val="ru-RU"/>
        </w:rPr>
        <w:instrText xml:space="preserve"> </w:instrText>
      </w:r>
      <w:r>
        <w:instrText>Connector</w:instrText>
      </w:r>
      <w:r w:rsidRPr="009F707D">
        <w:rPr>
          <w:lang w:val="ru-RU"/>
        </w:rPr>
        <w:instrText>"</w:instrText>
      </w:r>
      <w:r>
        <w:fldChar w:fldCharType="end"/>
      </w:r>
    </w:p>
    <w:p w:rsidR="003D7A21" w:rsidRPr="009F707D" w:rsidRDefault="003D7A21" w:rsidP="003D7A21">
      <w:pPr>
        <w:pStyle w:val="ProductList-Body"/>
        <w:rPr>
          <w:lang w:val="ru-RU"/>
        </w:rPr>
      </w:pPr>
      <w:r w:rsidRPr="009F707D">
        <w:rPr>
          <w:lang w:val="ru-RU"/>
        </w:rPr>
        <w:t xml:space="preserve">Версия 2010 лицензии </w:t>
      </w:r>
      <w:r>
        <w:t>Exchange</w:t>
      </w:r>
      <w:r w:rsidRPr="009F707D">
        <w:rPr>
          <w:lang w:val="ru-RU"/>
        </w:rPr>
        <w:t xml:space="preserve"> </w:t>
      </w:r>
      <w:r>
        <w:t>Server</w:t>
      </w:r>
      <w:r w:rsidRPr="009F707D">
        <w:rPr>
          <w:lang w:val="ru-RU"/>
        </w:rPr>
        <w:t xml:space="preserve"> 2010 </w:t>
      </w:r>
      <w:r>
        <w:t>External</w:t>
      </w:r>
      <w:r w:rsidRPr="009F707D">
        <w:rPr>
          <w:lang w:val="ru-RU"/>
        </w:rPr>
        <w:t xml:space="preserve"> </w:t>
      </w:r>
      <w:r>
        <w:t>Connector</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Server</w:instrText>
      </w:r>
      <w:r w:rsidRPr="009F707D">
        <w:rPr>
          <w:lang w:val="ru-RU"/>
        </w:rPr>
        <w:instrText xml:space="preserve"> 2010 </w:instrText>
      </w:r>
      <w:r>
        <w:instrText>External</w:instrText>
      </w:r>
      <w:r w:rsidRPr="009F707D">
        <w:rPr>
          <w:lang w:val="ru-RU"/>
        </w:rPr>
        <w:instrText xml:space="preserve"> </w:instrText>
      </w:r>
      <w:r>
        <w:instrText>Connector</w:instrText>
      </w:r>
      <w:r w:rsidRPr="009F707D">
        <w:rPr>
          <w:lang w:val="ru-RU"/>
        </w:rPr>
        <w:instrText>"</w:instrText>
      </w:r>
      <w:r>
        <w:fldChar w:fldCharType="end"/>
      </w:r>
      <w:r w:rsidRPr="009F707D">
        <w:rPr>
          <w:lang w:val="ru-RU"/>
        </w:rPr>
        <w:t xml:space="preserve"> является окончательной версией этой лицензии. Считается, что клиенты с лицензиями </w:t>
      </w:r>
      <w:r>
        <w:t>Exchange</w:t>
      </w:r>
      <w:r w:rsidRPr="009F707D">
        <w:rPr>
          <w:lang w:val="ru-RU"/>
        </w:rPr>
        <w:t xml:space="preserve"> </w:t>
      </w:r>
      <w:r>
        <w:t>Server</w:t>
      </w:r>
      <w:r w:rsidRPr="009F707D">
        <w:rPr>
          <w:lang w:val="ru-RU"/>
        </w:rPr>
        <w:t xml:space="preserve"> 2010 </w:t>
      </w:r>
      <w:r>
        <w:t>External</w:t>
      </w:r>
      <w:r w:rsidRPr="009F707D">
        <w:rPr>
          <w:lang w:val="ru-RU"/>
        </w:rPr>
        <w:t xml:space="preserve"> </w:t>
      </w:r>
      <w:r>
        <w:t>Connector</w:t>
      </w:r>
      <w:r w:rsidRPr="009F707D">
        <w:rPr>
          <w:lang w:val="ru-RU"/>
        </w:rPr>
        <w:t xml:space="preserve"> с действующим покрытием </w:t>
      </w:r>
      <w:r>
        <w:t>Software</w:t>
      </w:r>
      <w:r w:rsidRPr="009F707D">
        <w:rPr>
          <w:lang w:val="ru-RU"/>
        </w:rPr>
        <w:t xml:space="preserve"> </w:t>
      </w:r>
      <w:r>
        <w:t>Assurance</w:t>
      </w:r>
      <w:r w:rsidRPr="009F707D">
        <w:rPr>
          <w:lang w:val="ru-RU"/>
        </w:rPr>
        <w:t xml:space="preserve"> на 1 октября 2012 г., имеют одну лицензию </w:t>
      </w:r>
      <w:r>
        <w:t>Exchange</w:t>
      </w:r>
      <w:r w:rsidRPr="00B840AE">
        <w:rPr>
          <w:lang w:val="ru-RU"/>
        </w:rPr>
        <w:t xml:space="preserve"> </w:t>
      </w:r>
      <w:r>
        <w:t>Server</w:t>
      </w:r>
      <w:r w:rsidRPr="00B840AE">
        <w:rPr>
          <w:lang w:val="ru-RU"/>
        </w:rPr>
        <w:t xml:space="preserve"> 2013 </w:t>
      </w:r>
      <w:r>
        <w:t>Enterprise</w:t>
      </w:r>
      <w:r w:rsidRPr="00B840AE">
        <w:rPr>
          <w:lang w:val="ru-RU"/>
        </w:rPr>
        <w:t xml:space="preserve"> на каждую такую лицензию </w:t>
      </w:r>
      <w:r>
        <w:t>External</w:t>
      </w:r>
      <w:r w:rsidRPr="00B840AE">
        <w:rPr>
          <w:lang w:val="ru-RU"/>
        </w:rPr>
        <w:t xml:space="preserve"> </w:t>
      </w:r>
      <w:r>
        <w:t>Connector</w:t>
      </w:r>
      <w:r w:rsidRPr="00B840AE">
        <w:rPr>
          <w:lang w:val="ru-RU"/>
        </w:rPr>
        <w:t>.</w:t>
      </w:r>
      <w:r w:rsidR="0078511E" w:rsidRPr="00B840AE">
        <w:rPr>
          <w:lang w:val="ru-RU"/>
        </w:rPr>
        <w:t xml:space="preserve"> </w:t>
      </w:r>
      <w:r w:rsidRPr="009F707D">
        <w:rPr>
          <w:lang w:val="ru-RU"/>
        </w:rPr>
        <w:t xml:space="preserve">К таким лицензиям применяются стандартные условия перехода (см. раздел </w:t>
      </w:r>
      <w:hyperlink w:anchor="SoftwareAssurance" w:history="1">
        <w:r>
          <w:rPr>
            <w:rStyle w:val="Hyperlink"/>
          </w:rPr>
          <w:t>Software</w:t>
        </w:r>
        <w:r w:rsidRPr="009F707D">
          <w:rPr>
            <w:rStyle w:val="Hyperlink"/>
            <w:lang w:val="ru-RU"/>
          </w:rPr>
          <w:t xml:space="preserve"> </w:t>
        </w:r>
        <w:r>
          <w:rPr>
            <w:rStyle w:val="Hyperlink"/>
          </w:rPr>
          <w:t>Assurance</w:t>
        </w:r>
      </w:hyperlink>
      <w:r w:rsidRPr="009F707D">
        <w:rPr>
          <w:lang w:val="ru-RU"/>
        </w:rPr>
        <w:t>).</w:t>
      </w:r>
    </w:p>
    <w:p w:rsidR="003D7A21" w:rsidRPr="009F707D" w:rsidRDefault="003D7A21" w:rsidP="003D7A21">
      <w:pPr>
        <w:pStyle w:val="ProductList-Body"/>
        <w:rPr>
          <w:lang w:val="ru-RU"/>
        </w:rPr>
      </w:pPr>
    </w:p>
    <w:p w:rsidR="003D7A21" w:rsidRPr="009F707D" w:rsidRDefault="003D7A21" w:rsidP="003D7A21">
      <w:pPr>
        <w:pStyle w:val="ProductList-Body"/>
        <w:rPr>
          <w:b/>
          <w:lang w:val="fr-FR"/>
        </w:rPr>
      </w:pPr>
      <w:r w:rsidRPr="009F707D">
        <w:rPr>
          <w:b/>
          <w:color w:val="00188F"/>
          <w:lang w:val="fr-FR"/>
        </w:rPr>
        <w:t xml:space="preserve">Exchange Enterprise CAL </w:t>
      </w:r>
      <w:r>
        <w:rPr>
          <w:b/>
          <w:color w:val="00188F"/>
        </w:rPr>
        <w:t>со</w:t>
      </w:r>
      <w:r w:rsidRPr="009F707D">
        <w:rPr>
          <w:b/>
          <w:color w:val="00188F"/>
          <w:lang w:val="fr-FR"/>
        </w:rPr>
        <w:t xml:space="preserve"> </w:t>
      </w:r>
      <w:r>
        <w:rPr>
          <w:b/>
          <w:color w:val="00188F"/>
        </w:rPr>
        <w:t>службами</w:t>
      </w:r>
      <w:r w:rsidRPr="009F707D">
        <w:rPr>
          <w:b/>
          <w:color w:val="00188F"/>
          <w:lang w:val="fr-FR"/>
        </w:rPr>
        <w:t xml:space="preserve"> 2013</w:t>
      </w:r>
    </w:p>
    <w:p w:rsidR="003D7A21" w:rsidRPr="009F707D" w:rsidRDefault="003D7A21" w:rsidP="003D7A21">
      <w:pPr>
        <w:pStyle w:val="ProductList-Body"/>
        <w:rPr>
          <w:lang w:val="ru-RU"/>
        </w:rPr>
      </w:pPr>
      <w:r w:rsidRPr="009F707D">
        <w:rPr>
          <w:lang w:val="ru-RU"/>
        </w:rPr>
        <w:t xml:space="preserve">С 1 апреля 2013 г. лицензия на </w:t>
      </w:r>
      <w:r>
        <w:t>Exchange</w:t>
      </w:r>
      <w:r w:rsidRPr="009F707D">
        <w:rPr>
          <w:lang w:val="ru-RU"/>
        </w:rPr>
        <w:t xml:space="preserve"> </w:t>
      </w:r>
      <w:r>
        <w:t>Enterprise</w:t>
      </w:r>
      <w:r w:rsidRPr="009F707D">
        <w:rPr>
          <w:lang w:val="ru-RU"/>
        </w:rPr>
        <w:t xml:space="preserve"> </w:t>
      </w:r>
      <w:r>
        <w:t>CAL</w:t>
      </w:r>
      <w:r w:rsidRPr="009F707D">
        <w:rPr>
          <w:lang w:val="ru-RU"/>
        </w:rPr>
        <w:t xml:space="preserve"> со службами версии 2013 с действующим покрытием </w:t>
      </w:r>
      <w:r>
        <w:t>Software</w:t>
      </w:r>
      <w:r w:rsidRPr="009F707D">
        <w:rPr>
          <w:lang w:val="ru-RU"/>
        </w:rPr>
        <w:t xml:space="preserve"> </w:t>
      </w:r>
      <w:r>
        <w:t>Assurance</w:t>
      </w:r>
      <w:r w:rsidRPr="009F707D">
        <w:rPr>
          <w:lang w:val="ru-RU"/>
        </w:rPr>
        <w:t xml:space="preserve"> включает в</w:t>
      </w:r>
      <w:r w:rsidR="0062341E">
        <w:t> </w:t>
      </w:r>
      <w:r w:rsidRPr="009F707D">
        <w:rPr>
          <w:lang w:val="ru-RU"/>
        </w:rPr>
        <w:t xml:space="preserve">себя права на предотвращение потери данных и на </w:t>
      </w:r>
      <w:r>
        <w:t>Exchange</w:t>
      </w:r>
      <w:r w:rsidRPr="009F707D">
        <w:rPr>
          <w:lang w:val="ru-RU"/>
        </w:rPr>
        <w:t xml:space="preserve"> </w:t>
      </w:r>
      <w:r>
        <w:t>Online</w:t>
      </w:r>
      <w:r w:rsidRPr="009F707D">
        <w:rPr>
          <w:lang w:val="ru-RU"/>
        </w:rPr>
        <w:t xml:space="preserve"> </w:t>
      </w:r>
      <w:r>
        <w:t>Protection</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Protection</w:instrText>
      </w:r>
      <w:r w:rsidRPr="009F707D">
        <w:rPr>
          <w:lang w:val="ru-RU"/>
        </w:rPr>
        <w:instrText>"</w:instrText>
      </w:r>
      <w:r>
        <w:fldChar w:fldCharType="end"/>
      </w:r>
      <w:r w:rsidRPr="009F707D">
        <w:rPr>
          <w:lang w:val="ru-RU"/>
        </w:rPr>
        <w:t>.</w:t>
      </w:r>
    </w:p>
    <w:p w:rsidR="003D7A21" w:rsidRPr="009F707D" w:rsidRDefault="003D7A21" w:rsidP="00D909A5">
      <w:pPr>
        <w:pStyle w:val="ProductList-Body"/>
        <w:numPr>
          <w:ilvl w:val="0"/>
          <w:numId w:val="4"/>
        </w:numPr>
        <w:ind w:left="450" w:hanging="270"/>
        <w:rPr>
          <w:lang w:val="ru-RU"/>
        </w:rPr>
      </w:pPr>
      <w:r w:rsidRPr="009F707D">
        <w:rPr>
          <w:b/>
          <w:lang w:val="ru-RU"/>
        </w:rPr>
        <w:t>Международная доступность</w:t>
      </w:r>
      <w:r w:rsidRPr="009F707D">
        <w:rPr>
          <w:b/>
          <w:bCs/>
          <w:lang w:val="ru-RU"/>
        </w:rPr>
        <w:t xml:space="preserve">. </w:t>
      </w:r>
      <w:r w:rsidRPr="009F707D">
        <w:rPr>
          <w:lang w:val="ru-RU"/>
        </w:rPr>
        <w:t xml:space="preserve">В странах с доступным </w:t>
      </w:r>
      <w:r>
        <w:t>Office</w:t>
      </w:r>
      <w:r w:rsidRPr="009F707D">
        <w:rPr>
          <w:lang w:val="ru-RU"/>
        </w:rPr>
        <w:t xml:space="preserve"> 365 доступны следующие веб-службы: </w:t>
      </w:r>
      <w:hyperlink r:id="rId30" w:anchor="international" w:history="1">
        <w:r>
          <w:rPr>
            <w:rStyle w:val="Hyperlink"/>
          </w:rPr>
          <w:t>http</w:t>
        </w:r>
        <w:r w:rsidRPr="009F707D">
          <w:rPr>
            <w:rStyle w:val="Hyperlink"/>
            <w:lang w:val="ru-RU"/>
          </w:rPr>
          <w:t>://</w:t>
        </w:r>
        <w:r>
          <w:rPr>
            <w:rStyle w:val="Hyperlink"/>
          </w:rPr>
          <w:t>www</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online</w:t>
        </w:r>
        <w:r w:rsidRPr="009F707D">
          <w:rPr>
            <w:rStyle w:val="Hyperlink"/>
            <w:lang w:val="ru-RU"/>
          </w:rPr>
          <w:t>/</w:t>
        </w:r>
        <w:r>
          <w:rPr>
            <w:rStyle w:val="Hyperlink"/>
          </w:rPr>
          <w:t>faq</w:t>
        </w:r>
        <w:r w:rsidRPr="009F707D">
          <w:rPr>
            <w:rStyle w:val="Hyperlink"/>
            <w:lang w:val="ru-RU"/>
          </w:rPr>
          <w:t>.</w:t>
        </w:r>
        <w:r>
          <w:rPr>
            <w:rStyle w:val="Hyperlink"/>
          </w:rPr>
          <w:t>aspx</w:t>
        </w:r>
        <w:r w:rsidRPr="009F707D">
          <w:rPr>
            <w:rStyle w:val="Hyperlink"/>
            <w:lang w:val="ru-RU"/>
          </w:rPr>
          <w:t>#</w:t>
        </w:r>
        <w:r>
          <w:rPr>
            <w:rStyle w:val="Hyperlink"/>
          </w:rPr>
          <w:t>international</w:t>
        </w:r>
      </w:hyperlink>
      <w:r w:rsidRPr="009F707D">
        <w:rPr>
          <w:lang w:val="ru-RU"/>
        </w:rPr>
        <w:t xml:space="preserve"> </w:t>
      </w:r>
    </w:p>
    <w:p w:rsidR="003D7A21" w:rsidRPr="009F707D" w:rsidRDefault="003D7A21" w:rsidP="00D909A5">
      <w:pPr>
        <w:pStyle w:val="ProductList-Body"/>
        <w:numPr>
          <w:ilvl w:val="0"/>
          <w:numId w:val="4"/>
        </w:numPr>
        <w:ind w:left="450" w:hanging="270"/>
        <w:rPr>
          <w:lang w:val="ru-RU"/>
        </w:rPr>
      </w:pPr>
      <w:r w:rsidRPr="009F707D">
        <w:rPr>
          <w:b/>
          <w:lang w:val="ru-RU"/>
        </w:rPr>
        <w:t>Предоставление</w:t>
      </w:r>
      <w:r w:rsidRPr="009F707D">
        <w:rPr>
          <w:b/>
          <w:bCs/>
          <w:lang w:val="ru-RU"/>
        </w:rPr>
        <w:t>.</w:t>
      </w:r>
      <w:r w:rsidRPr="009F707D">
        <w:rPr>
          <w:lang w:val="ru-RU"/>
        </w:rPr>
        <w:t xml:space="preserve"> Чтобы начать использование этих служб, клиент должен связаться с Партнером </w:t>
      </w:r>
      <w:r>
        <w:t>Microsoft</w:t>
      </w:r>
      <w:r w:rsidRPr="009F707D">
        <w:rPr>
          <w:lang w:val="ru-RU"/>
        </w:rPr>
        <w:t>, который начнет процесс предоставления, необходимый для активации службы.</w:t>
      </w:r>
    </w:p>
    <w:p w:rsidR="003D7A21" w:rsidRDefault="003D7A21" w:rsidP="00D909A5">
      <w:pPr>
        <w:pStyle w:val="ProductList-Body"/>
        <w:numPr>
          <w:ilvl w:val="0"/>
          <w:numId w:val="4"/>
        </w:numPr>
        <w:ind w:left="450" w:hanging="270"/>
      </w:pPr>
      <w:r w:rsidRPr="009F707D">
        <w:rPr>
          <w:b/>
          <w:lang w:val="ru-RU"/>
        </w:rPr>
        <w:t>Дополнительные условия</w:t>
      </w:r>
      <w:r w:rsidRPr="009F707D">
        <w:rPr>
          <w:b/>
          <w:bCs/>
          <w:lang w:val="ru-RU"/>
        </w:rPr>
        <w:t xml:space="preserve">. </w:t>
      </w:r>
      <w:r w:rsidRPr="009F707D">
        <w:rPr>
          <w:lang w:val="ru-RU"/>
        </w:rPr>
        <w:t xml:space="preserve">Если соглашение </w:t>
      </w:r>
      <w:r>
        <w:t>Microsoft</w:t>
      </w:r>
      <w:r w:rsidRPr="009F707D">
        <w:rPr>
          <w:lang w:val="ru-RU"/>
        </w:rPr>
        <w:t xml:space="preserve"> </w:t>
      </w:r>
      <w:r>
        <w:t>Business</w:t>
      </w:r>
      <w:r w:rsidRPr="009F707D">
        <w:rPr>
          <w:lang w:val="ru-RU"/>
        </w:rPr>
        <w:t xml:space="preserve">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лицензии </w:t>
      </w:r>
      <w:r>
        <w:t>Exchange</w:t>
      </w:r>
      <w:r w:rsidRPr="009F707D">
        <w:rPr>
          <w:lang w:val="ru-RU"/>
        </w:rPr>
        <w:t xml:space="preserve"> </w:t>
      </w:r>
      <w:r>
        <w:t>Enterprise</w:t>
      </w:r>
      <w:r w:rsidRPr="009F707D">
        <w:rPr>
          <w:lang w:val="ru-RU"/>
        </w:rPr>
        <w:t xml:space="preserve"> </w:t>
      </w:r>
      <w:r>
        <w:t>CAL</w:t>
      </w:r>
      <w:r w:rsidRPr="009F707D">
        <w:rPr>
          <w:lang w:val="ru-RU"/>
        </w:rPr>
        <w:t xml:space="preserve"> со службами 2013, распространяются дополнительные условия для веб-служб, используемых для программного обеспечения по соглашению </w:t>
      </w:r>
      <w:r>
        <w:t>Legacy в разделе «Приложение A — дополнительные условия соглашения программы».</w:t>
      </w:r>
    </w:p>
    <w:bookmarkStart w:id="417" w:name="_Toc378147625"/>
    <w:bookmarkStart w:id="418" w:name="_Toc378151527"/>
    <w:p w:rsidR="00585A48" w:rsidRPr="009F707D" w:rsidRDefault="001859D6" w:rsidP="00585A48">
      <w:pPr>
        <w:pStyle w:val="ProductList-Body"/>
        <w:shd w:val="clear" w:color="auto" w:fill="A6A6A6" w:themeFill="background1" w:themeFillShade="A6"/>
        <w:spacing w:before="120" w:after="240"/>
        <w:jc w:val="right"/>
        <w:rPr>
          <w:sz w:val="16"/>
          <w:szCs w:val="16"/>
          <w:lang w:val="ru-RU"/>
        </w:rPr>
      </w:pPr>
      <w:r>
        <w:fldChar w:fldCharType="begin"/>
      </w:r>
      <w:r w:rsidRPr="009F707D">
        <w:rPr>
          <w:lang w:val="ru-RU"/>
        </w:rPr>
        <w:instrText xml:space="preserve"> </w:instrText>
      </w:r>
      <w:r>
        <w:instrText>HYPERLINK</w:instrText>
      </w:r>
      <w:r w:rsidRPr="009F707D">
        <w:rPr>
          <w:lang w:val="ru-RU"/>
        </w:rPr>
        <w:instrText xml:space="preserve"> \</w:instrText>
      </w:r>
      <w:r>
        <w:instrText>l</w:instrText>
      </w:r>
      <w:r w:rsidRPr="009F707D">
        <w:rPr>
          <w:lang w:val="ru-RU"/>
        </w:rPr>
        <w:instrText xml:space="preserve"> "Оглавление" </w:instrText>
      </w:r>
      <w:r>
        <w:fldChar w:fldCharType="separate"/>
      </w:r>
      <w:r w:rsidRPr="009F707D">
        <w:rPr>
          <w:rStyle w:val="Hyperlink"/>
          <w:sz w:val="16"/>
          <w:szCs w:val="16"/>
          <w:lang w:val="ru-RU"/>
        </w:rPr>
        <w:t>Оглавление</w:t>
      </w:r>
      <w:r>
        <w:rPr>
          <w:rStyle w:val="Hyperlink"/>
          <w:sz w:val="16"/>
          <w:szCs w:val="16"/>
        </w:rP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9708AE" w:rsidRPr="009F707D" w:rsidRDefault="009708AE" w:rsidP="00B26BEF">
      <w:pPr>
        <w:pStyle w:val="ProductList-Offering2Heading"/>
        <w:outlineLvl w:val="2"/>
        <w:rPr>
          <w:lang w:val="ru-RU"/>
        </w:rPr>
      </w:pPr>
      <w:r w:rsidRPr="009F707D">
        <w:rPr>
          <w:lang w:val="ru-RU"/>
        </w:rPr>
        <w:lastRenderedPageBreak/>
        <w:tab/>
      </w:r>
      <w:bookmarkStart w:id="419" w:name="_Toc379797182"/>
      <w:bookmarkStart w:id="420" w:name="_Toc380513207"/>
      <w:bookmarkStart w:id="421" w:name="_Toc380655249"/>
      <w:bookmarkStart w:id="422" w:name="_Toc383607321"/>
      <w:r>
        <w:t>Lync</w:t>
      </w:r>
      <w:r w:rsidRPr="009F707D">
        <w:rPr>
          <w:lang w:val="ru-RU"/>
        </w:rPr>
        <w:t xml:space="preserve"> </w:t>
      </w:r>
      <w:r>
        <w:t>Server</w:t>
      </w:r>
      <w:bookmarkEnd w:id="417"/>
      <w:bookmarkEnd w:id="418"/>
      <w:bookmarkEnd w:id="419"/>
      <w:bookmarkEnd w:id="420"/>
      <w:bookmarkEnd w:id="421"/>
      <w:bookmarkEnd w:id="42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4"/>
        <w:gridCol w:w="497"/>
        <w:gridCol w:w="596"/>
      </w:tblGrid>
      <w:tr w:rsidR="00701AA8" w:rsidTr="006E75A9">
        <w:trPr>
          <w:tblHeader/>
        </w:trPr>
        <w:tc>
          <w:tcPr>
            <w:tcW w:w="3060" w:type="dxa"/>
            <w:tcBorders>
              <w:bottom w:val="nil"/>
            </w:tcBorders>
            <w:shd w:val="clear" w:color="auto" w:fill="00188F"/>
          </w:tcPr>
          <w:p w:rsidR="00701AA8" w:rsidRPr="00EE0836" w:rsidRDefault="00701AA8"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01AA8" w:rsidRPr="00EE0836" w:rsidRDefault="00701AA8"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701AA8" w:rsidRPr="00EE0836" w:rsidRDefault="00701AA8"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01AA8" w:rsidRPr="00EE0836" w:rsidRDefault="00701AA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01AA8" w:rsidRPr="00EE0836" w:rsidRDefault="00701AA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01AA8" w:rsidRPr="00EE0836" w:rsidRDefault="00701AA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701AA8" w:rsidRPr="00EE0836" w:rsidRDefault="00701AA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701AA8" w:rsidRPr="00EE0836" w:rsidRDefault="00701AA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701AA8" w:rsidRPr="00EE0836" w:rsidRDefault="00701AA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701AA8" w:rsidRPr="00EE0836" w:rsidRDefault="00701AA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701AA8" w:rsidRPr="00EE0836" w:rsidRDefault="00701AA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694" w:type="dxa"/>
            <w:shd w:val="clear" w:color="auto" w:fill="00188F"/>
            <w:vAlign w:val="center"/>
          </w:tcPr>
          <w:p w:rsidR="00701AA8" w:rsidRPr="00EE0836" w:rsidRDefault="00701AA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497" w:type="dxa"/>
            <w:shd w:val="clear" w:color="auto" w:fill="00188F"/>
            <w:vAlign w:val="center"/>
          </w:tcPr>
          <w:p w:rsidR="00701AA8" w:rsidRPr="00EE0836" w:rsidRDefault="00701AA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701AA8" w:rsidRPr="00EE0836" w:rsidRDefault="00701AA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6E75A9">
        <w:tc>
          <w:tcPr>
            <w:tcW w:w="3060" w:type="dxa"/>
            <w:tcBorders>
              <w:top w:val="nil"/>
              <w:left w:val="nil"/>
              <w:bottom w:val="dashSmallGap" w:sz="4" w:space="0" w:color="BFBFBF" w:themeColor="background1" w:themeShade="BF"/>
              <w:right w:val="nil"/>
            </w:tcBorders>
          </w:tcPr>
          <w:p w:rsidR="00C05A53" w:rsidRDefault="00477621" w:rsidP="00477621">
            <w:pPr>
              <w:pStyle w:val="ProductList-Offering2"/>
            </w:pPr>
            <w:bookmarkStart w:id="423" w:name="_Toc379797183"/>
            <w:bookmarkStart w:id="424" w:name="_Toc380513208"/>
            <w:bookmarkStart w:id="425" w:name="_Toc380655250"/>
            <w:bookmarkStart w:id="426" w:name="_Toc383607322"/>
            <w:r>
              <w:t>Lync Server 2013</w:t>
            </w:r>
            <w:bookmarkEnd w:id="423"/>
            <w:bookmarkEnd w:id="424"/>
            <w:bookmarkEnd w:id="425"/>
            <w:bookmarkEnd w:id="426"/>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7</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FD67D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FD67D5" w:rsidP="00C05A53">
            <w:pPr>
              <w:pStyle w:val="ProductList-OfferingBody"/>
              <w:ind w:left="-113"/>
              <w:jc w:val="center"/>
            </w:pPr>
            <w:r>
              <w:t>50</w:t>
            </w:r>
          </w:p>
        </w:tc>
        <w:tc>
          <w:tcPr>
            <w:tcW w:w="596" w:type="dxa"/>
            <w:shd w:val="clear" w:color="auto" w:fill="70AD47" w:themeFill="accent6"/>
            <w:vAlign w:val="center"/>
          </w:tcPr>
          <w:p w:rsidR="00C05A53" w:rsidRDefault="00B56DC8" w:rsidP="00C05A53">
            <w:pPr>
              <w:pStyle w:val="ProductList-OfferingBody"/>
              <w:ind w:left="-113"/>
              <w:jc w:val="center"/>
            </w:pPr>
            <w:r w:rsidRPr="006E75A9">
              <w:fldChar w:fldCharType="begin"/>
            </w:r>
            <w:r w:rsidRPr="006E75A9">
              <w:instrText xml:space="preserve"> AutoTextList  \s NoStyle \t “</w:instrText>
            </w:r>
            <w:r w:rsidRPr="00B21CEF">
              <w:instrText>дополнительный продукт</w:instrText>
            </w:r>
            <w:r w:rsidRPr="006E75A9">
              <w:instrText xml:space="preserve">” </w:instrText>
            </w:r>
            <w:r w:rsidRPr="006E75A9">
              <w:fldChar w:fldCharType="separate"/>
            </w:r>
            <w:r w:rsidRPr="006E75A9">
              <w:t xml:space="preserve"> A </w:t>
            </w:r>
            <w:r w:rsidRPr="006E75A9">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694" w:type="dxa"/>
            <w:shd w:val="clear" w:color="auto" w:fill="70AD47" w:themeFill="accent6"/>
            <w:vAlign w:val="center"/>
          </w:tcPr>
          <w:p w:rsidR="00C05A53" w:rsidRDefault="00F17068" w:rsidP="004B0317">
            <w:pPr>
              <w:pStyle w:val="ProductList-OfferingBody"/>
              <w:ind w:left="-113"/>
              <w:jc w:val="center"/>
            </w:pPr>
            <w:r w:rsidRPr="006E75A9">
              <w:fldChar w:fldCharType="begin"/>
            </w:r>
            <w:r w:rsidRPr="006E75A9">
              <w:instrText xml:space="preserve"> AutoTextList  \s NoStyle \t “</w:instrText>
            </w:r>
            <w:r w:rsidRPr="00B21CEF">
              <w:instrText>дополнительный продукт</w:instrText>
            </w:r>
            <w:r w:rsidRPr="006E75A9">
              <w:instrText xml:space="preserve">” </w:instrText>
            </w:r>
            <w:r w:rsidRPr="006E75A9">
              <w:fldChar w:fldCharType="separate"/>
            </w:r>
            <w:r w:rsidRPr="006E75A9">
              <w:t xml:space="preserve"> A</w:t>
            </w:r>
            <w:r w:rsidRPr="006E75A9">
              <w:fldChar w:fldCharType="end"/>
            </w:r>
            <w:r w:rsidR="00FD67D5">
              <w:t>,</w:t>
            </w:r>
            <w:r w:rsidR="006E75A9">
              <w:fldChar w:fldCharType="begin"/>
            </w:r>
            <w:r w:rsidR="006E75A9">
              <w:instrText xml:space="preserve"> </w:instrText>
            </w:r>
            <w:r w:rsidR="006E75A9" w:rsidRPr="00810779">
              <w:instrText>AutoTextList  \s NoStyle \t “для части организации в рамках Open Value”</w:instrText>
            </w:r>
            <w:r w:rsidR="006E75A9">
              <w:instrText xml:space="preserve"> </w:instrText>
            </w:r>
            <w:r w:rsidR="006E75A9">
              <w:fldChar w:fldCharType="separate"/>
            </w:r>
            <w:r w:rsidR="006E75A9" w:rsidRPr="006E75A9">
              <w:t>P</w:t>
            </w:r>
            <w:r w:rsidR="006E75A9" w:rsidRPr="00810779">
              <w:t xml:space="preserve"> </w:t>
            </w:r>
            <w:r w:rsidR="006E75A9">
              <w:fldChar w:fldCharType="end"/>
            </w:r>
            <w:r w:rsidR="00FD67D5">
              <w:t xml:space="preserve"> </w:t>
            </w:r>
          </w:p>
        </w:tc>
        <w:tc>
          <w:tcPr>
            <w:tcW w:w="497"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B56DC8" w:rsidP="00C05A53">
            <w:pPr>
              <w:pStyle w:val="ProductList-OfferingBody"/>
              <w:ind w:left="-113"/>
              <w:jc w:val="center"/>
            </w:pPr>
            <w:r w:rsidRPr="006E75A9">
              <w:fldChar w:fldCharType="begin"/>
            </w:r>
            <w:r w:rsidRPr="006E75A9">
              <w:instrText xml:space="preserve"> AutoTextList  \s NoStyle \t “</w:instrText>
            </w:r>
            <w:r w:rsidRPr="00B21CEF">
              <w:instrText>дополнительный продукт</w:instrText>
            </w:r>
            <w:r w:rsidRPr="006E75A9">
              <w:instrText xml:space="preserve">” </w:instrText>
            </w:r>
            <w:r w:rsidRPr="006E75A9">
              <w:fldChar w:fldCharType="separate"/>
            </w:r>
            <w:r w:rsidRPr="006E75A9">
              <w:t xml:space="preserve"> A </w:t>
            </w:r>
            <w:r w:rsidRPr="006E75A9">
              <w:fldChar w:fldCharType="end"/>
            </w:r>
          </w:p>
        </w:tc>
      </w:tr>
      <w:tr w:rsidR="00477621" w:rsidTr="006E75A9">
        <w:tc>
          <w:tcPr>
            <w:tcW w:w="3060" w:type="dxa"/>
            <w:tcBorders>
              <w:top w:val="nil"/>
              <w:left w:val="nil"/>
              <w:bottom w:val="dashSmallGap" w:sz="4" w:space="0" w:color="BFBFBF" w:themeColor="background1" w:themeShade="BF"/>
              <w:right w:val="nil"/>
            </w:tcBorders>
          </w:tcPr>
          <w:p w:rsidR="00477621" w:rsidRPr="009F707D" w:rsidRDefault="00477621" w:rsidP="00104844">
            <w:pPr>
              <w:pStyle w:val="ProductList-Offering2"/>
              <w:rPr>
                <w:lang w:val="ru-RU"/>
              </w:rPr>
            </w:pPr>
            <w:bookmarkStart w:id="427" w:name="_Toc379797184"/>
            <w:bookmarkStart w:id="428" w:name="_Toc380513209"/>
            <w:bookmarkStart w:id="429" w:name="_Toc380655251"/>
            <w:bookmarkStart w:id="430" w:name="_Toc383607323"/>
            <w:r>
              <w:t>Lync</w:t>
            </w:r>
            <w:r w:rsidRPr="009F707D">
              <w:rPr>
                <w:lang w:val="ru-RU"/>
              </w:rPr>
              <w:t xml:space="preserve"> </w:t>
            </w:r>
            <w:r>
              <w:t>Server</w:t>
            </w:r>
            <w:r w:rsidRPr="009F707D">
              <w:rPr>
                <w:lang w:val="ru-RU"/>
              </w:rPr>
              <w:t xml:space="preserve"> 2013</w:t>
            </w:r>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Server</w:instrText>
            </w:r>
            <w:r w:rsidRPr="009F707D">
              <w:rPr>
                <w:lang w:val="ru-RU"/>
              </w:rPr>
              <w:instrText xml:space="preserve"> 2013"</w:instrText>
            </w:r>
            <w:r>
              <w:fldChar w:fldCharType="end"/>
            </w:r>
            <w:r w:rsidRPr="009F707D">
              <w:rPr>
                <w:lang w:val="ru-RU"/>
              </w:rPr>
              <w:t xml:space="preserve"> </w:t>
            </w:r>
            <w:r>
              <w:t>Enterprise</w:t>
            </w:r>
            <w:r w:rsidRPr="009F707D">
              <w:rPr>
                <w:lang w:val="ru-RU"/>
              </w:rPr>
              <w:t xml:space="preserve"> </w:t>
            </w:r>
            <w:r>
              <w:t>CAL</w:t>
            </w:r>
            <w:r w:rsidRPr="009F707D">
              <w:rPr>
                <w:lang w:val="ru-RU"/>
              </w:rPr>
              <w:t xml:space="preserve"> («на</w:t>
            </w:r>
            <w:r w:rsidR="00104844">
              <w:t> </w:t>
            </w:r>
            <w:r w:rsidRPr="009F707D">
              <w:rPr>
                <w:lang w:val="ru-RU"/>
              </w:rPr>
              <w:t>пользователя» и «на устройство»)</w:t>
            </w:r>
            <w:bookmarkEnd w:id="427"/>
            <w:bookmarkEnd w:id="428"/>
            <w:bookmarkEnd w:id="429"/>
            <w:bookmarkEnd w:id="430"/>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Server</w:instrText>
            </w:r>
            <w:r w:rsidRPr="009F707D">
              <w:rPr>
                <w:lang w:val="ru-RU"/>
              </w:rPr>
              <w:instrText xml:space="preserve"> 2013 </w:instrText>
            </w:r>
            <w:r>
              <w:instrText>Enterprise</w:instrText>
            </w:r>
            <w:r w:rsidRPr="009F707D">
              <w:rPr>
                <w:lang w:val="ru-RU"/>
              </w:rPr>
              <w:instrText xml:space="preserve"> </w:instrText>
            </w:r>
            <w:r>
              <w:instrText>CAL</w:instrText>
            </w:r>
            <w:r w:rsidRPr="009F707D">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rsidR="00477621"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477621"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77621"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77621"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77621" w:rsidRDefault="00FD67D5" w:rsidP="00C05A53">
            <w:pPr>
              <w:pStyle w:val="ProductList-OfferingBody"/>
              <w:ind w:left="-113"/>
              <w:jc w:val="center"/>
            </w:pPr>
            <w:r>
              <w:t>1</w:t>
            </w:r>
          </w:p>
        </w:tc>
        <w:tc>
          <w:tcPr>
            <w:tcW w:w="596" w:type="dxa"/>
            <w:shd w:val="clear" w:color="auto" w:fill="70AD47" w:themeFill="accent6"/>
            <w:vAlign w:val="center"/>
          </w:tcPr>
          <w:p w:rsidR="00477621" w:rsidRDefault="00B56DC8" w:rsidP="00C05A53">
            <w:pPr>
              <w:pStyle w:val="ProductList-OfferingBody"/>
              <w:ind w:left="-113"/>
              <w:jc w:val="center"/>
            </w:pPr>
            <w:r w:rsidRPr="006E75A9">
              <w:fldChar w:fldCharType="begin"/>
            </w:r>
            <w:r w:rsidRPr="006E75A9">
              <w:instrText xml:space="preserve"> AutoTextList  \s NoStyle \t “</w:instrText>
            </w:r>
            <w:r w:rsidRPr="00B21CEF">
              <w:instrText>дополнительный продукт</w:instrText>
            </w:r>
            <w:r w:rsidRPr="006E75A9">
              <w:instrText xml:space="preserve">” </w:instrText>
            </w:r>
            <w:r w:rsidRPr="006E75A9">
              <w:fldChar w:fldCharType="separate"/>
            </w:r>
            <w:r w:rsidRPr="006E75A9">
              <w:t xml:space="preserve"> A </w:t>
            </w:r>
            <w:r w:rsidRPr="006E75A9">
              <w:fldChar w:fldCharType="end"/>
            </w:r>
          </w:p>
        </w:tc>
        <w:tc>
          <w:tcPr>
            <w:tcW w:w="595" w:type="dxa"/>
            <w:shd w:val="clear" w:color="auto" w:fill="70AD47" w:themeFill="accent6"/>
            <w:vAlign w:val="center"/>
          </w:tcPr>
          <w:p w:rsidR="00477621" w:rsidRDefault="00477621" w:rsidP="00C05A53">
            <w:pPr>
              <w:pStyle w:val="ProductList-OfferingBody"/>
              <w:ind w:left="-113"/>
              <w:jc w:val="center"/>
            </w:pPr>
          </w:p>
        </w:tc>
        <w:tc>
          <w:tcPr>
            <w:tcW w:w="596" w:type="dxa"/>
            <w:shd w:val="clear" w:color="auto" w:fill="70AD47" w:themeFill="accent6"/>
            <w:vAlign w:val="center"/>
          </w:tcPr>
          <w:p w:rsidR="00477621" w:rsidRDefault="00477621" w:rsidP="00C05A53">
            <w:pPr>
              <w:pStyle w:val="ProductList-OfferingBody"/>
              <w:ind w:left="-113"/>
              <w:jc w:val="center"/>
            </w:pPr>
          </w:p>
        </w:tc>
        <w:tc>
          <w:tcPr>
            <w:tcW w:w="595" w:type="dxa"/>
            <w:shd w:val="clear" w:color="auto" w:fill="70AD47" w:themeFill="accent6"/>
            <w:vAlign w:val="center"/>
          </w:tcPr>
          <w:p w:rsidR="00477621" w:rsidRDefault="00477621" w:rsidP="00C05A53">
            <w:pPr>
              <w:pStyle w:val="ProductList-OfferingBody"/>
              <w:ind w:left="-113"/>
              <w:jc w:val="center"/>
            </w:pPr>
          </w:p>
        </w:tc>
        <w:tc>
          <w:tcPr>
            <w:tcW w:w="595" w:type="dxa"/>
            <w:shd w:val="clear" w:color="auto" w:fill="70AD47" w:themeFill="accent6"/>
            <w:vAlign w:val="center"/>
          </w:tcPr>
          <w:p w:rsidR="00477621" w:rsidRDefault="00477621" w:rsidP="00C05A53">
            <w:pPr>
              <w:pStyle w:val="ProductList-OfferingBody"/>
              <w:ind w:left="-113"/>
              <w:jc w:val="center"/>
            </w:pPr>
          </w:p>
        </w:tc>
        <w:tc>
          <w:tcPr>
            <w:tcW w:w="694" w:type="dxa"/>
            <w:shd w:val="clear" w:color="auto" w:fill="70AD47" w:themeFill="accent6"/>
            <w:vAlign w:val="center"/>
          </w:tcPr>
          <w:p w:rsidR="00477621" w:rsidRDefault="006E75A9" w:rsidP="004B0317">
            <w:pPr>
              <w:pStyle w:val="ProductList-OfferingBody"/>
              <w:ind w:left="-113"/>
              <w:jc w:val="center"/>
            </w:pPr>
            <w:r w:rsidRPr="006E75A9">
              <w:fldChar w:fldCharType="begin"/>
            </w:r>
            <w:r w:rsidRPr="006E75A9">
              <w:instrText xml:space="preserve"> AutoTextList  \s NoStyle \t “</w:instrText>
            </w:r>
            <w:r w:rsidRPr="005053E0">
              <w:instrText>дополнительный продукт для всей организации</w:instrText>
            </w:r>
            <w:r w:rsidRPr="006E75A9">
              <w:instrText xml:space="preserve">” </w:instrText>
            </w:r>
            <w:r w:rsidRPr="006E75A9">
              <w:fldChar w:fldCharType="separate"/>
            </w:r>
            <w:r w:rsidRPr="006E75A9">
              <w:t>AO</w:t>
            </w:r>
            <w:r w:rsidRPr="006E75A9">
              <w:fldChar w:fldCharType="end"/>
            </w:r>
            <w:r>
              <w:t>,</w:t>
            </w: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6E75A9">
              <w:t>P</w:t>
            </w:r>
            <w:r>
              <w:fldChar w:fldCharType="end"/>
            </w:r>
            <w:r w:rsidR="006E04B1">
              <w:t>,</w:t>
            </w:r>
            <w:r w:rsidRPr="006E75A9">
              <w:fldChar w:fldCharType="begin"/>
            </w:r>
            <w:r w:rsidRPr="006E75A9">
              <w:instrText xml:space="preserve"> AutoTextList  \s NoStyle \t “</w:instrText>
            </w:r>
            <w:r w:rsidRPr="003D2BCC">
              <w:instrText>предложение Student</w:instrText>
            </w:r>
            <w:r w:rsidRPr="006E75A9">
              <w:instrText xml:space="preserve">” </w:instrText>
            </w:r>
            <w:r w:rsidRPr="006E75A9">
              <w:fldChar w:fldCharType="separate"/>
            </w:r>
            <w:r w:rsidRPr="006E75A9">
              <w:t>ST</w:t>
            </w:r>
            <w:r w:rsidRPr="006E75A9">
              <w:fldChar w:fldCharType="end"/>
            </w:r>
          </w:p>
        </w:tc>
        <w:tc>
          <w:tcPr>
            <w:tcW w:w="497" w:type="dxa"/>
            <w:shd w:val="clear" w:color="auto" w:fill="70AD47" w:themeFill="accent6"/>
            <w:vAlign w:val="center"/>
          </w:tcPr>
          <w:p w:rsidR="00477621" w:rsidRDefault="00477621" w:rsidP="00C05A53">
            <w:pPr>
              <w:pStyle w:val="ProductList-OfferingBody"/>
              <w:ind w:left="-113"/>
              <w:jc w:val="center"/>
            </w:pPr>
          </w:p>
        </w:tc>
        <w:tc>
          <w:tcPr>
            <w:tcW w:w="596" w:type="dxa"/>
            <w:shd w:val="clear" w:color="auto" w:fill="70AD47" w:themeFill="accent6"/>
            <w:vAlign w:val="center"/>
          </w:tcPr>
          <w:p w:rsidR="00477621" w:rsidRDefault="00B56DC8" w:rsidP="00C05A53">
            <w:pPr>
              <w:pStyle w:val="ProductList-OfferingBody"/>
              <w:ind w:left="-113"/>
              <w:jc w:val="center"/>
            </w:pPr>
            <w:r w:rsidRPr="006E75A9">
              <w:fldChar w:fldCharType="begin"/>
            </w:r>
            <w:r w:rsidRPr="006E75A9">
              <w:instrText xml:space="preserve"> AutoTextList  \s NoStyle \t “</w:instrText>
            </w:r>
            <w:r w:rsidRPr="00B21CEF">
              <w:instrText>дополнительный продукт</w:instrText>
            </w:r>
            <w:r w:rsidRPr="006E75A9">
              <w:instrText xml:space="preserve">” </w:instrText>
            </w:r>
            <w:r w:rsidRPr="006E75A9">
              <w:fldChar w:fldCharType="separate"/>
            </w:r>
            <w:r w:rsidRPr="006E75A9">
              <w:t xml:space="preserve"> A </w:t>
            </w:r>
            <w:r w:rsidRPr="006E75A9">
              <w:fldChar w:fldCharType="end"/>
            </w:r>
          </w:p>
        </w:tc>
      </w:tr>
      <w:tr w:rsidR="00C05A53" w:rsidTr="006E75A9">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9F707D" w:rsidRDefault="00477621" w:rsidP="00104844">
            <w:pPr>
              <w:pStyle w:val="ProductList-Offering2"/>
              <w:rPr>
                <w:lang w:val="ru-RU"/>
              </w:rPr>
            </w:pPr>
            <w:bookmarkStart w:id="431" w:name="_Toc379797185"/>
            <w:bookmarkStart w:id="432" w:name="_Toc380513210"/>
            <w:bookmarkStart w:id="433" w:name="_Toc380655252"/>
            <w:bookmarkStart w:id="434" w:name="_Toc383607324"/>
            <w:r>
              <w:t>Lync</w:t>
            </w:r>
            <w:r w:rsidRPr="009F707D">
              <w:rPr>
                <w:lang w:val="ru-RU"/>
              </w:rPr>
              <w:t xml:space="preserve"> </w:t>
            </w:r>
            <w:r>
              <w:t>Server</w:t>
            </w:r>
            <w:r w:rsidRPr="009F707D">
              <w:rPr>
                <w:lang w:val="ru-RU"/>
              </w:rPr>
              <w:t xml:space="preserve"> 2013</w:t>
            </w:r>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Server</w:instrText>
            </w:r>
            <w:r w:rsidRPr="009F707D">
              <w:rPr>
                <w:lang w:val="ru-RU"/>
              </w:rPr>
              <w:instrText xml:space="preserve"> 2013"</w:instrText>
            </w:r>
            <w:r>
              <w:fldChar w:fldCharType="end"/>
            </w:r>
            <w:r w:rsidRPr="009F707D">
              <w:rPr>
                <w:lang w:val="ru-RU"/>
              </w:rPr>
              <w:t xml:space="preserve"> </w:t>
            </w:r>
            <w:r>
              <w:t>Plus</w:t>
            </w:r>
            <w:r w:rsidRPr="009F707D">
              <w:rPr>
                <w:lang w:val="ru-RU"/>
              </w:rPr>
              <w:t xml:space="preserve"> </w:t>
            </w:r>
            <w:r>
              <w:t>CAL</w:t>
            </w:r>
            <w:r w:rsidRPr="009F707D">
              <w:rPr>
                <w:lang w:val="ru-RU"/>
              </w:rPr>
              <w:t xml:space="preserve"> («на</w:t>
            </w:r>
            <w:r w:rsidR="00104844">
              <w:t> </w:t>
            </w:r>
            <w:r w:rsidRPr="009F707D">
              <w:rPr>
                <w:lang w:val="ru-RU"/>
              </w:rPr>
              <w:t>пользователя» и «на устройство»)</w:t>
            </w:r>
            <w:bookmarkEnd w:id="431"/>
            <w:bookmarkEnd w:id="432"/>
            <w:bookmarkEnd w:id="433"/>
            <w:bookmarkEnd w:id="434"/>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Server</w:instrText>
            </w:r>
            <w:r w:rsidRPr="009F707D">
              <w:rPr>
                <w:lang w:val="ru-RU"/>
              </w:rPr>
              <w:instrText xml:space="preserve"> 2013 </w:instrText>
            </w:r>
            <w:r>
              <w:instrText>Plus</w:instrText>
            </w:r>
            <w:r w:rsidRPr="009F707D">
              <w:rPr>
                <w:lang w:val="ru-RU"/>
              </w:rPr>
              <w:instrText xml:space="preserve"> </w:instrText>
            </w:r>
            <w:r>
              <w:instrText>CAL</w:instrText>
            </w:r>
            <w:r w:rsidRPr="009F707D">
              <w:rPr>
                <w:lang w:val="ru-RU"/>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FD67D5" w:rsidP="00C05A53">
            <w:pPr>
              <w:pStyle w:val="ProductList-OfferingBody"/>
              <w:ind w:left="-113"/>
              <w:jc w:val="center"/>
            </w:pPr>
            <w:r>
              <w:t>1</w:t>
            </w:r>
          </w:p>
        </w:tc>
        <w:tc>
          <w:tcPr>
            <w:tcW w:w="596" w:type="dxa"/>
            <w:shd w:val="clear" w:color="auto" w:fill="70AD47" w:themeFill="accent6"/>
            <w:vAlign w:val="center"/>
          </w:tcPr>
          <w:p w:rsidR="00C05A53" w:rsidRDefault="00B56DC8" w:rsidP="00C05A53">
            <w:pPr>
              <w:pStyle w:val="ProductList-OfferingBody"/>
              <w:ind w:left="-113"/>
              <w:jc w:val="center"/>
            </w:pPr>
            <w:r w:rsidRPr="006E75A9">
              <w:fldChar w:fldCharType="begin"/>
            </w:r>
            <w:r w:rsidRPr="006E75A9">
              <w:instrText xml:space="preserve"> AutoTextList  \s NoStyle \t “</w:instrText>
            </w:r>
            <w:r w:rsidRPr="00B21CEF">
              <w:instrText>дополнительный продукт</w:instrText>
            </w:r>
            <w:r w:rsidRPr="006E75A9">
              <w:instrText xml:space="preserve">” </w:instrText>
            </w:r>
            <w:r w:rsidRPr="006E75A9">
              <w:fldChar w:fldCharType="separate"/>
            </w:r>
            <w:r w:rsidRPr="006E75A9">
              <w:t xml:space="preserve"> A </w:t>
            </w:r>
            <w:r w:rsidRPr="006E75A9">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694" w:type="dxa"/>
            <w:shd w:val="clear" w:color="auto" w:fill="70AD47" w:themeFill="accent6"/>
            <w:vAlign w:val="center"/>
          </w:tcPr>
          <w:p w:rsidR="00C05A53" w:rsidRDefault="00F17068" w:rsidP="004B0317">
            <w:pPr>
              <w:pStyle w:val="ProductList-OfferingBody"/>
              <w:ind w:left="-113"/>
              <w:jc w:val="center"/>
            </w:pPr>
            <w:r w:rsidRPr="006E75A9">
              <w:fldChar w:fldCharType="begin"/>
            </w:r>
            <w:r w:rsidRPr="006E75A9">
              <w:instrText xml:space="preserve"> AutoTextList  \s NoStyle \t “</w:instrText>
            </w:r>
            <w:r w:rsidRPr="00B21CEF">
              <w:instrText>дополнительный продукт</w:instrText>
            </w:r>
            <w:r w:rsidRPr="006E75A9">
              <w:instrText xml:space="preserve">” </w:instrText>
            </w:r>
            <w:r w:rsidRPr="006E75A9">
              <w:fldChar w:fldCharType="separate"/>
            </w:r>
            <w:r w:rsidRPr="006E75A9">
              <w:t xml:space="preserve"> A</w:t>
            </w:r>
            <w:r w:rsidRPr="006E75A9">
              <w:fldChar w:fldCharType="end"/>
            </w:r>
            <w:r w:rsidR="006E75A9">
              <w:t>,</w:t>
            </w:r>
            <w:r w:rsidR="006E75A9">
              <w:fldChar w:fldCharType="begin"/>
            </w:r>
            <w:r w:rsidR="006E75A9">
              <w:instrText xml:space="preserve"> </w:instrText>
            </w:r>
            <w:r w:rsidR="006E75A9" w:rsidRPr="00810779">
              <w:instrText>AutoTextList  \s NoStyle \t “для части организации в рамках Open Value”</w:instrText>
            </w:r>
            <w:r w:rsidR="006E75A9">
              <w:instrText xml:space="preserve"> </w:instrText>
            </w:r>
            <w:r w:rsidR="006E75A9">
              <w:fldChar w:fldCharType="separate"/>
            </w:r>
            <w:r w:rsidR="006E75A9" w:rsidRPr="006E75A9">
              <w:t>P</w:t>
            </w:r>
            <w:r w:rsidR="006E75A9">
              <w:fldChar w:fldCharType="end"/>
            </w:r>
            <w:r w:rsidR="006E04B1">
              <w:t>,</w:t>
            </w:r>
            <w:r w:rsidR="006E75A9" w:rsidRPr="006E75A9">
              <w:fldChar w:fldCharType="begin"/>
            </w:r>
            <w:r w:rsidR="006E75A9" w:rsidRPr="006E75A9">
              <w:instrText xml:space="preserve"> AutoTextList  \s NoStyle \t “</w:instrText>
            </w:r>
            <w:r w:rsidR="006E75A9" w:rsidRPr="003D2BCC">
              <w:instrText>предложение Student</w:instrText>
            </w:r>
            <w:r w:rsidR="006E75A9" w:rsidRPr="006E75A9">
              <w:instrText xml:space="preserve">” </w:instrText>
            </w:r>
            <w:r w:rsidR="006E75A9" w:rsidRPr="006E75A9">
              <w:fldChar w:fldCharType="separate"/>
            </w:r>
            <w:r w:rsidR="006E75A9" w:rsidRPr="006E75A9">
              <w:t>ST</w:t>
            </w:r>
            <w:r w:rsidR="006E75A9" w:rsidRPr="006E75A9">
              <w:fldChar w:fldCharType="end"/>
            </w:r>
          </w:p>
        </w:tc>
        <w:tc>
          <w:tcPr>
            <w:tcW w:w="497"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B56DC8" w:rsidP="00C05A53">
            <w:pPr>
              <w:pStyle w:val="ProductList-OfferingBody"/>
              <w:ind w:left="-113"/>
              <w:jc w:val="center"/>
            </w:pPr>
            <w:r w:rsidRPr="006E75A9">
              <w:fldChar w:fldCharType="begin"/>
            </w:r>
            <w:r w:rsidRPr="006E75A9">
              <w:instrText xml:space="preserve"> AutoTextList  \s NoStyle \t “</w:instrText>
            </w:r>
            <w:r w:rsidRPr="00B21CEF">
              <w:instrText>дополнительный продукт</w:instrText>
            </w:r>
            <w:r w:rsidRPr="006E75A9">
              <w:instrText xml:space="preserve">” </w:instrText>
            </w:r>
            <w:r w:rsidRPr="006E75A9">
              <w:fldChar w:fldCharType="separate"/>
            </w:r>
            <w:r w:rsidRPr="006E75A9">
              <w:t xml:space="preserve"> A </w:t>
            </w:r>
            <w:r w:rsidRPr="006E75A9">
              <w:fldChar w:fldCharType="end"/>
            </w:r>
          </w:p>
        </w:tc>
      </w:tr>
      <w:tr w:rsidR="00C05A53" w:rsidTr="006E75A9">
        <w:tc>
          <w:tcPr>
            <w:tcW w:w="3060" w:type="dxa"/>
            <w:tcBorders>
              <w:top w:val="dashSmallGap" w:sz="4" w:space="0" w:color="BFBFBF" w:themeColor="background1" w:themeShade="BF"/>
              <w:left w:val="nil"/>
              <w:bottom w:val="nil"/>
              <w:right w:val="nil"/>
            </w:tcBorders>
          </w:tcPr>
          <w:p w:rsidR="00C05A53" w:rsidRPr="009F707D" w:rsidRDefault="00477621" w:rsidP="00104844">
            <w:pPr>
              <w:pStyle w:val="ProductList-Offering2"/>
              <w:rPr>
                <w:lang w:val="ru-RU"/>
              </w:rPr>
            </w:pPr>
            <w:bookmarkStart w:id="435" w:name="_Toc379797186"/>
            <w:bookmarkStart w:id="436" w:name="_Toc380513211"/>
            <w:bookmarkStart w:id="437" w:name="_Toc380655253"/>
            <w:bookmarkStart w:id="438" w:name="_Toc383607325"/>
            <w:r>
              <w:t>Lync</w:t>
            </w:r>
            <w:r w:rsidRPr="009F707D">
              <w:rPr>
                <w:lang w:val="ru-RU"/>
              </w:rPr>
              <w:t xml:space="preserve"> </w:t>
            </w:r>
            <w:r>
              <w:t>Server</w:t>
            </w:r>
            <w:r w:rsidRPr="009F707D">
              <w:rPr>
                <w:lang w:val="ru-RU"/>
              </w:rPr>
              <w:t xml:space="preserve"> 2013</w:t>
            </w:r>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Server</w:instrText>
            </w:r>
            <w:r w:rsidRPr="009F707D">
              <w:rPr>
                <w:lang w:val="ru-RU"/>
              </w:rPr>
              <w:instrText xml:space="preserve"> 2013"</w:instrText>
            </w:r>
            <w:r>
              <w:fldChar w:fldCharType="end"/>
            </w:r>
            <w:r w:rsidRPr="009F707D">
              <w:rPr>
                <w:lang w:val="ru-RU"/>
              </w:rPr>
              <w:t xml:space="preserve"> </w:t>
            </w:r>
            <w:r>
              <w:t>Standard</w:t>
            </w:r>
            <w:r w:rsidRPr="009F707D">
              <w:rPr>
                <w:lang w:val="ru-RU"/>
              </w:rPr>
              <w:t xml:space="preserve"> </w:t>
            </w:r>
            <w:r>
              <w:t>CAL</w:t>
            </w:r>
            <w:r w:rsidRPr="009F707D">
              <w:rPr>
                <w:lang w:val="ru-RU"/>
              </w:rPr>
              <w:t xml:space="preserve"> («на</w:t>
            </w:r>
            <w:r w:rsidR="00104844">
              <w:t> </w:t>
            </w:r>
            <w:r w:rsidRPr="009F707D">
              <w:rPr>
                <w:lang w:val="ru-RU"/>
              </w:rPr>
              <w:t>пользователя» и «на устройство»)</w:t>
            </w:r>
            <w:bookmarkEnd w:id="435"/>
            <w:bookmarkEnd w:id="436"/>
            <w:bookmarkEnd w:id="437"/>
            <w:bookmarkEnd w:id="438"/>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Server</w:instrText>
            </w:r>
            <w:r w:rsidRPr="009F707D">
              <w:rPr>
                <w:lang w:val="ru-RU"/>
              </w:rPr>
              <w:instrText xml:space="preserve"> 2013 </w:instrText>
            </w:r>
            <w:r>
              <w:instrText>Standard</w:instrText>
            </w:r>
            <w:r w:rsidRPr="009F707D">
              <w:rPr>
                <w:lang w:val="ru-RU"/>
              </w:rPr>
              <w:instrText xml:space="preserve"> </w:instrText>
            </w:r>
            <w:r>
              <w:instrText>CAL</w:instrText>
            </w:r>
            <w:r w:rsidRPr="009F707D">
              <w:rPr>
                <w:lang w:val="ru-RU"/>
              </w:rPr>
              <w:instrText>"</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FD67D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5A53" w:rsidRDefault="00FD67D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C05A53" w:rsidRDefault="00FD67D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FD67D5"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694" w:type="dxa"/>
            <w:shd w:val="clear" w:color="auto" w:fill="70AD47" w:themeFill="accent6"/>
            <w:vAlign w:val="center"/>
          </w:tcPr>
          <w:p w:rsidR="00C05A53" w:rsidRDefault="00F17068" w:rsidP="004B0317">
            <w:pPr>
              <w:pStyle w:val="ProductList-OfferingBody"/>
              <w:ind w:left="-113"/>
              <w:jc w:val="center"/>
            </w:pPr>
            <w:r w:rsidRPr="006E75A9">
              <w:fldChar w:fldCharType="begin"/>
            </w:r>
            <w:r w:rsidRPr="006E75A9">
              <w:instrText xml:space="preserve"> AutoTextList  \s NoStyle \t “</w:instrText>
            </w:r>
            <w:r w:rsidRPr="00B21CEF">
              <w:instrText>дополнительный продукт</w:instrText>
            </w:r>
            <w:r w:rsidRPr="006E75A9">
              <w:instrText xml:space="preserve">” </w:instrText>
            </w:r>
            <w:r w:rsidRPr="006E75A9">
              <w:fldChar w:fldCharType="separate"/>
            </w:r>
            <w:r w:rsidRPr="006E75A9">
              <w:t xml:space="preserve"> A</w:t>
            </w:r>
            <w:r w:rsidRPr="006E75A9">
              <w:fldChar w:fldCharType="end"/>
            </w:r>
            <w:r w:rsidR="006E75A9">
              <w:t>,</w:t>
            </w:r>
            <w:r w:rsidR="006E75A9">
              <w:fldChar w:fldCharType="begin"/>
            </w:r>
            <w:r w:rsidR="006E75A9">
              <w:instrText xml:space="preserve"> </w:instrText>
            </w:r>
            <w:r w:rsidR="006E75A9" w:rsidRPr="00810779">
              <w:instrText>AutoTextList  \s NoStyle \t “для части организации в рамках Open Value”</w:instrText>
            </w:r>
            <w:r w:rsidR="006E75A9">
              <w:instrText xml:space="preserve"> </w:instrText>
            </w:r>
            <w:r w:rsidR="006E75A9">
              <w:fldChar w:fldCharType="separate"/>
            </w:r>
            <w:r w:rsidR="006E75A9" w:rsidRPr="006E75A9">
              <w:t>P</w:t>
            </w:r>
            <w:r w:rsidR="006E75A9">
              <w:fldChar w:fldCharType="end"/>
            </w:r>
            <w:r w:rsidR="006E04B1">
              <w:t>,</w:t>
            </w:r>
            <w:r w:rsidR="006E75A9" w:rsidRPr="006E75A9">
              <w:fldChar w:fldCharType="begin"/>
            </w:r>
            <w:r w:rsidR="006E75A9" w:rsidRPr="006E75A9">
              <w:instrText xml:space="preserve"> AutoTextList  \s NoStyle \t “</w:instrText>
            </w:r>
            <w:r w:rsidR="006E75A9" w:rsidRPr="003D2BCC">
              <w:instrText>предложение Student</w:instrText>
            </w:r>
            <w:r w:rsidR="006E75A9" w:rsidRPr="006E75A9">
              <w:instrText xml:space="preserve">” </w:instrText>
            </w:r>
            <w:r w:rsidR="006E75A9" w:rsidRPr="006E75A9">
              <w:fldChar w:fldCharType="separate"/>
            </w:r>
            <w:r w:rsidR="006E75A9" w:rsidRPr="006E75A9">
              <w:t>ST</w:t>
            </w:r>
            <w:r w:rsidR="006E75A9" w:rsidRPr="006E75A9">
              <w:fldChar w:fldCharType="end"/>
            </w:r>
          </w:p>
        </w:tc>
        <w:tc>
          <w:tcPr>
            <w:tcW w:w="497"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B56DC8" w:rsidP="00C05A53">
            <w:pPr>
              <w:pStyle w:val="ProductList-OfferingBody"/>
              <w:ind w:left="-113"/>
              <w:jc w:val="center"/>
            </w:pPr>
            <w:r w:rsidRPr="006E75A9">
              <w:fldChar w:fldCharType="begin"/>
            </w:r>
            <w:r w:rsidRPr="006E75A9">
              <w:instrText xml:space="preserve"> AutoTextList  \s NoStyle \t “</w:instrText>
            </w:r>
            <w:r w:rsidRPr="00B21CEF">
              <w:instrText>дополнительный продукт</w:instrText>
            </w:r>
            <w:r w:rsidRPr="006E75A9">
              <w:instrText xml:space="preserve">” </w:instrText>
            </w:r>
            <w:r w:rsidRPr="006E75A9">
              <w:fldChar w:fldCharType="separate"/>
            </w:r>
            <w:r w:rsidRPr="006E75A9">
              <w:t xml:space="preserve"> A </w:t>
            </w:r>
            <w:r w:rsidRPr="006E75A9">
              <w:fldChar w:fldCharType="end"/>
            </w: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6"/>
        <w:gridCol w:w="3287"/>
        <w:gridCol w:w="3597"/>
      </w:tblGrid>
      <w:tr w:rsidR="00AC1338" w:rsidTr="007F6831">
        <w:tc>
          <w:tcPr>
            <w:tcW w:w="3906" w:type="dxa"/>
          </w:tcPr>
          <w:p w:rsidR="00AC1338" w:rsidRPr="00FD67D5" w:rsidRDefault="00AC1338" w:rsidP="00AC1338">
            <w:pPr>
              <w:pStyle w:val="ProductList-Body"/>
              <w:spacing w:before="20" w:after="20"/>
            </w:pPr>
            <w:r>
              <w:t xml:space="preserve">Предыдущая версия: </w:t>
            </w:r>
            <w:r>
              <w:rPr>
                <w:b/>
              </w:rPr>
              <w:t>Lync Server 2010</w:t>
            </w:r>
            <w:r>
              <w:fldChar w:fldCharType="begin"/>
            </w:r>
            <w:r>
              <w:instrText>XE "Lync Server 2010"</w:instrText>
            </w:r>
            <w:r>
              <w:fldChar w:fldCharType="end"/>
            </w:r>
            <w:r>
              <w:rPr>
                <w:b/>
              </w:rPr>
              <w:t xml:space="preserve"> </w:t>
            </w:r>
            <w:r>
              <w:t>(12/10)</w:t>
            </w:r>
          </w:p>
        </w:tc>
        <w:tc>
          <w:tcPr>
            <w:tcW w:w="3287" w:type="dxa"/>
          </w:tcPr>
          <w:p w:rsidR="00AC1338" w:rsidRDefault="00AC1338" w:rsidP="00AC1338">
            <w:pPr>
              <w:pStyle w:val="ProductList-Body"/>
              <w:spacing w:before="20" w:after="20"/>
            </w:pPr>
            <w:r>
              <w:t xml:space="preserve">Категория продукта: </w:t>
            </w:r>
            <w:r>
              <w:rPr>
                <w:b/>
              </w:rPr>
              <w:t>Сервер</w:t>
            </w:r>
          </w:p>
        </w:tc>
        <w:tc>
          <w:tcPr>
            <w:tcW w:w="3597" w:type="dxa"/>
          </w:tcPr>
          <w:p w:rsidR="00AC1338" w:rsidRDefault="00AC1338" w:rsidP="00AC1338">
            <w:pPr>
              <w:pStyle w:val="ProductList-Body"/>
              <w:spacing w:before="20" w:after="20"/>
            </w:pPr>
          </w:p>
        </w:tc>
      </w:tr>
      <w:tr w:rsidR="00AC1338" w:rsidRPr="00DC7BD8" w:rsidTr="007F6831">
        <w:tc>
          <w:tcPr>
            <w:tcW w:w="3906" w:type="dxa"/>
          </w:tcPr>
          <w:p w:rsidR="00AC1338" w:rsidRDefault="00AC1338" w:rsidP="00AC1338">
            <w:pPr>
              <w:pStyle w:val="ProductList-Body"/>
              <w:spacing w:before="20" w:after="20"/>
            </w:pPr>
          </w:p>
        </w:tc>
        <w:tc>
          <w:tcPr>
            <w:tcW w:w="3287" w:type="dxa"/>
          </w:tcPr>
          <w:p w:rsidR="00AC1338" w:rsidRPr="009F707D" w:rsidRDefault="00D06720" w:rsidP="00AC1338">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AC1338" w:rsidRPr="009F707D" w:rsidRDefault="00AC1338" w:rsidP="00AC1338">
            <w:pPr>
              <w:pStyle w:val="ProductList-Body"/>
              <w:spacing w:before="20" w:after="20"/>
              <w:rPr>
                <w:lang w:val="ru-RU"/>
              </w:rPr>
            </w:pPr>
          </w:p>
        </w:tc>
      </w:tr>
    </w:tbl>
    <w:p w:rsidR="00782C7B" w:rsidRPr="009F707D" w:rsidRDefault="00782C7B" w:rsidP="00782C7B">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FD67D5" w:rsidRPr="009F707D" w:rsidRDefault="00FD67D5" w:rsidP="00FD67D5">
      <w:pPr>
        <w:pStyle w:val="ProductList-Body"/>
        <w:rPr>
          <w:b/>
          <w:color w:val="00188F"/>
          <w:lang w:val="ru-RU"/>
        </w:rPr>
      </w:pPr>
      <w:r w:rsidRPr="00DE1646">
        <w:rPr>
          <w:b/>
          <w:color w:val="00188F"/>
        </w:rPr>
        <w:t>Lync</w:t>
      </w:r>
      <w:r w:rsidRPr="009F707D">
        <w:rPr>
          <w:b/>
          <w:color w:val="00188F"/>
          <w:lang w:val="ru-RU"/>
        </w:rPr>
        <w:t xml:space="preserve"> </w:t>
      </w:r>
      <w:r w:rsidRPr="00DE1646">
        <w:rPr>
          <w:b/>
          <w:color w:val="00188F"/>
        </w:rPr>
        <w:t>Server</w:t>
      </w:r>
      <w:r w:rsidR="00DE1646" w:rsidRPr="009F707D">
        <w:rPr>
          <w:b/>
          <w:color w:val="00188F"/>
          <w:lang w:val="ru-RU"/>
        </w:rPr>
        <w:t xml:space="preserve"> 2013</w:t>
      </w:r>
      <w:r w:rsidRPr="00DE1646">
        <w:rPr>
          <w:b/>
          <w:color w:val="00188F"/>
        </w:rPr>
        <w:fldChar w:fldCharType="begin"/>
      </w:r>
      <w:r w:rsidRPr="00DE1646">
        <w:rPr>
          <w:b/>
          <w:color w:val="00188F"/>
        </w:rPr>
        <w:instrText>XE</w:instrText>
      </w:r>
      <w:r w:rsidRPr="009F707D">
        <w:rPr>
          <w:b/>
          <w:color w:val="00188F"/>
          <w:lang w:val="ru-RU"/>
        </w:rPr>
        <w:instrText xml:space="preserve"> "</w:instrText>
      </w:r>
      <w:r w:rsidRPr="00DE1646">
        <w:rPr>
          <w:b/>
          <w:color w:val="00188F"/>
        </w:rPr>
        <w:instrText>Lync</w:instrText>
      </w:r>
      <w:r w:rsidRPr="009F707D">
        <w:rPr>
          <w:b/>
          <w:color w:val="00188F"/>
          <w:lang w:val="ru-RU"/>
        </w:rPr>
        <w:instrText xml:space="preserve"> </w:instrText>
      </w:r>
      <w:r w:rsidRPr="00DE1646">
        <w:rPr>
          <w:b/>
          <w:color w:val="00188F"/>
        </w:rPr>
        <w:instrText>Server</w:instrText>
      </w:r>
      <w:r w:rsidRPr="009F707D">
        <w:rPr>
          <w:b/>
          <w:color w:val="00188F"/>
          <w:lang w:val="ru-RU"/>
        </w:rPr>
        <w:instrText xml:space="preserve"> 2013"</w:instrText>
      </w:r>
      <w:r w:rsidRPr="00DE1646">
        <w:rPr>
          <w:b/>
          <w:color w:val="00188F"/>
        </w:rPr>
        <w:fldChar w:fldCharType="end"/>
      </w:r>
    </w:p>
    <w:p w:rsidR="00FD67D5" w:rsidRPr="009F707D" w:rsidRDefault="00FD67D5" w:rsidP="00FD67D5">
      <w:pPr>
        <w:pStyle w:val="ProductList-Body"/>
        <w:rPr>
          <w:lang w:val="ru-RU"/>
        </w:rPr>
      </w:pPr>
      <w:r w:rsidRPr="009F707D">
        <w:rPr>
          <w:lang w:val="ru-RU"/>
        </w:rPr>
        <w:t xml:space="preserve">Клиенты с действующим покрытием </w:t>
      </w:r>
      <w:r>
        <w:t>Software</w:t>
      </w:r>
      <w:r w:rsidRPr="009F707D">
        <w:rPr>
          <w:lang w:val="ru-RU"/>
        </w:rPr>
        <w:t xml:space="preserve"> </w:t>
      </w:r>
      <w:r>
        <w:t>Assurance</w:t>
      </w:r>
      <w:r w:rsidRPr="009F707D">
        <w:rPr>
          <w:lang w:val="ru-RU"/>
        </w:rPr>
        <w:t xml:space="preserve"> для </w:t>
      </w:r>
      <w:r>
        <w:t>Lync</w:t>
      </w:r>
      <w:r w:rsidRPr="009F707D">
        <w:rPr>
          <w:lang w:val="ru-RU"/>
        </w:rPr>
        <w:t xml:space="preserve"> </w:t>
      </w:r>
      <w:r>
        <w:t>Server</w:t>
      </w:r>
      <w:r w:rsidRPr="009F707D">
        <w:rPr>
          <w:lang w:val="ru-RU"/>
        </w:rPr>
        <w:t xml:space="preserve"> 2010</w:t>
      </w:r>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Server</w:instrText>
      </w:r>
      <w:r w:rsidRPr="009F707D">
        <w:rPr>
          <w:lang w:val="ru-RU"/>
        </w:rPr>
        <w:instrText xml:space="preserve"> 2010"</w:instrText>
      </w:r>
      <w:r>
        <w:fldChar w:fldCharType="end"/>
      </w:r>
      <w:r w:rsidRPr="009F707D">
        <w:rPr>
          <w:lang w:val="ru-RU"/>
        </w:rPr>
        <w:t xml:space="preserve"> </w:t>
      </w:r>
      <w:r>
        <w:t>Standard</w:t>
      </w:r>
      <w:r w:rsidRPr="009F707D">
        <w:rPr>
          <w:lang w:val="ru-RU"/>
        </w:rPr>
        <w:t xml:space="preserve"> или </w:t>
      </w:r>
      <w:r>
        <w:t>Enterprise</w:t>
      </w:r>
      <w:r w:rsidRPr="009F707D">
        <w:rPr>
          <w:lang w:val="ru-RU"/>
        </w:rPr>
        <w:t xml:space="preserve"> на 1 октября 2012 г. могут выполнить обновление до </w:t>
      </w:r>
      <w:r>
        <w:t>Lync</w:t>
      </w:r>
      <w:r w:rsidRPr="009F707D">
        <w:rPr>
          <w:lang w:val="ru-RU"/>
        </w:rPr>
        <w:t xml:space="preserve"> </w:t>
      </w:r>
      <w:r>
        <w:t>Server</w:t>
      </w:r>
      <w:r w:rsidRPr="009F707D">
        <w:rPr>
          <w:lang w:val="ru-RU"/>
        </w:rPr>
        <w:t xml:space="preserve"> 2013</w:t>
      </w:r>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Server</w:instrText>
      </w:r>
      <w:r w:rsidRPr="009F707D">
        <w:rPr>
          <w:lang w:val="ru-RU"/>
        </w:rPr>
        <w:instrText xml:space="preserve"> 2013"</w:instrText>
      </w:r>
      <w:r>
        <w:fldChar w:fldCharType="end"/>
      </w:r>
      <w:r w:rsidRPr="009F707D">
        <w:rPr>
          <w:lang w:val="ru-RU"/>
        </w:rPr>
        <w:t xml:space="preserve"> и использовать его вместо соответствующих лицензированных копий </w:t>
      </w:r>
      <w:r>
        <w:t>Lync</w:t>
      </w:r>
      <w:r w:rsidRPr="009F707D">
        <w:rPr>
          <w:lang w:val="ru-RU"/>
        </w:rPr>
        <w:t xml:space="preserve"> </w:t>
      </w:r>
      <w:r>
        <w:t>Server</w:t>
      </w:r>
      <w:r w:rsidRPr="009F707D">
        <w:rPr>
          <w:lang w:val="ru-RU"/>
        </w:rPr>
        <w:t xml:space="preserve"> 2010.</w:t>
      </w:r>
    </w:p>
    <w:p w:rsidR="00FD67D5" w:rsidRPr="009F707D" w:rsidRDefault="00FD67D5" w:rsidP="00FD67D5">
      <w:pPr>
        <w:pStyle w:val="ProductList-Body"/>
        <w:rPr>
          <w:lang w:val="ru-RU"/>
        </w:rPr>
      </w:pPr>
    </w:p>
    <w:p w:rsidR="00FD67D5" w:rsidRPr="009F707D" w:rsidRDefault="00FD67D5" w:rsidP="00FD67D5">
      <w:pPr>
        <w:pStyle w:val="ProductList-Body"/>
        <w:rPr>
          <w:b/>
          <w:color w:val="00188F"/>
          <w:lang w:val="ru-RU"/>
        </w:rPr>
      </w:pPr>
      <w:r w:rsidRPr="009F707D">
        <w:rPr>
          <w:b/>
          <w:color w:val="00188F"/>
          <w:lang w:val="ru-RU"/>
        </w:rPr>
        <w:t xml:space="preserve">Предоставление лицензии для клиентов </w:t>
      </w:r>
      <w:r w:rsidRPr="00DE1646">
        <w:rPr>
          <w:b/>
          <w:color w:val="00188F"/>
        </w:rPr>
        <w:t>Lync</w:t>
      </w:r>
      <w:r w:rsidRPr="009F707D">
        <w:rPr>
          <w:b/>
          <w:color w:val="00188F"/>
          <w:lang w:val="ru-RU"/>
        </w:rPr>
        <w:t xml:space="preserve"> </w:t>
      </w:r>
      <w:r w:rsidRPr="00DE1646">
        <w:rPr>
          <w:b/>
          <w:color w:val="00188F"/>
        </w:rPr>
        <w:t>Server</w:t>
      </w:r>
      <w:r w:rsidRPr="009F707D">
        <w:rPr>
          <w:b/>
          <w:color w:val="00188F"/>
          <w:lang w:val="ru-RU"/>
        </w:rPr>
        <w:t xml:space="preserve"> 2010</w:t>
      </w:r>
      <w:r w:rsidRPr="00DE1646">
        <w:rPr>
          <w:b/>
          <w:color w:val="00188F"/>
        </w:rPr>
        <w:fldChar w:fldCharType="begin"/>
      </w:r>
      <w:r w:rsidRPr="00DE1646">
        <w:rPr>
          <w:b/>
          <w:color w:val="00188F"/>
        </w:rPr>
        <w:instrText>XE</w:instrText>
      </w:r>
      <w:r w:rsidRPr="009F707D">
        <w:rPr>
          <w:b/>
          <w:color w:val="00188F"/>
          <w:lang w:val="ru-RU"/>
        </w:rPr>
        <w:instrText xml:space="preserve"> "</w:instrText>
      </w:r>
      <w:r w:rsidRPr="00DE1646">
        <w:rPr>
          <w:b/>
          <w:color w:val="00188F"/>
        </w:rPr>
        <w:instrText>Lync</w:instrText>
      </w:r>
      <w:r w:rsidRPr="009F707D">
        <w:rPr>
          <w:b/>
          <w:color w:val="00188F"/>
          <w:lang w:val="ru-RU"/>
        </w:rPr>
        <w:instrText xml:space="preserve"> </w:instrText>
      </w:r>
      <w:r w:rsidRPr="00DE1646">
        <w:rPr>
          <w:b/>
          <w:color w:val="00188F"/>
        </w:rPr>
        <w:instrText>Server</w:instrText>
      </w:r>
      <w:r w:rsidRPr="009F707D">
        <w:rPr>
          <w:b/>
          <w:color w:val="00188F"/>
          <w:lang w:val="ru-RU"/>
        </w:rPr>
        <w:instrText xml:space="preserve"> 2010"</w:instrText>
      </w:r>
      <w:r w:rsidRPr="00DE1646">
        <w:rPr>
          <w:b/>
          <w:color w:val="00188F"/>
        </w:rPr>
        <w:fldChar w:fldCharType="end"/>
      </w:r>
      <w:r w:rsidRPr="009F707D">
        <w:rPr>
          <w:b/>
          <w:color w:val="00188F"/>
          <w:lang w:val="ru-RU"/>
        </w:rPr>
        <w:t xml:space="preserve"> </w:t>
      </w:r>
      <w:r w:rsidRPr="00DE1646">
        <w:rPr>
          <w:b/>
          <w:color w:val="00188F"/>
        </w:rPr>
        <w:t>Enterprise</w:t>
      </w:r>
      <w:r w:rsidRPr="009F707D">
        <w:rPr>
          <w:b/>
          <w:color w:val="00188F"/>
          <w:lang w:val="ru-RU"/>
        </w:rPr>
        <w:t xml:space="preserve"> </w:t>
      </w:r>
      <w:r w:rsidRPr="00DE1646">
        <w:rPr>
          <w:b/>
          <w:color w:val="00188F"/>
        </w:rPr>
        <w:t>External</w:t>
      </w:r>
      <w:r w:rsidRPr="009F707D">
        <w:rPr>
          <w:b/>
          <w:color w:val="00188F"/>
          <w:lang w:val="ru-RU"/>
        </w:rPr>
        <w:t xml:space="preserve"> </w:t>
      </w:r>
      <w:r w:rsidRPr="00DE1646">
        <w:rPr>
          <w:b/>
          <w:color w:val="00188F"/>
        </w:rPr>
        <w:t>Connector</w:t>
      </w:r>
      <w:r w:rsidRPr="009F707D">
        <w:rPr>
          <w:b/>
          <w:color w:val="00188F"/>
          <w:lang w:val="ru-RU"/>
        </w:rPr>
        <w:t xml:space="preserve">, </w:t>
      </w:r>
      <w:r w:rsidRPr="00DE1646">
        <w:rPr>
          <w:b/>
          <w:color w:val="00188F"/>
        </w:rPr>
        <w:t>Lync</w:t>
      </w:r>
      <w:r w:rsidRPr="009F707D">
        <w:rPr>
          <w:b/>
          <w:color w:val="00188F"/>
          <w:lang w:val="ru-RU"/>
        </w:rPr>
        <w:t xml:space="preserve"> </w:t>
      </w:r>
      <w:r w:rsidRPr="00DE1646">
        <w:rPr>
          <w:b/>
          <w:color w:val="00188F"/>
        </w:rPr>
        <w:t>Server</w:t>
      </w:r>
      <w:r w:rsidRPr="009F707D">
        <w:rPr>
          <w:b/>
          <w:color w:val="00188F"/>
          <w:lang w:val="ru-RU"/>
        </w:rPr>
        <w:t xml:space="preserve"> 2010 </w:t>
      </w:r>
      <w:r w:rsidRPr="00DE1646">
        <w:rPr>
          <w:b/>
          <w:color w:val="00188F"/>
        </w:rPr>
        <w:t>Plus</w:t>
      </w:r>
      <w:r w:rsidRPr="009F707D">
        <w:rPr>
          <w:b/>
          <w:color w:val="00188F"/>
          <w:lang w:val="ru-RU"/>
        </w:rPr>
        <w:t xml:space="preserve"> </w:t>
      </w:r>
      <w:r w:rsidRPr="00DE1646">
        <w:rPr>
          <w:b/>
          <w:color w:val="00188F"/>
        </w:rPr>
        <w:t>External</w:t>
      </w:r>
      <w:r w:rsidRPr="009F707D">
        <w:rPr>
          <w:b/>
          <w:color w:val="00188F"/>
          <w:lang w:val="ru-RU"/>
        </w:rPr>
        <w:t xml:space="preserve"> </w:t>
      </w:r>
      <w:r w:rsidRPr="00DE1646">
        <w:rPr>
          <w:b/>
          <w:color w:val="00188F"/>
        </w:rPr>
        <w:t>Connector</w:t>
      </w:r>
      <w:r w:rsidRPr="009F707D">
        <w:rPr>
          <w:b/>
          <w:color w:val="00188F"/>
          <w:lang w:val="ru-RU"/>
        </w:rPr>
        <w:t xml:space="preserve"> и </w:t>
      </w:r>
      <w:r w:rsidRPr="00DE1646">
        <w:rPr>
          <w:b/>
          <w:color w:val="00188F"/>
        </w:rPr>
        <w:t>Lync</w:t>
      </w:r>
      <w:r w:rsidRPr="009F707D">
        <w:rPr>
          <w:b/>
          <w:color w:val="00188F"/>
          <w:lang w:val="ru-RU"/>
        </w:rPr>
        <w:t xml:space="preserve"> </w:t>
      </w:r>
      <w:r w:rsidRPr="00DE1646">
        <w:rPr>
          <w:b/>
          <w:color w:val="00188F"/>
        </w:rPr>
        <w:t>Server</w:t>
      </w:r>
      <w:r w:rsidRPr="009F707D">
        <w:rPr>
          <w:b/>
          <w:color w:val="00188F"/>
          <w:lang w:val="ru-RU"/>
        </w:rPr>
        <w:t xml:space="preserve"> 2010 </w:t>
      </w:r>
      <w:r w:rsidRPr="00DE1646">
        <w:rPr>
          <w:b/>
          <w:color w:val="00188F"/>
        </w:rPr>
        <w:t>Standard</w:t>
      </w:r>
      <w:r w:rsidRPr="009F707D">
        <w:rPr>
          <w:b/>
          <w:color w:val="00188F"/>
          <w:lang w:val="ru-RU"/>
        </w:rPr>
        <w:t xml:space="preserve"> </w:t>
      </w:r>
      <w:r w:rsidRPr="00DE1646">
        <w:rPr>
          <w:b/>
          <w:color w:val="00188F"/>
        </w:rPr>
        <w:t>External</w:t>
      </w:r>
      <w:r w:rsidRPr="009F707D">
        <w:rPr>
          <w:b/>
          <w:color w:val="00188F"/>
          <w:lang w:val="ru-RU"/>
        </w:rPr>
        <w:t xml:space="preserve"> </w:t>
      </w:r>
      <w:r w:rsidRPr="00DE1646">
        <w:rPr>
          <w:b/>
          <w:color w:val="00188F"/>
        </w:rPr>
        <w:t>Connector</w:t>
      </w:r>
    </w:p>
    <w:p w:rsidR="009708AE" w:rsidRPr="009F707D" w:rsidRDefault="00FD67D5" w:rsidP="009708AE">
      <w:pPr>
        <w:pStyle w:val="ProductList-Body"/>
        <w:rPr>
          <w:lang w:val="ru-RU"/>
        </w:rPr>
      </w:pPr>
      <w:r w:rsidRPr="009F707D">
        <w:rPr>
          <w:lang w:val="ru-RU"/>
        </w:rPr>
        <w:t xml:space="preserve">Версия 2010 лицензий </w:t>
      </w:r>
      <w:r>
        <w:t>Lync</w:t>
      </w:r>
      <w:r w:rsidRPr="009F707D">
        <w:rPr>
          <w:lang w:val="ru-RU"/>
        </w:rPr>
        <w:t xml:space="preserve"> </w:t>
      </w:r>
      <w:r>
        <w:t>Server</w:t>
      </w:r>
      <w:r w:rsidRPr="009F707D">
        <w:rPr>
          <w:lang w:val="ru-RU"/>
        </w:rPr>
        <w:t xml:space="preserve"> 2010 </w:t>
      </w:r>
      <w:r>
        <w:t>Enterprise</w:t>
      </w:r>
      <w:r w:rsidRPr="009F707D">
        <w:rPr>
          <w:lang w:val="ru-RU"/>
        </w:rPr>
        <w:t xml:space="preserve"> </w:t>
      </w:r>
      <w:r>
        <w:t>External</w:t>
      </w:r>
      <w:r w:rsidRPr="009F707D">
        <w:rPr>
          <w:lang w:val="ru-RU"/>
        </w:rPr>
        <w:t xml:space="preserve"> </w:t>
      </w:r>
      <w:r>
        <w:t>Connector</w:t>
      </w:r>
      <w:r w:rsidRPr="009F707D">
        <w:rPr>
          <w:lang w:val="ru-RU"/>
        </w:rPr>
        <w:t xml:space="preserve">, </w:t>
      </w:r>
      <w:r>
        <w:t>Lync</w:t>
      </w:r>
      <w:r w:rsidRPr="009F707D">
        <w:rPr>
          <w:lang w:val="ru-RU"/>
        </w:rPr>
        <w:t xml:space="preserve"> </w:t>
      </w:r>
      <w:r>
        <w:t>Server</w:t>
      </w:r>
      <w:r w:rsidRPr="009F707D">
        <w:rPr>
          <w:lang w:val="ru-RU"/>
        </w:rPr>
        <w:t xml:space="preserve"> 2010 </w:t>
      </w:r>
      <w:r>
        <w:t>Plus</w:t>
      </w:r>
      <w:r w:rsidRPr="009F707D">
        <w:rPr>
          <w:lang w:val="ru-RU"/>
        </w:rPr>
        <w:t xml:space="preserve"> </w:t>
      </w:r>
      <w:r>
        <w:t>External</w:t>
      </w:r>
      <w:r w:rsidRPr="009F707D">
        <w:rPr>
          <w:lang w:val="ru-RU"/>
        </w:rPr>
        <w:t xml:space="preserve"> </w:t>
      </w:r>
      <w:r>
        <w:t>Connector</w:t>
      </w:r>
      <w:r w:rsidRPr="009F707D">
        <w:rPr>
          <w:lang w:val="ru-RU"/>
        </w:rPr>
        <w:t xml:space="preserve"> и </w:t>
      </w:r>
      <w:r>
        <w:t>Lync</w:t>
      </w:r>
      <w:r w:rsidRPr="009F707D">
        <w:rPr>
          <w:lang w:val="ru-RU"/>
        </w:rPr>
        <w:t xml:space="preserve"> </w:t>
      </w:r>
      <w:r>
        <w:t>Server</w:t>
      </w:r>
      <w:r w:rsidRPr="009F707D">
        <w:rPr>
          <w:lang w:val="ru-RU"/>
        </w:rPr>
        <w:t xml:space="preserve"> 2010 </w:t>
      </w:r>
      <w:r>
        <w:t>Standard</w:t>
      </w:r>
      <w:r w:rsidRPr="009F707D">
        <w:rPr>
          <w:lang w:val="ru-RU"/>
        </w:rPr>
        <w:t xml:space="preserve"> </w:t>
      </w:r>
      <w:r>
        <w:t>External</w:t>
      </w:r>
      <w:r w:rsidRPr="009F707D">
        <w:rPr>
          <w:lang w:val="ru-RU"/>
        </w:rPr>
        <w:t xml:space="preserve"> </w:t>
      </w:r>
      <w:r>
        <w:t>Connector</w:t>
      </w:r>
      <w:r w:rsidRPr="009F707D">
        <w:rPr>
          <w:lang w:val="ru-RU"/>
        </w:rPr>
        <w:t xml:space="preserve"> является окончательной версией этих лицензий. Считается, что клиенты с лицензиями </w:t>
      </w:r>
      <w:r>
        <w:t>Lync</w:t>
      </w:r>
      <w:r w:rsidRPr="009F707D">
        <w:rPr>
          <w:lang w:val="ru-RU"/>
        </w:rPr>
        <w:t xml:space="preserve"> </w:t>
      </w:r>
      <w:r>
        <w:t>Server</w:t>
      </w:r>
      <w:r w:rsidRPr="009F707D">
        <w:rPr>
          <w:lang w:val="ru-RU"/>
        </w:rPr>
        <w:t xml:space="preserve"> 2010</w:t>
      </w:r>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Server</w:instrText>
      </w:r>
      <w:r w:rsidRPr="009F707D">
        <w:rPr>
          <w:lang w:val="ru-RU"/>
        </w:rPr>
        <w:instrText xml:space="preserve"> 2010"</w:instrText>
      </w:r>
      <w:r>
        <w:fldChar w:fldCharType="end"/>
      </w:r>
      <w:r w:rsidRPr="009F707D">
        <w:rPr>
          <w:lang w:val="ru-RU"/>
        </w:rPr>
        <w:t xml:space="preserve"> </w:t>
      </w:r>
      <w:r>
        <w:t>Enterprise</w:t>
      </w:r>
      <w:r w:rsidRPr="009F707D">
        <w:rPr>
          <w:lang w:val="ru-RU"/>
        </w:rPr>
        <w:t xml:space="preserve"> </w:t>
      </w:r>
      <w:r>
        <w:t>External</w:t>
      </w:r>
      <w:r w:rsidRPr="009F707D">
        <w:rPr>
          <w:lang w:val="ru-RU"/>
        </w:rPr>
        <w:t xml:space="preserve"> </w:t>
      </w:r>
      <w:r>
        <w:t>Connector</w:t>
      </w:r>
      <w:r w:rsidRPr="009F707D">
        <w:rPr>
          <w:lang w:val="ru-RU"/>
        </w:rPr>
        <w:t xml:space="preserve">, </w:t>
      </w:r>
      <w:r>
        <w:t>Lync</w:t>
      </w:r>
      <w:r w:rsidRPr="009F707D">
        <w:rPr>
          <w:lang w:val="ru-RU"/>
        </w:rPr>
        <w:t xml:space="preserve"> </w:t>
      </w:r>
      <w:r>
        <w:t>Server</w:t>
      </w:r>
      <w:r w:rsidRPr="009F707D">
        <w:rPr>
          <w:lang w:val="ru-RU"/>
        </w:rPr>
        <w:t xml:space="preserve"> 2010 </w:t>
      </w:r>
      <w:r>
        <w:t>Plus</w:t>
      </w:r>
      <w:r w:rsidRPr="009F707D">
        <w:rPr>
          <w:lang w:val="ru-RU"/>
        </w:rPr>
        <w:t xml:space="preserve"> </w:t>
      </w:r>
      <w:r>
        <w:t>External</w:t>
      </w:r>
      <w:r w:rsidRPr="009F707D">
        <w:rPr>
          <w:lang w:val="ru-RU"/>
        </w:rPr>
        <w:t xml:space="preserve"> </w:t>
      </w:r>
      <w:r>
        <w:t>Connector</w:t>
      </w:r>
      <w:r w:rsidRPr="009F707D">
        <w:rPr>
          <w:lang w:val="ru-RU"/>
        </w:rPr>
        <w:t xml:space="preserve"> или </w:t>
      </w:r>
      <w:r>
        <w:t>Lync</w:t>
      </w:r>
      <w:r w:rsidRPr="009F707D">
        <w:rPr>
          <w:lang w:val="ru-RU"/>
        </w:rPr>
        <w:t xml:space="preserve"> </w:t>
      </w:r>
      <w:r>
        <w:t>Server</w:t>
      </w:r>
      <w:r w:rsidRPr="009F707D">
        <w:rPr>
          <w:lang w:val="ru-RU"/>
        </w:rPr>
        <w:t xml:space="preserve"> 2010 </w:t>
      </w:r>
      <w:r>
        <w:t>Standard</w:t>
      </w:r>
      <w:r w:rsidRPr="009F707D">
        <w:rPr>
          <w:lang w:val="ru-RU"/>
        </w:rPr>
        <w:t xml:space="preserve"> </w:t>
      </w:r>
      <w:r>
        <w:t>External</w:t>
      </w:r>
      <w:r w:rsidRPr="009F707D">
        <w:rPr>
          <w:lang w:val="ru-RU"/>
        </w:rPr>
        <w:t xml:space="preserve"> </w:t>
      </w:r>
      <w:r>
        <w:t>Connector</w:t>
      </w:r>
      <w:r w:rsidRPr="009F707D">
        <w:rPr>
          <w:lang w:val="ru-RU"/>
        </w:rPr>
        <w:t xml:space="preserve"> при действующем покрытии </w:t>
      </w:r>
      <w:r>
        <w:t>Software</w:t>
      </w:r>
      <w:r w:rsidRPr="009F707D">
        <w:rPr>
          <w:lang w:val="ru-RU"/>
        </w:rPr>
        <w:t xml:space="preserve"> </w:t>
      </w:r>
      <w:r>
        <w:t>Assurance</w:t>
      </w:r>
      <w:r w:rsidRPr="009F707D">
        <w:rPr>
          <w:lang w:val="ru-RU"/>
        </w:rPr>
        <w:t xml:space="preserve"> на 1 октября 2012 г. имеют лицензию на </w:t>
      </w:r>
      <w:r>
        <w:t>Lync</w:t>
      </w:r>
      <w:r w:rsidRPr="009F707D">
        <w:rPr>
          <w:lang w:val="ru-RU"/>
        </w:rPr>
        <w:t xml:space="preserve"> </w:t>
      </w:r>
      <w:r>
        <w:t>Server</w:t>
      </w:r>
      <w:r w:rsidRPr="009F707D">
        <w:rPr>
          <w:lang w:val="ru-RU"/>
        </w:rPr>
        <w:t xml:space="preserve"> 2013</w:t>
      </w:r>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Server</w:instrText>
      </w:r>
      <w:r w:rsidRPr="009F707D">
        <w:rPr>
          <w:lang w:val="ru-RU"/>
        </w:rPr>
        <w:instrText xml:space="preserve"> 2013"</w:instrText>
      </w:r>
      <w:r>
        <w:fldChar w:fldCharType="end"/>
      </w:r>
      <w:r w:rsidRPr="009F707D">
        <w:rPr>
          <w:lang w:val="ru-RU"/>
        </w:rPr>
        <w:t xml:space="preserve"> для каждой такой лицензии. К таким лицензиям применяются стандартные условия перехода (см. раздел </w:t>
      </w:r>
      <w:hyperlink w:anchor="SoftwareAssurance" w:history="1">
        <w:r>
          <w:rPr>
            <w:rStyle w:val="Hyperlink"/>
          </w:rPr>
          <w:t>Software</w:t>
        </w:r>
        <w:r w:rsidRPr="009F707D">
          <w:rPr>
            <w:rStyle w:val="Hyperlink"/>
            <w:lang w:val="ru-RU"/>
          </w:rPr>
          <w:t xml:space="preserve"> </w:t>
        </w:r>
        <w:r>
          <w:rPr>
            <w:rStyle w:val="Hyperlink"/>
          </w:rPr>
          <w:t>Assurance</w:t>
        </w:r>
      </w:hyperlink>
      <w:r w:rsidRPr="009F707D">
        <w:rPr>
          <w:lang w:val="ru-RU"/>
        </w:rPr>
        <w:t>).</w:t>
      </w:r>
    </w:p>
    <w:p w:rsidR="00585A48" w:rsidRPr="009F707D"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407E60" w:rsidRPr="009F707D" w:rsidRDefault="009708AE" w:rsidP="00B26BEF">
      <w:pPr>
        <w:pStyle w:val="ProductList-Offering2Heading"/>
        <w:outlineLvl w:val="2"/>
        <w:rPr>
          <w:lang w:val="ru-RU"/>
        </w:rPr>
      </w:pPr>
      <w:r w:rsidRPr="009F707D">
        <w:rPr>
          <w:lang w:val="ru-RU"/>
        </w:rPr>
        <w:tab/>
      </w:r>
      <w:bookmarkStart w:id="439" w:name="_Toc379797187"/>
      <w:bookmarkStart w:id="440" w:name="_Toc380513212"/>
      <w:bookmarkStart w:id="441" w:name="_Toc380655254"/>
      <w:bookmarkStart w:id="442" w:name="_Toc383607326"/>
      <w:r>
        <w:t>Project</w:t>
      </w:r>
      <w:r w:rsidRPr="009F707D">
        <w:rPr>
          <w:lang w:val="ru-RU"/>
        </w:rPr>
        <w:t xml:space="preserve"> </w:t>
      </w:r>
      <w:r>
        <w:t>Server</w:t>
      </w:r>
      <w:bookmarkEnd w:id="387"/>
      <w:bookmarkEnd w:id="388"/>
      <w:bookmarkEnd w:id="439"/>
      <w:bookmarkEnd w:id="440"/>
      <w:bookmarkEnd w:id="441"/>
      <w:bookmarkEnd w:id="44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F34C8" w:rsidTr="00AA483D">
        <w:trPr>
          <w:tblHeader/>
        </w:trPr>
        <w:tc>
          <w:tcPr>
            <w:tcW w:w="3060" w:type="dxa"/>
            <w:tcBorders>
              <w:bottom w:val="nil"/>
            </w:tcBorders>
            <w:shd w:val="clear" w:color="auto" w:fill="00188F"/>
          </w:tcPr>
          <w:p w:rsidR="00AF34C8" w:rsidRPr="00EE0836" w:rsidRDefault="00AF34C8"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AF34C8" w:rsidRPr="00EE0836" w:rsidRDefault="00AF34C8"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AF34C8" w:rsidRPr="00EE0836" w:rsidRDefault="00AF34C8"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031727" w:rsidTr="009377C8">
        <w:tc>
          <w:tcPr>
            <w:tcW w:w="3060" w:type="dxa"/>
            <w:tcBorders>
              <w:top w:val="nil"/>
              <w:left w:val="nil"/>
              <w:bottom w:val="dashSmallGap" w:sz="4" w:space="0" w:color="BFBFBF" w:themeColor="background1" w:themeShade="BF"/>
              <w:right w:val="nil"/>
            </w:tcBorders>
          </w:tcPr>
          <w:p w:rsidR="00031727" w:rsidRDefault="00031727" w:rsidP="00784263">
            <w:pPr>
              <w:pStyle w:val="ProductList-Offering2"/>
            </w:pPr>
            <w:bookmarkStart w:id="443" w:name="_Toc379797188"/>
            <w:bookmarkStart w:id="444" w:name="_Toc380513213"/>
            <w:bookmarkStart w:id="445" w:name="_Toc380655255"/>
            <w:bookmarkStart w:id="446" w:name="_Toc383607327"/>
            <w:r>
              <w:t>Project Server 2013</w:t>
            </w:r>
            <w:bookmarkEnd w:id="443"/>
            <w:bookmarkEnd w:id="444"/>
            <w:bookmarkEnd w:id="445"/>
            <w:bookmarkEnd w:id="446"/>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031727" w:rsidRDefault="00031727"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031727" w:rsidRDefault="00031727"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031727" w:rsidRDefault="00031727"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31727" w:rsidRDefault="0003172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031727" w:rsidRDefault="00031727" w:rsidP="00C05A53">
            <w:pPr>
              <w:pStyle w:val="ProductList-OfferingBody"/>
              <w:ind w:left="-113"/>
              <w:jc w:val="center"/>
            </w:pPr>
            <w:r>
              <w:t>50</w:t>
            </w:r>
          </w:p>
        </w:tc>
        <w:tc>
          <w:tcPr>
            <w:tcW w:w="596" w:type="dxa"/>
            <w:shd w:val="clear" w:color="auto" w:fill="70AD47" w:themeFill="accent6"/>
            <w:vAlign w:val="center"/>
          </w:tcPr>
          <w:p w:rsidR="00031727" w:rsidRDefault="00031727" w:rsidP="00C05A53">
            <w:pPr>
              <w:pStyle w:val="ProductList-OfferingBody"/>
              <w:ind w:left="-113"/>
              <w:jc w:val="center"/>
            </w:pPr>
            <w:r w:rsidRPr="00031727">
              <w:fldChar w:fldCharType="begin"/>
            </w:r>
            <w:r w:rsidRPr="00031727">
              <w:instrText xml:space="preserve"> AutoTextList  \s NoStyle \t “</w:instrText>
            </w:r>
            <w:r w:rsidRPr="00B21CEF">
              <w:instrText>дополнительный продукт</w:instrText>
            </w:r>
            <w:r w:rsidRPr="00031727">
              <w:instrText xml:space="preserve">” </w:instrText>
            </w:r>
            <w:r w:rsidRPr="00031727">
              <w:fldChar w:fldCharType="separate"/>
            </w:r>
            <w:r w:rsidRPr="00031727">
              <w:t xml:space="preserve"> A </w:t>
            </w:r>
            <w:r w:rsidRPr="00031727">
              <w:fldChar w:fldCharType="end"/>
            </w:r>
          </w:p>
        </w:tc>
        <w:tc>
          <w:tcPr>
            <w:tcW w:w="595" w:type="dxa"/>
            <w:shd w:val="clear" w:color="auto" w:fill="70AD47" w:themeFill="accent6"/>
            <w:vAlign w:val="center"/>
          </w:tcPr>
          <w:p w:rsidR="00031727" w:rsidRDefault="00031727" w:rsidP="00C05A53">
            <w:pPr>
              <w:pStyle w:val="ProductList-OfferingBody"/>
              <w:ind w:left="-113"/>
              <w:jc w:val="center"/>
            </w:pPr>
          </w:p>
        </w:tc>
        <w:tc>
          <w:tcPr>
            <w:tcW w:w="596" w:type="dxa"/>
            <w:shd w:val="clear" w:color="auto" w:fill="70AD47" w:themeFill="accent6"/>
            <w:vAlign w:val="center"/>
          </w:tcPr>
          <w:p w:rsidR="00031727" w:rsidRDefault="00031727" w:rsidP="00C05A53">
            <w:pPr>
              <w:pStyle w:val="ProductList-OfferingBody"/>
              <w:ind w:left="-113"/>
              <w:jc w:val="center"/>
            </w:pPr>
          </w:p>
        </w:tc>
        <w:tc>
          <w:tcPr>
            <w:tcW w:w="595" w:type="dxa"/>
            <w:shd w:val="clear" w:color="auto" w:fill="70AD47" w:themeFill="accent6"/>
            <w:vAlign w:val="center"/>
          </w:tcPr>
          <w:p w:rsidR="00031727" w:rsidRDefault="00031727" w:rsidP="00C05A53">
            <w:pPr>
              <w:pStyle w:val="ProductList-OfferingBody"/>
              <w:ind w:left="-113"/>
              <w:jc w:val="center"/>
            </w:pPr>
          </w:p>
        </w:tc>
        <w:tc>
          <w:tcPr>
            <w:tcW w:w="595" w:type="dxa"/>
            <w:shd w:val="clear" w:color="auto" w:fill="BFBFBF" w:themeFill="background1" w:themeFillShade="BF"/>
            <w:vAlign w:val="center"/>
          </w:tcPr>
          <w:p w:rsidR="00031727" w:rsidRDefault="00031727" w:rsidP="00C05A53">
            <w:pPr>
              <w:pStyle w:val="ProductList-OfferingBody"/>
              <w:ind w:left="-113"/>
              <w:jc w:val="center"/>
            </w:pPr>
          </w:p>
        </w:tc>
        <w:tc>
          <w:tcPr>
            <w:tcW w:w="596" w:type="dxa"/>
            <w:shd w:val="clear" w:color="auto" w:fill="70AD47" w:themeFill="accent6"/>
            <w:vAlign w:val="center"/>
          </w:tcPr>
          <w:p w:rsidR="00031727" w:rsidRDefault="00031727"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031727">
              <w:t xml:space="preserve"> P</w:t>
            </w:r>
            <w:r w:rsidRPr="00810779">
              <w:t xml:space="preserve"> </w:t>
            </w:r>
            <w:r>
              <w:fldChar w:fldCharType="end"/>
            </w:r>
          </w:p>
        </w:tc>
        <w:tc>
          <w:tcPr>
            <w:tcW w:w="595" w:type="dxa"/>
            <w:shd w:val="clear" w:color="auto" w:fill="70AD47" w:themeFill="accent6"/>
            <w:vAlign w:val="center"/>
          </w:tcPr>
          <w:p w:rsidR="00031727" w:rsidRDefault="00031727" w:rsidP="00C05A53">
            <w:pPr>
              <w:pStyle w:val="ProductList-OfferingBody"/>
              <w:ind w:left="-113"/>
              <w:jc w:val="center"/>
            </w:pPr>
          </w:p>
        </w:tc>
        <w:tc>
          <w:tcPr>
            <w:tcW w:w="596" w:type="dxa"/>
            <w:shd w:val="clear" w:color="auto" w:fill="70AD47" w:themeFill="accent6"/>
            <w:vAlign w:val="center"/>
          </w:tcPr>
          <w:p w:rsidR="00031727" w:rsidRDefault="00031727" w:rsidP="0088370A">
            <w:pPr>
              <w:pStyle w:val="ProductList-OfferingBody"/>
              <w:ind w:left="-113"/>
              <w:jc w:val="center"/>
            </w:pPr>
            <w:r w:rsidRPr="00031727">
              <w:fldChar w:fldCharType="begin"/>
            </w:r>
            <w:r w:rsidRPr="00031727">
              <w:instrText xml:space="preserve"> AutoTextList  \s NoStyle \t “</w:instrText>
            </w:r>
            <w:r w:rsidRPr="00B21CEF">
              <w:instrText>дополнительный продукт</w:instrText>
            </w:r>
            <w:r w:rsidRPr="00031727">
              <w:instrText xml:space="preserve">” </w:instrText>
            </w:r>
            <w:r w:rsidRPr="00031727">
              <w:fldChar w:fldCharType="separate"/>
            </w:r>
            <w:r w:rsidRPr="00031727">
              <w:t xml:space="preserve"> A </w:t>
            </w:r>
            <w:r w:rsidRPr="00031727">
              <w:fldChar w:fldCharType="end"/>
            </w:r>
          </w:p>
        </w:tc>
      </w:tr>
      <w:tr w:rsidR="00031727" w:rsidTr="009377C8">
        <w:tc>
          <w:tcPr>
            <w:tcW w:w="3060" w:type="dxa"/>
            <w:tcBorders>
              <w:top w:val="dashSmallGap" w:sz="4" w:space="0" w:color="BFBFBF" w:themeColor="background1" w:themeShade="BF"/>
              <w:left w:val="nil"/>
              <w:bottom w:val="nil"/>
              <w:right w:val="nil"/>
            </w:tcBorders>
          </w:tcPr>
          <w:p w:rsidR="00031727" w:rsidRPr="009F707D" w:rsidRDefault="00031727" w:rsidP="00784263">
            <w:pPr>
              <w:pStyle w:val="ProductList-Offering2"/>
              <w:rPr>
                <w:lang w:val="ru-RU"/>
              </w:rPr>
            </w:pPr>
            <w:bookmarkStart w:id="447" w:name="_Toc379797189"/>
            <w:bookmarkStart w:id="448" w:name="_Toc380513214"/>
            <w:bookmarkStart w:id="449" w:name="_Toc380655256"/>
            <w:bookmarkStart w:id="450" w:name="_Toc383607328"/>
            <w:r>
              <w:t>Project</w:t>
            </w:r>
            <w:r w:rsidRPr="009F707D">
              <w:rPr>
                <w:lang w:val="ru-RU"/>
              </w:rPr>
              <w:t xml:space="preserve"> </w:t>
            </w:r>
            <w:r>
              <w:t>Server</w:t>
            </w:r>
            <w:r w:rsidRPr="009F707D">
              <w:rPr>
                <w:lang w:val="ru-RU"/>
              </w:rPr>
              <w:t xml:space="preserve"> 2013</w:t>
            </w:r>
            <w:r>
              <w:fldChar w:fldCharType="begin"/>
            </w:r>
            <w:r>
              <w:instrText>XE</w:instrText>
            </w:r>
            <w:r w:rsidRPr="009F707D">
              <w:rPr>
                <w:lang w:val="ru-RU"/>
              </w:rPr>
              <w:instrText xml:space="preserve"> "</w:instrText>
            </w:r>
            <w:r>
              <w:instrText>Project</w:instrText>
            </w:r>
            <w:r w:rsidRPr="009F707D">
              <w:rPr>
                <w:lang w:val="ru-RU"/>
              </w:rPr>
              <w:instrText xml:space="preserve"> </w:instrText>
            </w:r>
            <w:r>
              <w:instrText>Server</w:instrText>
            </w:r>
            <w:r w:rsidRPr="009F707D">
              <w:rPr>
                <w:lang w:val="ru-RU"/>
              </w:rPr>
              <w:instrText xml:space="preserve"> 2013"</w:instrText>
            </w:r>
            <w:r>
              <w:fldChar w:fldCharType="end"/>
            </w:r>
            <w:r w:rsidRPr="009F707D">
              <w:rPr>
                <w:lang w:val="ru-RU"/>
              </w:rPr>
              <w:t xml:space="preserve"> </w:t>
            </w:r>
            <w:r>
              <w:t>CAL</w:t>
            </w:r>
            <w:r w:rsidRPr="009F707D">
              <w:rPr>
                <w:lang w:val="ru-RU"/>
              </w:rPr>
              <w:t xml:space="preserve"> («на пользователя» и «на устройство»)</w:t>
            </w:r>
            <w:bookmarkEnd w:id="447"/>
            <w:bookmarkEnd w:id="448"/>
            <w:bookmarkEnd w:id="449"/>
            <w:bookmarkEnd w:id="450"/>
            <w:r>
              <w:fldChar w:fldCharType="begin"/>
            </w:r>
            <w:r>
              <w:instrText>XE</w:instrText>
            </w:r>
            <w:r w:rsidRPr="009F707D">
              <w:rPr>
                <w:lang w:val="ru-RU"/>
              </w:rPr>
              <w:instrText xml:space="preserve"> "</w:instrText>
            </w:r>
            <w:r>
              <w:instrText>Project</w:instrText>
            </w:r>
            <w:r w:rsidRPr="009F707D">
              <w:rPr>
                <w:lang w:val="ru-RU"/>
              </w:rPr>
              <w:instrText xml:space="preserve"> </w:instrText>
            </w:r>
            <w:r>
              <w:instrText>Server</w:instrText>
            </w:r>
            <w:r w:rsidRPr="009F707D">
              <w:rPr>
                <w:lang w:val="ru-RU"/>
              </w:rPr>
              <w:instrText xml:space="preserve"> 2013 </w:instrText>
            </w:r>
            <w:r>
              <w:instrText>CAL</w:instrText>
            </w:r>
            <w:r w:rsidRPr="009F707D">
              <w:rPr>
                <w:lang w:val="ru-RU"/>
              </w:rPr>
              <w:instrText>"</w:instrText>
            </w:r>
            <w:r>
              <w:fldChar w:fldCharType="end"/>
            </w:r>
          </w:p>
        </w:tc>
        <w:tc>
          <w:tcPr>
            <w:tcW w:w="595" w:type="dxa"/>
            <w:tcBorders>
              <w:top w:val="dashSmallGap" w:sz="4" w:space="0" w:color="BFBFBF" w:themeColor="background1" w:themeShade="BF"/>
              <w:left w:val="nil"/>
              <w:bottom w:val="nil"/>
              <w:right w:val="nil"/>
            </w:tcBorders>
            <w:vAlign w:val="center"/>
          </w:tcPr>
          <w:p w:rsidR="00031727" w:rsidRDefault="0003172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031727" w:rsidRDefault="0003172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031727" w:rsidRDefault="0003172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31727" w:rsidRDefault="0003172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1727" w:rsidRDefault="00031727" w:rsidP="00C05A53">
            <w:pPr>
              <w:pStyle w:val="ProductList-OfferingBody"/>
              <w:ind w:left="-113"/>
              <w:jc w:val="center"/>
            </w:pPr>
          </w:p>
        </w:tc>
        <w:tc>
          <w:tcPr>
            <w:tcW w:w="596" w:type="dxa"/>
            <w:shd w:val="clear" w:color="auto" w:fill="70AD47" w:themeFill="accent6"/>
            <w:vAlign w:val="center"/>
          </w:tcPr>
          <w:p w:rsidR="00031727" w:rsidRDefault="00031727" w:rsidP="00C05A53">
            <w:pPr>
              <w:pStyle w:val="ProductList-OfferingBody"/>
              <w:ind w:left="-113"/>
              <w:jc w:val="center"/>
            </w:pPr>
            <w:r w:rsidRPr="00031727">
              <w:fldChar w:fldCharType="begin"/>
            </w:r>
            <w:r w:rsidRPr="00031727">
              <w:instrText xml:space="preserve"> AutoTextList  \s NoStyle \t “</w:instrText>
            </w:r>
            <w:r w:rsidRPr="00B21CEF">
              <w:instrText>дополнительный продукт</w:instrText>
            </w:r>
            <w:r w:rsidRPr="00031727">
              <w:instrText xml:space="preserve">” </w:instrText>
            </w:r>
            <w:r w:rsidRPr="00031727">
              <w:fldChar w:fldCharType="separate"/>
            </w:r>
            <w:r w:rsidRPr="00031727">
              <w:t xml:space="preserve"> A </w:t>
            </w:r>
            <w:r w:rsidRPr="00031727">
              <w:fldChar w:fldCharType="end"/>
            </w:r>
          </w:p>
        </w:tc>
        <w:tc>
          <w:tcPr>
            <w:tcW w:w="595" w:type="dxa"/>
            <w:shd w:val="clear" w:color="auto" w:fill="70AD47" w:themeFill="accent6"/>
            <w:vAlign w:val="center"/>
          </w:tcPr>
          <w:p w:rsidR="00031727" w:rsidRDefault="00031727" w:rsidP="00C05A53">
            <w:pPr>
              <w:pStyle w:val="ProductList-OfferingBody"/>
              <w:ind w:left="-113"/>
              <w:jc w:val="center"/>
            </w:pPr>
          </w:p>
        </w:tc>
        <w:tc>
          <w:tcPr>
            <w:tcW w:w="596" w:type="dxa"/>
            <w:shd w:val="clear" w:color="auto" w:fill="70AD47" w:themeFill="accent6"/>
            <w:vAlign w:val="center"/>
          </w:tcPr>
          <w:p w:rsidR="00031727" w:rsidRDefault="00031727" w:rsidP="00C05A53">
            <w:pPr>
              <w:pStyle w:val="ProductList-OfferingBody"/>
              <w:ind w:left="-113"/>
              <w:jc w:val="center"/>
            </w:pPr>
          </w:p>
        </w:tc>
        <w:tc>
          <w:tcPr>
            <w:tcW w:w="595" w:type="dxa"/>
            <w:shd w:val="clear" w:color="auto" w:fill="70AD47" w:themeFill="accent6"/>
            <w:vAlign w:val="center"/>
          </w:tcPr>
          <w:p w:rsidR="00031727" w:rsidRDefault="00031727" w:rsidP="00C05A53">
            <w:pPr>
              <w:pStyle w:val="ProductList-OfferingBody"/>
              <w:ind w:left="-113"/>
              <w:jc w:val="center"/>
            </w:pPr>
          </w:p>
        </w:tc>
        <w:tc>
          <w:tcPr>
            <w:tcW w:w="595" w:type="dxa"/>
            <w:shd w:val="clear" w:color="auto" w:fill="BFBFBF" w:themeFill="background1" w:themeFillShade="BF"/>
            <w:vAlign w:val="center"/>
          </w:tcPr>
          <w:p w:rsidR="00031727" w:rsidRDefault="00031727" w:rsidP="00C05A53">
            <w:pPr>
              <w:pStyle w:val="ProductList-OfferingBody"/>
              <w:ind w:left="-113"/>
              <w:jc w:val="center"/>
            </w:pPr>
          </w:p>
        </w:tc>
        <w:tc>
          <w:tcPr>
            <w:tcW w:w="596" w:type="dxa"/>
            <w:shd w:val="clear" w:color="auto" w:fill="70AD47" w:themeFill="accent6"/>
            <w:vAlign w:val="center"/>
          </w:tcPr>
          <w:p w:rsidR="00031727" w:rsidRDefault="00031727"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031727">
              <w:t xml:space="preserve"> P</w:t>
            </w:r>
            <w:r w:rsidRPr="00810779">
              <w:t xml:space="preserve"> </w:t>
            </w:r>
            <w:r>
              <w:fldChar w:fldCharType="end"/>
            </w:r>
          </w:p>
        </w:tc>
        <w:tc>
          <w:tcPr>
            <w:tcW w:w="595" w:type="dxa"/>
            <w:shd w:val="clear" w:color="auto" w:fill="70AD47" w:themeFill="accent6"/>
            <w:vAlign w:val="center"/>
          </w:tcPr>
          <w:p w:rsidR="00031727" w:rsidRDefault="00031727" w:rsidP="00C05A53">
            <w:pPr>
              <w:pStyle w:val="ProductList-OfferingBody"/>
              <w:ind w:left="-113"/>
              <w:jc w:val="center"/>
            </w:pPr>
          </w:p>
        </w:tc>
        <w:tc>
          <w:tcPr>
            <w:tcW w:w="596" w:type="dxa"/>
            <w:shd w:val="clear" w:color="auto" w:fill="70AD47" w:themeFill="accent6"/>
            <w:vAlign w:val="center"/>
          </w:tcPr>
          <w:p w:rsidR="00031727" w:rsidRDefault="00031727" w:rsidP="0088370A">
            <w:pPr>
              <w:pStyle w:val="ProductList-OfferingBody"/>
              <w:ind w:left="-113"/>
              <w:jc w:val="center"/>
            </w:pPr>
            <w:r w:rsidRPr="00031727">
              <w:fldChar w:fldCharType="begin"/>
            </w:r>
            <w:r w:rsidRPr="00031727">
              <w:instrText xml:space="preserve"> AutoTextList  \s NoStyle \t “</w:instrText>
            </w:r>
            <w:r w:rsidRPr="00B21CEF">
              <w:instrText>дополнительный продукт</w:instrText>
            </w:r>
            <w:r w:rsidRPr="00031727">
              <w:instrText xml:space="preserve">” </w:instrText>
            </w:r>
            <w:r w:rsidRPr="00031727">
              <w:fldChar w:fldCharType="separate"/>
            </w:r>
            <w:r w:rsidRPr="00031727">
              <w:t xml:space="preserve"> A </w:t>
            </w:r>
            <w:r w:rsidRPr="00031727">
              <w:fldChar w:fldCharType="end"/>
            </w: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305"/>
        <w:gridCol w:w="3597"/>
      </w:tblGrid>
      <w:tr w:rsidR="00784263" w:rsidRPr="00DC7BD8" w:rsidTr="00C60187">
        <w:tc>
          <w:tcPr>
            <w:tcW w:w="3888" w:type="dxa"/>
          </w:tcPr>
          <w:p w:rsidR="00784263" w:rsidRDefault="00784263" w:rsidP="00045989">
            <w:pPr>
              <w:pStyle w:val="ProductList-Body"/>
              <w:tabs>
                <w:tab w:val="clear" w:pos="158"/>
                <w:tab w:val="left" w:pos="1062"/>
              </w:tabs>
              <w:spacing w:before="20" w:after="20"/>
            </w:pPr>
            <w:r>
              <w:t>Предыдущая версия:</w:t>
            </w:r>
            <w:r w:rsidR="00045989">
              <w:t xml:space="preserve"> </w:t>
            </w:r>
            <w:r>
              <w:rPr>
                <w:b/>
              </w:rPr>
              <w:t>Project 2010</w:t>
            </w:r>
            <w:r>
              <w:t xml:space="preserve"> (4/10)</w:t>
            </w:r>
          </w:p>
        </w:tc>
        <w:tc>
          <w:tcPr>
            <w:tcW w:w="3305" w:type="dxa"/>
          </w:tcPr>
          <w:p w:rsidR="00784263" w:rsidRDefault="00784263" w:rsidP="00AC1338">
            <w:pPr>
              <w:pStyle w:val="ProductList-Body"/>
              <w:spacing w:before="20" w:after="20"/>
            </w:pPr>
            <w:r>
              <w:t xml:space="preserve">Категория продукта: </w:t>
            </w:r>
            <w:r>
              <w:rPr>
                <w:b/>
              </w:rPr>
              <w:t>Сервер</w:t>
            </w:r>
          </w:p>
        </w:tc>
        <w:tc>
          <w:tcPr>
            <w:tcW w:w="3597" w:type="dxa"/>
          </w:tcPr>
          <w:p w:rsidR="00784263" w:rsidRPr="009F707D" w:rsidRDefault="00784263" w:rsidP="00AC1338">
            <w:pPr>
              <w:pStyle w:val="ProductList-Body"/>
              <w:spacing w:before="20" w:after="20"/>
              <w:rPr>
                <w:lang w:val="ru-RU"/>
              </w:rPr>
            </w:pPr>
            <w:r w:rsidRPr="009F707D">
              <w:rPr>
                <w:lang w:val="ru-RU"/>
              </w:rPr>
              <w:t xml:space="preserve">Право на переход: </w:t>
            </w:r>
            <w:r>
              <w:rPr>
                <w:b/>
              </w:rPr>
              <w:t>Project</w:t>
            </w:r>
            <w:r w:rsidRPr="009F707D">
              <w:rPr>
                <w:b/>
                <w:lang w:val="ru-RU"/>
              </w:rPr>
              <w:t xml:space="preserve"> </w:t>
            </w:r>
            <w:r>
              <w:rPr>
                <w:b/>
              </w:rPr>
              <w:t>Server</w:t>
            </w:r>
            <w:r w:rsidRPr="009F707D">
              <w:rPr>
                <w:b/>
                <w:lang w:val="ru-RU"/>
              </w:rPr>
              <w:t xml:space="preserve"> </w:t>
            </w:r>
            <w:r>
              <w:rPr>
                <w:b/>
              </w:rPr>
              <w:t>CAL</w:t>
            </w:r>
          </w:p>
        </w:tc>
      </w:tr>
      <w:tr w:rsidR="00784263" w:rsidRPr="00DC7BD8" w:rsidTr="00C60187">
        <w:tc>
          <w:tcPr>
            <w:tcW w:w="3888" w:type="dxa"/>
          </w:tcPr>
          <w:p w:rsidR="00784263" w:rsidRPr="009F707D" w:rsidRDefault="00784263" w:rsidP="00784263">
            <w:pPr>
              <w:pStyle w:val="ProductList-Body"/>
              <w:tabs>
                <w:tab w:val="clear" w:pos="158"/>
                <w:tab w:val="left" w:pos="1062"/>
              </w:tabs>
              <w:spacing w:before="20" w:after="20"/>
              <w:rPr>
                <w:lang w:val="ru-RU"/>
              </w:rPr>
            </w:pPr>
          </w:p>
        </w:tc>
        <w:tc>
          <w:tcPr>
            <w:tcW w:w="3305" w:type="dxa"/>
          </w:tcPr>
          <w:p w:rsidR="00784263" w:rsidRPr="009F707D" w:rsidRDefault="00D06720" w:rsidP="00AC1338">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784263" w:rsidRPr="009F707D" w:rsidRDefault="00784263" w:rsidP="00AC1338">
            <w:pPr>
              <w:pStyle w:val="ProductList-Body"/>
              <w:spacing w:before="20" w:after="20"/>
              <w:rPr>
                <w:lang w:val="ru-RU"/>
              </w:rPr>
            </w:pPr>
          </w:p>
        </w:tc>
      </w:tr>
    </w:tbl>
    <w:bookmarkStart w:id="451" w:name="_Toc378147634"/>
    <w:bookmarkStart w:id="452" w:name="_Toc378151536"/>
    <w:bookmarkStart w:id="453" w:name="_Toc378147633"/>
    <w:bookmarkStart w:id="454" w:name="_Toc378151535"/>
    <w:p w:rsidR="00585A48" w:rsidRPr="009F707D"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9708AE" w:rsidRPr="009F707D" w:rsidRDefault="009708AE" w:rsidP="00B26BEF">
      <w:pPr>
        <w:pStyle w:val="ProductList-Offering2Heading"/>
        <w:outlineLvl w:val="2"/>
        <w:rPr>
          <w:lang w:val="ru-RU"/>
        </w:rPr>
      </w:pPr>
      <w:r w:rsidRPr="009F707D">
        <w:rPr>
          <w:lang w:val="ru-RU"/>
        </w:rPr>
        <w:tab/>
      </w:r>
      <w:bookmarkStart w:id="455" w:name="_Toc379797190"/>
      <w:bookmarkStart w:id="456" w:name="_Toc380513215"/>
      <w:bookmarkStart w:id="457" w:name="_Toc380655257"/>
      <w:bookmarkStart w:id="458" w:name="_Toc383607329"/>
      <w:r>
        <w:t>SharePoint</w:t>
      </w:r>
      <w:bookmarkEnd w:id="451"/>
      <w:bookmarkEnd w:id="452"/>
      <w:bookmarkEnd w:id="455"/>
      <w:bookmarkEnd w:id="456"/>
      <w:bookmarkEnd w:id="457"/>
      <w:bookmarkEnd w:id="45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F34C8" w:rsidTr="00AA483D">
        <w:trPr>
          <w:tblHeader/>
        </w:trPr>
        <w:tc>
          <w:tcPr>
            <w:tcW w:w="3060" w:type="dxa"/>
            <w:tcBorders>
              <w:bottom w:val="nil"/>
            </w:tcBorders>
            <w:shd w:val="clear" w:color="auto" w:fill="00188F"/>
          </w:tcPr>
          <w:p w:rsidR="00AF34C8" w:rsidRPr="00EE0836" w:rsidRDefault="00AF34C8"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AF34C8" w:rsidRPr="00EE0836" w:rsidRDefault="00AF34C8"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AF34C8" w:rsidRPr="00EE0836" w:rsidRDefault="00AF34C8"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AF34C8" w:rsidRPr="00EE0836" w:rsidRDefault="00AF34C8"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3B3C31" w:rsidTr="007F41A2">
        <w:tc>
          <w:tcPr>
            <w:tcW w:w="3060" w:type="dxa"/>
            <w:tcBorders>
              <w:top w:val="nil"/>
              <w:left w:val="nil"/>
              <w:bottom w:val="dashSmallGap" w:sz="4" w:space="0" w:color="BFBFBF" w:themeColor="background1" w:themeShade="BF"/>
              <w:right w:val="nil"/>
            </w:tcBorders>
          </w:tcPr>
          <w:p w:rsidR="003B3C31" w:rsidRDefault="003B3C31" w:rsidP="00045989">
            <w:pPr>
              <w:pStyle w:val="ProductList-Offering2"/>
            </w:pPr>
            <w:bookmarkStart w:id="459" w:name="_Toc379797191"/>
            <w:bookmarkStart w:id="460" w:name="_Toc380513216"/>
            <w:bookmarkStart w:id="461" w:name="_Toc380655258"/>
            <w:bookmarkStart w:id="462" w:name="_Toc383607330"/>
            <w:r>
              <w:t>Microsoft Office Audit и Control Management</w:t>
            </w:r>
            <w:r w:rsidR="00045989">
              <w:t> </w:t>
            </w:r>
            <w:r>
              <w:t>Server 2013</w:t>
            </w:r>
            <w:bookmarkEnd w:id="459"/>
            <w:bookmarkEnd w:id="460"/>
            <w:bookmarkEnd w:id="461"/>
            <w:bookmarkEnd w:id="462"/>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3B3C31" w:rsidRDefault="003B3C31"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3B3C31" w:rsidRDefault="003B3C3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3B3C31" w:rsidRDefault="003B3C3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B3C31" w:rsidRDefault="003B3C3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B3C31" w:rsidRDefault="003B3C31" w:rsidP="00C05A53">
            <w:pPr>
              <w:pStyle w:val="ProductList-OfferingBody"/>
              <w:ind w:left="-113"/>
              <w:jc w:val="center"/>
            </w:pPr>
            <w:r>
              <w:t>50</w:t>
            </w:r>
          </w:p>
        </w:tc>
        <w:tc>
          <w:tcPr>
            <w:tcW w:w="596" w:type="dxa"/>
            <w:shd w:val="clear" w:color="auto" w:fill="70AD47" w:themeFill="accent6"/>
            <w:vAlign w:val="center"/>
          </w:tcPr>
          <w:p w:rsidR="003B3C31" w:rsidRDefault="003B3C31" w:rsidP="00C05A53">
            <w:pPr>
              <w:pStyle w:val="ProductList-OfferingBody"/>
              <w:ind w:left="-113"/>
              <w:jc w:val="center"/>
            </w:pPr>
            <w:r w:rsidRPr="00031727">
              <w:fldChar w:fldCharType="begin"/>
            </w:r>
            <w:r w:rsidRPr="00031727">
              <w:instrText xml:space="preserve"> AutoTextList  \s NoStyle \t “</w:instrText>
            </w:r>
            <w:r w:rsidRPr="00B21CEF">
              <w:instrText>дополнительный продукт</w:instrText>
            </w:r>
            <w:r w:rsidRPr="00031727">
              <w:instrText xml:space="preserve">” </w:instrText>
            </w:r>
            <w:r w:rsidRPr="00031727">
              <w:fldChar w:fldCharType="separate"/>
            </w:r>
            <w:r w:rsidRPr="00031727">
              <w:t xml:space="preserve"> A </w:t>
            </w:r>
            <w:r w:rsidRPr="00031727">
              <w:fldChar w:fldCharType="end"/>
            </w:r>
          </w:p>
        </w:tc>
        <w:tc>
          <w:tcPr>
            <w:tcW w:w="595" w:type="dxa"/>
            <w:shd w:val="clear" w:color="auto" w:fill="70AD47" w:themeFill="accent6"/>
            <w:vAlign w:val="center"/>
          </w:tcPr>
          <w:p w:rsidR="003B3C31" w:rsidRDefault="003B3C31" w:rsidP="00C05A53">
            <w:pPr>
              <w:pStyle w:val="ProductList-OfferingBody"/>
              <w:ind w:left="-113"/>
              <w:jc w:val="center"/>
            </w:pPr>
            <w:r w:rsidRPr="004214AA">
              <w:fldChar w:fldCharType="begin"/>
            </w:r>
            <w:r w:rsidRPr="004214AA">
              <w:instrText xml:space="preserve"> AutoTextList  \s NoStyle \t “</w:instrText>
            </w:r>
            <w:r w:rsidRPr="00C6346C">
              <w:instrText>дополнительный продукт только в рамках соглашения EES</w:instrText>
            </w:r>
            <w:r w:rsidRPr="004214AA">
              <w:instrText xml:space="preserve">” </w:instrText>
            </w:r>
            <w:r w:rsidRPr="004214AA">
              <w:fldChar w:fldCharType="separate"/>
            </w:r>
            <w:r w:rsidRPr="004214AA">
              <w:t>AE</w:t>
            </w:r>
            <w:r w:rsidRPr="004214AA">
              <w:fldChar w:fldCharType="end"/>
            </w:r>
          </w:p>
        </w:tc>
        <w:tc>
          <w:tcPr>
            <w:tcW w:w="596" w:type="dxa"/>
            <w:shd w:val="clear" w:color="auto" w:fill="70AD47" w:themeFill="accent6"/>
            <w:vAlign w:val="center"/>
          </w:tcPr>
          <w:p w:rsidR="003B3C31" w:rsidRDefault="003B3C31" w:rsidP="00C05A53">
            <w:pPr>
              <w:pStyle w:val="ProductList-OfferingBody"/>
              <w:ind w:left="-113"/>
              <w:jc w:val="center"/>
            </w:pPr>
          </w:p>
        </w:tc>
        <w:tc>
          <w:tcPr>
            <w:tcW w:w="595" w:type="dxa"/>
            <w:shd w:val="clear" w:color="auto" w:fill="70AD47" w:themeFill="accent6"/>
            <w:vAlign w:val="center"/>
          </w:tcPr>
          <w:p w:rsidR="003B3C31" w:rsidRDefault="003B3C31" w:rsidP="00C05A53">
            <w:pPr>
              <w:pStyle w:val="ProductList-OfferingBody"/>
              <w:ind w:left="-113"/>
              <w:jc w:val="center"/>
            </w:pPr>
          </w:p>
        </w:tc>
        <w:tc>
          <w:tcPr>
            <w:tcW w:w="595" w:type="dxa"/>
            <w:shd w:val="clear" w:color="auto" w:fill="BFBFBF" w:themeFill="background1" w:themeFillShade="BF"/>
            <w:vAlign w:val="center"/>
          </w:tcPr>
          <w:p w:rsidR="003B3C31" w:rsidRDefault="003B3C31" w:rsidP="00C05A53">
            <w:pPr>
              <w:pStyle w:val="ProductList-OfferingBody"/>
              <w:ind w:left="-113"/>
              <w:jc w:val="center"/>
            </w:pPr>
          </w:p>
        </w:tc>
        <w:tc>
          <w:tcPr>
            <w:tcW w:w="596" w:type="dxa"/>
            <w:shd w:val="clear" w:color="auto" w:fill="70AD47" w:themeFill="accent6"/>
            <w:vAlign w:val="center"/>
          </w:tcPr>
          <w:p w:rsidR="003B3C31" w:rsidRDefault="003B3C31" w:rsidP="0088370A">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031727">
              <w:t xml:space="preserve"> P</w:t>
            </w:r>
            <w:r w:rsidRPr="00810779">
              <w:t xml:space="preserve"> </w:t>
            </w:r>
            <w:r>
              <w:fldChar w:fldCharType="end"/>
            </w:r>
          </w:p>
        </w:tc>
        <w:tc>
          <w:tcPr>
            <w:tcW w:w="595" w:type="dxa"/>
            <w:shd w:val="clear" w:color="auto" w:fill="70AD47" w:themeFill="accent6"/>
            <w:vAlign w:val="center"/>
          </w:tcPr>
          <w:p w:rsidR="003B3C31" w:rsidRDefault="003B3C31" w:rsidP="00C05A53">
            <w:pPr>
              <w:pStyle w:val="ProductList-OfferingBody"/>
              <w:ind w:left="-113"/>
              <w:jc w:val="center"/>
            </w:pPr>
          </w:p>
        </w:tc>
        <w:tc>
          <w:tcPr>
            <w:tcW w:w="596" w:type="dxa"/>
            <w:shd w:val="clear" w:color="auto" w:fill="70AD47" w:themeFill="accent6"/>
            <w:vAlign w:val="center"/>
          </w:tcPr>
          <w:p w:rsidR="003B3C31" w:rsidRDefault="003B3C31" w:rsidP="00C05A53">
            <w:pPr>
              <w:pStyle w:val="ProductList-OfferingBody"/>
              <w:ind w:left="-113"/>
              <w:jc w:val="center"/>
            </w:pPr>
            <w:r w:rsidRPr="00031727">
              <w:fldChar w:fldCharType="begin"/>
            </w:r>
            <w:r w:rsidRPr="00031727">
              <w:instrText xml:space="preserve"> AutoTextList  \s NoStyle \t “</w:instrText>
            </w:r>
            <w:r w:rsidRPr="00B21CEF">
              <w:instrText>дополнительный продукт</w:instrText>
            </w:r>
            <w:r w:rsidRPr="00031727">
              <w:instrText xml:space="preserve">” </w:instrText>
            </w:r>
            <w:r w:rsidRPr="00031727">
              <w:fldChar w:fldCharType="separate"/>
            </w:r>
            <w:r w:rsidRPr="00031727">
              <w:t xml:space="preserve"> A </w:t>
            </w:r>
            <w:r w:rsidRPr="00031727">
              <w:fldChar w:fldCharType="end"/>
            </w:r>
          </w:p>
        </w:tc>
      </w:tr>
      <w:tr w:rsidR="003B3C31"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3B3C31" w:rsidRDefault="003B3C31" w:rsidP="00AC7E59">
            <w:pPr>
              <w:pStyle w:val="ProductList-Offering2"/>
            </w:pPr>
            <w:bookmarkStart w:id="463" w:name="_Toc379797192"/>
            <w:bookmarkStart w:id="464" w:name="_Toc380513217"/>
            <w:bookmarkStart w:id="465" w:name="_Toc380655259"/>
            <w:bookmarkStart w:id="466" w:name="_Toc383607331"/>
            <w:r>
              <w:t>SharePoint Server 2013</w:t>
            </w:r>
            <w:bookmarkEnd w:id="463"/>
            <w:bookmarkEnd w:id="464"/>
            <w:bookmarkEnd w:id="465"/>
            <w:bookmarkEnd w:id="466"/>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3C31" w:rsidRDefault="003B3C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3C31" w:rsidRDefault="003B3C3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B3C31" w:rsidRDefault="003B3C3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B3C31" w:rsidRDefault="003B3C3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B3C31" w:rsidRDefault="003B3C31" w:rsidP="00C05A53">
            <w:pPr>
              <w:pStyle w:val="ProductList-OfferingBody"/>
              <w:ind w:left="-113"/>
              <w:jc w:val="center"/>
            </w:pPr>
            <w:r>
              <w:t>50</w:t>
            </w:r>
          </w:p>
        </w:tc>
        <w:tc>
          <w:tcPr>
            <w:tcW w:w="596" w:type="dxa"/>
            <w:shd w:val="clear" w:color="auto" w:fill="70AD47" w:themeFill="accent6"/>
            <w:vAlign w:val="center"/>
          </w:tcPr>
          <w:p w:rsidR="003B3C31" w:rsidRDefault="003B3C31" w:rsidP="00651529">
            <w:pPr>
              <w:pStyle w:val="ProductList-OfferingBody"/>
              <w:ind w:left="-113"/>
              <w:jc w:val="center"/>
            </w:pPr>
            <w:r w:rsidRPr="00031727">
              <w:fldChar w:fldCharType="begin"/>
            </w:r>
            <w:r w:rsidRPr="00031727">
              <w:instrText xml:space="preserve"> AutoTextList  \s NoStyle \t “</w:instrText>
            </w:r>
            <w:r w:rsidRPr="00B21CEF">
              <w:instrText>дополнительный продукт</w:instrText>
            </w:r>
            <w:r w:rsidRPr="00031727">
              <w:instrText xml:space="preserve">” </w:instrText>
            </w:r>
            <w:r w:rsidRPr="00031727">
              <w:fldChar w:fldCharType="separate"/>
            </w:r>
            <w:r w:rsidRPr="00031727">
              <w:t xml:space="preserve"> A</w:t>
            </w:r>
            <w:r w:rsidRPr="00031727">
              <w:fldChar w:fldCharType="end"/>
            </w:r>
            <w:r>
              <w:t>,</w:t>
            </w:r>
            <w:r w:rsidRPr="004214AA">
              <w:fldChar w:fldCharType="begin"/>
            </w:r>
            <w:r w:rsidRPr="004214AA">
              <w:instrText xml:space="preserve"> AutoTextList  \s NoStyle \t “</w:instrText>
            </w:r>
            <w:r w:rsidRPr="00C25BED">
              <w:instrText>платформа приложений</w:instrText>
            </w:r>
            <w:r w:rsidRPr="004214AA">
              <w:instrText xml:space="preserve">” </w:instrText>
            </w:r>
            <w:r w:rsidRPr="004214AA">
              <w:fldChar w:fldCharType="separate"/>
            </w:r>
            <w:r w:rsidRPr="004214AA">
              <w:t>AP</w:t>
            </w:r>
            <w:r w:rsidRPr="004214AA">
              <w:fldChar w:fldCharType="end"/>
            </w:r>
          </w:p>
        </w:tc>
        <w:tc>
          <w:tcPr>
            <w:tcW w:w="595" w:type="dxa"/>
            <w:shd w:val="clear" w:color="auto" w:fill="70AD47" w:themeFill="accent6"/>
            <w:vAlign w:val="center"/>
          </w:tcPr>
          <w:p w:rsidR="003B3C31" w:rsidRDefault="003B3C31" w:rsidP="00C05A53">
            <w:pPr>
              <w:pStyle w:val="ProductList-OfferingBody"/>
              <w:ind w:left="-113"/>
              <w:jc w:val="center"/>
            </w:pPr>
            <w:r w:rsidRPr="00031727">
              <w:fldChar w:fldCharType="begin"/>
            </w:r>
            <w:r w:rsidRPr="00031727">
              <w:instrText xml:space="preserve"> AutoTextList  \s NoStyle \t “</w:instrText>
            </w:r>
            <w:r w:rsidRPr="00B21CEF">
              <w:instrText>дополнительный продукт</w:instrText>
            </w:r>
            <w:r w:rsidRPr="00031727">
              <w:instrText xml:space="preserve">” </w:instrText>
            </w:r>
            <w:r w:rsidRPr="00031727">
              <w:fldChar w:fldCharType="separate"/>
            </w:r>
            <w:r w:rsidRPr="00031727">
              <w:t xml:space="preserve"> A </w:t>
            </w:r>
            <w:r w:rsidRPr="00031727">
              <w:fldChar w:fldCharType="end"/>
            </w:r>
            <w:r>
              <w:t xml:space="preserve"> </w:t>
            </w:r>
          </w:p>
        </w:tc>
        <w:tc>
          <w:tcPr>
            <w:tcW w:w="596" w:type="dxa"/>
            <w:shd w:val="clear" w:color="auto" w:fill="70AD47" w:themeFill="accent6"/>
            <w:vAlign w:val="center"/>
          </w:tcPr>
          <w:p w:rsidR="003B3C31" w:rsidRDefault="003B3C31" w:rsidP="00C05A53">
            <w:pPr>
              <w:pStyle w:val="ProductList-OfferingBody"/>
              <w:ind w:left="-113"/>
              <w:jc w:val="center"/>
            </w:pPr>
          </w:p>
        </w:tc>
        <w:tc>
          <w:tcPr>
            <w:tcW w:w="595" w:type="dxa"/>
            <w:shd w:val="clear" w:color="auto" w:fill="70AD47" w:themeFill="accent6"/>
            <w:vAlign w:val="center"/>
          </w:tcPr>
          <w:p w:rsidR="003B3C31" w:rsidRDefault="003B3C31" w:rsidP="00C05A53">
            <w:pPr>
              <w:pStyle w:val="ProductList-OfferingBody"/>
              <w:ind w:left="-113"/>
              <w:jc w:val="center"/>
            </w:pPr>
          </w:p>
        </w:tc>
        <w:tc>
          <w:tcPr>
            <w:tcW w:w="595" w:type="dxa"/>
            <w:shd w:val="clear" w:color="auto" w:fill="BFBFBF" w:themeFill="background1" w:themeFillShade="BF"/>
            <w:vAlign w:val="center"/>
          </w:tcPr>
          <w:p w:rsidR="003B3C31" w:rsidRDefault="003B3C31" w:rsidP="00C05A53">
            <w:pPr>
              <w:pStyle w:val="ProductList-OfferingBody"/>
              <w:ind w:left="-113"/>
              <w:jc w:val="center"/>
            </w:pPr>
          </w:p>
        </w:tc>
        <w:tc>
          <w:tcPr>
            <w:tcW w:w="596" w:type="dxa"/>
            <w:shd w:val="clear" w:color="auto" w:fill="70AD47" w:themeFill="accent6"/>
            <w:vAlign w:val="center"/>
          </w:tcPr>
          <w:p w:rsidR="003B3C31" w:rsidRDefault="003B3C31" w:rsidP="0088370A">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031727">
              <w:t xml:space="preserve"> P</w:t>
            </w:r>
            <w:r w:rsidRPr="00810779">
              <w:t xml:space="preserve"> </w:t>
            </w:r>
            <w:r>
              <w:fldChar w:fldCharType="end"/>
            </w:r>
          </w:p>
        </w:tc>
        <w:tc>
          <w:tcPr>
            <w:tcW w:w="595" w:type="dxa"/>
            <w:shd w:val="clear" w:color="auto" w:fill="70AD47" w:themeFill="accent6"/>
            <w:vAlign w:val="center"/>
          </w:tcPr>
          <w:p w:rsidR="003B3C31" w:rsidRDefault="003B3C31" w:rsidP="00C05A53">
            <w:pPr>
              <w:pStyle w:val="ProductList-OfferingBody"/>
              <w:ind w:left="-113"/>
              <w:jc w:val="center"/>
            </w:pPr>
          </w:p>
        </w:tc>
        <w:tc>
          <w:tcPr>
            <w:tcW w:w="596" w:type="dxa"/>
            <w:shd w:val="clear" w:color="auto" w:fill="70AD47" w:themeFill="accent6"/>
            <w:vAlign w:val="center"/>
          </w:tcPr>
          <w:p w:rsidR="003B3C31" w:rsidRDefault="009C46BA" w:rsidP="00C05A53">
            <w:pPr>
              <w:pStyle w:val="ProductList-OfferingBody"/>
              <w:ind w:left="-113"/>
              <w:jc w:val="center"/>
            </w:pPr>
            <w:r w:rsidRPr="004214AA">
              <w:fldChar w:fldCharType="begin"/>
            </w:r>
            <w:r w:rsidRPr="004214AA">
              <w:instrText xml:space="preserve"> AutoTextList  \s NoStyle \t “</w:instrText>
            </w:r>
            <w:r w:rsidRPr="009C3340">
              <w:instrText>серверные продукты и продукты-средства</w:instrText>
            </w:r>
            <w:r w:rsidRPr="004214AA">
              <w:instrText xml:space="preserve">” </w:instrText>
            </w:r>
            <w:r w:rsidRPr="004214AA">
              <w:fldChar w:fldCharType="separate"/>
            </w:r>
            <w:r w:rsidRPr="004214AA">
              <w:t>SP</w:t>
            </w:r>
            <w:r w:rsidRPr="004214AA">
              <w:fldChar w:fldCharType="end"/>
            </w:r>
          </w:p>
        </w:tc>
      </w:tr>
      <w:tr w:rsidR="003B3C31"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3B3C31" w:rsidRPr="009F707D" w:rsidRDefault="003B3C31" w:rsidP="008D13DF">
            <w:pPr>
              <w:pStyle w:val="ProductList-Offering2"/>
              <w:rPr>
                <w:lang w:val="ru-RU"/>
              </w:rPr>
            </w:pPr>
            <w:bookmarkStart w:id="467" w:name="_Toc379797193"/>
            <w:bookmarkStart w:id="468" w:name="_Toc380513218"/>
            <w:bookmarkStart w:id="469" w:name="_Toc380655260"/>
            <w:bookmarkStart w:id="470" w:name="_Toc383607332"/>
            <w:r>
              <w:t>SharePoint</w:t>
            </w:r>
            <w:r w:rsidRPr="009F707D">
              <w:rPr>
                <w:lang w:val="ru-RU"/>
              </w:rPr>
              <w:t xml:space="preserve"> </w:t>
            </w:r>
            <w:r>
              <w:t>Server</w:t>
            </w:r>
            <w:r w:rsidRPr="009F707D">
              <w:rPr>
                <w:lang w:val="ru-RU"/>
              </w:rPr>
              <w:t xml:space="preserve"> 2013</w:t>
            </w:r>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2013"</w:instrText>
            </w:r>
            <w:r>
              <w:fldChar w:fldCharType="end"/>
            </w:r>
            <w:r w:rsidRPr="009F707D">
              <w:rPr>
                <w:lang w:val="ru-RU"/>
              </w:rPr>
              <w:t xml:space="preserve"> </w:t>
            </w:r>
            <w:r>
              <w:t>Enterprise</w:t>
            </w:r>
            <w:r w:rsidRPr="009F707D">
              <w:rPr>
                <w:lang w:val="ru-RU"/>
              </w:rPr>
              <w:t xml:space="preserve"> </w:t>
            </w:r>
            <w:r>
              <w:t>CAL</w:t>
            </w:r>
            <w:r w:rsidRPr="009F707D">
              <w:rPr>
                <w:lang w:val="ru-RU"/>
              </w:rPr>
              <w:t xml:space="preserve"> («на</w:t>
            </w:r>
            <w:r>
              <w:t> </w:t>
            </w:r>
            <w:r w:rsidRPr="009F707D">
              <w:rPr>
                <w:lang w:val="ru-RU"/>
              </w:rPr>
              <w:t>пользователя» и «на устройство»)</w:t>
            </w:r>
            <w:bookmarkEnd w:id="467"/>
            <w:bookmarkEnd w:id="468"/>
            <w:bookmarkEnd w:id="469"/>
            <w:bookmarkEnd w:id="470"/>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2013, клиентская лицензия </w:instrText>
            </w:r>
            <w:r>
              <w:instrText>Enterprise</w:instrText>
            </w:r>
            <w:r w:rsidRPr="009F707D">
              <w:rPr>
                <w:lang w:val="ru-RU"/>
              </w:rPr>
              <w:instrText xml:space="preserve"> </w:instrText>
            </w:r>
            <w:r>
              <w:instrText>CAL</w:instrText>
            </w:r>
            <w:r w:rsidRPr="009F707D">
              <w:rPr>
                <w:lang w:val="ru-RU"/>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3C31" w:rsidRDefault="003B3C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3C31" w:rsidRDefault="003B3C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B3C31" w:rsidRDefault="003B3C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B3C31" w:rsidRDefault="003B3C3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B3C31" w:rsidRDefault="003B3C31" w:rsidP="00C05A53">
            <w:pPr>
              <w:pStyle w:val="ProductList-OfferingBody"/>
              <w:ind w:left="-113"/>
              <w:jc w:val="center"/>
            </w:pPr>
            <w:r>
              <w:t>1</w:t>
            </w:r>
          </w:p>
        </w:tc>
        <w:tc>
          <w:tcPr>
            <w:tcW w:w="596" w:type="dxa"/>
            <w:shd w:val="clear" w:color="auto" w:fill="70AD47" w:themeFill="accent6"/>
            <w:vAlign w:val="center"/>
          </w:tcPr>
          <w:p w:rsidR="003B3C31" w:rsidRDefault="003B3C31" w:rsidP="00651529">
            <w:pPr>
              <w:pStyle w:val="ProductList-OfferingBody"/>
              <w:ind w:left="-113"/>
              <w:jc w:val="center"/>
            </w:pPr>
            <w:r>
              <w:t xml:space="preserve"> </w:t>
            </w:r>
            <w:r w:rsidRPr="00031727">
              <w:fldChar w:fldCharType="begin"/>
            </w:r>
            <w:r w:rsidRPr="00031727">
              <w:instrText xml:space="preserve"> AutoTextList  \s NoStyle \t “</w:instrText>
            </w:r>
            <w:r w:rsidRPr="00B21CEF">
              <w:instrText>дополнительный продукт</w:instrText>
            </w:r>
            <w:r w:rsidRPr="00031727">
              <w:instrText xml:space="preserve">” </w:instrText>
            </w:r>
            <w:r w:rsidRPr="00031727">
              <w:fldChar w:fldCharType="separate"/>
            </w:r>
            <w:r w:rsidRPr="00031727">
              <w:t xml:space="preserve"> A</w:t>
            </w:r>
            <w:r w:rsidRPr="00031727">
              <w:fldChar w:fldCharType="end"/>
            </w:r>
            <w:r>
              <w:t>,</w:t>
            </w:r>
            <w:r w:rsidRPr="004214AA">
              <w:fldChar w:fldCharType="begin"/>
            </w:r>
            <w:r w:rsidRPr="004214AA">
              <w:instrText xml:space="preserve"> AutoTextList  \s NoStyle \t “</w:instrText>
            </w:r>
            <w:r w:rsidRPr="00B0708E">
              <w:instrText>Industry Device</w:instrText>
            </w:r>
            <w:r w:rsidRPr="004214AA">
              <w:instrText xml:space="preserve">” </w:instrText>
            </w:r>
            <w:r w:rsidRPr="004214AA">
              <w:fldChar w:fldCharType="separate"/>
            </w:r>
            <w:r w:rsidRPr="004214AA">
              <w:t>ID</w:t>
            </w:r>
            <w:r w:rsidRPr="004214AA">
              <w:fldChar w:fldCharType="end"/>
            </w:r>
          </w:p>
        </w:tc>
        <w:tc>
          <w:tcPr>
            <w:tcW w:w="595" w:type="dxa"/>
            <w:shd w:val="clear" w:color="auto" w:fill="70AD47" w:themeFill="accent6"/>
            <w:vAlign w:val="center"/>
          </w:tcPr>
          <w:p w:rsidR="003B3C31" w:rsidRDefault="003B3C31" w:rsidP="00C05A53">
            <w:pPr>
              <w:pStyle w:val="ProductList-OfferingBody"/>
              <w:ind w:left="-113"/>
              <w:jc w:val="center"/>
            </w:pPr>
            <w:r w:rsidRPr="004214AA">
              <w:fldChar w:fldCharType="begin"/>
            </w:r>
            <w:r w:rsidRPr="004214AA">
              <w:instrText xml:space="preserve"> AutoTextList  \s NoStyle \t “</w:instrText>
            </w:r>
            <w:r w:rsidRPr="005053E0">
              <w:instrText>дополнительный продукт для всей организации</w:instrText>
            </w:r>
            <w:r w:rsidRPr="004214AA">
              <w:instrText xml:space="preserve">” </w:instrText>
            </w:r>
            <w:r w:rsidRPr="004214AA">
              <w:fldChar w:fldCharType="separate"/>
            </w:r>
            <w:r w:rsidRPr="004214AA">
              <w:t>AO</w:t>
            </w:r>
            <w:r w:rsidRPr="004214AA">
              <w:fldChar w:fldCharType="end"/>
            </w:r>
            <w:r w:rsidR="006E04B1">
              <w:t>,</w:t>
            </w:r>
            <w:r w:rsidRPr="004214AA">
              <w:fldChar w:fldCharType="begin"/>
            </w:r>
            <w:r w:rsidRPr="004214AA">
              <w:instrText xml:space="preserve"> AutoTextList  \s NoStyle \t “</w:instrText>
            </w:r>
            <w:r w:rsidRPr="003D2BCC">
              <w:instrText>предложение Student</w:instrText>
            </w:r>
            <w:r w:rsidRPr="004214AA">
              <w:instrText xml:space="preserve">” </w:instrText>
            </w:r>
            <w:r w:rsidRPr="004214AA">
              <w:fldChar w:fldCharType="separate"/>
            </w:r>
            <w:r w:rsidRPr="004214AA">
              <w:t>ST</w:t>
            </w:r>
            <w:r w:rsidRPr="004214AA">
              <w:fldChar w:fldCharType="end"/>
            </w:r>
          </w:p>
        </w:tc>
        <w:tc>
          <w:tcPr>
            <w:tcW w:w="596" w:type="dxa"/>
            <w:shd w:val="clear" w:color="auto" w:fill="70AD47" w:themeFill="accent6"/>
            <w:vAlign w:val="center"/>
          </w:tcPr>
          <w:p w:rsidR="003B3C31" w:rsidRPr="00AC2980" w:rsidRDefault="003B3C31" w:rsidP="00C05A53">
            <w:pPr>
              <w:pStyle w:val="ProductList-OfferingBody"/>
              <w:ind w:left="-113"/>
              <w:jc w:val="center"/>
              <w:rPr>
                <w:color w:val="00188F"/>
              </w:rPr>
            </w:pPr>
          </w:p>
        </w:tc>
        <w:tc>
          <w:tcPr>
            <w:tcW w:w="595" w:type="dxa"/>
            <w:shd w:val="clear" w:color="auto" w:fill="70AD47" w:themeFill="accent6"/>
            <w:vAlign w:val="center"/>
          </w:tcPr>
          <w:p w:rsidR="003B3C31" w:rsidRDefault="003B3C31" w:rsidP="00C05A53">
            <w:pPr>
              <w:pStyle w:val="ProductList-OfferingBody"/>
              <w:ind w:left="-113"/>
              <w:jc w:val="center"/>
            </w:pPr>
          </w:p>
        </w:tc>
        <w:tc>
          <w:tcPr>
            <w:tcW w:w="595" w:type="dxa"/>
            <w:shd w:val="clear" w:color="auto" w:fill="BFBFBF" w:themeFill="background1" w:themeFillShade="BF"/>
            <w:vAlign w:val="center"/>
          </w:tcPr>
          <w:p w:rsidR="003B3C31" w:rsidRDefault="003B3C31" w:rsidP="00C05A53">
            <w:pPr>
              <w:pStyle w:val="ProductList-OfferingBody"/>
              <w:ind w:left="-113"/>
              <w:jc w:val="center"/>
            </w:pPr>
          </w:p>
        </w:tc>
        <w:tc>
          <w:tcPr>
            <w:tcW w:w="596" w:type="dxa"/>
            <w:shd w:val="clear" w:color="auto" w:fill="70AD47" w:themeFill="accent6"/>
            <w:vAlign w:val="center"/>
          </w:tcPr>
          <w:p w:rsidR="003B3C31" w:rsidRDefault="003B3C31" w:rsidP="0088370A">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031727">
              <w:t xml:space="preserve"> P</w:t>
            </w:r>
            <w:r w:rsidRPr="00810779">
              <w:t xml:space="preserve"> </w:t>
            </w:r>
            <w:r>
              <w:fldChar w:fldCharType="end"/>
            </w:r>
          </w:p>
        </w:tc>
        <w:tc>
          <w:tcPr>
            <w:tcW w:w="595" w:type="dxa"/>
            <w:shd w:val="clear" w:color="auto" w:fill="70AD47" w:themeFill="accent6"/>
            <w:vAlign w:val="center"/>
          </w:tcPr>
          <w:p w:rsidR="003B3C31" w:rsidRDefault="003B3C31" w:rsidP="00C05A53">
            <w:pPr>
              <w:pStyle w:val="ProductList-OfferingBody"/>
              <w:ind w:left="-113"/>
              <w:jc w:val="center"/>
            </w:pPr>
          </w:p>
        </w:tc>
        <w:tc>
          <w:tcPr>
            <w:tcW w:w="596" w:type="dxa"/>
            <w:shd w:val="clear" w:color="auto" w:fill="70AD47" w:themeFill="accent6"/>
            <w:vAlign w:val="center"/>
          </w:tcPr>
          <w:p w:rsidR="003B3C31" w:rsidRDefault="003B3C31" w:rsidP="00C05A53">
            <w:pPr>
              <w:pStyle w:val="ProductList-OfferingBody"/>
              <w:ind w:left="-113"/>
              <w:jc w:val="center"/>
            </w:pPr>
            <w:r w:rsidRPr="00031727">
              <w:fldChar w:fldCharType="begin"/>
            </w:r>
            <w:r w:rsidRPr="00031727">
              <w:instrText xml:space="preserve"> AutoTextList  \s NoStyle \t “</w:instrText>
            </w:r>
            <w:r w:rsidRPr="00B21CEF">
              <w:instrText>дополнительный продукт</w:instrText>
            </w:r>
            <w:r w:rsidRPr="00031727">
              <w:instrText xml:space="preserve">” </w:instrText>
            </w:r>
            <w:r w:rsidRPr="00031727">
              <w:fldChar w:fldCharType="separate"/>
            </w:r>
            <w:r w:rsidRPr="00031727">
              <w:t xml:space="preserve"> A </w:t>
            </w:r>
            <w:r w:rsidRPr="00031727">
              <w:fldChar w:fldCharType="end"/>
            </w:r>
          </w:p>
        </w:tc>
      </w:tr>
      <w:tr w:rsidR="003B3C31" w:rsidTr="00AC2980">
        <w:tc>
          <w:tcPr>
            <w:tcW w:w="3060" w:type="dxa"/>
            <w:tcBorders>
              <w:top w:val="dashSmallGap" w:sz="4" w:space="0" w:color="BFBFBF" w:themeColor="background1" w:themeShade="BF"/>
              <w:left w:val="nil"/>
              <w:bottom w:val="nil"/>
              <w:right w:val="nil"/>
            </w:tcBorders>
          </w:tcPr>
          <w:p w:rsidR="003B3C31" w:rsidRPr="009F707D" w:rsidRDefault="003B3C31" w:rsidP="008D13DF">
            <w:pPr>
              <w:pStyle w:val="ProductList-Offering2"/>
              <w:rPr>
                <w:lang w:val="ru-RU"/>
              </w:rPr>
            </w:pPr>
            <w:bookmarkStart w:id="471" w:name="_Toc379797194"/>
            <w:bookmarkStart w:id="472" w:name="_Toc380513219"/>
            <w:bookmarkStart w:id="473" w:name="_Toc380655261"/>
            <w:bookmarkStart w:id="474" w:name="_Toc383607333"/>
            <w:r>
              <w:t>SharePoint</w:t>
            </w:r>
            <w:r w:rsidRPr="009F707D">
              <w:rPr>
                <w:lang w:val="ru-RU"/>
              </w:rPr>
              <w:t xml:space="preserve"> </w:t>
            </w:r>
            <w:r>
              <w:t>Server</w:t>
            </w:r>
            <w:r w:rsidRPr="009F707D">
              <w:rPr>
                <w:lang w:val="ru-RU"/>
              </w:rPr>
              <w:t xml:space="preserve"> 2013</w:t>
            </w:r>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2013"</w:instrText>
            </w:r>
            <w:r>
              <w:fldChar w:fldCharType="end"/>
            </w:r>
            <w:r w:rsidRPr="009F707D">
              <w:rPr>
                <w:lang w:val="ru-RU"/>
              </w:rPr>
              <w:t xml:space="preserve"> </w:t>
            </w:r>
            <w:r>
              <w:t>Standard</w:t>
            </w:r>
            <w:r w:rsidRPr="009F707D">
              <w:rPr>
                <w:lang w:val="ru-RU"/>
              </w:rPr>
              <w:t xml:space="preserve"> </w:t>
            </w:r>
            <w:r>
              <w:t>CAL</w:t>
            </w:r>
            <w:r w:rsidRPr="009F707D">
              <w:rPr>
                <w:lang w:val="ru-RU"/>
              </w:rPr>
              <w:t xml:space="preserve"> («на</w:t>
            </w:r>
            <w:r>
              <w:t> </w:t>
            </w:r>
            <w:r w:rsidRPr="009F707D">
              <w:rPr>
                <w:lang w:val="ru-RU"/>
              </w:rPr>
              <w:t>пользователя» и «на устройство»)</w:t>
            </w:r>
            <w:bookmarkEnd w:id="471"/>
            <w:bookmarkEnd w:id="472"/>
            <w:bookmarkEnd w:id="473"/>
            <w:bookmarkEnd w:id="474"/>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2013, клиентская лицензия </w:instrText>
            </w:r>
            <w:r>
              <w:instrText>Standard</w:instrText>
            </w:r>
            <w:r w:rsidRPr="009F707D">
              <w:rPr>
                <w:lang w:val="ru-RU"/>
              </w:rPr>
              <w:instrText xml:space="preserve"> </w:instrText>
            </w:r>
            <w:r>
              <w:instrText>CAL</w:instrText>
            </w:r>
            <w:r w:rsidRPr="009F707D">
              <w:rPr>
                <w:lang w:val="ru-RU"/>
              </w:rPr>
              <w:instrText>"</w:instrText>
            </w:r>
            <w:r>
              <w:fldChar w:fldCharType="end"/>
            </w:r>
          </w:p>
        </w:tc>
        <w:tc>
          <w:tcPr>
            <w:tcW w:w="595" w:type="dxa"/>
            <w:tcBorders>
              <w:top w:val="dashSmallGap" w:sz="4" w:space="0" w:color="BFBFBF" w:themeColor="background1" w:themeShade="BF"/>
              <w:left w:val="nil"/>
              <w:bottom w:val="nil"/>
              <w:right w:val="nil"/>
            </w:tcBorders>
            <w:vAlign w:val="center"/>
          </w:tcPr>
          <w:p w:rsidR="003B3C31" w:rsidRDefault="003B3C3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3B3C31" w:rsidRDefault="003B3C3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3B3C31" w:rsidRDefault="003B3C3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B3C31" w:rsidRDefault="003B3C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B3C31" w:rsidRDefault="003B3C31" w:rsidP="00C05A53">
            <w:pPr>
              <w:pStyle w:val="ProductList-OfferingBody"/>
              <w:ind w:left="-113"/>
              <w:jc w:val="center"/>
            </w:pPr>
          </w:p>
        </w:tc>
        <w:tc>
          <w:tcPr>
            <w:tcW w:w="596" w:type="dxa"/>
            <w:shd w:val="clear" w:color="auto" w:fill="BFBFBF" w:themeFill="background1" w:themeFillShade="BF"/>
            <w:vAlign w:val="center"/>
          </w:tcPr>
          <w:p w:rsidR="003B3C31" w:rsidRDefault="003B3C31" w:rsidP="00C05A53">
            <w:pPr>
              <w:pStyle w:val="ProductList-OfferingBody"/>
              <w:ind w:left="-113"/>
              <w:jc w:val="center"/>
            </w:pPr>
          </w:p>
        </w:tc>
        <w:tc>
          <w:tcPr>
            <w:tcW w:w="595" w:type="dxa"/>
            <w:shd w:val="clear" w:color="auto" w:fill="70AD47" w:themeFill="accent6"/>
            <w:vAlign w:val="center"/>
          </w:tcPr>
          <w:p w:rsidR="003B3C31" w:rsidRDefault="003B3C31" w:rsidP="0088370A">
            <w:pPr>
              <w:pStyle w:val="ProductList-OfferingBody"/>
              <w:ind w:left="-113"/>
              <w:jc w:val="center"/>
            </w:pPr>
            <w:r w:rsidRPr="004214AA">
              <w:fldChar w:fldCharType="begin"/>
            </w:r>
            <w:r w:rsidRPr="004214AA">
              <w:instrText xml:space="preserve"> AutoTextList  \s NoStyle \t “</w:instrText>
            </w:r>
            <w:r w:rsidRPr="005053E0">
              <w:instrText>дополнительный продукт для всей организации</w:instrText>
            </w:r>
            <w:r w:rsidRPr="004214AA">
              <w:instrText xml:space="preserve">” </w:instrText>
            </w:r>
            <w:r w:rsidRPr="004214AA">
              <w:fldChar w:fldCharType="separate"/>
            </w:r>
            <w:r w:rsidRPr="004214AA">
              <w:t>AO</w:t>
            </w:r>
            <w:r w:rsidRPr="004214AA">
              <w:fldChar w:fldCharType="end"/>
            </w:r>
            <w:r w:rsidR="006E04B1">
              <w:t>,</w:t>
            </w:r>
            <w:r w:rsidRPr="004214AA">
              <w:fldChar w:fldCharType="begin"/>
            </w:r>
            <w:r w:rsidRPr="004214AA">
              <w:instrText xml:space="preserve"> AutoTextList  \s NoStyle \t “</w:instrText>
            </w:r>
            <w:r w:rsidRPr="003D2BCC">
              <w:instrText>предложение Student</w:instrText>
            </w:r>
            <w:r w:rsidRPr="004214AA">
              <w:instrText xml:space="preserve">” </w:instrText>
            </w:r>
            <w:r w:rsidRPr="004214AA">
              <w:fldChar w:fldCharType="separate"/>
            </w:r>
            <w:r w:rsidRPr="004214AA">
              <w:t>ST</w:t>
            </w:r>
            <w:r w:rsidRPr="004214AA">
              <w:fldChar w:fldCharType="end"/>
            </w:r>
          </w:p>
        </w:tc>
        <w:tc>
          <w:tcPr>
            <w:tcW w:w="596" w:type="dxa"/>
            <w:shd w:val="clear" w:color="auto" w:fill="70AD47" w:themeFill="accent6"/>
            <w:vAlign w:val="center"/>
          </w:tcPr>
          <w:p w:rsidR="003B3C31" w:rsidRDefault="003B3C31" w:rsidP="00C05A53">
            <w:pPr>
              <w:pStyle w:val="ProductList-OfferingBody"/>
              <w:ind w:left="-113"/>
              <w:jc w:val="center"/>
            </w:pPr>
          </w:p>
        </w:tc>
        <w:tc>
          <w:tcPr>
            <w:tcW w:w="595" w:type="dxa"/>
            <w:shd w:val="clear" w:color="auto" w:fill="70AD47" w:themeFill="accent6"/>
            <w:vAlign w:val="center"/>
          </w:tcPr>
          <w:p w:rsidR="003B3C31" w:rsidRDefault="003B3C31" w:rsidP="00C05A53">
            <w:pPr>
              <w:pStyle w:val="ProductList-OfferingBody"/>
              <w:ind w:left="-113"/>
              <w:jc w:val="center"/>
            </w:pPr>
          </w:p>
        </w:tc>
        <w:tc>
          <w:tcPr>
            <w:tcW w:w="595" w:type="dxa"/>
            <w:shd w:val="clear" w:color="auto" w:fill="BFBFBF" w:themeFill="background1" w:themeFillShade="BF"/>
            <w:vAlign w:val="center"/>
          </w:tcPr>
          <w:p w:rsidR="003B3C31" w:rsidRDefault="003B3C31" w:rsidP="00C05A53">
            <w:pPr>
              <w:pStyle w:val="ProductList-OfferingBody"/>
              <w:ind w:left="-113"/>
              <w:jc w:val="center"/>
            </w:pPr>
          </w:p>
        </w:tc>
        <w:tc>
          <w:tcPr>
            <w:tcW w:w="596" w:type="dxa"/>
            <w:shd w:val="clear" w:color="auto" w:fill="70AD47" w:themeFill="accent6"/>
            <w:vAlign w:val="center"/>
          </w:tcPr>
          <w:p w:rsidR="003B3C31" w:rsidRDefault="003B3C31" w:rsidP="0088370A">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031727">
              <w:t xml:space="preserve"> P</w:t>
            </w:r>
            <w:r w:rsidRPr="00810779">
              <w:t xml:space="preserve"> </w:t>
            </w:r>
            <w:r>
              <w:fldChar w:fldCharType="end"/>
            </w:r>
          </w:p>
        </w:tc>
        <w:tc>
          <w:tcPr>
            <w:tcW w:w="595" w:type="dxa"/>
            <w:shd w:val="clear" w:color="auto" w:fill="70AD47" w:themeFill="accent6"/>
            <w:vAlign w:val="center"/>
          </w:tcPr>
          <w:p w:rsidR="003B3C31" w:rsidRDefault="003B3C31" w:rsidP="00C05A53">
            <w:pPr>
              <w:pStyle w:val="ProductList-OfferingBody"/>
              <w:ind w:left="-113"/>
              <w:jc w:val="center"/>
            </w:pPr>
          </w:p>
        </w:tc>
        <w:tc>
          <w:tcPr>
            <w:tcW w:w="596" w:type="dxa"/>
            <w:shd w:val="clear" w:color="auto" w:fill="70AD47" w:themeFill="accent6"/>
            <w:vAlign w:val="center"/>
          </w:tcPr>
          <w:p w:rsidR="003B3C31" w:rsidRDefault="003B3C31" w:rsidP="00C05A53">
            <w:pPr>
              <w:pStyle w:val="ProductList-OfferingBody"/>
              <w:ind w:left="-113"/>
              <w:jc w:val="center"/>
            </w:pPr>
            <w:r w:rsidRPr="00031727">
              <w:fldChar w:fldCharType="begin"/>
            </w:r>
            <w:r w:rsidRPr="00031727">
              <w:instrText xml:space="preserve"> AutoTextList  \s NoStyle \t “</w:instrText>
            </w:r>
            <w:r w:rsidRPr="00B21CEF">
              <w:instrText>дополнительный продукт</w:instrText>
            </w:r>
            <w:r w:rsidRPr="00031727">
              <w:instrText xml:space="preserve">” </w:instrText>
            </w:r>
            <w:r w:rsidRPr="00031727">
              <w:fldChar w:fldCharType="separate"/>
            </w:r>
            <w:r w:rsidRPr="00031727">
              <w:t xml:space="preserve"> A </w:t>
            </w:r>
            <w:r w:rsidRPr="00031727">
              <w:fldChar w:fldCharType="end"/>
            </w:r>
          </w:p>
        </w:tc>
      </w:tr>
    </w:tbl>
    <w:p w:rsidR="003455FA" w:rsidRDefault="003455FA" w:rsidP="009708AE">
      <w:pPr>
        <w:pStyle w:val="ProductList-Body"/>
      </w:pPr>
    </w:p>
    <w:p w:rsidR="003455FA" w:rsidRDefault="003455FA" w:rsidP="009708AE">
      <w:pPr>
        <w:pStyle w:val="ProductList-Body"/>
      </w:pPr>
    </w:p>
    <w:p w:rsidR="009708AE" w:rsidRDefault="00DA5EB4" w:rsidP="009708AE">
      <w:pPr>
        <w:pStyle w:val="ProductList-Body"/>
      </w:pPr>
      <w:r>
        <w:tab/>
      </w:r>
    </w:p>
    <w:tbl>
      <w:tblPr>
        <w:tblStyle w:val="TableGrid"/>
        <w:tblW w:w="108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8"/>
        <w:gridCol w:w="2466"/>
        <w:gridCol w:w="3825"/>
      </w:tblGrid>
      <w:tr w:rsidR="00DA5EB4" w:rsidRPr="00DC7BD8" w:rsidTr="003455FA">
        <w:tc>
          <w:tcPr>
            <w:tcW w:w="4518" w:type="dxa"/>
          </w:tcPr>
          <w:p w:rsidR="00DA5EB4" w:rsidRDefault="00DA5EB4" w:rsidP="00DA5EB4">
            <w:pPr>
              <w:pStyle w:val="ProductList-Body"/>
              <w:spacing w:before="20" w:after="20"/>
            </w:pPr>
            <w:r>
              <w:lastRenderedPageBreak/>
              <w:t xml:space="preserve">Предыдущая версия: </w:t>
            </w:r>
            <w:r>
              <w:rPr>
                <w:b/>
              </w:rPr>
              <w:t>SharePoint Server 2010</w:t>
            </w:r>
            <w:r>
              <w:fldChar w:fldCharType="begin"/>
            </w:r>
            <w:r>
              <w:instrText>XE "SharePoint Server 2010"</w:instrText>
            </w:r>
            <w:r>
              <w:fldChar w:fldCharType="end"/>
            </w:r>
            <w:r>
              <w:rPr>
                <w:b/>
              </w:rPr>
              <w:t xml:space="preserve"> </w:t>
            </w:r>
            <w:r>
              <w:t>(4/10)</w:t>
            </w:r>
          </w:p>
        </w:tc>
        <w:tc>
          <w:tcPr>
            <w:tcW w:w="2466" w:type="dxa"/>
          </w:tcPr>
          <w:p w:rsidR="00DA5EB4" w:rsidRDefault="00DA5EB4" w:rsidP="00DA5EB4">
            <w:pPr>
              <w:pStyle w:val="ProductList-Body"/>
              <w:spacing w:before="20" w:after="20"/>
            </w:pPr>
            <w:r>
              <w:t xml:space="preserve">Категория продукта: </w:t>
            </w:r>
            <w:r>
              <w:rPr>
                <w:b/>
              </w:rPr>
              <w:t>Сервер</w:t>
            </w:r>
          </w:p>
        </w:tc>
        <w:tc>
          <w:tcPr>
            <w:tcW w:w="3825" w:type="dxa"/>
          </w:tcPr>
          <w:p w:rsidR="00DA5EB4" w:rsidRPr="009F707D" w:rsidRDefault="00DA5EB4" w:rsidP="00DA5EB4">
            <w:pPr>
              <w:pStyle w:val="ProductList-Body"/>
              <w:spacing w:before="20" w:after="20"/>
              <w:rPr>
                <w:lang w:val="ru-RU"/>
              </w:rPr>
            </w:pPr>
            <w:r w:rsidRPr="009F707D">
              <w:rPr>
                <w:lang w:val="ru-RU"/>
              </w:rPr>
              <w:t>Право на сокращение (</w:t>
            </w:r>
            <w:r>
              <w:t>SCE</w:t>
            </w:r>
            <w:r w:rsidRPr="009F707D">
              <w:rPr>
                <w:lang w:val="ru-RU"/>
              </w:rPr>
              <w:t xml:space="preserve">): </w:t>
            </w:r>
            <w:r>
              <w:rPr>
                <w:b/>
              </w:rPr>
              <w:t>SharePoint</w:t>
            </w:r>
            <w:r w:rsidRPr="009F707D">
              <w:rPr>
                <w:b/>
                <w:lang w:val="ru-RU"/>
              </w:rPr>
              <w:t xml:space="preserve"> </w:t>
            </w:r>
            <w:r>
              <w:rPr>
                <w:b/>
              </w:rPr>
              <w:t>Server</w:t>
            </w:r>
          </w:p>
        </w:tc>
      </w:tr>
      <w:tr w:rsidR="00DA5EB4" w:rsidRPr="00DC7BD8" w:rsidTr="003455FA">
        <w:tc>
          <w:tcPr>
            <w:tcW w:w="4518" w:type="dxa"/>
          </w:tcPr>
          <w:p w:rsidR="00DA5EB4" w:rsidRPr="009F707D" w:rsidRDefault="00DA5EB4" w:rsidP="006E6A2F">
            <w:pPr>
              <w:pStyle w:val="ProductList-Body"/>
              <w:tabs>
                <w:tab w:val="clear" w:pos="158"/>
                <w:tab w:val="left" w:pos="162"/>
              </w:tabs>
              <w:spacing w:before="20" w:after="20"/>
              <w:rPr>
                <w:lang w:val="ru-RU"/>
              </w:rPr>
            </w:pPr>
            <w:r w:rsidRPr="009F707D">
              <w:rPr>
                <w:lang w:val="ru-RU"/>
              </w:rPr>
              <w:tab/>
            </w:r>
            <w:r>
              <w:rPr>
                <w:b/>
              </w:rPr>
              <w:t>SharePoint</w:t>
            </w:r>
            <w:r w:rsidRPr="009F707D">
              <w:rPr>
                <w:b/>
                <w:lang w:val="ru-RU"/>
              </w:rPr>
              <w:t xml:space="preserve"> </w:t>
            </w:r>
            <w:r>
              <w:rPr>
                <w:b/>
              </w:rPr>
              <w:t>Server</w:t>
            </w:r>
            <w:r w:rsidRPr="009F707D">
              <w:rPr>
                <w:b/>
                <w:lang w:val="ru-RU"/>
              </w:rPr>
              <w:t xml:space="preserve"> 2007 </w:t>
            </w:r>
            <w:r w:rsidRPr="009F707D">
              <w:rPr>
                <w:lang w:val="ru-RU"/>
              </w:rPr>
              <w:t>(11/06)</w:t>
            </w:r>
          </w:p>
          <w:p w:rsidR="00F64628" w:rsidRPr="009F707D" w:rsidRDefault="00F64628" w:rsidP="006E6A2F">
            <w:pPr>
              <w:pStyle w:val="ProductList-Body"/>
              <w:tabs>
                <w:tab w:val="clear" w:pos="158"/>
                <w:tab w:val="left" w:pos="162"/>
              </w:tabs>
              <w:spacing w:before="20" w:after="20"/>
              <w:ind w:left="162"/>
              <w:rPr>
                <w:lang w:val="ru-RU"/>
              </w:rPr>
            </w:pPr>
            <w:r w:rsidRPr="009F707D">
              <w:rPr>
                <w:lang w:val="ru-RU"/>
              </w:rPr>
              <w:t xml:space="preserve">Предыдущей версии </w:t>
            </w:r>
            <w:r>
              <w:t>Microsoft</w:t>
            </w:r>
            <w:r w:rsidRPr="009F707D">
              <w:rPr>
                <w:lang w:val="ru-RU"/>
              </w:rPr>
              <w:t xml:space="preserve"> </w:t>
            </w:r>
            <w:r>
              <w:t>Office</w:t>
            </w:r>
            <w:r w:rsidRPr="009F707D">
              <w:rPr>
                <w:lang w:val="ru-RU"/>
              </w:rPr>
              <w:t xml:space="preserve"> </w:t>
            </w:r>
            <w:r>
              <w:t>Audit</w:t>
            </w:r>
            <w:r w:rsidRPr="009F707D">
              <w:rPr>
                <w:lang w:val="ru-RU"/>
              </w:rPr>
              <w:t xml:space="preserve"> и </w:t>
            </w:r>
            <w:r>
              <w:t>Control</w:t>
            </w:r>
            <w:r w:rsidRPr="009F707D">
              <w:rPr>
                <w:lang w:val="ru-RU"/>
              </w:rPr>
              <w:t xml:space="preserve"> </w:t>
            </w:r>
            <w:r>
              <w:t>Management</w:t>
            </w:r>
            <w:r w:rsidRPr="009F707D">
              <w:rPr>
                <w:lang w:val="ru-RU"/>
              </w:rPr>
              <w:t xml:space="preserve"> </w:t>
            </w:r>
            <w:r>
              <w:t>Server</w:t>
            </w:r>
            <w:r w:rsidRPr="009F707D">
              <w:rPr>
                <w:lang w:val="ru-RU"/>
              </w:rPr>
              <w:t xml:space="preserve"> нет</w:t>
            </w:r>
          </w:p>
        </w:tc>
        <w:tc>
          <w:tcPr>
            <w:tcW w:w="2466" w:type="dxa"/>
          </w:tcPr>
          <w:p w:rsidR="00DA5EB4" w:rsidRPr="009F707D" w:rsidRDefault="00D06720" w:rsidP="00DA5EB4">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825" w:type="dxa"/>
          </w:tcPr>
          <w:p w:rsidR="00DA5EB4" w:rsidRPr="009F707D" w:rsidRDefault="00DA5EB4" w:rsidP="00DA5EB4">
            <w:pPr>
              <w:pStyle w:val="ProductList-Body"/>
              <w:spacing w:before="20" w:after="20"/>
              <w:rPr>
                <w:lang w:val="ru-RU"/>
              </w:rPr>
            </w:pPr>
          </w:p>
        </w:tc>
      </w:tr>
    </w:tbl>
    <w:p w:rsidR="00782C7B" w:rsidRPr="009F707D" w:rsidRDefault="00782C7B" w:rsidP="00782C7B">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DA5EB4" w:rsidRPr="009F707D" w:rsidRDefault="00DA5EB4" w:rsidP="00DA5EB4">
      <w:pPr>
        <w:pStyle w:val="ProductList-Body"/>
        <w:rPr>
          <w:b/>
          <w:lang w:val="ru-RU"/>
        </w:rPr>
      </w:pPr>
      <w:r w:rsidRPr="009F707D">
        <w:rPr>
          <w:b/>
          <w:color w:val="00188F"/>
          <w:lang w:val="ru-RU"/>
        </w:rPr>
        <w:t xml:space="preserve">Право на обновление </w:t>
      </w:r>
      <w:r>
        <w:rPr>
          <w:b/>
          <w:color w:val="00188F"/>
        </w:rPr>
        <w:t>Software</w:t>
      </w:r>
      <w:r w:rsidRPr="009F707D">
        <w:rPr>
          <w:b/>
          <w:color w:val="00188F"/>
          <w:lang w:val="ru-RU"/>
        </w:rPr>
        <w:t xml:space="preserve"> </w:t>
      </w:r>
      <w:r>
        <w:rPr>
          <w:b/>
          <w:color w:val="00188F"/>
        </w:rPr>
        <w:t>Assurance</w:t>
      </w:r>
      <w:r w:rsidRPr="009F707D">
        <w:rPr>
          <w:b/>
          <w:color w:val="00188F"/>
          <w:lang w:val="ru-RU"/>
        </w:rPr>
        <w:t xml:space="preserve"> для предыдущих версий </w:t>
      </w:r>
      <w:r>
        <w:rPr>
          <w:b/>
          <w:color w:val="00188F"/>
        </w:rPr>
        <w:t>SharePoint</w:t>
      </w:r>
      <w:r w:rsidRPr="009F707D">
        <w:rPr>
          <w:b/>
          <w:color w:val="00188F"/>
          <w:lang w:val="ru-RU"/>
        </w:rPr>
        <w:t xml:space="preserve"> </w:t>
      </w:r>
      <w:r>
        <w:rPr>
          <w:b/>
          <w:color w:val="00188F"/>
        </w:rPr>
        <w:t>Server</w:t>
      </w:r>
    </w:p>
    <w:p w:rsidR="00782C7B" w:rsidRPr="009F707D" w:rsidRDefault="00DA5EB4" w:rsidP="006E6A2F">
      <w:pPr>
        <w:pStyle w:val="ProductList-Body"/>
        <w:rPr>
          <w:lang w:val="ru-RU"/>
        </w:rPr>
      </w:pPr>
      <w:r w:rsidRPr="009F707D">
        <w:rPr>
          <w:lang w:val="ru-RU"/>
        </w:rPr>
        <w:t xml:space="preserve">Версия 2010 года продуктов </w:t>
      </w:r>
      <w:r>
        <w:t>SharePoint</w:t>
      </w:r>
      <w:r w:rsidRPr="009F707D">
        <w:rPr>
          <w:lang w:val="ru-RU"/>
        </w:rPr>
        <w:t xml:space="preserve"> </w:t>
      </w:r>
      <w:r>
        <w:t>Server</w:t>
      </w:r>
      <w:r w:rsidRPr="009F707D">
        <w:rPr>
          <w:lang w:val="ru-RU"/>
        </w:rPr>
        <w:t xml:space="preserve"> </w:t>
      </w:r>
      <w:r>
        <w:t>Enterprise</w:t>
      </w:r>
      <w:r w:rsidRPr="009F707D">
        <w:rPr>
          <w:lang w:val="ru-RU"/>
        </w:rPr>
        <w:t xml:space="preserve"> для интернет-сайтов</w:t>
      </w:r>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w:instrText>
      </w:r>
      <w:r>
        <w:instrText>for</w:instrText>
      </w:r>
      <w:r w:rsidRPr="009F707D">
        <w:rPr>
          <w:lang w:val="ru-RU"/>
        </w:rPr>
        <w:instrText xml:space="preserve"> </w:instrText>
      </w:r>
      <w:r>
        <w:instrText>Internet</w:instrText>
      </w:r>
      <w:r w:rsidRPr="009F707D">
        <w:rPr>
          <w:lang w:val="ru-RU"/>
        </w:rPr>
        <w:instrText xml:space="preserve"> </w:instrText>
      </w:r>
      <w:r>
        <w:instrText>Sites</w:instrText>
      </w:r>
      <w:r w:rsidRPr="009F707D">
        <w:rPr>
          <w:lang w:val="ru-RU"/>
        </w:rPr>
        <w:instrText>"</w:instrText>
      </w:r>
      <w:r>
        <w:fldChar w:fldCharType="end"/>
      </w:r>
      <w:r w:rsidRPr="009F707D">
        <w:rPr>
          <w:lang w:val="ru-RU"/>
        </w:rPr>
        <w:t xml:space="preserve">, </w:t>
      </w:r>
      <w:r>
        <w:t>SharePoint</w:t>
      </w:r>
      <w:r w:rsidRPr="009F707D">
        <w:rPr>
          <w:lang w:val="ru-RU"/>
        </w:rPr>
        <w:t xml:space="preserve"> </w:t>
      </w:r>
      <w:r>
        <w:t>Server</w:t>
      </w:r>
      <w:r w:rsidRPr="009F707D">
        <w:rPr>
          <w:lang w:val="ru-RU"/>
        </w:rPr>
        <w:t xml:space="preserve"> </w:t>
      </w:r>
      <w:r>
        <w:t>Standard</w:t>
      </w:r>
      <w:r w:rsidRPr="009F707D">
        <w:rPr>
          <w:lang w:val="ru-RU"/>
        </w:rPr>
        <w:t xml:space="preserve"> для интернет-сайтов, </w:t>
      </w:r>
      <w:r>
        <w:t>FAST Search</w:t>
      </w:r>
      <w:r w:rsidRPr="009F707D">
        <w:rPr>
          <w:lang w:val="ru-RU"/>
        </w:rPr>
        <w:t xml:space="preserve"> </w:t>
      </w:r>
      <w:r>
        <w:t>Server</w:t>
      </w:r>
      <w:r>
        <w:fldChar w:fldCharType="begin"/>
      </w:r>
      <w:r>
        <w:instrText>XE</w:instrText>
      </w:r>
      <w:r w:rsidRPr="009F707D">
        <w:rPr>
          <w:lang w:val="ru-RU"/>
        </w:rPr>
        <w:instrText xml:space="preserve"> "</w:instrText>
      </w:r>
      <w:r>
        <w:instrText>FAST</w:instrText>
      </w:r>
      <w:r w:rsidRPr="009F707D">
        <w:rPr>
          <w:lang w:val="ru-RU"/>
        </w:rPr>
        <w:instrText xml:space="preserve"> </w:instrText>
      </w:r>
      <w:r>
        <w:instrText>Search</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 xml:space="preserve"> для </w:t>
      </w:r>
      <w:r>
        <w:t>SharePoint</w:t>
      </w:r>
      <w:r w:rsidRPr="009F707D">
        <w:rPr>
          <w:lang w:val="ru-RU"/>
        </w:rPr>
        <w:t xml:space="preserve"> </w:t>
      </w:r>
      <w:r>
        <w:t>Server</w:t>
      </w:r>
      <w:r w:rsidRPr="009F707D">
        <w:rPr>
          <w:lang w:val="ru-RU"/>
        </w:rPr>
        <w:t xml:space="preserve"> и </w:t>
      </w:r>
      <w:r>
        <w:t>Search</w:t>
      </w:r>
      <w:r w:rsidRPr="009F707D">
        <w:rPr>
          <w:lang w:val="ru-RU"/>
        </w:rPr>
        <w:t xml:space="preserve"> </w:t>
      </w:r>
      <w:r>
        <w:t>Server</w:t>
      </w:r>
      <w:r>
        <w:fldChar w:fldCharType="begin"/>
      </w:r>
      <w:r>
        <w:instrText>XE</w:instrText>
      </w:r>
      <w:r w:rsidRPr="009F707D">
        <w:rPr>
          <w:lang w:val="ru-RU"/>
        </w:rPr>
        <w:instrText xml:space="preserve"> "</w:instrText>
      </w:r>
      <w:r>
        <w:instrText>Search</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 xml:space="preserve"> является окончательной версией этих продуктов. Считается, что клиенты с лицензиями на </w:t>
      </w:r>
      <w:r>
        <w:t>SharePoint</w:t>
      </w:r>
      <w:r w:rsidRPr="009F707D">
        <w:rPr>
          <w:lang w:val="ru-RU"/>
        </w:rPr>
        <w:t xml:space="preserve"> </w:t>
      </w:r>
      <w:r>
        <w:t>Server</w:t>
      </w:r>
      <w:r w:rsidRPr="009F707D">
        <w:rPr>
          <w:lang w:val="ru-RU"/>
        </w:rPr>
        <w:t xml:space="preserve"> </w:t>
      </w:r>
      <w:r>
        <w:t>Enterprise</w:t>
      </w:r>
      <w:r w:rsidRPr="009F707D">
        <w:rPr>
          <w:lang w:val="ru-RU"/>
        </w:rPr>
        <w:t xml:space="preserve"> 2010</w:t>
      </w:r>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2010"</w:instrText>
      </w:r>
      <w:r>
        <w:fldChar w:fldCharType="end"/>
      </w:r>
      <w:r w:rsidRPr="009F707D">
        <w:rPr>
          <w:lang w:val="ru-RU"/>
        </w:rPr>
        <w:t xml:space="preserve"> для интернет-сайтов, </w:t>
      </w:r>
      <w:r>
        <w:t>SharePoint</w:t>
      </w:r>
      <w:r w:rsidRPr="009F707D">
        <w:rPr>
          <w:lang w:val="ru-RU"/>
        </w:rPr>
        <w:t xml:space="preserve"> </w:t>
      </w:r>
      <w:r>
        <w:t>Server</w:t>
      </w:r>
      <w:r w:rsidRPr="009F707D">
        <w:rPr>
          <w:lang w:val="ru-RU"/>
        </w:rPr>
        <w:t xml:space="preserve"> </w:t>
      </w:r>
      <w:r>
        <w:t>Standard</w:t>
      </w:r>
      <w:r w:rsidRPr="009F707D">
        <w:rPr>
          <w:lang w:val="ru-RU"/>
        </w:rPr>
        <w:t xml:space="preserve"> 2010 для интернет-сайтов, </w:t>
      </w:r>
      <w:r>
        <w:t>FAST</w:t>
      </w:r>
      <w:r w:rsidRPr="009F707D">
        <w:rPr>
          <w:lang w:val="ru-RU"/>
        </w:rPr>
        <w:t xml:space="preserve"> </w:t>
      </w:r>
      <w:r>
        <w:t>Search</w:t>
      </w:r>
      <w:r w:rsidRPr="009F707D">
        <w:rPr>
          <w:lang w:val="ru-RU"/>
        </w:rPr>
        <w:t xml:space="preserve"> </w:t>
      </w:r>
      <w:r>
        <w:t>Server</w:t>
      </w:r>
      <w:r w:rsidRPr="009F707D">
        <w:rPr>
          <w:lang w:val="ru-RU"/>
        </w:rPr>
        <w:t xml:space="preserve"> 2010 для </w:t>
      </w:r>
      <w:r>
        <w:t>SharePoint</w:t>
      </w:r>
      <w:r w:rsidRPr="009F707D">
        <w:rPr>
          <w:lang w:val="ru-RU"/>
        </w:rPr>
        <w:t xml:space="preserve">, </w:t>
      </w:r>
      <w:r>
        <w:t>Search</w:t>
      </w:r>
      <w:r w:rsidRPr="009F707D">
        <w:rPr>
          <w:lang w:val="ru-RU"/>
        </w:rPr>
        <w:t xml:space="preserve"> </w:t>
      </w:r>
      <w:r>
        <w:t>Server</w:t>
      </w:r>
      <w:r w:rsidRPr="009F707D">
        <w:rPr>
          <w:lang w:val="ru-RU"/>
        </w:rPr>
        <w:t xml:space="preserve"> 2010 при действующем покрытии </w:t>
      </w:r>
      <w:r>
        <w:t>Software</w:t>
      </w:r>
      <w:r w:rsidRPr="009F707D">
        <w:rPr>
          <w:lang w:val="ru-RU"/>
        </w:rPr>
        <w:t xml:space="preserve"> </w:t>
      </w:r>
      <w:r>
        <w:t>Assurance</w:t>
      </w:r>
      <w:r w:rsidRPr="009F707D">
        <w:rPr>
          <w:lang w:val="ru-RU"/>
        </w:rPr>
        <w:t xml:space="preserve"> на 1 октября 2012 г. имеют следующие лицензии. К таким лицензиям применяются стандартные условия перехода (см. раздел </w:t>
      </w:r>
      <w:hyperlink w:anchor="SoftwareAssurance" w:history="1">
        <w:r>
          <w:rPr>
            <w:rStyle w:val="Hyperlink"/>
          </w:rPr>
          <w:t>Software</w:t>
        </w:r>
        <w:r w:rsidRPr="009F707D">
          <w:rPr>
            <w:rStyle w:val="Hyperlink"/>
            <w:lang w:val="ru-RU"/>
          </w:rPr>
          <w:t xml:space="preserve"> </w:t>
        </w:r>
        <w:r>
          <w:rPr>
            <w:rStyle w:val="Hyperlink"/>
          </w:rPr>
          <w:t>Assurance</w:t>
        </w:r>
      </w:hyperlink>
      <w:r w:rsidRPr="009F707D">
        <w:rPr>
          <w:lang w:val="ru-RU"/>
        </w:rPr>
        <w:t>).</w:t>
      </w:r>
    </w:p>
    <w:p w:rsidR="009708AE" w:rsidRPr="009F707D" w:rsidRDefault="009708AE" w:rsidP="009708AE">
      <w:pPr>
        <w:pStyle w:val="ProductList-Body"/>
        <w:rPr>
          <w:lang w:val="ru-RU"/>
        </w:rPr>
      </w:pPr>
    </w:p>
    <w:tbl>
      <w:tblPr>
        <w:tblStyle w:val="TableGrid"/>
        <w:tblW w:w="10800" w:type="dxa"/>
        <w:tblInd w:w="-5" w:type="dxa"/>
        <w:tblLook w:val="04A0" w:firstRow="1" w:lastRow="0" w:firstColumn="1" w:lastColumn="0" w:noHBand="0" w:noVBand="1"/>
      </w:tblPr>
      <w:tblGrid>
        <w:gridCol w:w="5400"/>
        <w:gridCol w:w="5400"/>
      </w:tblGrid>
      <w:tr w:rsidR="00DA5EB4" w:rsidTr="00AA483D">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Переход к</w:t>
            </w:r>
          </w:p>
        </w:tc>
      </w:tr>
      <w:tr w:rsidR="00DA5EB4" w:rsidTr="00AA483D">
        <w:tc>
          <w:tcPr>
            <w:tcW w:w="5400" w:type="dxa"/>
          </w:tcPr>
          <w:p w:rsidR="00DA5EB4" w:rsidRPr="009F707D" w:rsidRDefault="001B25E0" w:rsidP="001B25E0">
            <w:pPr>
              <w:pStyle w:val="ProductList-Body"/>
              <w:rPr>
                <w:lang w:val="ru-RU"/>
              </w:rPr>
            </w:pPr>
            <w:r w:rsidRPr="009F707D">
              <w:rPr>
                <w:lang w:val="ru-RU"/>
              </w:rPr>
              <w:t xml:space="preserve">Лицензия </w:t>
            </w:r>
            <w:r>
              <w:t>SharePoint</w:t>
            </w:r>
            <w:r w:rsidRPr="009F707D">
              <w:rPr>
                <w:lang w:val="ru-RU"/>
              </w:rPr>
              <w:t xml:space="preserve"> </w:t>
            </w:r>
            <w:r>
              <w:t>Server</w:t>
            </w:r>
            <w:r w:rsidRPr="009F707D">
              <w:rPr>
                <w:lang w:val="ru-RU"/>
              </w:rPr>
              <w:t xml:space="preserve"> 2010</w:t>
            </w:r>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2010"</w:instrText>
            </w:r>
            <w:r>
              <w:fldChar w:fldCharType="end"/>
            </w:r>
            <w:r w:rsidRPr="009F707D">
              <w:rPr>
                <w:lang w:val="ru-RU"/>
              </w:rPr>
              <w:t xml:space="preserve"> для интернет-сайтов</w:t>
            </w:r>
          </w:p>
        </w:tc>
        <w:tc>
          <w:tcPr>
            <w:tcW w:w="5400" w:type="dxa"/>
          </w:tcPr>
          <w:p w:rsidR="00DA5EB4" w:rsidRPr="00CA02E2" w:rsidRDefault="001B25E0" w:rsidP="001B25E0">
            <w:pPr>
              <w:pStyle w:val="ProductList-Body"/>
            </w:pPr>
            <w:r>
              <w:t>Одна лицензия SharePoint Server 2013</w:t>
            </w:r>
            <w:r>
              <w:fldChar w:fldCharType="begin"/>
            </w:r>
            <w:r>
              <w:instrText>XE "SharePoint Server 2013"</w:instrText>
            </w:r>
            <w:r>
              <w:fldChar w:fldCharType="end"/>
            </w:r>
          </w:p>
        </w:tc>
      </w:tr>
      <w:tr w:rsidR="001B25E0" w:rsidTr="00AA483D">
        <w:tc>
          <w:tcPr>
            <w:tcW w:w="5400" w:type="dxa"/>
          </w:tcPr>
          <w:p w:rsidR="001B25E0" w:rsidRPr="009F707D" w:rsidRDefault="001B25E0" w:rsidP="001B25E0">
            <w:pPr>
              <w:pStyle w:val="ProductList-Body"/>
              <w:rPr>
                <w:lang w:val="ru-RU"/>
              </w:rPr>
            </w:pPr>
            <w:r w:rsidRPr="009F707D">
              <w:rPr>
                <w:lang w:val="ru-RU"/>
              </w:rPr>
              <w:t xml:space="preserve">Лицензия </w:t>
            </w:r>
            <w:r>
              <w:t>SharePoint</w:t>
            </w:r>
            <w:r w:rsidRPr="009F707D">
              <w:rPr>
                <w:lang w:val="ru-RU"/>
              </w:rPr>
              <w:t xml:space="preserve"> </w:t>
            </w:r>
            <w:r>
              <w:t>Server</w:t>
            </w:r>
            <w:r w:rsidRPr="009F707D">
              <w:rPr>
                <w:lang w:val="ru-RU"/>
              </w:rPr>
              <w:t xml:space="preserve"> 2010</w:t>
            </w:r>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2010"</w:instrText>
            </w:r>
            <w:r>
              <w:fldChar w:fldCharType="end"/>
            </w:r>
            <w:r w:rsidRPr="009F707D">
              <w:rPr>
                <w:lang w:val="ru-RU"/>
              </w:rPr>
              <w:t xml:space="preserve"> для интернет-сайтов</w:t>
            </w:r>
          </w:p>
        </w:tc>
        <w:tc>
          <w:tcPr>
            <w:tcW w:w="5400" w:type="dxa"/>
          </w:tcPr>
          <w:p w:rsidR="001B25E0" w:rsidRPr="00CA02E2" w:rsidRDefault="001B25E0" w:rsidP="001B25E0">
            <w:pPr>
              <w:pStyle w:val="ProductList-Body"/>
            </w:pPr>
            <w:r>
              <w:t>Одна лицензия SharePoint Server 2013</w:t>
            </w:r>
            <w:r>
              <w:fldChar w:fldCharType="begin"/>
            </w:r>
            <w:r>
              <w:instrText>XE "SharePoint Server 2013"</w:instrText>
            </w:r>
            <w:r>
              <w:fldChar w:fldCharType="end"/>
            </w:r>
          </w:p>
        </w:tc>
      </w:tr>
      <w:tr w:rsidR="001B25E0" w:rsidTr="00AA483D">
        <w:tc>
          <w:tcPr>
            <w:tcW w:w="5400" w:type="dxa"/>
          </w:tcPr>
          <w:p w:rsidR="001B25E0" w:rsidRPr="000D6060" w:rsidRDefault="001B25E0" w:rsidP="001B25E0">
            <w:pPr>
              <w:pStyle w:val="ProductList-Body"/>
            </w:pPr>
            <w:r>
              <w:t>Лицензия FAST Search Server</w:t>
            </w:r>
            <w:r>
              <w:fldChar w:fldCharType="begin"/>
            </w:r>
            <w:r>
              <w:instrText>XE "FAST Search Server"</w:instrText>
            </w:r>
            <w:r>
              <w:fldChar w:fldCharType="end"/>
            </w:r>
            <w:r>
              <w:t xml:space="preserve"> 2010 для SharePoint Server</w:t>
            </w:r>
          </w:p>
        </w:tc>
        <w:tc>
          <w:tcPr>
            <w:tcW w:w="5400" w:type="dxa"/>
          </w:tcPr>
          <w:p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rsidTr="00AA483D">
        <w:tc>
          <w:tcPr>
            <w:tcW w:w="5400" w:type="dxa"/>
          </w:tcPr>
          <w:p w:rsidR="001B25E0" w:rsidRPr="000D6060" w:rsidRDefault="001B25E0" w:rsidP="001B25E0">
            <w:pPr>
              <w:pStyle w:val="ProductList-Body"/>
            </w:pPr>
            <w:r>
              <w:t>Лицензия Search Server</w:t>
            </w:r>
            <w:r>
              <w:fldChar w:fldCharType="begin"/>
            </w:r>
            <w:r>
              <w:instrText>XE "Search Server"</w:instrText>
            </w:r>
            <w:r>
              <w:fldChar w:fldCharType="end"/>
            </w:r>
            <w:r>
              <w:t xml:space="preserve"> 2010</w:t>
            </w:r>
          </w:p>
        </w:tc>
        <w:tc>
          <w:tcPr>
            <w:tcW w:w="5400" w:type="dxa"/>
          </w:tcPr>
          <w:p w:rsidR="001B25E0" w:rsidRDefault="001B25E0" w:rsidP="00F32697">
            <w:pPr>
              <w:pStyle w:val="ProductList-Body"/>
            </w:pPr>
            <w:r>
              <w:t>Лицензия One SharePoint Server 2013</w:t>
            </w:r>
            <w:r>
              <w:fldChar w:fldCharType="begin"/>
            </w:r>
            <w:r>
              <w:instrText>XE "SharePoint Server 2013"</w:instrText>
            </w:r>
            <w:r>
              <w:fldChar w:fldCharType="end"/>
            </w:r>
            <w:r>
              <w:t xml:space="preserve"> и</w:t>
            </w:r>
            <w:r>
              <w:br/>
              <w:t>100 лицензий SharePoint Server 2013 Standard CAL</w:t>
            </w:r>
          </w:p>
        </w:tc>
      </w:tr>
    </w:tbl>
    <w:p w:rsidR="00DA5EB4" w:rsidRDefault="00DA5EB4" w:rsidP="009708AE">
      <w:pPr>
        <w:pStyle w:val="ProductList-Body"/>
      </w:pPr>
    </w:p>
    <w:p w:rsidR="00DA5EB4" w:rsidRPr="009F707D" w:rsidRDefault="00DA5EB4" w:rsidP="00DA5EB4">
      <w:pPr>
        <w:pStyle w:val="ProductList-Body"/>
        <w:rPr>
          <w:b/>
          <w:lang w:val="ru-RU"/>
        </w:rPr>
      </w:pPr>
      <w:r w:rsidRPr="009F707D">
        <w:rPr>
          <w:b/>
          <w:color w:val="00188F"/>
          <w:lang w:val="ru-RU"/>
        </w:rPr>
        <w:t xml:space="preserve">Исключительные права на переход к использованию более ранней версии для </w:t>
      </w:r>
      <w:r>
        <w:rPr>
          <w:b/>
          <w:color w:val="00188F"/>
        </w:rPr>
        <w:t>SharePoint</w:t>
      </w:r>
      <w:r w:rsidRPr="009F707D">
        <w:rPr>
          <w:b/>
          <w:color w:val="00188F"/>
          <w:lang w:val="ru-RU"/>
        </w:rPr>
        <w:t xml:space="preserve"> </w:t>
      </w:r>
      <w:r>
        <w:rPr>
          <w:b/>
          <w:color w:val="00188F"/>
        </w:rPr>
        <w:t>Server</w:t>
      </w:r>
      <w:r w:rsidRPr="009F707D">
        <w:rPr>
          <w:b/>
          <w:color w:val="00188F"/>
          <w:lang w:val="ru-RU"/>
        </w:rPr>
        <w:t xml:space="preserve"> 2013</w:t>
      </w:r>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2013"</w:instrText>
      </w:r>
      <w:r>
        <w:fldChar w:fldCharType="end"/>
      </w:r>
    </w:p>
    <w:p w:rsidR="00DA5EB4" w:rsidRPr="009F707D" w:rsidRDefault="00DA5EB4" w:rsidP="00DA5EB4">
      <w:pPr>
        <w:pStyle w:val="ProductList-Body"/>
        <w:rPr>
          <w:lang w:val="ru-RU"/>
        </w:rPr>
      </w:pPr>
      <w:r w:rsidRPr="009F707D">
        <w:rPr>
          <w:lang w:val="ru-RU"/>
        </w:rPr>
        <w:t xml:space="preserve">Клиенты с лицензией на </w:t>
      </w:r>
      <w:r>
        <w:t>SharePoint</w:t>
      </w:r>
      <w:r w:rsidRPr="009F707D">
        <w:rPr>
          <w:lang w:val="ru-RU"/>
        </w:rPr>
        <w:t xml:space="preserve"> </w:t>
      </w:r>
      <w:r>
        <w:t>Server</w:t>
      </w:r>
      <w:r w:rsidRPr="009F707D">
        <w:rPr>
          <w:lang w:val="ru-RU"/>
        </w:rPr>
        <w:t xml:space="preserve"> 2013</w:t>
      </w:r>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2013"</w:instrText>
      </w:r>
      <w:r>
        <w:fldChar w:fldCharType="end"/>
      </w:r>
      <w:r w:rsidRPr="009F707D">
        <w:rPr>
          <w:lang w:val="ru-RU"/>
        </w:rPr>
        <w:t xml:space="preserve"> могут получить доступ к любому из приведенных ниже продуктов и использовать его вместо </w:t>
      </w:r>
      <w:r>
        <w:t>SharePoint</w:t>
      </w:r>
      <w:r w:rsidRPr="009F707D">
        <w:rPr>
          <w:lang w:val="ru-RU"/>
        </w:rPr>
        <w:t xml:space="preserve"> </w:t>
      </w:r>
      <w:r>
        <w:t>Server</w:t>
      </w:r>
      <w:r w:rsidRPr="009F707D">
        <w:rPr>
          <w:lang w:val="ru-RU"/>
        </w:rPr>
        <w:t xml:space="preserve"> 2013.</w:t>
      </w:r>
    </w:p>
    <w:p w:rsidR="00DA5EB4" w:rsidRPr="009F707D" w:rsidRDefault="00DA5EB4" w:rsidP="009708AE">
      <w:pPr>
        <w:pStyle w:val="ProductList-Body"/>
        <w:rPr>
          <w:lang w:val="ru-RU"/>
        </w:rPr>
      </w:pPr>
    </w:p>
    <w:tbl>
      <w:tblPr>
        <w:tblStyle w:val="TableGrid"/>
        <w:tblW w:w="10800" w:type="dxa"/>
        <w:tblInd w:w="-5" w:type="dxa"/>
        <w:tblLook w:val="04A0" w:firstRow="1" w:lastRow="0" w:firstColumn="1" w:lastColumn="0" w:noHBand="0" w:noVBand="1"/>
      </w:tblPr>
      <w:tblGrid>
        <w:gridCol w:w="5400"/>
        <w:gridCol w:w="5400"/>
      </w:tblGrid>
      <w:tr w:rsidR="001B25E0" w:rsidRPr="00DC7BD8" w:rsidTr="00AA483D">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rsidR="001B25E0" w:rsidRPr="009F707D" w:rsidRDefault="001B25E0" w:rsidP="001B25E0">
            <w:pPr>
              <w:pStyle w:val="ProductList-Body"/>
              <w:spacing w:before="20" w:after="20"/>
              <w:rPr>
                <w:color w:val="FFFFFF" w:themeColor="background1"/>
                <w:lang w:val="ru-RU"/>
              </w:rPr>
            </w:pPr>
            <w:r w:rsidRPr="009F707D">
              <w:rPr>
                <w:color w:val="FFFFFF" w:themeColor="background1"/>
                <w:lang w:val="ru-RU"/>
              </w:rPr>
              <w:t>Право на использование следующих более ранних версий</w:t>
            </w:r>
          </w:p>
        </w:tc>
      </w:tr>
      <w:tr w:rsidR="001B25E0" w:rsidTr="00AA483D">
        <w:tc>
          <w:tcPr>
            <w:tcW w:w="5400" w:type="dxa"/>
          </w:tcPr>
          <w:p w:rsidR="001B25E0" w:rsidRPr="000D6060" w:rsidRDefault="001B25E0" w:rsidP="001B25E0">
            <w:pPr>
              <w:pStyle w:val="ProductList-Body"/>
            </w:pPr>
            <w:r>
              <w:t>Лицензия на SharePoint Server 2013</w:t>
            </w:r>
            <w:r>
              <w:fldChar w:fldCharType="begin"/>
            </w:r>
            <w:r>
              <w:instrText>XE "SharePoint Server 2013"</w:instrText>
            </w:r>
            <w:r>
              <w:fldChar w:fldCharType="end"/>
            </w:r>
          </w:p>
        </w:tc>
        <w:tc>
          <w:tcPr>
            <w:tcW w:w="5400" w:type="dxa"/>
          </w:tcPr>
          <w:p w:rsidR="001B25E0" w:rsidRDefault="001B25E0" w:rsidP="001B25E0">
            <w:pPr>
              <w:pStyle w:val="ProductList-Body"/>
            </w:pPr>
            <w:r>
              <w:t>SharePoint Server 2010</w:t>
            </w:r>
            <w:r>
              <w:fldChar w:fldCharType="begin"/>
            </w:r>
            <w:r>
              <w:instrText>XE "SharePoint Server 2010"</w:instrText>
            </w:r>
            <w:r>
              <w:fldChar w:fldCharType="end"/>
            </w:r>
            <w:r>
              <w:t xml:space="preserve"> или</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для SharePoint Server</w:t>
            </w:r>
          </w:p>
        </w:tc>
      </w:tr>
    </w:tbl>
    <w:p w:rsidR="00DA5EB4" w:rsidRDefault="00DA5EB4" w:rsidP="009708AE">
      <w:pPr>
        <w:pStyle w:val="ProductList-Body"/>
      </w:pPr>
    </w:p>
    <w:p w:rsidR="00DA5EB4" w:rsidRPr="009F707D" w:rsidRDefault="00DA5EB4" w:rsidP="00DA5EB4">
      <w:pPr>
        <w:pStyle w:val="ProductList-Body"/>
        <w:rPr>
          <w:lang w:val="ru-RU"/>
        </w:rPr>
      </w:pPr>
      <w:r w:rsidRPr="009F707D">
        <w:rPr>
          <w:lang w:val="ru-RU"/>
        </w:rPr>
        <w:t xml:space="preserve">Право клиента на доступ к копиям </w:t>
      </w:r>
      <w:r>
        <w:t>SharePoint</w:t>
      </w:r>
      <w:r w:rsidRPr="009F707D">
        <w:rPr>
          <w:lang w:val="ru-RU"/>
        </w:rPr>
        <w:t xml:space="preserve"> </w:t>
      </w:r>
      <w:r>
        <w:t>Server</w:t>
      </w:r>
      <w:r w:rsidRPr="009F707D">
        <w:rPr>
          <w:lang w:val="ru-RU"/>
        </w:rPr>
        <w:t xml:space="preserve"> 2010</w:t>
      </w:r>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2010"</w:instrText>
      </w:r>
      <w:r>
        <w:fldChar w:fldCharType="end"/>
      </w:r>
      <w:r w:rsidRPr="009F707D">
        <w:rPr>
          <w:lang w:val="ru-RU"/>
        </w:rPr>
        <w:t xml:space="preserve"> или </w:t>
      </w:r>
      <w:r>
        <w:t>FAST</w:t>
      </w:r>
      <w:r w:rsidRPr="009F707D">
        <w:rPr>
          <w:lang w:val="ru-RU"/>
        </w:rPr>
        <w:t xml:space="preserve"> </w:t>
      </w:r>
      <w:r>
        <w:t>Search</w:t>
      </w:r>
      <w:r w:rsidRPr="009F707D">
        <w:rPr>
          <w:lang w:val="ru-RU"/>
        </w:rPr>
        <w:t xml:space="preserve"> </w:t>
      </w:r>
      <w:r>
        <w:t>Server</w:t>
      </w:r>
      <w:r w:rsidRPr="009F707D">
        <w:rPr>
          <w:lang w:val="ru-RU"/>
        </w:rPr>
        <w:t xml:space="preserve"> 2010 для </w:t>
      </w:r>
      <w:r>
        <w:t>SharePoint</w:t>
      </w:r>
      <w:r w:rsidRPr="009F707D">
        <w:rPr>
          <w:lang w:val="ru-RU"/>
        </w:rPr>
        <w:t xml:space="preserve"> </w:t>
      </w:r>
      <w:r>
        <w:t>Server</w:t>
      </w:r>
      <w:r>
        <w:fldChar w:fldCharType="begin"/>
      </w:r>
      <w:r>
        <w:instrText>XE</w:instrText>
      </w:r>
      <w:r w:rsidRPr="009F707D">
        <w:rPr>
          <w:lang w:val="ru-RU"/>
        </w:rPr>
        <w:instrText xml:space="preserve"> "</w:instrText>
      </w:r>
      <w:r>
        <w:instrText>FAST</w:instrText>
      </w:r>
      <w:r w:rsidRPr="009F707D">
        <w:rPr>
          <w:lang w:val="ru-RU"/>
        </w:rPr>
        <w:instrText xml:space="preserve"> </w:instrText>
      </w:r>
      <w:r>
        <w:instrText>Search</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 xml:space="preserve"> и их использование вместо лицензированных копий </w:t>
      </w:r>
      <w:r>
        <w:t>SharePoint</w:t>
      </w:r>
      <w:r w:rsidRPr="009F707D">
        <w:rPr>
          <w:lang w:val="ru-RU"/>
        </w:rPr>
        <w:t xml:space="preserve"> </w:t>
      </w:r>
      <w:r>
        <w:t>Server</w:t>
      </w:r>
      <w:r w:rsidRPr="009F707D">
        <w:rPr>
          <w:lang w:val="ru-RU"/>
        </w:rPr>
        <w:t xml:space="preserve"> 2013</w:t>
      </w:r>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2013"</w:instrText>
      </w:r>
      <w:r>
        <w:fldChar w:fldCharType="end"/>
      </w:r>
      <w:r w:rsidRPr="009F707D">
        <w:rPr>
          <w:lang w:val="ru-RU"/>
        </w:rPr>
        <w:t xml:space="preserve">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w:t>
      </w:r>
      <w:r>
        <w:t> </w:t>
      </w:r>
      <w:r w:rsidRPr="009F707D">
        <w:rPr>
          <w:lang w:val="ru-RU"/>
        </w:rPr>
        <w:t xml:space="preserve">право заканчивается после окончания или прекращения срока действия лицензий на </w:t>
      </w:r>
      <w:r>
        <w:t>SharePoint</w:t>
      </w:r>
      <w:r w:rsidRPr="009F707D">
        <w:rPr>
          <w:lang w:val="ru-RU"/>
        </w:rPr>
        <w:t xml:space="preserve"> </w:t>
      </w:r>
      <w:r>
        <w:t>Server</w:t>
      </w:r>
      <w:r w:rsidRPr="009F707D">
        <w:rPr>
          <w:lang w:val="ru-RU"/>
        </w:rPr>
        <w:t>.</w:t>
      </w:r>
    </w:p>
    <w:p w:rsidR="00DA5EB4" w:rsidRPr="009F707D" w:rsidRDefault="00DA5EB4" w:rsidP="00DA5EB4">
      <w:pPr>
        <w:pStyle w:val="ProductList-Body"/>
        <w:rPr>
          <w:lang w:val="ru-RU"/>
        </w:rPr>
      </w:pPr>
    </w:p>
    <w:p w:rsidR="00DA5EB4" w:rsidRPr="009F707D" w:rsidRDefault="00DA5EB4" w:rsidP="00DA5EB4">
      <w:pPr>
        <w:pStyle w:val="ProductList-Body"/>
        <w:rPr>
          <w:b/>
          <w:color w:val="00188F"/>
          <w:lang w:val="ru-RU"/>
        </w:rPr>
      </w:pPr>
      <w:r w:rsidRPr="009F707D">
        <w:rPr>
          <w:b/>
          <w:color w:val="00188F"/>
          <w:lang w:val="ru-RU"/>
        </w:rPr>
        <w:t xml:space="preserve">Продление прав на использование приложений с резидентным размещением в рамках программы </w:t>
      </w:r>
      <w:r>
        <w:rPr>
          <w:b/>
          <w:color w:val="00188F"/>
        </w:rPr>
        <w:t>Software</w:t>
      </w:r>
      <w:r w:rsidRPr="009F707D">
        <w:rPr>
          <w:b/>
          <w:color w:val="00188F"/>
          <w:lang w:val="ru-RU"/>
        </w:rPr>
        <w:t xml:space="preserve"> </w:t>
      </w:r>
      <w:r>
        <w:rPr>
          <w:b/>
          <w:color w:val="00188F"/>
        </w:rPr>
        <w:t>Assurance</w:t>
      </w:r>
      <w:r w:rsidRPr="009F707D">
        <w:rPr>
          <w:b/>
          <w:color w:val="00188F"/>
          <w:lang w:val="ru-RU"/>
        </w:rPr>
        <w:t xml:space="preserve"> для клиентов</w:t>
      </w:r>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w:instrText>
      </w:r>
      <w:r>
        <w:instrText>for</w:instrText>
      </w:r>
      <w:r w:rsidRPr="009F707D">
        <w:rPr>
          <w:lang w:val="ru-RU"/>
        </w:rPr>
        <w:instrText xml:space="preserve"> </w:instrText>
      </w:r>
      <w:r>
        <w:instrText>Internet</w:instrText>
      </w:r>
      <w:r w:rsidRPr="009F707D">
        <w:rPr>
          <w:lang w:val="ru-RU"/>
        </w:rPr>
        <w:instrText xml:space="preserve"> </w:instrText>
      </w:r>
      <w:r>
        <w:instrText>Sites</w:instrText>
      </w:r>
      <w:r w:rsidRPr="009F707D">
        <w:rPr>
          <w:lang w:val="ru-RU"/>
        </w:rPr>
        <w:instrText>"</w:instrText>
      </w:r>
      <w:r>
        <w:fldChar w:fldCharType="end"/>
      </w:r>
      <w:r w:rsidRPr="009F707D">
        <w:rPr>
          <w:b/>
          <w:color w:val="00188F"/>
          <w:lang w:val="ru-RU"/>
        </w:rPr>
        <w:t xml:space="preserve"> </w:t>
      </w:r>
      <w:r>
        <w:rPr>
          <w:b/>
          <w:color w:val="00188F"/>
        </w:rPr>
        <w:t>SharePoint</w:t>
      </w:r>
      <w:r w:rsidRPr="009F707D">
        <w:rPr>
          <w:b/>
          <w:color w:val="00188F"/>
          <w:lang w:val="ru-RU"/>
        </w:rPr>
        <w:t xml:space="preserve"> </w:t>
      </w:r>
      <w:r>
        <w:rPr>
          <w:b/>
          <w:color w:val="00188F"/>
        </w:rPr>
        <w:t>Server</w:t>
      </w:r>
      <w:r w:rsidRPr="009F707D">
        <w:rPr>
          <w:b/>
          <w:color w:val="00188F"/>
          <w:lang w:val="ru-RU"/>
        </w:rPr>
        <w:t xml:space="preserve"> </w:t>
      </w:r>
      <w:r>
        <w:rPr>
          <w:b/>
          <w:color w:val="00188F"/>
        </w:rPr>
        <w:t>Enterprise</w:t>
      </w:r>
      <w:r w:rsidRPr="009F707D">
        <w:rPr>
          <w:b/>
          <w:color w:val="00188F"/>
          <w:lang w:val="ru-RU"/>
        </w:rPr>
        <w:t xml:space="preserve"> для интернет-сайтов</w:t>
      </w:r>
    </w:p>
    <w:p w:rsidR="00DA5EB4" w:rsidRPr="009F707D" w:rsidRDefault="00DA5EB4" w:rsidP="00DA5EB4">
      <w:pPr>
        <w:pStyle w:val="ProductList-Body"/>
        <w:rPr>
          <w:lang w:val="ru-RU"/>
        </w:rPr>
      </w:pPr>
      <w:r w:rsidRPr="009F707D">
        <w:rPr>
          <w:lang w:val="ru-RU"/>
        </w:rPr>
        <w:t xml:space="preserve">Клиенты </w:t>
      </w:r>
      <w:r>
        <w:t>SharePoint</w:t>
      </w:r>
      <w:r w:rsidRPr="009F707D">
        <w:rPr>
          <w:lang w:val="ru-RU"/>
        </w:rPr>
        <w:t xml:space="preserve"> </w:t>
      </w:r>
      <w:r>
        <w:t>Server</w:t>
      </w:r>
      <w:r w:rsidRPr="009F707D">
        <w:rPr>
          <w:lang w:val="ru-RU"/>
        </w:rPr>
        <w:t xml:space="preserve"> 2010</w:t>
      </w:r>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2010"</w:instrText>
      </w:r>
      <w:r>
        <w:fldChar w:fldCharType="end"/>
      </w:r>
      <w:r w:rsidRPr="009F707D">
        <w:rPr>
          <w:lang w:val="ru-RU"/>
        </w:rPr>
        <w:t xml:space="preserve"> </w:t>
      </w:r>
      <w:r>
        <w:t>Enterprise</w:t>
      </w:r>
      <w:r w:rsidRPr="009F707D">
        <w:rPr>
          <w:lang w:val="ru-RU"/>
        </w:rPr>
        <w:t xml:space="preserve"> для интернет-сайтов, которые получают лицензии на </w:t>
      </w:r>
      <w:r>
        <w:t>SharePoint</w:t>
      </w:r>
      <w:r w:rsidRPr="009F707D">
        <w:rPr>
          <w:lang w:val="ru-RU"/>
        </w:rPr>
        <w:t xml:space="preserve"> </w:t>
      </w:r>
      <w:r>
        <w:t>Server</w:t>
      </w:r>
      <w:r w:rsidRPr="009F707D">
        <w:rPr>
          <w:lang w:val="ru-RU"/>
        </w:rPr>
        <w:t xml:space="preserve"> 2013</w:t>
      </w:r>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2013"</w:instrText>
      </w:r>
      <w:r>
        <w:fldChar w:fldCharType="end"/>
      </w:r>
      <w:r w:rsidRPr="009F707D">
        <w:rPr>
          <w:lang w:val="ru-RU"/>
        </w:rPr>
        <w:t xml:space="preserve"> через указанное выше предоставление лицензий, могут выполнить обновление до </w:t>
      </w:r>
      <w:r>
        <w:t>SharePoint</w:t>
      </w:r>
      <w:r w:rsidRPr="009F707D">
        <w:rPr>
          <w:lang w:val="ru-RU"/>
        </w:rPr>
        <w:t xml:space="preserve"> </w:t>
      </w:r>
      <w:r>
        <w:t>Server</w:t>
      </w:r>
      <w:r w:rsidRPr="009F707D">
        <w:rPr>
          <w:lang w:val="ru-RU"/>
        </w:rPr>
        <w:t xml:space="preserve"> 2013 (как указано в вышеизложенном предоставлении) и использовать </w:t>
      </w:r>
      <w:r>
        <w:t>SharePoint</w:t>
      </w:r>
      <w:r w:rsidRPr="009F707D">
        <w:rPr>
          <w:lang w:val="ru-RU"/>
        </w:rPr>
        <w:t xml:space="preserve"> </w:t>
      </w:r>
      <w:r>
        <w:t>Server</w:t>
      </w:r>
      <w:r w:rsidRPr="009F707D">
        <w:rPr>
          <w:lang w:val="ru-RU"/>
        </w:rPr>
        <w:t xml:space="preserve"> 2013 в соответствии с правами на использование </w:t>
      </w:r>
      <w:r>
        <w:t>SharePoint</w:t>
      </w:r>
      <w:r w:rsidRPr="009F707D">
        <w:rPr>
          <w:lang w:val="ru-RU"/>
        </w:rPr>
        <w:t xml:space="preserve"> </w:t>
      </w:r>
      <w:r>
        <w:t>Server</w:t>
      </w:r>
      <w:r w:rsidRPr="009F707D">
        <w:rPr>
          <w:lang w:val="ru-RU"/>
        </w:rPr>
        <w:t xml:space="preserve">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w:t>
      </w:r>
      <w:r>
        <w:t>Software</w:t>
      </w:r>
      <w:r w:rsidRPr="009F707D">
        <w:rPr>
          <w:lang w:val="ru-RU"/>
        </w:rPr>
        <w:t xml:space="preserve"> </w:t>
      </w:r>
      <w:r>
        <w:t>Assurance</w:t>
      </w:r>
      <w:r w:rsidRPr="009F707D">
        <w:rPr>
          <w:lang w:val="ru-RU"/>
        </w:rPr>
        <w:t xml:space="preserve"> для своих бесплатных лицензий на </w:t>
      </w:r>
      <w:r>
        <w:t>SharePoint</w:t>
      </w:r>
      <w:r w:rsidRPr="009F707D">
        <w:rPr>
          <w:lang w:val="ru-RU"/>
        </w:rPr>
        <w:t xml:space="preserve"> </w:t>
      </w:r>
      <w:r>
        <w:t>Server</w:t>
      </w:r>
      <w:r w:rsidRPr="009F707D">
        <w:rPr>
          <w:lang w:val="ru-RU"/>
        </w:rPr>
        <w:t xml:space="preserve"> 2013, право на такое использование </w:t>
      </w:r>
      <w:r>
        <w:t>SharePoint</w:t>
      </w:r>
      <w:r w:rsidRPr="009F707D">
        <w:rPr>
          <w:lang w:val="ru-RU"/>
        </w:rPr>
        <w:t xml:space="preserve"> </w:t>
      </w:r>
      <w:r>
        <w:t>Server</w:t>
      </w:r>
      <w:r w:rsidRPr="009F707D">
        <w:rPr>
          <w:lang w:val="ru-RU"/>
        </w:rPr>
        <w:t xml:space="preserve"> 2013 действует до того момента, как станет доступной последующая версия </w:t>
      </w:r>
      <w:r>
        <w:t>SharePoint</w:t>
      </w:r>
      <w:r w:rsidRPr="009F707D">
        <w:rPr>
          <w:lang w:val="ru-RU"/>
        </w:rPr>
        <w:t xml:space="preserve"> </w:t>
      </w:r>
      <w:r>
        <w:t>Server</w:t>
      </w:r>
      <w:r w:rsidRPr="009F707D">
        <w:rPr>
          <w:lang w:val="ru-RU"/>
        </w:rPr>
        <w:t xml:space="preserve"> 2013.</w:t>
      </w:r>
    </w:p>
    <w:p w:rsidR="00585A48" w:rsidRPr="009F707D"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9919D2" w:rsidRPr="009F707D" w:rsidRDefault="009919D2" w:rsidP="00680B4D">
      <w:pPr>
        <w:pStyle w:val="ProductList-Offering1Heading"/>
        <w:outlineLvl w:val="1"/>
        <w:rPr>
          <w:lang w:val="ru-RU"/>
        </w:rPr>
      </w:pPr>
      <w:bookmarkStart w:id="475" w:name="_Toc379797195"/>
      <w:bookmarkStart w:id="476" w:name="_Toc380513220"/>
      <w:bookmarkStart w:id="477" w:name="_Toc380655262"/>
      <w:bookmarkStart w:id="478" w:name="_Toc383607334"/>
      <w:r w:rsidRPr="009F707D">
        <w:rPr>
          <w:lang w:val="ru-RU"/>
        </w:rPr>
        <w:t>Права на сдачу в аренду</w:t>
      </w:r>
      <w:bookmarkEnd w:id="453"/>
      <w:bookmarkEnd w:id="454"/>
      <w:bookmarkEnd w:id="475"/>
      <w:bookmarkEnd w:id="476"/>
      <w:bookmarkEnd w:id="477"/>
      <w:bookmarkEnd w:id="47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21043" w:rsidTr="00AA483D">
        <w:trPr>
          <w:tblHeader/>
        </w:trPr>
        <w:tc>
          <w:tcPr>
            <w:tcW w:w="3060" w:type="dxa"/>
            <w:tcBorders>
              <w:bottom w:val="nil"/>
            </w:tcBorders>
            <w:shd w:val="clear" w:color="auto" w:fill="00188F"/>
          </w:tcPr>
          <w:p w:rsidR="00A21043" w:rsidRPr="00EE0836" w:rsidRDefault="00A2104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A21043" w:rsidRPr="00EE0836" w:rsidRDefault="00A21043"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A21043" w:rsidRPr="00EE0836" w:rsidRDefault="00A21043"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A21043" w:rsidRPr="00EE0836" w:rsidRDefault="00A2104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21043" w:rsidRPr="00EE0836" w:rsidRDefault="00A2104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21043" w:rsidRPr="00EE0836" w:rsidRDefault="00A2104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A21043" w:rsidRPr="00EE0836" w:rsidRDefault="00A2104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A21043" w:rsidRPr="00EE0836" w:rsidRDefault="00A2104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A21043" w:rsidRPr="00EE0836" w:rsidRDefault="00A2104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A21043" w:rsidRPr="00EE0836" w:rsidRDefault="00A2104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A21043" w:rsidRPr="00EE0836" w:rsidRDefault="00A2104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A21043" w:rsidRPr="00EE0836" w:rsidRDefault="00A2104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A21043" w:rsidRPr="00EE0836" w:rsidRDefault="00A2104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A21043" w:rsidRPr="00EE0836" w:rsidRDefault="00A2104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1B25E0">
        <w:tc>
          <w:tcPr>
            <w:tcW w:w="3060" w:type="dxa"/>
            <w:tcBorders>
              <w:top w:val="nil"/>
              <w:left w:val="nil"/>
              <w:bottom w:val="dashSmallGap" w:sz="4" w:space="0" w:color="BFBFBF" w:themeColor="background1" w:themeShade="BF"/>
              <w:right w:val="nil"/>
            </w:tcBorders>
          </w:tcPr>
          <w:p w:rsidR="00C05A53" w:rsidRPr="009F707D" w:rsidRDefault="001B25E0" w:rsidP="00CE1329">
            <w:pPr>
              <w:pStyle w:val="ProductList-Offering1"/>
              <w:rPr>
                <w:lang w:val="ru-RU"/>
              </w:rPr>
            </w:pPr>
            <w:bookmarkStart w:id="479" w:name="_Toc379797196"/>
            <w:bookmarkStart w:id="480" w:name="_Toc380513221"/>
            <w:bookmarkStart w:id="481" w:name="_Toc380655263"/>
            <w:bookmarkStart w:id="482" w:name="_Toc383607335"/>
            <w:r w:rsidRPr="009F707D">
              <w:rPr>
                <w:lang w:val="ru-RU"/>
              </w:rPr>
              <w:t xml:space="preserve">Права на сдачу в аренду для </w:t>
            </w:r>
            <w:r>
              <w:t>Office</w:t>
            </w:r>
            <w:r w:rsidR="00CE1329">
              <w:t> </w:t>
            </w:r>
            <w:r w:rsidRPr="009F707D">
              <w:rPr>
                <w:lang w:val="ru-RU"/>
              </w:rPr>
              <w:t>профессиональный</w:t>
            </w:r>
            <w:bookmarkEnd w:id="479"/>
            <w:bookmarkEnd w:id="480"/>
            <w:bookmarkEnd w:id="481"/>
            <w:bookmarkEnd w:id="482"/>
            <w:r>
              <w:fldChar w:fldCharType="begin"/>
            </w:r>
            <w:r>
              <w:instrText>XE</w:instrText>
            </w:r>
            <w:r w:rsidRPr="009F707D">
              <w:rPr>
                <w:lang w:val="ru-RU"/>
              </w:rPr>
              <w:instrText xml:space="preserve"> "Права на сдачу в аренду для </w:instrText>
            </w:r>
            <w:r>
              <w:instrText>Office</w:instrText>
            </w:r>
            <w:r w:rsidRPr="009F707D">
              <w:rPr>
                <w:lang w:val="ru-RU"/>
              </w:rPr>
              <w:instrText xml:space="preserve"> профессиональный"</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B25E0">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9F707D" w:rsidRDefault="001B25E0" w:rsidP="00CE1329">
            <w:pPr>
              <w:pStyle w:val="ProductList-Offering1"/>
              <w:rPr>
                <w:lang w:val="ru-RU"/>
              </w:rPr>
            </w:pPr>
            <w:bookmarkStart w:id="483" w:name="_Toc379797197"/>
            <w:bookmarkStart w:id="484" w:name="_Toc380513222"/>
            <w:bookmarkStart w:id="485" w:name="_Toc380655264"/>
            <w:bookmarkStart w:id="486" w:name="_Toc383607336"/>
            <w:r w:rsidRPr="009F707D">
              <w:rPr>
                <w:lang w:val="ru-RU"/>
              </w:rPr>
              <w:t xml:space="preserve">Права на сдачу в аренду для </w:t>
            </w:r>
            <w:r>
              <w:t>Office</w:t>
            </w:r>
            <w:r w:rsidR="00CE1329">
              <w:t> </w:t>
            </w:r>
            <w:r w:rsidRPr="009F707D">
              <w:rPr>
                <w:lang w:val="ru-RU"/>
              </w:rPr>
              <w:t>стандартный</w:t>
            </w:r>
            <w:bookmarkEnd w:id="483"/>
            <w:bookmarkEnd w:id="484"/>
            <w:bookmarkEnd w:id="485"/>
            <w:bookmarkEnd w:id="486"/>
            <w:r>
              <w:fldChar w:fldCharType="begin"/>
            </w:r>
            <w:r>
              <w:instrText>XE</w:instrText>
            </w:r>
            <w:r w:rsidRPr="009F707D">
              <w:rPr>
                <w:lang w:val="ru-RU"/>
              </w:rPr>
              <w:instrText xml:space="preserve"> "Права на сдачу в аренду для </w:instrText>
            </w:r>
            <w:r>
              <w:instrText>Office</w:instrText>
            </w:r>
            <w:r w:rsidRPr="009F707D">
              <w:rPr>
                <w:lang w:val="ru-RU"/>
              </w:rPr>
              <w:instrText xml:space="preserve">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B25E0">
        <w:tc>
          <w:tcPr>
            <w:tcW w:w="3060" w:type="dxa"/>
            <w:tcBorders>
              <w:top w:val="dashSmallGap" w:sz="4" w:space="0" w:color="BFBFBF" w:themeColor="background1" w:themeShade="BF"/>
              <w:left w:val="nil"/>
              <w:bottom w:val="nil"/>
              <w:right w:val="nil"/>
            </w:tcBorders>
          </w:tcPr>
          <w:p w:rsidR="00C05A53" w:rsidRPr="009F707D" w:rsidRDefault="001B25E0" w:rsidP="00C05A53">
            <w:pPr>
              <w:pStyle w:val="ProductList-Offering1"/>
              <w:rPr>
                <w:lang w:val="ru-RU"/>
              </w:rPr>
            </w:pPr>
            <w:bookmarkStart w:id="487" w:name="_Toc379797198"/>
            <w:bookmarkStart w:id="488" w:name="_Toc380513223"/>
            <w:bookmarkStart w:id="489" w:name="_Toc380655265"/>
            <w:bookmarkStart w:id="490" w:name="_Toc383607337"/>
            <w:r w:rsidRPr="009F707D">
              <w:rPr>
                <w:lang w:val="ru-RU"/>
              </w:rPr>
              <w:t xml:space="preserve">Права на сдачу в аренду для </w:t>
            </w:r>
            <w:r>
              <w:t>Windows</w:t>
            </w:r>
            <w:bookmarkEnd w:id="487"/>
            <w:bookmarkEnd w:id="488"/>
            <w:bookmarkEnd w:id="489"/>
            <w:bookmarkEnd w:id="490"/>
            <w:r>
              <w:fldChar w:fldCharType="begin"/>
            </w:r>
            <w:r>
              <w:instrText>XE</w:instrText>
            </w:r>
            <w:r w:rsidRPr="009F707D">
              <w:rPr>
                <w:lang w:val="ru-RU"/>
              </w:rPr>
              <w:instrText xml:space="preserve"> "Права на сдачу в аренду для </w:instrText>
            </w:r>
            <w:r>
              <w:instrText>Windows</w:instrText>
            </w:r>
            <w:r w:rsidRPr="009F707D">
              <w:rPr>
                <w:lang w:val="ru-RU"/>
              </w:rPr>
              <w:instrText>"</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p w:rsidR="005365EC" w:rsidRDefault="005365EC" w:rsidP="004F3C6D">
      <w:pPr>
        <w:pStyle w:val="ProductList-Body"/>
      </w:pPr>
    </w:p>
    <w:p w:rsidR="005365EC" w:rsidRDefault="005365EC" w:rsidP="004F3C6D">
      <w:pPr>
        <w:pStyle w:val="ProductList-Body"/>
      </w:pPr>
    </w:p>
    <w:p w:rsidR="005365EC" w:rsidRDefault="005365EC" w:rsidP="004F3C6D">
      <w:pPr>
        <w:pStyle w:val="ProductList-Body"/>
      </w:pPr>
    </w:p>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1B25E0" w:rsidRPr="009F707D" w:rsidRDefault="001B25E0" w:rsidP="001B25E0">
      <w:pPr>
        <w:pStyle w:val="ProductList-Body"/>
        <w:rPr>
          <w:lang w:val="ru-RU"/>
        </w:rPr>
      </w:pPr>
      <w:r w:rsidRPr="009F707D">
        <w:rPr>
          <w:lang w:val="ru-RU"/>
        </w:rPr>
        <w:t>Лицензии на аренду, предоставляемые в рамках данных программ, являются исключительно дополнительными лицензиями, предусматривающие использование соответствующего приложения или операционной системы третьим лицом. Такая лицензия не является полной лицензией на продукт или переходом вверх для использования более полного выпуска продукта. Таким образом, у</w:t>
      </w:r>
      <w:r w:rsidR="005365EC">
        <w:t> </w:t>
      </w:r>
      <w:r w:rsidRPr="009F707D">
        <w:rPr>
          <w:lang w:val="ru-RU"/>
        </w:rPr>
        <w:t>каждого настольного компьютера, которому клиент назначает лицензию на аренду, должна быть лицензия на запуск одного из соответствующих приложений или операционных систем, указанных ниже.</w:t>
      </w:r>
    </w:p>
    <w:p w:rsidR="001B25E0" w:rsidRPr="009F707D" w:rsidRDefault="001B25E0" w:rsidP="001B25E0">
      <w:pPr>
        <w:pStyle w:val="ProductList-Body"/>
        <w:rPr>
          <w:lang w:val="ru-RU"/>
        </w:rPr>
      </w:pPr>
    </w:p>
    <w:p w:rsidR="001B25E0" w:rsidRPr="009F707D" w:rsidRDefault="001B25E0" w:rsidP="001B25E0">
      <w:pPr>
        <w:pStyle w:val="ProductList-Body"/>
        <w:rPr>
          <w:b/>
          <w:lang w:val="ru-RU"/>
        </w:rPr>
      </w:pPr>
      <w:r w:rsidRPr="009F707D">
        <w:rPr>
          <w:b/>
          <w:color w:val="00188F"/>
          <w:lang w:val="ru-RU"/>
        </w:rPr>
        <w:t xml:space="preserve">Соответствующее приложение для </w:t>
      </w:r>
      <w:r>
        <w:rPr>
          <w:b/>
          <w:color w:val="00188F"/>
        </w:rPr>
        <w:t>Office</w:t>
      </w:r>
    </w:p>
    <w:p w:rsidR="00782C7B" w:rsidRDefault="001B25E0" w:rsidP="001B25E0">
      <w:pPr>
        <w:pStyle w:val="ProductList-Body"/>
      </w:pPr>
      <w:r w:rsidRPr="009F707D">
        <w:rPr>
          <w:lang w:val="ru-RU"/>
        </w:rPr>
        <w:t>Лицензия на соответствующее приложение должна быть назначена тому же устройству, которому будет назначена Лицензия на аренду в</w:t>
      </w:r>
      <w:r w:rsidR="005477FC">
        <w:t> </w:t>
      </w:r>
      <w:r w:rsidRPr="009F707D">
        <w:rPr>
          <w:lang w:val="ru-RU"/>
        </w:rPr>
        <w:t xml:space="preserve">рамках программы корпоративного лицензирования. </w:t>
      </w:r>
      <w:r>
        <w:t>Ниже приводится список соответствующих приложений по типам программ.</w:t>
      </w:r>
      <w:r>
        <w:tab/>
      </w:r>
    </w:p>
    <w:p w:rsidR="009919D2" w:rsidRDefault="009919D2" w:rsidP="004F3C6D">
      <w:pPr>
        <w:pStyle w:val="ProductList-Body"/>
      </w:pPr>
    </w:p>
    <w:tbl>
      <w:tblPr>
        <w:tblStyle w:val="TableGrid"/>
        <w:tblW w:w="10800" w:type="dxa"/>
        <w:tblInd w:w="-5" w:type="dxa"/>
        <w:tblLayout w:type="fixed"/>
        <w:tblLook w:val="04A0" w:firstRow="1" w:lastRow="0" w:firstColumn="1" w:lastColumn="0" w:noHBand="0" w:noVBand="1"/>
      </w:tblPr>
      <w:tblGrid>
        <w:gridCol w:w="5693"/>
        <w:gridCol w:w="1327"/>
        <w:gridCol w:w="1679"/>
        <w:gridCol w:w="841"/>
        <w:gridCol w:w="1260"/>
      </w:tblGrid>
      <w:tr w:rsidR="001B25E0" w:rsidTr="00695F6D">
        <w:trPr>
          <w:tblHeader/>
        </w:trPr>
        <w:tc>
          <w:tcPr>
            <w:tcW w:w="5693" w:type="dxa"/>
            <w:shd w:val="clear" w:color="auto" w:fill="0072C6"/>
            <w:vAlign w:val="center"/>
          </w:tcPr>
          <w:p w:rsidR="001B25E0" w:rsidRPr="009F707D" w:rsidRDefault="001B25E0" w:rsidP="00ED3DA2">
            <w:pPr>
              <w:pStyle w:val="ProductList-Body"/>
              <w:spacing w:before="20" w:after="20"/>
              <w:rPr>
                <w:color w:val="FFFFFF" w:themeColor="background1"/>
                <w:lang w:val="ru-RU"/>
              </w:rPr>
            </w:pPr>
            <w:r w:rsidRPr="009F707D">
              <w:rPr>
                <w:color w:val="FFFFFF" w:themeColor="background1"/>
                <w:lang w:val="ru-RU"/>
              </w:rPr>
              <w:t>Соответствующие приложения для приобретения прав на аренду для</w:t>
            </w:r>
            <w:r w:rsidR="00ED3DA2">
              <w:rPr>
                <w:color w:val="FFFFFF" w:themeColor="background1"/>
              </w:rPr>
              <w:t> </w:t>
            </w:r>
            <w:r w:rsidRPr="009F707D">
              <w:rPr>
                <w:color w:val="FFFFFF" w:themeColor="background1"/>
                <w:lang w:val="ru-RU"/>
              </w:rPr>
              <w:t xml:space="preserve">пакета </w:t>
            </w:r>
            <w:r>
              <w:rPr>
                <w:color w:val="FFFFFF" w:themeColor="background1"/>
              </w:rPr>
              <w:t>Office</w:t>
            </w:r>
            <w:r>
              <w:fldChar w:fldCharType="begin"/>
            </w:r>
            <w:r>
              <w:instrText>XE</w:instrText>
            </w:r>
            <w:r w:rsidRPr="009F707D">
              <w:rPr>
                <w:lang w:val="ru-RU"/>
              </w:rPr>
              <w:instrText xml:space="preserve"> "Права на сдачу в аренду для </w:instrText>
            </w:r>
            <w:r>
              <w:instrText>Office</w:instrText>
            </w:r>
            <w:r w:rsidRPr="009F707D">
              <w:rPr>
                <w:lang w:val="ru-RU"/>
              </w:rPr>
              <w:instrText xml:space="preserve"> стандартный"</w:instrText>
            </w:r>
            <w:r>
              <w:fldChar w:fldCharType="end"/>
            </w:r>
          </w:p>
        </w:tc>
        <w:tc>
          <w:tcPr>
            <w:tcW w:w="1327"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Изготовитель оборудования</w:t>
            </w:r>
          </w:p>
        </w:tc>
        <w:tc>
          <w:tcPr>
            <w:tcW w:w="1679"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(только в Японии)</w:t>
            </w:r>
          </w:p>
        </w:tc>
        <w:tc>
          <w:tcPr>
            <w:tcW w:w="841" w:type="dxa"/>
            <w:shd w:val="clear" w:color="auto" w:fill="0072C6"/>
            <w:vAlign w:val="center"/>
          </w:tcPr>
          <w:p w:rsidR="001B25E0" w:rsidRDefault="00C33D30"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“Select and Select Plus” </w:instrText>
            </w:r>
            <w:r>
              <w:rPr>
                <w:color w:val="FFFFFF" w:themeColor="background1"/>
              </w:rPr>
              <w:fldChar w:fldCharType="separate"/>
            </w:r>
            <w:r w:rsidR="001B25E0" w:rsidRPr="00EE0836">
              <w:rPr>
                <w:color w:val="FFFFFF" w:themeColor="background1"/>
              </w:rPr>
              <w:t>S/S+</w:t>
            </w:r>
            <w:r>
              <w:fldChar w:fldCharType="end"/>
            </w:r>
          </w:p>
        </w:tc>
        <w:tc>
          <w:tcPr>
            <w:tcW w:w="1260" w:type="dxa"/>
            <w:shd w:val="clear" w:color="auto" w:fill="0072C6"/>
            <w:vAlign w:val="center"/>
          </w:tcPr>
          <w:p w:rsidR="001B25E0" w:rsidRDefault="00C33D30"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“Open License” </w:instrText>
            </w:r>
            <w:r>
              <w:rPr>
                <w:color w:val="FFFFFF" w:themeColor="background1"/>
              </w:rPr>
              <w:fldChar w:fldCharType="separate"/>
            </w:r>
            <w:r w:rsidR="001B25E0" w:rsidRPr="00EE0836">
              <w:rPr>
                <w:color w:val="FFFFFF" w:themeColor="background1"/>
              </w:rPr>
              <w:t>OL</w:t>
            </w:r>
            <w:r>
              <w:fldChar w:fldCharType="end"/>
            </w:r>
          </w:p>
        </w:tc>
      </w:tr>
      <w:tr w:rsidR="00F86874" w:rsidTr="00397EB0">
        <w:tc>
          <w:tcPr>
            <w:tcW w:w="10800" w:type="dxa"/>
            <w:gridSpan w:val="5"/>
          </w:tcPr>
          <w:p w:rsidR="00F86874" w:rsidRDefault="00F86874" w:rsidP="00F86874">
            <w:pPr>
              <w:pStyle w:val="ProductList-Body"/>
            </w:pPr>
            <w:r>
              <w:rPr>
                <w:b/>
              </w:rPr>
              <w:t>Office стандартный</w:t>
            </w:r>
          </w:p>
        </w:tc>
      </w:tr>
      <w:tr w:rsidR="001B25E0" w:rsidTr="00695F6D">
        <w:tc>
          <w:tcPr>
            <w:tcW w:w="5693" w:type="dxa"/>
          </w:tcPr>
          <w:p w:rsidR="001B25E0" w:rsidRPr="000D6060" w:rsidRDefault="008E15EC" w:rsidP="00F86874">
            <w:pPr>
              <w:pStyle w:val="ProductList-Body"/>
              <w:ind w:left="162"/>
            </w:pPr>
            <w:r>
              <w:t>Office стандартный 2013</w:t>
            </w:r>
            <w:r>
              <w:fldChar w:fldCharType="begin"/>
            </w:r>
            <w:r>
              <w:instrText>XE "Office Стандартный 2013"</w:instrText>
            </w:r>
            <w:r>
              <w:fldChar w:fldCharType="end"/>
            </w:r>
          </w:p>
        </w:tc>
        <w:tc>
          <w:tcPr>
            <w:tcW w:w="1327" w:type="dxa"/>
            <w:vAlign w:val="center"/>
          </w:tcPr>
          <w:p w:rsidR="001B25E0" w:rsidRPr="00CA02E2" w:rsidRDefault="001B25E0" w:rsidP="008E15EC">
            <w:pPr>
              <w:pStyle w:val="ProductList-Body"/>
              <w:jc w:val="center"/>
            </w:pPr>
          </w:p>
        </w:tc>
        <w:tc>
          <w:tcPr>
            <w:tcW w:w="1679" w:type="dxa"/>
            <w:vAlign w:val="center"/>
          </w:tcPr>
          <w:p w:rsidR="001B25E0" w:rsidRPr="00CA02E2" w:rsidRDefault="001B25E0" w:rsidP="008E15EC">
            <w:pPr>
              <w:pStyle w:val="ProductList-Body"/>
              <w:jc w:val="center"/>
            </w:pPr>
          </w:p>
        </w:tc>
        <w:tc>
          <w:tcPr>
            <w:tcW w:w="841" w:type="dxa"/>
            <w:vAlign w:val="center"/>
          </w:tcPr>
          <w:p w:rsidR="001B25E0" w:rsidRPr="00CA02E2" w:rsidRDefault="008E15EC" w:rsidP="008E15EC">
            <w:pPr>
              <w:pStyle w:val="ProductList-Body"/>
              <w:jc w:val="center"/>
            </w:pPr>
            <w:r>
              <w:t>X</w:t>
            </w:r>
          </w:p>
        </w:tc>
        <w:tc>
          <w:tcPr>
            <w:tcW w:w="1260" w:type="dxa"/>
            <w:vAlign w:val="center"/>
          </w:tcPr>
          <w:p w:rsidR="001B25E0" w:rsidRPr="00CA02E2" w:rsidRDefault="008E15EC" w:rsidP="008E15EC">
            <w:pPr>
              <w:pStyle w:val="ProductList-Body"/>
              <w:jc w:val="center"/>
            </w:pPr>
            <w:r>
              <w:t>X</w:t>
            </w:r>
          </w:p>
        </w:tc>
      </w:tr>
      <w:tr w:rsidR="001B25E0" w:rsidTr="00695F6D">
        <w:tc>
          <w:tcPr>
            <w:tcW w:w="5693" w:type="dxa"/>
          </w:tcPr>
          <w:p w:rsidR="001B25E0" w:rsidRPr="000D6060" w:rsidRDefault="008E15EC" w:rsidP="00F86874">
            <w:pPr>
              <w:pStyle w:val="ProductList-Body"/>
              <w:ind w:left="162"/>
            </w:pPr>
            <w:r>
              <w:t>Office стандартный 2010;</w:t>
            </w:r>
          </w:p>
        </w:tc>
        <w:tc>
          <w:tcPr>
            <w:tcW w:w="1327" w:type="dxa"/>
            <w:vAlign w:val="center"/>
          </w:tcPr>
          <w:p w:rsidR="001B25E0" w:rsidRPr="00CA02E2" w:rsidRDefault="001B25E0" w:rsidP="008E15EC">
            <w:pPr>
              <w:pStyle w:val="ProductList-Body"/>
              <w:jc w:val="center"/>
            </w:pPr>
          </w:p>
        </w:tc>
        <w:tc>
          <w:tcPr>
            <w:tcW w:w="1679" w:type="dxa"/>
            <w:vAlign w:val="center"/>
          </w:tcPr>
          <w:p w:rsidR="001B25E0" w:rsidRPr="00CA02E2" w:rsidRDefault="001B25E0" w:rsidP="008E15EC">
            <w:pPr>
              <w:pStyle w:val="ProductList-Body"/>
              <w:jc w:val="center"/>
            </w:pPr>
          </w:p>
        </w:tc>
        <w:tc>
          <w:tcPr>
            <w:tcW w:w="841" w:type="dxa"/>
            <w:vAlign w:val="center"/>
          </w:tcPr>
          <w:p w:rsidR="001B25E0" w:rsidRPr="00CA02E2" w:rsidRDefault="008E15EC" w:rsidP="008E15EC">
            <w:pPr>
              <w:pStyle w:val="ProductList-Body"/>
              <w:jc w:val="center"/>
            </w:pPr>
            <w:r>
              <w:t>X</w:t>
            </w:r>
          </w:p>
        </w:tc>
        <w:tc>
          <w:tcPr>
            <w:tcW w:w="1260" w:type="dxa"/>
            <w:vAlign w:val="center"/>
          </w:tcPr>
          <w:p w:rsidR="001B25E0" w:rsidRPr="00CA02E2" w:rsidRDefault="008E15EC" w:rsidP="008E15EC">
            <w:pPr>
              <w:pStyle w:val="ProductList-Body"/>
              <w:jc w:val="center"/>
            </w:pPr>
            <w:r>
              <w:t>X</w:t>
            </w:r>
          </w:p>
        </w:tc>
      </w:tr>
      <w:tr w:rsidR="00F86874" w:rsidTr="00397EB0">
        <w:tc>
          <w:tcPr>
            <w:tcW w:w="10800" w:type="dxa"/>
            <w:gridSpan w:val="5"/>
          </w:tcPr>
          <w:p w:rsidR="00F86874" w:rsidRDefault="00F86874" w:rsidP="00F86874">
            <w:pPr>
              <w:pStyle w:val="ProductList-Body"/>
            </w:pPr>
            <w:r>
              <w:rPr>
                <w:b/>
              </w:rPr>
              <w:t>Office профессиональный плюс</w:t>
            </w:r>
          </w:p>
        </w:tc>
      </w:tr>
      <w:tr w:rsidR="008E15EC" w:rsidTr="00695F6D">
        <w:tc>
          <w:tcPr>
            <w:tcW w:w="5693" w:type="dxa"/>
          </w:tcPr>
          <w:p w:rsidR="008E15EC" w:rsidRPr="000D6060" w:rsidRDefault="008E15EC" w:rsidP="00F86874">
            <w:pPr>
              <w:pStyle w:val="ProductList-Body"/>
              <w:ind w:left="162"/>
            </w:pPr>
            <w:r>
              <w:t>Office профессиональный плюс 2013</w:t>
            </w:r>
            <w:r>
              <w:fldChar w:fldCharType="begin"/>
            </w:r>
            <w:r>
              <w:instrText>XE "Office Профессиональный плюс 2013"</w:instrText>
            </w:r>
            <w:r>
              <w:fldChar w:fldCharType="end"/>
            </w:r>
          </w:p>
        </w:tc>
        <w:tc>
          <w:tcPr>
            <w:tcW w:w="1327" w:type="dxa"/>
            <w:vAlign w:val="center"/>
          </w:tcPr>
          <w:p w:rsidR="008E15EC" w:rsidRPr="00CA02E2" w:rsidRDefault="008E15EC" w:rsidP="00F94EE1">
            <w:pPr>
              <w:pStyle w:val="ProductList-Body"/>
              <w:jc w:val="center"/>
            </w:pPr>
          </w:p>
        </w:tc>
        <w:tc>
          <w:tcPr>
            <w:tcW w:w="1679" w:type="dxa"/>
            <w:vAlign w:val="center"/>
          </w:tcPr>
          <w:p w:rsidR="008E15EC" w:rsidRPr="00CA02E2" w:rsidRDefault="008E15EC" w:rsidP="00F94EE1">
            <w:pPr>
              <w:pStyle w:val="ProductList-Body"/>
              <w:jc w:val="center"/>
            </w:pPr>
          </w:p>
        </w:tc>
        <w:tc>
          <w:tcPr>
            <w:tcW w:w="841"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r>
              <w:t>X</w:t>
            </w:r>
          </w:p>
        </w:tc>
      </w:tr>
      <w:tr w:rsidR="008E15EC" w:rsidTr="00695F6D">
        <w:tc>
          <w:tcPr>
            <w:tcW w:w="5693" w:type="dxa"/>
          </w:tcPr>
          <w:p w:rsidR="008E15EC" w:rsidRPr="000D6060" w:rsidRDefault="008E15EC" w:rsidP="00F86874">
            <w:pPr>
              <w:pStyle w:val="ProductList-Body"/>
              <w:ind w:left="162"/>
            </w:pPr>
            <w:r>
              <w:t>Office профессиональный плюс 2010</w:t>
            </w:r>
            <w:r>
              <w:fldChar w:fldCharType="begin"/>
            </w:r>
            <w:r>
              <w:instrText>XE "Office профессиональный плюс 2010"</w:instrText>
            </w:r>
            <w:r>
              <w:fldChar w:fldCharType="end"/>
            </w:r>
          </w:p>
        </w:tc>
        <w:tc>
          <w:tcPr>
            <w:tcW w:w="1327" w:type="dxa"/>
            <w:vAlign w:val="center"/>
          </w:tcPr>
          <w:p w:rsidR="008E15EC" w:rsidRPr="00CA02E2" w:rsidRDefault="008E15EC" w:rsidP="00F94EE1">
            <w:pPr>
              <w:pStyle w:val="ProductList-Body"/>
              <w:jc w:val="center"/>
            </w:pPr>
          </w:p>
        </w:tc>
        <w:tc>
          <w:tcPr>
            <w:tcW w:w="1679" w:type="dxa"/>
            <w:vAlign w:val="center"/>
          </w:tcPr>
          <w:p w:rsidR="008E15EC" w:rsidRPr="00CA02E2" w:rsidRDefault="008E15EC" w:rsidP="00F94EE1">
            <w:pPr>
              <w:pStyle w:val="ProductList-Body"/>
              <w:jc w:val="center"/>
            </w:pPr>
          </w:p>
        </w:tc>
        <w:tc>
          <w:tcPr>
            <w:tcW w:w="841"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r>
              <w:t>X</w:t>
            </w:r>
          </w:p>
        </w:tc>
      </w:tr>
      <w:tr w:rsidR="008E15EC" w:rsidTr="00695F6D">
        <w:tc>
          <w:tcPr>
            <w:tcW w:w="5693" w:type="dxa"/>
          </w:tcPr>
          <w:p w:rsidR="008E15EC" w:rsidRPr="000D6060" w:rsidRDefault="008E15EC" w:rsidP="00F86874">
            <w:pPr>
              <w:pStyle w:val="ProductList-Body"/>
              <w:ind w:left="162"/>
            </w:pPr>
            <w:r>
              <w:t>Office Personal 2013</w:t>
            </w:r>
          </w:p>
        </w:tc>
        <w:tc>
          <w:tcPr>
            <w:tcW w:w="1327" w:type="dxa"/>
            <w:vAlign w:val="center"/>
          </w:tcPr>
          <w:p w:rsidR="008E15EC" w:rsidRPr="00CA02E2" w:rsidRDefault="008E15EC" w:rsidP="00F94EE1">
            <w:pPr>
              <w:pStyle w:val="ProductList-Body"/>
              <w:jc w:val="center"/>
            </w:pPr>
          </w:p>
        </w:tc>
        <w:tc>
          <w:tcPr>
            <w:tcW w:w="1679" w:type="dxa"/>
            <w:vAlign w:val="center"/>
          </w:tcPr>
          <w:p w:rsidR="008E15EC" w:rsidRPr="00CA02E2" w:rsidRDefault="008E15EC" w:rsidP="00F94EE1">
            <w:pPr>
              <w:pStyle w:val="ProductList-Body"/>
              <w:jc w:val="center"/>
            </w:pPr>
            <w:r>
              <w:t>X</w:t>
            </w:r>
          </w:p>
        </w:tc>
        <w:tc>
          <w:tcPr>
            <w:tcW w:w="841"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r>
      <w:tr w:rsidR="008E15EC" w:rsidTr="00695F6D">
        <w:tc>
          <w:tcPr>
            <w:tcW w:w="5693" w:type="dxa"/>
          </w:tcPr>
          <w:p w:rsidR="008E15EC" w:rsidRPr="009F707D" w:rsidRDefault="008E15EC" w:rsidP="00F86874">
            <w:pPr>
              <w:pStyle w:val="ProductList-Body"/>
              <w:ind w:left="162"/>
              <w:rPr>
                <w:lang w:val="ru-RU"/>
              </w:rPr>
            </w:pPr>
            <w:r>
              <w:t>Office</w:t>
            </w:r>
            <w:r w:rsidRPr="009F707D">
              <w:rPr>
                <w:lang w:val="ru-RU"/>
              </w:rPr>
              <w:t xml:space="preserve"> для дома и бизнеса 2013</w:t>
            </w:r>
          </w:p>
        </w:tc>
        <w:tc>
          <w:tcPr>
            <w:tcW w:w="1327" w:type="dxa"/>
            <w:vAlign w:val="center"/>
          </w:tcPr>
          <w:p w:rsidR="008E15EC" w:rsidRPr="009F707D" w:rsidRDefault="008E15EC" w:rsidP="00F94EE1">
            <w:pPr>
              <w:pStyle w:val="ProductList-Body"/>
              <w:jc w:val="center"/>
              <w:rPr>
                <w:lang w:val="ru-RU"/>
              </w:rPr>
            </w:pPr>
          </w:p>
        </w:tc>
        <w:tc>
          <w:tcPr>
            <w:tcW w:w="1679" w:type="dxa"/>
            <w:vAlign w:val="center"/>
          </w:tcPr>
          <w:p w:rsidR="008E15EC" w:rsidRDefault="008E15EC" w:rsidP="00F94EE1">
            <w:pPr>
              <w:pStyle w:val="ProductList-Body"/>
              <w:jc w:val="center"/>
            </w:pPr>
            <w:r>
              <w:t>X</w:t>
            </w:r>
          </w:p>
        </w:tc>
        <w:tc>
          <w:tcPr>
            <w:tcW w:w="841"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p>
        </w:tc>
      </w:tr>
      <w:tr w:rsidR="008E15EC" w:rsidTr="00695F6D">
        <w:tc>
          <w:tcPr>
            <w:tcW w:w="5693" w:type="dxa"/>
          </w:tcPr>
          <w:p w:rsidR="008E15EC" w:rsidRDefault="008E15EC" w:rsidP="00F86874">
            <w:pPr>
              <w:pStyle w:val="ProductList-Body"/>
              <w:ind w:left="162"/>
            </w:pPr>
            <w:r>
              <w:t>Office профессиональный 2013</w:t>
            </w:r>
          </w:p>
        </w:tc>
        <w:tc>
          <w:tcPr>
            <w:tcW w:w="1327" w:type="dxa"/>
            <w:vAlign w:val="center"/>
          </w:tcPr>
          <w:p w:rsidR="008E15EC" w:rsidRDefault="008E15EC" w:rsidP="00F94EE1">
            <w:pPr>
              <w:pStyle w:val="ProductList-Body"/>
              <w:jc w:val="center"/>
            </w:pPr>
          </w:p>
        </w:tc>
        <w:tc>
          <w:tcPr>
            <w:tcW w:w="1679" w:type="dxa"/>
            <w:vAlign w:val="center"/>
          </w:tcPr>
          <w:p w:rsidR="008E15EC" w:rsidRDefault="008E15EC" w:rsidP="00F94EE1">
            <w:pPr>
              <w:pStyle w:val="ProductList-Body"/>
              <w:jc w:val="center"/>
            </w:pPr>
            <w:r>
              <w:t>X</w:t>
            </w:r>
          </w:p>
        </w:tc>
        <w:tc>
          <w:tcPr>
            <w:tcW w:w="841"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p>
        </w:tc>
      </w:tr>
    </w:tbl>
    <w:p w:rsidR="001B25E0" w:rsidRDefault="001B25E0" w:rsidP="004F3C6D">
      <w:pPr>
        <w:pStyle w:val="ProductList-Body"/>
      </w:pPr>
    </w:p>
    <w:p w:rsidR="008E15EC" w:rsidRPr="008E15EC" w:rsidRDefault="008E15EC" w:rsidP="008E15EC">
      <w:pPr>
        <w:pStyle w:val="ProductList-Body"/>
        <w:rPr>
          <w:b/>
        </w:rPr>
      </w:pPr>
      <w:r>
        <w:rPr>
          <w:b/>
          <w:color w:val="00188F"/>
        </w:rPr>
        <w:t>Соответствующие операционные системы для Windows</w:t>
      </w:r>
    </w:p>
    <w:p w:rsidR="001B25E0" w:rsidRDefault="008E15EC" w:rsidP="008E15EC">
      <w:pPr>
        <w:pStyle w:val="ProductList-Body"/>
      </w:pPr>
      <w:r w:rsidRPr="009F707D">
        <w:rPr>
          <w:lang w:val="ru-RU"/>
        </w:rPr>
        <w:t xml:space="preserve">Клиенты, желающие приобрести лицензии с правом на предоставление в прокат в рамках программ </w:t>
      </w:r>
      <w:r>
        <w:t>Select</w:t>
      </w:r>
      <w:r w:rsidRPr="009F707D">
        <w:rPr>
          <w:lang w:val="ru-RU"/>
        </w:rPr>
        <w:t xml:space="preserve"> или </w:t>
      </w:r>
      <w:r>
        <w:t>Open</w:t>
      </w:r>
      <w:r w:rsidRPr="009F707D">
        <w:rPr>
          <w:lang w:val="ru-RU"/>
        </w:rPr>
        <w:t xml:space="preserve"> </w:t>
      </w:r>
      <w:r>
        <w:t>License</w:t>
      </w:r>
      <w:r w:rsidRPr="009F707D">
        <w:rPr>
          <w:lang w:val="ru-RU"/>
        </w:rPr>
        <w:t xml:space="preserv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w:t>
      </w:r>
      <w:r>
        <w:t>Get</w:t>
      </w:r>
      <w:r w:rsidRPr="009F707D">
        <w:rPr>
          <w:lang w:val="ru-RU"/>
        </w:rPr>
        <w:t xml:space="preserve"> </w:t>
      </w:r>
      <w:r>
        <w:t>Genuine</w:t>
      </w:r>
      <w:r w:rsidRPr="009F707D">
        <w:rPr>
          <w:lang w:val="ru-RU"/>
        </w:rPr>
        <w:t xml:space="preserve"> </w:t>
      </w:r>
      <w:r>
        <w:t>Windows</w:t>
      </w:r>
      <w:r w:rsidRPr="009F707D">
        <w:rPr>
          <w:lang w:val="ru-RU"/>
        </w:rPr>
        <w:t xml:space="preserve"> в рамках данных программ.</w:t>
      </w:r>
      <w:r w:rsidR="0078511E" w:rsidRPr="009F707D">
        <w:rPr>
          <w:lang w:val="ru-RU"/>
        </w:rPr>
        <w:t xml:space="preserve"> </w:t>
      </w:r>
      <w:r w:rsidRPr="009F707D">
        <w:rPr>
          <w:lang w:val="ru-RU"/>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r w:rsidR="0078511E" w:rsidRPr="009F707D">
        <w:rPr>
          <w:lang w:val="ru-RU"/>
        </w:rPr>
        <w:t xml:space="preserve"> </w:t>
      </w:r>
      <w:r>
        <w:t>Ниже приводится список соответствующих операционных систем по типам программ.</w:t>
      </w:r>
    </w:p>
    <w:p w:rsidR="001B25E0" w:rsidRDefault="001B25E0" w:rsidP="004F3C6D">
      <w:pPr>
        <w:pStyle w:val="ProductList-Body"/>
      </w:pPr>
    </w:p>
    <w:tbl>
      <w:tblPr>
        <w:tblStyle w:val="TableGrid"/>
        <w:tblW w:w="10800" w:type="dxa"/>
        <w:tblInd w:w="-5" w:type="dxa"/>
        <w:tblLayout w:type="fixed"/>
        <w:tblLook w:val="04A0" w:firstRow="1" w:lastRow="0" w:firstColumn="1" w:lastColumn="0" w:noHBand="0" w:noVBand="1"/>
      </w:tblPr>
      <w:tblGrid>
        <w:gridCol w:w="5441"/>
        <w:gridCol w:w="1458"/>
        <w:gridCol w:w="1620"/>
        <w:gridCol w:w="1021"/>
        <w:gridCol w:w="1260"/>
      </w:tblGrid>
      <w:tr w:rsidR="008E15EC" w:rsidTr="001E511A">
        <w:trPr>
          <w:tblHeader/>
        </w:trPr>
        <w:tc>
          <w:tcPr>
            <w:tcW w:w="5441" w:type="dxa"/>
            <w:shd w:val="clear" w:color="auto" w:fill="0072C6"/>
            <w:vAlign w:val="center"/>
          </w:tcPr>
          <w:p w:rsidR="008E15EC" w:rsidRPr="009F707D" w:rsidRDefault="008E15EC" w:rsidP="001E511A">
            <w:pPr>
              <w:pStyle w:val="ProductList-Body"/>
              <w:spacing w:before="20" w:after="20"/>
              <w:rPr>
                <w:color w:val="FFFFFF" w:themeColor="background1"/>
                <w:lang w:val="ru-RU"/>
              </w:rPr>
            </w:pPr>
            <w:r w:rsidRPr="009F707D">
              <w:rPr>
                <w:color w:val="FFFFFF" w:themeColor="background1"/>
                <w:lang w:val="ru-RU"/>
              </w:rPr>
              <w:t>Соответствующая операционная система для приобретения прав на</w:t>
            </w:r>
            <w:r w:rsidR="001E511A">
              <w:rPr>
                <w:color w:val="FFFFFF" w:themeColor="background1"/>
              </w:rPr>
              <w:t> </w:t>
            </w:r>
            <w:r w:rsidRPr="009F707D">
              <w:rPr>
                <w:color w:val="FFFFFF" w:themeColor="background1"/>
                <w:lang w:val="ru-RU"/>
              </w:rPr>
              <w:t xml:space="preserve">сдачу в аренду для </w:t>
            </w:r>
            <w:r>
              <w:rPr>
                <w:color w:val="FFFFFF" w:themeColor="background1"/>
              </w:rPr>
              <w:t>Windows</w:t>
            </w:r>
            <w:r>
              <w:fldChar w:fldCharType="begin"/>
            </w:r>
            <w:r>
              <w:instrText>XE</w:instrText>
            </w:r>
            <w:r w:rsidRPr="009F707D">
              <w:rPr>
                <w:lang w:val="ru-RU"/>
              </w:rPr>
              <w:instrText xml:space="preserve"> "Права на сдачу в аренду для </w:instrText>
            </w:r>
            <w:r>
              <w:instrText>Windows</w:instrText>
            </w:r>
            <w:r w:rsidRPr="009F707D">
              <w:rPr>
                <w:lang w:val="ru-RU"/>
              </w:rPr>
              <w:instrText>"</w:instrText>
            </w:r>
            <w:r>
              <w:fldChar w:fldCharType="end"/>
            </w:r>
          </w:p>
        </w:tc>
        <w:tc>
          <w:tcPr>
            <w:tcW w:w="1458" w:type="dxa"/>
            <w:shd w:val="clear" w:color="auto" w:fill="0072C6"/>
            <w:vAlign w:val="center"/>
          </w:tcPr>
          <w:p w:rsidR="008E15EC" w:rsidRPr="001F2DDF" w:rsidRDefault="008E15EC" w:rsidP="00F94EE1">
            <w:pPr>
              <w:pStyle w:val="ProductList-Body"/>
              <w:spacing w:before="20" w:after="20"/>
              <w:jc w:val="center"/>
              <w:rPr>
                <w:color w:val="FFFFFF" w:themeColor="background1"/>
              </w:rPr>
            </w:pPr>
            <w:r>
              <w:rPr>
                <w:color w:val="FFFFFF" w:themeColor="background1"/>
              </w:rPr>
              <w:t>Изготовитель оборудования</w:t>
            </w:r>
          </w:p>
        </w:tc>
        <w:tc>
          <w:tcPr>
            <w:tcW w:w="1620" w:type="dxa"/>
            <w:shd w:val="clear" w:color="auto" w:fill="0072C6"/>
            <w:vAlign w:val="center"/>
          </w:tcPr>
          <w:p w:rsidR="008E15EC" w:rsidRDefault="008E15EC" w:rsidP="00F94EE1">
            <w:pPr>
              <w:pStyle w:val="ProductList-Body"/>
              <w:spacing w:before="20" w:after="20"/>
              <w:jc w:val="center"/>
              <w:rPr>
                <w:color w:val="FFFFFF" w:themeColor="background1"/>
              </w:rPr>
            </w:pPr>
            <w:r>
              <w:rPr>
                <w:color w:val="FFFFFF" w:themeColor="background1"/>
              </w:rPr>
              <w:t>PIPC</w:t>
            </w:r>
            <w:r>
              <w:rPr>
                <w:color w:val="FFFFFF" w:themeColor="background1"/>
              </w:rPr>
              <w:br/>
              <w:t>(только в Японии)</w:t>
            </w:r>
          </w:p>
        </w:tc>
        <w:tc>
          <w:tcPr>
            <w:tcW w:w="1021" w:type="dxa"/>
            <w:shd w:val="clear" w:color="auto" w:fill="0072C6"/>
            <w:vAlign w:val="center"/>
          </w:tcPr>
          <w:p w:rsidR="008E15EC" w:rsidRDefault="00C33D30"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“Select and Select Plus” </w:instrText>
            </w:r>
            <w:r>
              <w:rPr>
                <w:color w:val="FFFFFF" w:themeColor="background1"/>
              </w:rPr>
              <w:fldChar w:fldCharType="separate"/>
            </w:r>
            <w:r w:rsidR="008E15EC" w:rsidRPr="00EE0836">
              <w:rPr>
                <w:color w:val="FFFFFF" w:themeColor="background1"/>
              </w:rPr>
              <w:t>S/S+</w:t>
            </w:r>
            <w:r>
              <w:fldChar w:fldCharType="end"/>
            </w:r>
          </w:p>
        </w:tc>
        <w:tc>
          <w:tcPr>
            <w:tcW w:w="1260" w:type="dxa"/>
            <w:shd w:val="clear" w:color="auto" w:fill="0072C6"/>
            <w:vAlign w:val="center"/>
          </w:tcPr>
          <w:p w:rsidR="008E15EC" w:rsidRDefault="00C33D30"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“Open License” </w:instrText>
            </w:r>
            <w:r>
              <w:rPr>
                <w:color w:val="FFFFFF" w:themeColor="background1"/>
              </w:rPr>
              <w:fldChar w:fldCharType="separate"/>
            </w:r>
            <w:r w:rsidR="008E15EC" w:rsidRPr="00EE0836">
              <w:rPr>
                <w:color w:val="FFFFFF" w:themeColor="background1"/>
              </w:rPr>
              <w:t>OL</w:t>
            </w:r>
            <w:r>
              <w:fldChar w:fldCharType="end"/>
            </w:r>
          </w:p>
        </w:tc>
      </w:tr>
      <w:tr w:rsidR="00F86874" w:rsidRPr="00DC7BD8" w:rsidTr="00397EB0">
        <w:tc>
          <w:tcPr>
            <w:tcW w:w="10800" w:type="dxa"/>
            <w:gridSpan w:val="5"/>
          </w:tcPr>
          <w:p w:rsidR="00F86874" w:rsidRPr="009F707D" w:rsidRDefault="00F86874" w:rsidP="00F86874">
            <w:pPr>
              <w:pStyle w:val="ProductList-Body"/>
              <w:rPr>
                <w:lang w:val="ru-RU"/>
              </w:rPr>
            </w:pPr>
            <w:r>
              <w:rPr>
                <w:b/>
              </w:rPr>
              <w:t>Windows</w:t>
            </w:r>
            <w:r w:rsidRPr="009F707D">
              <w:rPr>
                <w:b/>
                <w:lang w:val="ru-RU"/>
              </w:rPr>
              <w:t xml:space="preserve"> 8 и </w:t>
            </w:r>
            <w:r>
              <w:rPr>
                <w:b/>
              </w:rPr>
              <w:t>Windows</w:t>
            </w:r>
            <w:r w:rsidRPr="009F707D">
              <w:rPr>
                <w:b/>
                <w:lang w:val="ru-RU"/>
              </w:rPr>
              <w:t xml:space="preserve"> 8.1 (32- или 64-разрядная)*</w:t>
            </w:r>
          </w:p>
        </w:tc>
      </w:tr>
      <w:tr w:rsidR="008E15EC" w:rsidTr="001E511A">
        <w:tc>
          <w:tcPr>
            <w:tcW w:w="5441" w:type="dxa"/>
          </w:tcPr>
          <w:p w:rsidR="008E15EC" w:rsidRPr="000D6060" w:rsidRDefault="00C347FF" w:rsidP="00F86874">
            <w:pPr>
              <w:pStyle w:val="ProductList-Body"/>
              <w:ind w:left="162"/>
            </w:pPr>
            <w:r>
              <w:t>Pro (K, KN)</w:t>
            </w:r>
          </w:p>
        </w:tc>
        <w:tc>
          <w:tcPr>
            <w:tcW w:w="1458" w:type="dxa"/>
            <w:vAlign w:val="center"/>
          </w:tcPr>
          <w:p w:rsidR="008E15EC" w:rsidRPr="00CA02E2" w:rsidRDefault="00C347FF" w:rsidP="00F94EE1">
            <w:pPr>
              <w:pStyle w:val="ProductList-Body"/>
              <w:jc w:val="center"/>
            </w:pPr>
            <w:r>
              <w:t>X</w:t>
            </w:r>
          </w:p>
        </w:tc>
        <w:tc>
          <w:tcPr>
            <w:tcW w:w="1620" w:type="dxa"/>
            <w:vAlign w:val="center"/>
          </w:tcPr>
          <w:p w:rsidR="008E15EC" w:rsidRPr="00CA02E2" w:rsidRDefault="00C347FF" w:rsidP="00F94EE1">
            <w:pPr>
              <w:pStyle w:val="ProductList-Body"/>
              <w:jc w:val="center"/>
            </w:pPr>
            <w:r>
              <w:t>X</w:t>
            </w:r>
          </w:p>
        </w:tc>
        <w:tc>
          <w:tcPr>
            <w:tcW w:w="1021"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r>
      <w:tr w:rsidR="00F86874" w:rsidTr="00397EB0">
        <w:tc>
          <w:tcPr>
            <w:tcW w:w="10800" w:type="dxa"/>
            <w:gridSpan w:val="5"/>
          </w:tcPr>
          <w:p w:rsidR="00F86874" w:rsidRPr="00CA02E2" w:rsidRDefault="00F86874" w:rsidP="00F86874">
            <w:pPr>
              <w:pStyle w:val="ProductList-Body"/>
            </w:pPr>
            <w:r>
              <w:rPr>
                <w:b/>
              </w:rPr>
              <w:t>Windows 7 (32-разрядная или 64-разрядная)</w:t>
            </w:r>
          </w:p>
        </w:tc>
      </w:tr>
      <w:tr w:rsidR="008E15EC" w:rsidTr="001E511A">
        <w:tc>
          <w:tcPr>
            <w:tcW w:w="5441" w:type="dxa"/>
          </w:tcPr>
          <w:p w:rsidR="008E15EC" w:rsidRPr="000D6060" w:rsidRDefault="00C347FF" w:rsidP="00F86874">
            <w:pPr>
              <w:pStyle w:val="ProductList-Body"/>
              <w:ind w:left="162"/>
            </w:pPr>
            <w:r>
              <w:t>профессиональная (K, KN)</w:t>
            </w:r>
          </w:p>
        </w:tc>
        <w:tc>
          <w:tcPr>
            <w:tcW w:w="1458" w:type="dxa"/>
            <w:vAlign w:val="center"/>
          </w:tcPr>
          <w:p w:rsidR="008E15EC" w:rsidRDefault="00C347FF" w:rsidP="00F94EE1">
            <w:pPr>
              <w:pStyle w:val="ProductList-Body"/>
              <w:jc w:val="center"/>
            </w:pPr>
            <w:r>
              <w:t>X</w:t>
            </w:r>
          </w:p>
        </w:tc>
        <w:tc>
          <w:tcPr>
            <w:tcW w:w="1620" w:type="dxa"/>
            <w:vAlign w:val="center"/>
          </w:tcPr>
          <w:p w:rsidR="008E15EC" w:rsidRDefault="00C347FF" w:rsidP="00F94EE1">
            <w:pPr>
              <w:pStyle w:val="ProductList-Body"/>
              <w:jc w:val="center"/>
            </w:pPr>
            <w:r>
              <w:t>X</w:t>
            </w:r>
          </w:p>
        </w:tc>
        <w:tc>
          <w:tcPr>
            <w:tcW w:w="1021"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r>
      <w:tr w:rsidR="00F86874" w:rsidRPr="00DC7BD8" w:rsidTr="00397EB0">
        <w:tc>
          <w:tcPr>
            <w:tcW w:w="10800" w:type="dxa"/>
            <w:gridSpan w:val="5"/>
          </w:tcPr>
          <w:p w:rsidR="00F86874" w:rsidRPr="009F707D" w:rsidRDefault="00F86874" w:rsidP="00F86874">
            <w:pPr>
              <w:pStyle w:val="ProductList-Body"/>
              <w:rPr>
                <w:lang w:val="ru-RU"/>
              </w:rPr>
            </w:pPr>
            <w:r>
              <w:rPr>
                <w:b/>
              </w:rPr>
              <w:t>Windows</w:t>
            </w:r>
            <w:r w:rsidRPr="009F707D">
              <w:rPr>
                <w:b/>
                <w:lang w:val="ru-RU"/>
              </w:rPr>
              <w:t xml:space="preserve"> </w:t>
            </w:r>
            <w:r>
              <w:rPr>
                <w:b/>
              </w:rPr>
              <w:t>Vista</w:t>
            </w:r>
            <w:r w:rsidRPr="009F707D">
              <w:rPr>
                <w:b/>
                <w:lang w:val="ru-RU"/>
              </w:rPr>
              <w:t xml:space="preserve"> (32-разрядная или 64-разрядная)</w:t>
            </w:r>
          </w:p>
        </w:tc>
      </w:tr>
      <w:tr w:rsidR="00C347FF" w:rsidTr="001E511A">
        <w:tc>
          <w:tcPr>
            <w:tcW w:w="5441" w:type="dxa"/>
          </w:tcPr>
          <w:p w:rsidR="00C347FF" w:rsidRDefault="00C347FF" w:rsidP="00F86874">
            <w:pPr>
              <w:pStyle w:val="ProductList-Body"/>
              <w:ind w:left="162"/>
            </w:pPr>
            <w:r>
              <w:t>Business (K, KN)</w:t>
            </w:r>
          </w:p>
        </w:tc>
        <w:tc>
          <w:tcPr>
            <w:tcW w:w="1458" w:type="dxa"/>
            <w:vAlign w:val="center"/>
          </w:tcPr>
          <w:p w:rsidR="00C347FF" w:rsidRDefault="00C347FF" w:rsidP="00F94EE1">
            <w:pPr>
              <w:pStyle w:val="ProductList-Body"/>
              <w:jc w:val="center"/>
            </w:pPr>
            <w:r>
              <w:t>X</w:t>
            </w:r>
          </w:p>
        </w:tc>
        <w:tc>
          <w:tcPr>
            <w:tcW w:w="1620" w:type="dxa"/>
            <w:vAlign w:val="center"/>
          </w:tcPr>
          <w:p w:rsidR="00C347FF" w:rsidRDefault="00C347FF" w:rsidP="00F94EE1">
            <w:pPr>
              <w:pStyle w:val="ProductList-Body"/>
              <w:jc w:val="center"/>
            </w:pPr>
            <w:r>
              <w:t>X</w:t>
            </w:r>
          </w:p>
        </w:tc>
        <w:tc>
          <w:tcPr>
            <w:tcW w:w="1021"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r>
    </w:tbl>
    <w:p w:rsidR="001B25E0" w:rsidRPr="009F707D" w:rsidRDefault="00965777" w:rsidP="004F3C6D">
      <w:pPr>
        <w:pStyle w:val="ProductList-Body"/>
        <w:rPr>
          <w:lang w:val="ru-RU"/>
        </w:rPr>
      </w:pPr>
      <w:r w:rsidRPr="009F707D">
        <w:rPr>
          <w:lang w:val="ru-RU"/>
        </w:rPr>
        <w:t xml:space="preserve">*Клиенты, желающие арендовать устройства с лицензией </w:t>
      </w:r>
      <w:r>
        <w:t>Windows</w:t>
      </w:r>
      <w:r w:rsidRPr="009F707D">
        <w:rPr>
          <w:lang w:val="ru-RU"/>
        </w:rPr>
        <w:t xml:space="preserve"> </w:t>
      </w:r>
      <w:r>
        <w:t>Enterprise</w:t>
      </w:r>
      <w:r w:rsidRPr="009F707D">
        <w:rPr>
          <w:lang w:val="ru-RU"/>
        </w:rPr>
        <w:t>, сначала должны вернуться к одной из соответствующих операционных систем, перечисленных выше.</w:t>
      </w:r>
    </w:p>
    <w:p w:rsidR="00965777" w:rsidRPr="009F707D" w:rsidRDefault="00965777" w:rsidP="004F3C6D">
      <w:pPr>
        <w:pStyle w:val="ProductList-Body"/>
        <w:rPr>
          <w:lang w:val="ru-RU"/>
        </w:rPr>
      </w:pPr>
    </w:p>
    <w:p w:rsidR="00C347FF" w:rsidRPr="009F707D" w:rsidRDefault="00C347FF" w:rsidP="00C347FF">
      <w:pPr>
        <w:pStyle w:val="ProductList-Body"/>
        <w:rPr>
          <w:b/>
          <w:lang w:val="ru-RU"/>
        </w:rPr>
      </w:pPr>
      <w:r>
        <w:rPr>
          <w:b/>
          <w:color w:val="00188F"/>
        </w:rPr>
        <w:t>Software</w:t>
      </w:r>
      <w:r w:rsidRPr="009F707D">
        <w:rPr>
          <w:b/>
          <w:color w:val="00188F"/>
          <w:lang w:val="ru-RU"/>
        </w:rPr>
        <w:t xml:space="preserve"> </w:t>
      </w:r>
      <w:r>
        <w:rPr>
          <w:b/>
          <w:color w:val="00188F"/>
        </w:rPr>
        <w:t>Assurance</w:t>
      </w:r>
    </w:p>
    <w:p w:rsidR="001B25E0" w:rsidRPr="009F707D" w:rsidRDefault="00C347FF" w:rsidP="00C347FF">
      <w:pPr>
        <w:pStyle w:val="ProductList-Body"/>
        <w:rPr>
          <w:lang w:val="ru-RU"/>
        </w:rPr>
      </w:pPr>
      <w:r w:rsidRPr="009F707D">
        <w:rPr>
          <w:lang w:val="ru-RU"/>
        </w:rPr>
        <w:t xml:space="preserve">Клиенты, приобретающие лицензии на аренду, не имеют права на приобретение </w:t>
      </w:r>
      <w:r>
        <w:t>SA</w:t>
      </w:r>
      <w:r w:rsidRPr="009F707D">
        <w:rPr>
          <w:lang w:val="ru-RU"/>
        </w:rPr>
        <w:t xml:space="preserve"> по лицензиям на аренду или основным соответствующим лицензиям на программное обеспечение. Однако пользователи, получающие в аренду или прокат и использующие устройства, которым назначены лицензии на аренду для </w:t>
      </w:r>
      <w:r>
        <w:t>Windows</w:t>
      </w:r>
      <w:r w:rsidRPr="009F707D">
        <w:rPr>
          <w:lang w:val="ru-RU"/>
        </w:rPr>
        <w:t xml:space="preserve">, могут получить Обновления или Обновление и </w:t>
      </w:r>
      <w:r>
        <w:t>Software</w:t>
      </w:r>
      <w:r w:rsidRPr="009F707D">
        <w:rPr>
          <w:lang w:val="ru-RU"/>
        </w:rPr>
        <w:t xml:space="preserve"> </w:t>
      </w:r>
      <w:r>
        <w:t>Assurance</w:t>
      </w:r>
      <w:r w:rsidRPr="009F707D">
        <w:rPr>
          <w:lang w:val="ru-RU"/>
        </w:rPr>
        <w:t xml:space="preserve"> для</w:t>
      </w:r>
      <w:r w:rsidR="006A3320">
        <w:t> </w:t>
      </w:r>
      <w:r w:rsidRPr="009F707D">
        <w:rPr>
          <w:lang w:val="ru-RU"/>
        </w:rPr>
        <w:t>основных лицензий на программное обеспечение по своим собственным Соглашениям о корпоративном лицензировании. Даже если</w:t>
      </w:r>
      <w:r w:rsidR="006A3320">
        <w:t> </w:t>
      </w:r>
      <w:r w:rsidRPr="009F707D">
        <w:rPr>
          <w:lang w:val="ru-RU"/>
        </w:rPr>
        <w:t>Соглашением о корпоративном лицензировании предусмотрено иное в отношении получения бессрочных прав, действие права на</w:t>
      </w:r>
      <w:r w:rsidR="006A3320">
        <w:t> </w:t>
      </w:r>
      <w:r w:rsidRPr="009F707D">
        <w:rPr>
          <w:lang w:val="ru-RU"/>
        </w:rPr>
        <w:t>использование программного обеспечения по этому покрытию заканчивается после окончания срока действия соответствующих лицензий на аренду.</w:t>
      </w:r>
    </w:p>
    <w:bookmarkStart w:id="491" w:name="_Toc378147635"/>
    <w:bookmarkStart w:id="492" w:name="_Toc378151537"/>
    <w:p w:rsidR="00585A48" w:rsidRPr="009F707D"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E73497" w:rsidRPr="009F707D" w:rsidRDefault="00E73497" w:rsidP="0051330D">
      <w:pPr>
        <w:pStyle w:val="ProductList-OfferingGroupHeading"/>
        <w:pBdr>
          <w:bottom w:val="none" w:sz="0" w:space="0" w:color="auto"/>
        </w:pBdr>
        <w:outlineLvl w:val="1"/>
        <w:rPr>
          <w:lang w:val="ru-RU"/>
        </w:rPr>
      </w:pPr>
      <w:bookmarkStart w:id="493" w:name="_Toc379797199"/>
      <w:bookmarkStart w:id="494" w:name="_Toc380513224"/>
      <w:bookmarkStart w:id="495" w:name="_Toc380655266"/>
    </w:p>
    <w:p w:rsidR="00E73497" w:rsidRPr="009F707D" w:rsidRDefault="00E73497" w:rsidP="0051330D">
      <w:pPr>
        <w:pStyle w:val="ProductList-OfferingGroupHeading"/>
        <w:pBdr>
          <w:bottom w:val="none" w:sz="0" w:space="0" w:color="auto"/>
        </w:pBdr>
        <w:outlineLvl w:val="1"/>
        <w:rPr>
          <w:lang w:val="ru-RU"/>
        </w:rPr>
      </w:pPr>
    </w:p>
    <w:p w:rsidR="009708AE" w:rsidRPr="009F707D" w:rsidRDefault="009708AE" w:rsidP="009708AE">
      <w:pPr>
        <w:pStyle w:val="ProductList-OfferingGroupHeading"/>
        <w:outlineLvl w:val="1"/>
        <w:rPr>
          <w:lang w:val="ru-RU"/>
        </w:rPr>
      </w:pPr>
      <w:bookmarkStart w:id="496" w:name="_Toc383607338"/>
      <w:r>
        <w:t>SQL</w:t>
      </w:r>
      <w:bookmarkEnd w:id="493"/>
      <w:bookmarkEnd w:id="494"/>
      <w:bookmarkEnd w:id="495"/>
      <w:bookmarkEnd w:id="496"/>
    </w:p>
    <w:p w:rsidR="009708AE" w:rsidRDefault="009708AE" w:rsidP="00B26BEF">
      <w:pPr>
        <w:pStyle w:val="ProductList-Offering2Heading"/>
        <w:outlineLvl w:val="2"/>
      </w:pPr>
      <w:bookmarkStart w:id="497" w:name="_Toc378147620"/>
      <w:bookmarkStart w:id="498" w:name="_Toc378151522"/>
      <w:r w:rsidRPr="009F707D">
        <w:rPr>
          <w:lang w:val="ru-RU"/>
        </w:rPr>
        <w:tab/>
      </w:r>
      <w:bookmarkStart w:id="499" w:name="_Toc379797200"/>
      <w:bookmarkStart w:id="500" w:name="_Toc380513225"/>
      <w:bookmarkStart w:id="501" w:name="_Toc380655267"/>
      <w:bookmarkStart w:id="502" w:name="_Toc383607339"/>
      <w:r>
        <w:t>Business Intelligence Appliance</w:t>
      </w:r>
      <w:bookmarkEnd w:id="497"/>
      <w:bookmarkEnd w:id="498"/>
      <w:bookmarkEnd w:id="499"/>
      <w:bookmarkEnd w:id="500"/>
      <w:bookmarkEnd w:id="501"/>
      <w:bookmarkEnd w:id="50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3360A" w:rsidTr="00AA483D">
        <w:trPr>
          <w:tblHeader/>
        </w:trPr>
        <w:tc>
          <w:tcPr>
            <w:tcW w:w="3060" w:type="dxa"/>
            <w:tcBorders>
              <w:bottom w:val="nil"/>
            </w:tcBorders>
            <w:shd w:val="clear" w:color="auto" w:fill="00188F"/>
          </w:tcPr>
          <w:p w:rsidR="00C3360A" w:rsidRPr="00EE0836" w:rsidRDefault="00C3360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3360A" w:rsidRPr="00EE0836" w:rsidRDefault="00C3360A"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C3360A" w:rsidRPr="00EE0836" w:rsidRDefault="00C3360A"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C3360A" w:rsidRPr="00EE0836" w:rsidRDefault="00C3360A"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3360A" w:rsidRPr="00EE0836" w:rsidRDefault="00C3360A"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3360A" w:rsidRPr="00EE0836" w:rsidRDefault="00C3360A"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C3360A" w:rsidRPr="00EE0836" w:rsidRDefault="00C3360A"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C3360A" w:rsidRPr="00EE0836" w:rsidRDefault="00C3360A"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C3360A" w:rsidRPr="00EE0836" w:rsidRDefault="00C3360A"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C3360A" w:rsidRPr="00EE0836" w:rsidRDefault="00C3360A"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C3360A" w:rsidRPr="00EE0836" w:rsidRDefault="00C3360A"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C3360A" w:rsidRPr="00EE0836" w:rsidRDefault="00C3360A"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C3360A" w:rsidRPr="00EE0836" w:rsidRDefault="00C3360A"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C3360A" w:rsidRPr="00EE0836" w:rsidRDefault="00C3360A"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5A483A">
        <w:tc>
          <w:tcPr>
            <w:tcW w:w="3060" w:type="dxa"/>
            <w:tcBorders>
              <w:top w:val="nil"/>
              <w:left w:val="nil"/>
              <w:bottom w:val="nil"/>
              <w:right w:val="nil"/>
            </w:tcBorders>
          </w:tcPr>
          <w:p w:rsidR="00C05A53" w:rsidRDefault="005F17AF" w:rsidP="005F17AF">
            <w:pPr>
              <w:pStyle w:val="ProductList-Offering2"/>
            </w:pPr>
            <w:bookmarkStart w:id="503" w:name="_Toc379797201"/>
            <w:bookmarkStart w:id="504" w:name="_Toc380513226"/>
            <w:bookmarkStart w:id="505" w:name="_Toc380655268"/>
            <w:bookmarkStart w:id="506" w:name="_Toc383607340"/>
            <w:r>
              <w:t>Business Intelligence Appliance 2013</w:t>
            </w:r>
            <w:bookmarkEnd w:id="503"/>
            <w:bookmarkEnd w:id="504"/>
            <w:bookmarkEnd w:id="505"/>
            <w:bookmarkEnd w:id="506"/>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9D656D" w:rsidP="00C05A53">
            <w:pPr>
              <w:pStyle w:val="ProductList-OfferingBody"/>
              <w:ind w:left="-113"/>
              <w:jc w:val="center"/>
            </w:pPr>
            <w:r w:rsidRPr="009D656D">
              <w:fldChar w:fldCharType="begin"/>
            </w:r>
            <w:r w:rsidRPr="009D656D">
              <w:instrText xml:space="preserve"> AutoTextList  \s NoStyle \t “</w:instrText>
            </w:r>
            <w:r w:rsidRPr="00B21CEF">
              <w:instrText>дополнительный продукт</w:instrText>
            </w:r>
            <w:r w:rsidRPr="009D656D">
              <w:instrText xml:space="preserve">” </w:instrText>
            </w:r>
            <w:r w:rsidRPr="009D656D">
              <w:fldChar w:fldCharType="separate"/>
            </w:r>
            <w:r w:rsidRPr="009D656D">
              <w:t xml:space="preserve"> A </w:t>
            </w:r>
            <w:r w:rsidRPr="009D656D">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9D656D" w:rsidP="00C05A53">
            <w:pPr>
              <w:pStyle w:val="ProductList-OfferingBody"/>
              <w:ind w:left="-113"/>
              <w:jc w:val="center"/>
            </w:pPr>
            <w:r w:rsidRPr="009D656D">
              <w:fldChar w:fldCharType="begin"/>
            </w:r>
            <w:r w:rsidRPr="009D656D">
              <w:instrText xml:space="preserve"> AutoTextList  \s NoStyle \t “</w:instrText>
            </w:r>
            <w:r w:rsidRPr="00B21CEF">
              <w:instrText>дополнительный продукт</w:instrText>
            </w:r>
            <w:r w:rsidRPr="009D656D">
              <w:instrText xml:space="preserve">” </w:instrText>
            </w:r>
            <w:r w:rsidRPr="009D656D">
              <w:fldChar w:fldCharType="separate"/>
            </w:r>
            <w:r w:rsidRPr="009D656D">
              <w:t xml:space="preserve"> A </w:t>
            </w:r>
            <w:r w:rsidRPr="009D656D">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0C0ACA">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Категория продукта: </w:t>
            </w:r>
            <w:r>
              <w:rPr>
                <w:b/>
              </w:rPr>
              <w:t>Сервер</w:t>
            </w:r>
          </w:p>
        </w:tc>
        <w:tc>
          <w:tcPr>
            <w:tcW w:w="3597" w:type="dxa"/>
          </w:tcPr>
          <w:p w:rsidR="000C0ACA" w:rsidRDefault="000C0ACA" w:rsidP="005F17AF">
            <w:pPr>
              <w:pStyle w:val="ProductList-Body"/>
            </w:pPr>
          </w:p>
        </w:tc>
      </w:tr>
      <w:tr w:rsidR="000C0ACA" w:rsidRPr="00DC7BD8" w:rsidTr="000C0ACA">
        <w:tc>
          <w:tcPr>
            <w:tcW w:w="3596" w:type="dxa"/>
          </w:tcPr>
          <w:p w:rsidR="000C0ACA" w:rsidRDefault="000C0ACA" w:rsidP="005F17AF">
            <w:pPr>
              <w:pStyle w:val="ProductList-Body"/>
            </w:pPr>
          </w:p>
        </w:tc>
        <w:tc>
          <w:tcPr>
            <w:tcW w:w="3597" w:type="dxa"/>
          </w:tcPr>
          <w:p w:rsidR="000C0ACA" w:rsidRPr="009F707D" w:rsidRDefault="00D06720" w:rsidP="005F17AF">
            <w:pPr>
              <w:pStyle w:val="ProductList-Body"/>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0C0ACA" w:rsidRPr="009F707D" w:rsidRDefault="000C0ACA" w:rsidP="005F17AF">
            <w:pPr>
              <w:pStyle w:val="ProductList-Body"/>
              <w:rPr>
                <w:lang w:val="ru-RU"/>
              </w:rPr>
            </w:pPr>
          </w:p>
        </w:tc>
      </w:tr>
    </w:tbl>
    <w:p w:rsidR="00782C7B" w:rsidRPr="009F707D" w:rsidRDefault="00782C7B" w:rsidP="00782C7B">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782C7B" w:rsidRPr="009F707D" w:rsidRDefault="005F17AF" w:rsidP="00782C7B">
      <w:pPr>
        <w:pStyle w:val="ProductList-Body"/>
        <w:rPr>
          <w:lang w:val="ru-RU"/>
        </w:rPr>
      </w:pPr>
      <w:r w:rsidRPr="009F707D">
        <w:rPr>
          <w:lang w:val="ru-RU"/>
        </w:rPr>
        <w:t xml:space="preserve">Программное обеспечение </w:t>
      </w:r>
      <w:r>
        <w:t>Business</w:t>
      </w:r>
      <w:r w:rsidRPr="009F707D">
        <w:rPr>
          <w:lang w:val="ru-RU"/>
        </w:rPr>
        <w:t xml:space="preserve"> </w:t>
      </w:r>
      <w:r>
        <w:t>Intelligence</w:t>
      </w:r>
      <w:r w:rsidRPr="009F707D">
        <w:rPr>
          <w:lang w:val="ru-RU"/>
        </w:rPr>
        <w:t xml:space="preserve"> </w:t>
      </w:r>
      <w:r>
        <w:t>Appliance</w:t>
      </w:r>
      <w:r w:rsidRPr="009F707D">
        <w:rPr>
          <w:lang w:val="ru-RU"/>
        </w:rPr>
        <w:t xml:space="preserve"> 2012</w:t>
      </w:r>
      <w:r>
        <w:fldChar w:fldCharType="begin"/>
      </w:r>
      <w:r>
        <w:instrText>XE</w:instrText>
      </w:r>
      <w:r w:rsidRPr="009F707D">
        <w:rPr>
          <w:lang w:val="ru-RU"/>
        </w:rPr>
        <w:instrText xml:space="preserve"> "</w:instrText>
      </w:r>
      <w:r>
        <w:instrText>Business</w:instrText>
      </w:r>
      <w:r w:rsidRPr="009F707D">
        <w:rPr>
          <w:lang w:val="ru-RU"/>
        </w:rPr>
        <w:instrText xml:space="preserve"> </w:instrText>
      </w:r>
      <w:r>
        <w:instrText>Intelligence</w:instrText>
      </w:r>
      <w:r w:rsidRPr="009F707D">
        <w:rPr>
          <w:lang w:val="ru-RU"/>
        </w:rPr>
        <w:instrText xml:space="preserve"> </w:instrText>
      </w:r>
      <w:r>
        <w:instrText>Appliance</w:instrText>
      </w:r>
      <w:r w:rsidRPr="009F707D">
        <w:rPr>
          <w:lang w:val="ru-RU"/>
        </w:rPr>
        <w:instrText xml:space="preserve"> 2012"</w:instrText>
      </w:r>
      <w:r>
        <w:fldChar w:fldCharType="end"/>
      </w:r>
      <w:r w:rsidRPr="009F707D">
        <w:rPr>
          <w:lang w:val="ru-RU"/>
        </w:rPr>
        <w:t xml:space="preserve">, включающее </w:t>
      </w:r>
      <w:r>
        <w:t>SQL</w:t>
      </w:r>
      <w:r w:rsidRPr="009F707D">
        <w:rPr>
          <w:lang w:val="ru-RU"/>
        </w:rPr>
        <w:t xml:space="preserve"> </w:t>
      </w:r>
      <w:r>
        <w:t>Server</w:t>
      </w:r>
      <w:r w:rsidRPr="009F707D">
        <w:rPr>
          <w:lang w:val="ru-RU"/>
        </w:rPr>
        <w:t xml:space="preserve"> 2008 </w:t>
      </w:r>
      <w:r>
        <w:t>R</w:t>
      </w:r>
      <w:r w:rsidRPr="009F707D">
        <w:rPr>
          <w:lang w:val="ru-RU"/>
        </w:rPr>
        <w:t>2</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2008 </w:instrText>
      </w:r>
      <w:r>
        <w:instrText>R</w:instrText>
      </w:r>
      <w:r w:rsidRPr="009F707D">
        <w:rPr>
          <w:lang w:val="ru-RU"/>
        </w:rPr>
        <w:instrText>2"</w:instrText>
      </w:r>
      <w:r>
        <w:fldChar w:fldCharType="end"/>
      </w:r>
      <w:r w:rsidRPr="009F707D">
        <w:rPr>
          <w:lang w:val="ru-RU"/>
        </w:rPr>
        <w:t xml:space="preserve"> и </w:t>
      </w:r>
      <w:r>
        <w:t>SharePoint</w:t>
      </w:r>
      <w:r w:rsidRPr="009F707D">
        <w:rPr>
          <w:lang w:val="ru-RU"/>
        </w:rPr>
        <w:t xml:space="preserve"> </w:t>
      </w:r>
      <w:r>
        <w:t>Server</w:t>
      </w:r>
      <w:r w:rsidRPr="009F707D">
        <w:rPr>
          <w:lang w:val="ru-RU"/>
        </w:rPr>
        <w:t xml:space="preserve"> 2010</w:t>
      </w:r>
      <w:r>
        <w:fldChar w:fldCharType="begin"/>
      </w:r>
      <w:r>
        <w:instrText>XE</w:instrText>
      </w:r>
      <w:r w:rsidRPr="009F707D">
        <w:rPr>
          <w:lang w:val="ru-RU"/>
        </w:rPr>
        <w:instrText xml:space="preserve"> "</w:instrText>
      </w:r>
      <w:r>
        <w:instrText>SharePoint</w:instrText>
      </w:r>
      <w:r w:rsidRPr="009F707D">
        <w:rPr>
          <w:lang w:val="ru-RU"/>
        </w:rPr>
        <w:instrText xml:space="preserve"> </w:instrText>
      </w:r>
      <w:r>
        <w:instrText>Server</w:instrText>
      </w:r>
      <w:r w:rsidRPr="009F707D">
        <w:rPr>
          <w:lang w:val="ru-RU"/>
        </w:rPr>
        <w:instrText xml:space="preserve"> 2010"</w:instrText>
      </w:r>
      <w:r>
        <w:fldChar w:fldCharType="end"/>
      </w:r>
      <w:r w:rsidRPr="009F707D">
        <w:rPr>
          <w:lang w:val="ru-RU"/>
        </w:rPr>
        <w:t>, доступно только в</w:t>
      </w:r>
      <w:r w:rsidR="00E73497">
        <w:t> </w:t>
      </w:r>
      <w:r w:rsidRPr="009F707D">
        <w:rPr>
          <w:lang w:val="ru-RU"/>
        </w:rPr>
        <w:t>утвержденных Майкрософт конфигурациях оборудования и программного обеспечения.</w:t>
      </w:r>
      <w:r w:rsidR="0078511E" w:rsidRPr="009F707D">
        <w:rPr>
          <w:lang w:val="ru-RU"/>
        </w:rPr>
        <w:t xml:space="preserve"> </w:t>
      </w:r>
      <w:r w:rsidRPr="009F707D">
        <w:rPr>
          <w:lang w:val="ru-RU"/>
        </w:rPr>
        <w:t>Использование программного обеспечения в</w:t>
      </w:r>
      <w:r w:rsidR="00707E4D">
        <w:t> </w:t>
      </w:r>
      <w:r w:rsidRPr="009F707D">
        <w:rPr>
          <w:lang w:val="ru-RU"/>
        </w:rPr>
        <w:t>других конфигурациях не поддерживается и может вести к снижению производительности.</w:t>
      </w:r>
      <w:r w:rsidR="0078511E" w:rsidRPr="009F707D">
        <w:rPr>
          <w:lang w:val="ru-RU"/>
        </w:rPr>
        <w:t xml:space="preserve"> </w:t>
      </w:r>
      <w:r w:rsidRPr="009F707D">
        <w:rPr>
          <w:lang w:val="ru-RU"/>
        </w:rPr>
        <w:t xml:space="preserve">Дополнительные сведения см. на веб-странице </w:t>
      </w:r>
      <w:hyperlink r:id="rId31" w:history="1">
        <w:r>
          <w:rPr>
            <w:rStyle w:val="Hyperlink"/>
          </w:rPr>
          <w:t>http</w:t>
        </w:r>
        <w:r w:rsidRPr="009F707D">
          <w:rPr>
            <w:rStyle w:val="Hyperlink"/>
            <w:lang w:val="ru-RU"/>
          </w:rPr>
          <w:t>://</w:t>
        </w:r>
        <w:r>
          <w:rPr>
            <w:rStyle w:val="Hyperlink"/>
          </w:rPr>
          <w:t>www</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sqlserver</w:t>
        </w:r>
        <w:r w:rsidRPr="009F707D">
          <w:rPr>
            <w:rStyle w:val="Hyperlink"/>
            <w:lang w:val="ru-RU"/>
          </w:rPr>
          <w:t>/</w:t>
        </w:r>
        <w:r>
          <w:rPr>
            <w:rStyle w:val="Hyperlink"/>
          </w:rPr>
          <w:t>en</w:t>
        </w:r>
        <w:r w:rsidRPr="009F707D">
          <w:rPr>
            <w:rStyle w:val="Hyperlink"/>
            <w:lang w:val="ru-RU"/>
          </w:rPr>
          <w:t>/</w:t>
        </w:r>
        <w:r>
          <w:rPr>
            <w:rStyle w:val="Hyperlink"/>
          </w:rPr>
          <w:t>us</w:t>
        </w:r>
        <w:r w:rsidRPr="009F707D">
          <w:rPr>
            <w:rStyle w:val="Hyperlink"/>
            <w:lang w:val="ru-RU"/>
          </w:rPr>
          <w:t>/</w:t>
        </w:r>
        <w:r>
          <w:rPr>
            <w:rStyle w:val="Hyperlink"/>
          </w:rPr>
          <w:t>get</w:t>
        </w:r>
        <w:r w:rsidRPr="009F707D">
          <w:rPr>
            <w:rStyle w:val="Hyperlink"/>
            <w:lang w:val="ru-RU"/>
          </w:rPr>
          <w:t>-</w:t>
        </w:r>
        <w:r>
          <w:rPr>
            <w:rStyle w:val="Hyperlink"/>
          </w:rPr>
          <w:t>sql</w:t>
        </w:r>
        <w:r w:rsidRPr="009F707D">
          <w:rPr>
            <w:rStyle w:val="Hyperlink"/>
            <w:lang w:val="ru-RU"/>
          </w:rPr>
          <w:t>-</w:t>
        </w:r>
        <w:r>
          <w:rPr>
            <w:rStyle w:val="Hyperlink"/>
          </w:rPr>
          <w:t>server</w:t>
        </w:r>
        <w:r w:rsidRPr="009F707D">
          <w:rPr>
            <w:rStyle w:val="Hyperlink"/>
            <w:lang w:val="ru-RU"/>
          </w:rPr>
          <w:t>/</w:t>
        </w:r>
        <w:r>
          <w:rPr>
            <w:rStyle w:val="Hyperlink"/>
          </w:rPr>
          <w:t>how</w:t>
        </w:r>
        <w:r w:rsidRPr="009F707D">
          <w:rPr>
            <w:rStyle w:val="Hyperlink"/>
            <w:lang w:val="ru-RU"/>
          </w:rPr>
          <w:t>-</w:t>
        </w:r>
        <w:r>
          <w:rPr>
            <w:rStyle w:val="Hyperlink"/>
          </w:rPr>
          <w:t>to</w:t>
        </w:r>
        <w:r w:rsidRPr="009F707D">
          <w:rPr>
            <w:rStyle w:val="Hyperlink"/>
            <w:lang w:val="ru-RU"/>
          </w:rPr>
          <w:t>-</w:t>
        </w:r>
        <w:r>
          <w:rPr>
            <w:rStyle w:val="Hyperlink"/>
          </w:rPr>
          <w:t>buy</w:t>
        </w:r>
        <w:r w:rsidRPr="009F707D">
          <w:rPr>
            <w:rStyle w:val="Hyperlink"/>
            <w:lang w:val="ru-RU"/>
          </w:rPr>
          <w:t>.</w:t>
        </w:r>
        <w:r>
          <w:rPr>
            <w:rStyle w:val="Hyperlink"/>
          </w:rPr>
          <w:t>aspx</w:t>
        </w:r>
      </w:hyperlink>
      <w:r w:rsidRPr="009F707D">
        <w:rPr>
          <w:lang w:val="ru-RU"/>
        </w:rPr>
        <w:t>.</w:t>
      </w:r>
    </w:p>
    <w:p w:rsidR="00585A48" w:rsidRPr="009F707D"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9919D2" w:rsidRPr="009F707D" w:rsidRDefault="009708AE" w:rsidP="00B26BEF">
      <w:pPr>
        <w:pStyle w:val="ProductList-Offering2Heading"/>
        <w:outlineLvl w:val="2"/>
        <w:rPr>
          <w:lang w:val="ru-RU"/>
        </w:rPr>
      </w:pPr>
      <w:r w:rsidRPr="009F707D">
        <w:rPr>
          <w:lang w:val="ru-RU"/>
        </w:rPr>
        <w:tab/>
      </w:r>
      <w:bookmarkStart w:id="507" w:name="_Toc379797202"/>
      <w:bookmarkStart w:id="508" w:name="_Toc380513227"/>
      <w:bookmarkStart w:id="509" w:name="_Toc380655269"/>
      <w:bookmarkStart w:id="510" w:name="_Toc383607341"/>
      <w:r>
        <w:t>SQL</w:t>
      </w:r>
      <w:r w:rsidRPr="009F707D">
        <w:rPr>
          <w:lang w:val="ru-RU"/>
        </w:rPr>
        <w:t xml:space="preserve"> </w:t>
      </w:r>
      <w:r>
        <w:t>Server</w:t>
      </w:r>
      <w:bookmarkEnd w:id="491"/>
      <w:bookmarkEnd w:id="492"/>
      <w:bookmarkEnd w:id="507"/>
      <w:bookmarkEnd w:id="508"/>
      <w:bookmarkEnd w:id="509"/>
      <w:bookmarkEnd w:id="51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41"/>
        <w:gridCol w:w="594"/>
        <w:gridCol w:w="720"/>
        <w:gridCol w:w="729"/>
        <w:gridCol w:w="513"/>
        <w:gridCol w:w="540"/>
        <w:gridCol w:w="530"/>
        <w:gridCol w:w="596"/>
        <w:gridCol w:w="595"/>
        <w:gridCol w:w="596"/>
      </w:tblGrid>
      <w:tr w:rsidR="009D656D" w:rsidTr="00411F1E">
        <w:trPr>
          <w:tblHeader/>
        </w:trPr>
        <w:tc>
          <w:tcPr>
            <w:tcW w:w="3060" w:type="dxa"/>
            <w:tcBorders>
              <w:bottom w:val="nil"/>
            </w:tcBorders>
            <w:shd w:val="clear" w:color="auto" w:fill="00188F"/>
          </w:tcPr>
          <w:p w:rsidR="009D656D" w:rsidRPr="00EE0836" w:rsidRDefault="009D656D"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9D656D" w:rsidRPr="00EE0836" w:rsidRDefault="009D656D"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9D656D" w:rsidRPr="00EE0836" w:rsidRDefault="009D656D"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9D656D" w:rsidRPr="00EE0836" w:rsidRDefault="009D656D"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41" w:type="dxa"/>
            <w:tcBorders>
              <w:bottom w:val="nil"/>
              <w:right w:val="single" w:sz="12" w:space="0" w:color="FFFFFF" w:themeColor="background1"/>
            </w:tcBorders>
            <w:shd w:val="clear" w:color="auto" w:fill="00188F"/>
            <w:vAlign w:val="center"/>
          </w:tcPr>
          <w:p w:rsidR="009D656D" w:rsidRPr="00EE0836" w:rsidRDefault="009D656D"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4" w:type="dxa"/>
            <w:tcBorders>
              <w:left w:val="single" w:sz="12" w:space="0" w:color="FFFFFF" w:themeColor="background1"/>
            </w:tcBorders>
            <w:shd w:val="clear" w:color="auto" w:fill="00188F"/>
            <w:vAlign w:val="center"/>
          </w:tcPr>
          <w:p w:rsidR="009D656D" w:rsidRPr="00EE0836" w:rsidRDefault="009D656D"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720" w:type="dxa"/>
            <w:shd w:val="clear" w:color="auto" w:fill="00188F"/>
            <w:vAlign w:val="center"/>
          </w:tcPr>
          <w:p w:rsidR="009D656D" w:rsidRPr="00EE0836" w:rsidRDefault="009D656D"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729" w:type="dxa"/>
            <w:shd w:val="clear" w:color="auto" w:fill="00188F"/>
            <w:vAlign w:val="center"/>
          </w:tcPr>
          <w:p w:rsidR="009D656D" w:rsidRPr="00EE0836" w:rsidRDefault="009D656D"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13" w:type="dxa"/>
            <w:shd w:val="clear" w:color="auto" w:fill="00188F"/>
            <w:vAlign w:val="center"/>
          </w:tcPr>
          <w:p w:rsidR="009D656D" w:rsidRPr="00EE0836" w:rsidRDefault="009D656D"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40" w:type="dxa"/>
            <w:shd w:val="clear" w:color="auto" w:fill="00188F"/>
            <w:vAlign w:val="center"/>
          </w:tcPr>
          <w:p w:rsidR="009D656D" w:rsidRPr="00EE0836" w:rsidRDefault="009D656D"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30" w:type="dxa"/>
            <w:shd w:val="clear" w:color="auto" w:fill="00188F"/>
            <w:vAlign w:val="center"/>
          </w:tcPr>
          <w:p w:rsidR="009D656D" w:rsidRPr="00EE0836" w:rsidRDefault="009D656D"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9D656D" w:rsidRPr="00EE0836" w:rsidRDefault="009D656D"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9D656D" w:rsidRPr="00EE0836" w:rsidRDefault="009D656D"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9D656D" w:rsidRPr="00EE0836" w:rsidRDefault="009D656D"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E110E6" w:rsidTr="00411F1E">
        <w:tc>
          <w:tcPr>
            <w:tcW w:w="3060" w:type="dxa"/>
            <w:tcBorders>
              <w:top w:val="nil"/>
              <w:left w:val="nil"/>
              <w:bottom w:val="dashSmallGap" w:sz="4" w:space="0" w:color="BFBFBF" w:themeColor="background1" w:themeShade="BF"/>
              <w:right w:val="nil"/>
            </w:tcBorders>
          </w:tcPr>
          <w:p w:rsidR="00E110E6" w:rsidRDefault="00E110E6" w:rsidP="0085720F">
            <w:pPr>
              <w:pStyle w:val="ProductList-Offering2"/>
            </w:pPr>
            <w:bookmarkStart w:id="511" w:name="_Toc379797203"/>
            <w:bookmarkStart w:id="512" w:name="_Toc380513228"/>
            <w:bookmarkStart w:id="513" w:name="_Toc380655270"/>
            <w:bookmarkStart w:id="514" w:name="_Toc383607342"/>
            <w:r>
              <w:t>SQL Server 2014 Business Intelligence</w:t>
            </w:r>
            <w:bookmarkEnd w:id="511"/>
            <w:bookmarkEnd w:id="512"/>
            <w:bookmarkEnd w:id="513"/>
            <w:bookmarkEnd w:id="514"/>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E110E6" w:rsidRDefault="006573A8" w:rsidP="006573A8">
            <w:pPr>
              <w:pStyle w:val="ProductList-OfferingBody"/>
              <w:ind w:left="-113"/>
              <w:jc w:val="center"/>
            </w:pPr>
            <w:r>
              <w:t>4</w:t>
            </w:r>
            <w:r w:rsidR="00E110E6">
              <w:t>/1</w:t>
            </w:r>
            <w:r>
              <w:t>4</w:t>
            </w:r>
          </w:p>
        </w:tc>
        <w:tc>
          <w:tcPr>
            <w:tcW w:w="595" w:type="dxa"/>
            <w:tcBorders>
              <w:top w:val="nil"/>
              <w:left w:val="nil"/>
              <w:bottom w:val="dashSmallGap" w:sz="4" w:space="0" w:color="BFBFBF" w:themeColor="background1" w:themeShade="BF"/>
              <w:right w:val="nil"/>
            </w:tcBorders>
            <w:vAlign w:val="center"/>
          </w:tcPr>
          <w:p w:rsidR="00E110E6" w:rsidRDefault="00E110E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E110E6" w:rsidRDefault="00E110E6" w:rsidP="00C05A53">
            <w:pPr>
              <w:pStyle w:val="ProductList-OfferingBody"/>
              <w:ind w:left="-113"/>
              <w:jc w:val="center"/>
            </w:pPr>
            <w:r>
              <w:t>113</w:t>
            </w:r>
          </w:p>
        </w:tc>
        <w:tc>
          <w:tcPr>
            <w:tcW w:w="541" w:type="dxa"/>
            <w:tcBorders>
              <w:top w:val="nil"/>
              <w:left w:val="nil"/>
              <w:bottom w:val="dashSmallGap" w:sz="4" w:space="0" w:color="BFBFBF" w:themeColor="background1" w:themeShade="BF"/>
              <w:right w:val="single" w:sz="12" w:space="0" w:color="FFFFFF" w:themeColor="background1"/>
            </w:tcBorders>
            <w:vAlign w:val="center"/>
          </w:tcPr>
          <w:p w:rsidR="00E110E6" w:rsidRDefault="00E110E6" w:rsidP="00C05A53">
            <w:pPr>
              <w:pStyle w:val="ProductList-OfferingBody"/>
              <w:ind w:left="-113"/>
              <w:jc w:val="center"/>
            </w:pPr>
            <w:r>
              <w:t>38</w:t>
            </w:r>
          </w:p>
        </w:tc>
        <w:tc>
          <w:tcPr>
            <w:tcW w:w="594" w:type="dxa"/>
            <w:tcBorders>
              <w:left w:val="single" w:sz="12" w:space="0" w:color="FFFFFF" w:themeColor="background1"/>
            </w:tcBorders>
            <w:shd w:val="clear" w:color="auto" w:fill="70AD47" w:themeFill="accent6"/>
            <w:vAlign w:val="center"/>
          </w:tcPr>
          <w:p w:rsidR="00E110E6" w:rsidRDefault="00E110E6" w:rsidP="00C05A53">
            <w:pPr>
              <w:pStyle w:val="ProductList-OfferingBody"/>
              <w:ind w:left="-113"/>
              <w:jc w:val="center"/>
            </w:pPr>
            <w:r>
              <w:t>75</w:t>
            </w:r>
          </w:p>
        </w:tc>
        <w:tc>
          <w:tcPr>
            <w:tcW w:w="720" w:type="dxa"/>
            <w:shd w:val="clear" w:color="auto" w:fill="70AD47" w:themeFill="accent6"/>
            <w:vAlign w:val="center"/>
          </w:tcPr>
          <w:p w:rsidR="00E110E6" w:rsidRDefault="00E110E6" w:rsidP="0088370A">
            <w:pPr>
              <w:pStyle w:val="ProductList-OfferingBody"/>
              <w:ind w:left="-113"/>
              <w:jc w:val="center"/>
            </w:pPr>
            <w:r w:rsidRPr="009D656D">
              <w:fldChar w:fldCharType="begin"/>
            </w:r>
            <w:r w:rsidRPr="009D656D">
              <w:instrText xml:space="preserve"> AutoTextList  \s NoStyle \t “</w:instrText>
            </w:r>
            <w:r w:rsidRPr="00B21CEF">
              <w:instrText>дополнительный продукт</w:instrText>
            </w:r>
            <w:r w:rsidRPr="009D656D">
              <w:instrText xml:space="preserve">” </w:instrText>
            </w:r>
            <w:r w:rsidRPr="009D656D">
              <w:fldChar w:fldCharType="separate"/>
            </w:r>
            <w:r w:rsidRPr="009D656D">
              <w:t xml:space="preserve"> A </w:t>
            </w:r>
            <w:r w:rsidRPr="009D656D">
              <w:fldChar w:fldCharType="end"/>
            </w:r>
          </w:p>
        </w:tc>
        <w:tc>
          <w:tcPr>
            <w:tcW w:w="729" w:type="dxa"/>
            <w:shd w:val="clear" w:color="auto" w:fill="70AD47" w:themeFill="accent6"/>
            <w:vAlign w:val="center"/>
          </w:tcPr>
          <w:p w:rsidR="00E110E6" w:rsidRDefault="00E110E6" w:rsidP="0088370A">
            <w:pPr>
              <w:pStyle w:val="ProductList-OfferingBody"/>
              <w:ind w:left="-113"/>
              <w:jc w:val="center"/>
            </w:pPr>
            <w:r w:rsidRPr="009D656D">
              <w:fldChar w:fldCharType="begin"/>
            </w:r>
            <w:r w:rsidRPr="009D656D">
              <w:instrText xml:space="preserve"> AutoTextList  \s NoStyle \t “</w:instrText>
            </w:r>
            <w:r w:rsidRPr="00B21CEF">
              <w:instrText>дополнительный продукт</w:instrText>
            </w:r>
            <w:r w:rsidRPr="009D656D">
              <w:instrText xml:space="preserve">” </w:instrText>
            </w:r>
            <w:r w:rsidRPr="009D656D">
              <w:fldChar w:fldCharType="separate"/>
            </w:r>
            <w:r w:rsidRPr="009D656D">
              <w:t xml:space="preserve"> A </w:t>
            </w:r>
            <w:r w:rsidRPr="009D656D">
              <w:fldChar w:fldCharType="end"/>
            </w:r>
          </w:p>
        </w:tc>
        <w:tc>
          <w:tcPr>
            <w:tcW w:w="513" w:type="dxa"/>
            <w:shd w:val="clear" w:color="auto" w:fill="70AD47" w:themeFill="accent6"/>
            <w:vAlign w:val="center"/>
          </w:tcPr>
          <w:p w:rsidR="00E110E6" w:rsidRDefault="00E110E6" w:rsidP="00C05A53">
            <w:pPr>
              <w:pStyle w:val="ProductList-OfferingBody"/>
              <w:ind w:left="-113"/>
              <w:jc w:val="center"/>
            </w:pPr>
          </w:p>
        </w:tc>
        <w:tc>
          <w:tcPr>
            <w:tcW w:w="540" w:type="dxa"/>
            <w:shd w:val="clear" w:color="auto" w:fill="70AD47" w:themeFill="accent6"/>
            <w:vAlign w:val="center"/>
          </w:tcPr>
          <w:p w:rsidR="00E110E6" w:rsidRDefault="00E110E6" w:rsidP="00C05A53">
            <w:pPr>
              <w:pStyle w:val="ProductList-OfferingBody"/>
              <w:ind w:left="-113"/>
              <w:jc w:val="center"/>
            </w:pPr>
          </w:p>
        </w:tc>
        <w:tc>
          <w:tcPr>
            <w:tcW w:w="530" w:type="dxa"/>
            <w:shd w:val="clear" w:color="auto" w:fill="BFBFBF" w:themeFill="background1" w:themeFillShade="BF"/>
            <w:vAlign w:val="center"/>
          </w:tcPr>
          <w:p w:rsidR="00E110E6" w:rsidRDefault="00E110E6" w:rsidP="00C05A53">
            <w:pPr>
              <w:pStyle w:val="ProductList-OfferingBody"/>
              <w:ind w:left="-113"/>
              <w:jc w:val="center"/>
            </w:pPr>
          </w:p>
        </w:tc>
        <w:tc>
          <w:tcPr>
            <w:tcW w:w="596" w:type="dxa"/>
            <w:shd w:val="clear" w:color="auto" w:fill="70AD47" w:themeFill="accent6"/>
            <w:vAlign w:val="center"/>
          </w:tcPr>
          <w:p w:rsidR="00E110E6" w:rsidRDefault="009478A5"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9478A5">
              <w:t xml:space="preserve"> P</w:t>
            </w:r>
            <w:r w:rsidRPr="00810779">
              <w:t xml:space="preserve"> </w:t>
            </w:r>
            <w:r>
              <w:fldChar w:fldCharType="end"/>
            </w:r>
          </w:p>
        </w:tc>
        <w:tc>
          <w:tcPr>
            <w:tcW w:w="595" w:type="dxa"/>
            <w:shd w:val="clear" w:color="auto" w:fill="70AD47" w:themeFill="accent6"/>
            <w:vAlign w:val="center"/>
          </w:tcPr>
          <w:p w:rsidR="00E110E6" w:rsidRDefault="00E110E6" w:rsidP="00C05A53">
            <w:pPr>
              <w:pStyle w:val="ProductList-OfferingBody"/>
              <w:ind w:left="-113"/>
              <w:jc w:val="center"/>
            </w:pPr>
          </w:p>
        </w:tc>
        <w:tc>
          <w:tcPr>
            <w:tcW w:w="596" w:type="dxa"/>
            <w:shd w:val="clear" w:color="auto" w:fill="70AD47" w:themeFill="accent6"/>
            <w:vAlign w:val="center"/>
          </w:tcPr>
          <w:p w:rsidR="00E110E6" w:rsidRDefault="009478A5" w:rsidP="00C05A53">
            <w:pPr>
              <w:pStyle w:val="ProductList-OfferingBody"/>
              <w:ind w:left="-113"/>
              <w:jc w:val="center"/>
            </w:pPr>
            <w:r w:rsidRPr="009478A5">
              <w:fldChar w:fldCharType="begin"/>
            </w:r>
            <w:r w:rsidRPr="009478A5">
              <w:instrText xml:space="preserve"> AutoTextList  \s NoStyle \t “</w:instrText>
            </w:r>
            <w:r w:rsidRPr="009C3340">
              <w:instrText>серверные продукты и продукты-средства</w:instrText>
            </w:r>
            <w:r w:rsidRPr="009478A5">
              <w:instrText xml:space="preserve">” </w:instrText>
            </w:r>
            <w:r w:rsidRPr="009478A5">
              <w:fldChar w:fldCharType="separate"/>
            </w:r>
            <w:r w:rsidRPr="009478A5">
              <w:t>SP</w:t>
            </w:r>
            <w:r w:rsidRPr="009478A5">
              <w:fldChar w:fldCharType="end"/>
            </w:r>
          </w:p>
        </w:tc>
      </w:tr>
      <w:tr w:rsidR="00C05A53" w:rsidTr="00411F1E">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9F707D" w:rsidRDefault="00BE396A" w:rsidP="00626042">
            <w:pPr>
              <w:pStyle w:val="ProductList-Offering2"/>
              <w:rPr>
                <w:lang w:val="ru-RU"/>
              </w:rPr>
            </w:pPr>
            <w:bookmarkStart w:id="515" w:name="_Toc379797204"/>
            <w:bookmarkStart w:id="516" w:name="_Toc380513229"/>
            <w:bookmarkStart w:id="517" w:name="_Toc380655271"/>
            <w:bookmarkStart w:id="518" w:name="_Toc383607343"/>
            <w:r>
              <w:t>SQL</w:t>
            </w:r>
            <w:r w:rsidRPr="009F707D">
              <w:rPr>
                <w:lang w:val="ru-RU"/>
              </w:rPr>
              <w:t xml:space="preserve"> </w:t>
            </w:r>
            <w:r>
              <w:t>Server</w:t>
            </w:r>
            <w:r w:rsidRPr="009F707D">
              <w:rPr>
                <w:lang w:val="ru-RU"/>
              </w:rPr>
              <w:t xml:space="preserve"> 2014 </w:t>
            </w:r>
            <w:r>
              <w:t>CAL</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2014 </w:instrText>
            </w:r>
            <w:r>
              <w:instrText>CAL</w:instrText>
            </w:r>
            <w:r w:rsidRPr="009F707D">
              <w:rPr>
                <w:lang w:val="ru-RU"/>
              </w:rPr>
              <w:instrText>"</w:instrText>
            </w:r>
            <w:r>
              <w:fldChar w:fldCharType="end"/>
            </w:r>
            <w:r w:rsidRPr="009F707D">
              <w:rPr>
                <w:lang w:val="ru-RU"/>
              </w:rPr>
              <w:t xml:space="preserve"> («на пользователя» и</w:t>
            </w:r>
            <w:r w:rsidR="00626042">
              <w:t> </w:t>
            </w:r>
            <w:r w:rsidRPr="009F707D">
              <w:rPr>
                <w:lang w:val="ru-RU"/>
              </w:rPr>
              <w:t>«на устройство»)</w:t>
            </w:r>
            <w:bookmarkEnd w:id="515"/>
            <w:bookmarkEnd w:id="516"/>
            <w:bookmarkEnd w:id="517"/>
            <w:bookmarkEnd w:id="5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6573A8"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2</w:t>
            </w:r>
          </w:p>
        </w:tc>
        <w:tc>
          <w:tcPr>
            <w:tcW w:w="54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BE396A" w:rsidP="00C05A53">
            <w:pPr>
              <w:pStyle w:val="ProductList-OfferingBody"/>
              <w:ind w:left="-113"/>
              <w:jc w:val="center"/>
            </w:pPr>
            <w:r>
              <w:t>1</w:t>
            </w:r>
          </w:p>
        </w:tc>
        <w:tc>
          <w:tcPr>
            <w:tcW w:w="594" w:type="dxa"/>
            <w:tcBorders>
              <w:left w:val="single" w:sz="12" w:space="0" w:color="FFFFFF" w:themeColor="background1"/>
            </w:tcBorders>
            <w:shd w:val="clear" w:color="auto" w:fill="70AD47" w:themeFill="accent6"/>
            <w:vAlign w:val="center"/>
          </w:tcPr>
          <w:p w:rsidR="00C05A53" w:rsidRDefault="00BE396A" w:rsidP="00C05A53">
            <w:pPr>
              <w:pStyle w:val="ProductList-OfferingBody"/>
              <w:ind w:left="-113"/>
              <w:jc w:val="center"/>
            </w:pPr>
            <w:r>
              <w:t>1</w:t>
            </w:r>
          </w:p>
        </w:tc>
        <w:tc>
          <w:tcPr>
            <w:tcW w:w="720" w:type="dxa"/>
            <w:shd w:val="clear" w:color="auto" w:fill="70AD47" w:themeFill="accent6"/>
            <w:vAlign w:val="center"/>
          </w:tcPr>
          <w:p w:rsidR="00C05A53" w:rsidRDefault="009D47AA" w:rsidP="003C4C11">
            <w:pPr>
              <w:pStyle w:val="ProductList-OfferingBody"/>
              <w:ind w:left="-113"/>
              <w:jc w:val="center"/>
            </w:pPr>
            <w:r>
              <w:t xml:space="preserve"> </w:t>
            </w:r>
            <w:r w:rsidR="00E110E6" w:rsidRPr="009D656D">
              <w:fldChar w:fldCharType="begin"/>
            </w:r>
            <w:r w:rsidR="00E110E6" w:rsidRPr="009D656D">
              <w:instrText xml:space="preserve"> AutoTextList  \s NoStyle \t “</w:instrText>
            </w:r>
            <w:r w:rsidR="00E110E6" w:rsidRPr="00B21CEF">
              <w:instrText>дополнительный продукт</w:instrText>
            </w:r>
            <w:r w:rsidR="00E110E6" w:rsidRPr="009D656D">
              <w:instrText xml:space="preserve">” </w:instrText>
            </w:r>
            <w:r w:rsidR="00E110E6" w:rsidRPr="009D656D">
              <w:fldChar w:fldCharType="separate"/>
            </w:r>
            <w:r w:rsidR="00E110E6" w:rsidRPr="009D656D">
              <w:t xml:space="preserve"> A</w:t>
            </w:r>
            <w:r w:rsidR="00E110E6" w:rsidRPr="009D656D">
              <w:fldChar w:fldCharType="end"/>
            </w:r>
            <w:r w:rsidR="00AC5E95">
              <w:t>,</w:t>
            </w:r>
            <w:r w:rsidR="00EF252D" w:rsidRPr="009478A5">
              <w:fldChar w:fldCharType="begin"/>
            </w:r>
            <w:r w:rsidR="00EF252D" w:rsidRPr="009478A5">
              <w:instrText xml:space="preserve"> AutoTextList  \s NoStyle \t “</w:instrText>
            </w:r>
            <w:r w:rsidR="00EF252D" w:rsidRPr="00C25BED">
              <w:instrText>платформа приложений</w:instrText>
            </w:r>
            <w:r w:rsidR="00EF252D" w:rsidRPr="009478A5">
              <w:instrText xml:space="preserve">” </w:instrText>
            </w:r>
            <w:r w:rsidR="00EF252D" w:rsidRPr="009478A5">
              <w:fldChar w:fldCharType="separate"/>
            </w:r>
            <w:r w:rsidR="00EF252D" w:rsidRPr="009478A5">
              <w:t>AP</w:t>
            </w:r>
            <w:r w:rsidR="00EF252D" w:rsidRPr="009478A5">
              <w:fldChar w:fldCharType="end"/>
            </w:r>
            <w:r w:rsidR="006B02A3">
              <w:t>,</w:t>
            </w:r>
            <w:r w:rsidR="00EF252D" w:rsidRPr="009478A5">
              <w:fldChar w:fldCharType="begin"/>
            </w:r>
            <w:r w:rsidR="00EF252D" w:rsidRPr="009478A5">
              <w:instrText xml:space="preserve"> AutoTextList  \s NoStyle \t “</w:instrText>
            </w:r>
            <w:r w:rsidR="00EF252D" w:rsidRPr="00B0708E">
              <w:instrText>Industry Device</w:instrText>
            </w:r>
            <w:r w:rsidR="00EF252D" w:rsidRPr="009478A5">
              <w:instrText xml:space="preserve">” </w:instrText>
            </w:r>
            <w:r w:rsidR="00EF252D" w:rsidRPr="009478A5">
              <w:fldChar w:fldCharType="separate"/>
            </w:r>
            <w:r w:rsidR="00EF252D" w:rsidRPr="009478A5">
              <w:t>ID</w:t>
            </w:r>
            <w:r w:rsidR="00EF252D" w:rsidRPr="009478A5">
              <w:fldChar w:fldCharType="end"/>
            </w:r>
          </w:p>
        </w:tc>
        <w:tc>
          <w:tcPr>
            <w:tcW w:w="729" w:type="dxa"/>
            <w:shd w:val="clear" w:color="auto" w:fill="70AD47" w:themeFill="accent6"/>
            <w:vAlign w:val="center"/>
          </w:tcPr>
          <w:p w:rsidR="00C05A53" w:rsidRDefault="009D47AA" w:rsidP="00AF5578">
            <w:pPr>
              <w:pStyle w:val="ProductList-OfferingBody"/>
              <w:ind w:left="-113"/>
              <w:jc w:val="center"/>
            </w:pPr>
            <w:r>
              <w:t xml:space="preserve"> </w:t>
            </w:r>
            <w:r w:rsidR="00E110E6" w:rsidRPr="009D656D">
              <w:fldChar w:fldCharType="begin"/>
            </w:r>
            <w:r w:rsidR="00E110E6" w:rsidRPr="009D656D">
              <w:instrText xml:space="preserve"> AutoTextList  \s NoStyle \t “</w:instrText>
            </w:r>
            <w:r w:rsidR="00E110E6" w:rsidRPr="00B21CEF">
              <w:instrText>дополнительный продукт</w:instrText>
            </w:r>
            <w:r w:rsidR="00E110E6" w:rsidRPr="009D656D">
              <w:instrText xml:space="preserve">” </w:instrText>
            </w:r>
            <w:r w:rsidR="00E110E6" w:rsidRPr="009D656D">
              <w:fldChar w:fldCharType="separate"/>
            </w:r>
            <w:r w:rsidR="00E110E6" w:rsidRPr="009D656D">
              <w:t xml:space="preserve"> A</w:t>
            </w:r>
            <w:r w:rsidR="00E110E6" w:rsidRPr="009D656D">
              <w:fldChar w:fldCharType="end"/>
            </w:r>
            <w:r w:rsidR="00EF252D">
              <w:t>,</w:t>
            </w:r>
            <w:r w:rsidR="00EF252D" w:rsidRPr="009478A5">
              <w:fldChar w:fldCharType="begin"/>
            </w:r>
            <w:r w:rsidR="00EF252D" w:rsidRPr="009478A5">
              <w:instrText xml:space="preserve"> AutoTextList  \s NoStyle \t “</w:instrText>
            </w:r>
            <w:r w:rsidR="00EF252D" w:rsidRPr="005053E0">
              <w:instrText>дополнительный продукт для всей организации</w:instrText>
            </w:r>
            <w:r w:rsidR="00EF252D" w:rsidRPr="009478A5">
              <w:instrText xml:space="preserve">” </w:instrText>
            </w:r>
            <w:r w:rsidR="00EF252D" w:rsidRPr="009478A5">
              <w:fldChar w:fldCharType="separate"/>
            </w:r>
            <w:r w:rsidR="00EF252D" w:rsidRPr="009478A5">
              <w:t>AO</w:t>
            </w:r>
            <w:r w:rsidR="00EF252D" w:rsidRPr="009478A5">
              <w:fldChar w:fldCharType="end"/>
            </w:r>
            <w:r w:rsidR="007572F1">
              <w:t>,</w:t>
            </w:r>
            <w:r w:rsidR="006B02A3" w:rsidRPr="009478A5">
              <w:fldChar w:fldCharType="begin"/>
            </w:r>
            <w:r w:rsidR="006B02A3" w:rsidRPr="009478A5">
              <w:instrText xml:space="preserve"> AutoTextList  \s NoStyle \t “</w:instrText>
            </w:r>
            <w:r w:rsidR="006B02A3" w:rsidRPr="003D2BCC">
              <w:instrText>предложение Student</w:instrText>
            </w:r>
            <w:r w:rsidR="006B02A3" w:rsidRPr="009478A5">
              <w:instrText xml:space="preserve">” </w:instrText>
            </w:r>
            <w:r w:rsidR="006B02A3" w:rsidRPr="009478A5">
              <w:fldChar w:fldCharType="separate"/>
            </w:r>
            <w:r w:rsidR="006B02A3" w:rsidRPr="009478A5">
              <w:t>ST</w:t>
            </w:r>
            <w:r w:rsidR="006B02A3" w:rsidRPr="009478A5">
              <w:fldChar w:fldCharType="end"/>
            </w:r>
          </w:p>
        </w:tc>
        <w:tc>
          <w:tcPr>
            <w:tcW w:w="513" w:type="dxa"/>
            <w:shd w:val="clear" w:color="auto" w:fill="70AD47" w:themeFill="accent6"/>
            <w:vAlign w:val="center"/>
          </w:tcPr>
          <w:p w:rsidR="00C05A53" w:rsidRDefault="00C05A53" w:rsidP="00C05A53">
            <w:pPr>
              <w:pStyle w:val="ProductList-OfferingBody"/>
              <w:ind w:left="-113"/>
              <w:jc w:val="center"/>
            </w:pPr>
          </w:p>
        </w:tc>
        <w:tc>
          <w:tcPr>
            <w:tcW w:w="540" w:type="dxa"/>
            <w:shd w:val="clear" w:color="auto" w:fill="70AD47" w:themeFill="accent6"/>
            <w:vAlign w:val="center"/>
          </w:tcPr>
          <w:p w:rsidR="00C05A53" w:rsidRDefault="00C05A53" w:rsidP="00C05A53">
            <w:pPr>
              <w:pStyle w:val="ProductList-OfferingBody"/>
              <w:ind w:left="-113"/>
              <w:jc w:val="center"/>
            </w:pPr>
          </w:p>
        </w:tc>
        <w:tc>
          <w:tcPr>
            <w:tcW w:w="530"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9478A5"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9478A5">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9478A5" w:rsidP="00C05A53">
            <w:pPr>
              <w:pStyle w:val="ProductList-OfferingBody"/>
              <w:ind w:left="-113"/>
              <w:jc w:val="center"/>
            </w:pPr>
            <w:r w:rsidRPr="009478A5">
              <w:fldChar w:fldCharType="begin"/>
            </w:r>
            <w:r w:rsidRPr="009478A5">
              <w:instrText xml:space="preserve"> AutoTextList  \s NoStyle \t “</w:instrText>
            </w:r>
            <w:r w:rsidRPr="009C3340">
              <w:instrText>серверные продукты и продукты-средства</w:instrText>
            </w:r>
            <w:r w:rsidRPr="009478A5">
              <w:instrText xml:space="preserve">” </w:instrText>
            </w:r>
            <w:r w:rsidRPr="009478A5">
              <w:fldChar w:fldCharType="separate"/>
            </w:r>
            <w:r w:rsidRPr="009478A5">
              <w:t>SP</w:t>
            </w:r>
            <w:r w:rsidRPr="009478A5">
              <w:fldChar w:fldCharType="end"/>
            </w:r>
          </w:p>
        </w:tc>
      </w:tr>
      <w:tr w:rsidR="00BE396A" w:rsidTr="00411F1E">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19" w:name="_Toc379797205"/>
            <w:bookmarkStart w:id="520" w:name="_Toc380513230"/>
            <w:bookmarkStart w:id="521" w:name="_Toc380655272"/>
            <w:bookmarkStart w:id="522" w:name="_Toc383607344"/>
            <w:r>
              <w:t>SQL Server 2014 Developer</w:t>
            </w:r>
            <w:bookmarkEnd w:id="519"/>
            <w:bookmarkEnd w:id="520"/>
            <w:bookmarkEnd w:id="521"/>
            <w:bookmarkEnd w:id="522"/>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6573A8" w:rsidP="006573A8">
            <w:pPr>
              <w:pStyle w:val="ProductList-OfferingBody"/>
              <w:ind w:left="-113"/>
              <w:jc w:val="center"/>
            </w:pPr>
            <w:r>
              <w:t>4</w:t>
            </w:r>
            <w:r w:rsidR="00BE396A">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4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4"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720" w:type="dxa"/>
            <w:shd w:val="clear" w:color="auto" w:fill="BFBFBF" w:themeFill="background1" w:themeFillShade="BF"/>
            <w:vAlign w:val="center"/>
          </w:tcPr>
          <w:p w:rsidR="00BE396A" w:rsidRDefault="00BE396A" w:rsidP="00C05A53">
            <w:pPr>
              <w:pStyle w:val="ProductList-OfferingBody"/>
              <w:ind w:left="-113"/>
              <w:jc w:val="center"/>
            </w:pPr>
          </w:p>
        </w:tc>
        <w:tc>
          <w:tcPr>
            <w:tcW w:w="729" w:type="dxa"/>
            <w:shd w:val="clear" w:color="auto" w:fill="BFBFBF" w:themeFill="background1" w:themeFillShade="BF"/>
            <w:vAlign w:val="center"/>
          </w:tcPr>
          <w:p w:rsidR="00BE396A" w:rsidRDefault="00BE396A" w:rsidP="00C05A53">
            <w:pPr>
              <w:pStyle w:val="ProductList-OfferingBody"/>
              <w:ind w:left="-113"/>
              <w:jc w:val="center"/>
            </w:pPr>
          </w:p>
        </w:tc>
        <w:tc>
          <w:tcPr>
            <w:tcW w:w="513" w:type="dxa"/>
            <w:shd w:val="clear" w:color="auto" w:fill="70AD47" w:themeFill="accent6"/>
            <w:vAlign w:val="center"/>
          </w:tcPr>
          <w:p w:rsidR="00BE396A" w:rsidRDefault="00BE396A" w:rsidP="00C05A53">
            <w:pPr>
              <w:pStyle w:val="ProductList-OfferingBody"/>
              <w:ind w:left="-113"/>
              <w:jc w:val="center"/>
            </w:pPr>
          </w:p>
        </w:tc>
        <w:tc>
          <w:tcPr>
            <w:tcW w:w="540" w:type="dxa"/>
            <w:shd w:val="clear" w:color="auto" w:fill="70AD47" w:themeFill="accent6"/>
            <w:vAlign w:val="center"/>
          </w:tcPr>
          <w:p w:rsidR="00BE396A" w:rsidRDefault="00BE396A" w:rsidP="00C05A53">
            <w:pPr>
              <w:pStyle w:val="ProductList-OfferingBody"/>
              <w:ind w:left="-113"/>
              <w:jc w:val="center"/>
            </w:pPr>
          </w:p>
        </w:tc>
        <w:tc>
          <w:tcPr>
            <w:tcW w:w="530"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E110E6" w:rsidTr="00411F1E">
        <w:tc>
          <w:tcPr>
            <w:tcW w:w="3060" w:type="dxa"/>
            <w:tcBorders>
              <w:top w:val="dashSmallGap" w:sz="4" w:space="0" w:color="BFBFBF" w:themeColor="background1" w:themeShade="BF"/>
              <w:left w:val="nil"/>
              <w:bottom w:val="dashSmallGap" w:sz="4" w:space="0" w:color="BFBFBF" w:themeColor="background1" w:themeShade="BF"/>
              <w:right w:val="nil"/>
            </w:tcBorders>
          </w:tcPr>
          <w:p w:rsidR="00E110E6" w:rsidRDefault="00E110E6" w:rsidP="0085720F">
            <w:pPr>
              <w:pStyle w:val="ProductList-Offering2"/>
            </w:pPr>
            <w:bookmarkStart w:id="523" w:name="_Toc379797206"/>
            <w:bookmarkStart w:id="524" w:name="_Toc380513231"/>
            <w:bookmarkStart w:id="525" w:name="_Toc380655273"/>
            <w:bookmarkStart w:id="526" w:name="_Toc383607345"/>
            <w:r>
              <w:t>SQL Server 2014 Enterprise</w:t>
            </w:r>
            <w:bookmarkEnd w:id="523"/>
            <w:bookmarkEnd w:id="524"/>
            <w:bookmarkEnd w:id="525"/>
            <w:bookmarkEnd w:id="526"/>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10E6" w:rsidRDefault="006573A8"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10E6" w:rsidRDefault="00E110E6"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110E6" w:rsidRDefault="00E110E6" w:rsidP="00C05A53">
            <w:pPr>
              <w:pStyle w:val="ProductList-OfferingBody"/>
              <w:ind w:left="-113"/>
              <w:jc w:val="center"/>
            </w:pPr>
            <w:r>
              <w:t>113</w:t>
            </w:r>
          </w:p>
        </w:tc>
        <w:tc>
          <w:tcPr>
            <w:tcW w:w="54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110E6" w:rsidRDefault="00E110E6" w:rsidP="00C05A53">
            <w:pPr>
              <w:pStyle w:val="ProductList-OfferingBody"/>
              <w:ind w:left="-113"/>
              <w:jc w:val="center"/>
            </w:pPr>
            <w:r>
              <w:t>38</w:t>
            </w:r>
          </w:p>
        </w:tc>
        <w:tc>
          <w:tcPr>
            <w:tcW w:w="594" w:type="dxa"/>
            <w:tcBorders>
              <w:left w:val="single" w:sz="12" w:space="0" w:color="FFFFFF" w:themeColor="background1"/>
            </w:tcBorders>
            <w:shd w:val="clear" w:color="auto" w:fill="70AD47" w:themeFill="accent6"/>
            <w:vAlign w:val="center"/>
          </w:tcPr>
          <w:p w:rsidR="00E110E6" w:rsidRDefault="00E110E6" w:rsidP="00C05A53">
            <w:pPr>
              <w:pStyle w:val="ProductList-OfferingBody"/>
              <w:ind w:left="-113"/>
              <w:jc w:val="center"/>
            </w:pPr>
            <w:r>
              <w:t>75</w:t>
            </w:r>
          </w:p>
        </w:tc>
        <w:tc>
          <w:tcPr>
            <w:tcW w:w="720" w:type="dxa"/>
            <w:shd w:val="clear" w:color="auto" w:fill="70AD47" w:themeFill="accent6"/>
            <w:vAlign w:val="center"/>
          </w:tcPr>
          <w:p w:rsidR="00E110E6" w:rsidRDefault="00E110E6" w:rsidP="0088370A">
            <w:pPr>
              <w:pStyle w:val="ProductList-OfferingBody"/>
              <w:ind w:left="-113"/>
              <w:jc w:val="center"/>
            </w:pPr>
            <w:r w:rsidRPr="009D656D">
              <w:fldChar w:fldCharType="begin"/>
            </w:r>
            <w:r w:rsidRPr="009D656D">
              <w:instrText xml:space="preserve"> AutoTextList  \s NoStyle \t “</w:instrText>
            </w:r>
            <w:r w:rsidRPr="00B21CEF">
              <w:instrText>дополнительный продукт</w:instrText>
            </w:r>
            <w:r w:rsidRPr="009D656D">
              <w:instrText xml:space="preserve">” </w:instrText>
            </w:r>
            <w:r w:rsidRPr="009D656D">
              <w:fldChar w:fldCharType="separate"/>
            </w:r>
            <w:r w:rsidRPr="009D656D">
              <w:t xml:space="preserve"> A </w:t>
            </w:r>
            <w:r w:rsidRPr="009D656D">
              <w:fldChar w:fldCharType="end"/>
            </w:r>
          </w:p>
        </w:tc>
        <w:tc>
          <w:tcPr>
            <w:tcW w:w="729" w:type="dxa"/>
            <w:shd w:val="clear" w:color="auto" w:fill="70AD47" w:themeFill="accent6"/>
            <w:vAlign w:val="center"/>
          </w:tcPr>
          <w:p w:rsidR="00E110E6" w:rsidRDefault="00E110E6" w:rsidP="0088370A">
            <w:pPr>
              <w:pStyle w:val="ProductList-OfferingBody"/>
              <w:ind w:left="-113"/>
              <w:jc w:val="center"/>
            </w:pPr>
            <w:r w:rsidRPr="009D656D">
              <w:fldChar w:fldCharType="begin"/>
            </w:r>
            <w:r w:rsidRPr="009D656D">
              <w:instrText xml:space="preserve"> AutoTextList  \s NoStyle \t “</w:instrText>
            </w:r>
            <w:r w:rsidRPr="00B21CEF">
              <w:instrText>дополнительный продукт</w:instrText>
            </w:r>
            <w:r w:rsidRPr="009D656D">
              <w:instrText xml:space="preserve">” </w:instrText>
            </w:r>
            <w:r w:rsidRPr="009D656D">
              <w:fldChar w:fldCharType="separate"/>
            </w:r>
            <w:r w:rsidRPr="009D656D">
              <w:t xml:space="preserve"> A </w:t>
            </w:r>
            <w:r w:rsidRPr="009D656D">
              <w:fldChar w:fldCharType="end"/>
            </w:r>
          </w:p>
        </w:tc>
        <w:tc>
          <w:tcPr>
            <w:tcW w:w="513" w:type="dxa"/>
            <w:shd w:val="clear" w:color="auto" w:fill="BFBFBF" w:themeFill="background1" w:themeFillShade="BF"/>
            <w:vAlign w:val="center"/>
          </w:tcPr>
          <w:p w:rsidR="00E110E6" w:rsidRDefault="00E110E6" w:rsidP="00C05A53">
            <w:pPr>
              <w:pStyle w:val="ProductList-OfferingBody"/>
              <w:ind w:left="-113"/>
              <w:jc w:val="center"/>
            </w:pPr>
          </w:p>
        </w:tc>
        <w:tc>
          <w:tcPr>
            <w:tcW w:w="540" w:type="dxa"/>
            <w:shd w:val="clear" w:color="auto" w:fill="70AD47" w:themeFill="accent6"/>
            <w:vAlign w:val="center"/>
          </w:tcPr>
          <w:p w:rsidR="00E110E6" w:rsidRDefault="00E110E6" w:rsidP="00C05A53">
            <w:pPr>
              <w:pStyle w:val="ProductList-OfferingBody"/>
              <w:ind w:left="-113"/>
              <w:jc w:val="center"/>
            </w:pPr>
          </w:p>
        </w:tc>
        <w:tc>
          <w:tcPr>
            <w:tcW w:w="530" w:type="dxa"/>
            <w:shd w:val="clear" w:color="auto" w:fill="BFBFBF" w:themeFill="background1" w:themeFillShade="BF"/>
            <w:vAlign w:val="center"/>
          </w:tcPr>
          <w:p w:rsidR="00E110E6" w:rsidRDefault="00E110E6" w:rsidP="00C05A53">
            <w:pPr>
              <w:pStyle w:val="ProductList-OfferingBody"/>
              <w:ind w:left="-113"/>
              <w:jc w:val="center"/>
            </w:pPr>
          </w:p>
        </w:tc>
        <w:tc>
          <w:tcPr>
            <w:tcW w:w="596" w:type="dxa"/>
            <w:shd w:val="clear" w:color="auto" w:fill="70AD47" w:themeFill="accent6"/>
            <w:vAlign w:val="center"/>
          </w:tcPr>
          <w:p w:rsidR="00E110E6" w:rsidRDefault="009478A5"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9478A5">
              <w:t xml:space="preserve"> P</w:t>
            </w:r>
            <w:r w:rsidRPr="00810779">
              <w:t xml:space="preserve"> </w:t>
            </w:r>
            <w:r>
              <w:fldChar w:fldCharType="end"/>
            </w:r>
          </w:p>
        </w:tc>
        <w:tc>
          <w:tcPr>
            <w:tcW w:w="595" w:type="dxa"/>
            <w:shd w:val="clear" w:color="auto" w:fill="70AD47" w:themeFill="accent6"/>
            <w:vAlign w:val="center"/>
          </w:tcPr>
          <w:p w:rsidR="00E110E6" w:rsidRDefault="00E110E6" w:rsidP="00C05A53">
            <w:pPr>
              <w:pStyle w:val="ProductList-OfferingBody"/>
              <w:ind w:left="-113"/>
              <w:jc w:val="center"/>
            </w:pPr>
          </w:p>
        </w:tc>
        <w:tc>
          <w:tcPr>
            <w:tcW w:w="596" w:type="dxa"/>
            <w:shd w:val="clear" w:color="auto" w:fill="70AD47" w:themeFill="accent6"/>
            <w:vAlign w:val="center"/>
          </w:tcPr>
          <w:p w:rsidR="00E110E6" w:rsidRDefault="009671F0" w:rsidP="00C05A53">
            <w:pPr>
              <w:pStyle w:val="ProductList-OfferingBody"/>
              <w:ind w:left="-113"/>
              <w:jc w:val="center"/>
            </w:pPr>
            <w:r w:rsidRPr="009D656D">
              <w:fldChar w:fldCharType="begin"/>
            </w:r>
            <w:r w:rsidRPr="009D656D">
              <w:instrText xml:space="preserve"> AutoTextList  \s NoStyle \t “</w:instrText>
            </w:r>
            <w:r w:rsidRPr="00B21CEF">
              <w:instrText>дополнительный продукт</w:instrText>
            </w:r>
            <w:r w:rsidRPr="009D656D">
              <w:instrText xml:space="preserve">” </w:instrText>
            </w:r>
            <w:r w:rsidRPr="009D656D">
              <w:fldChar w:fldCharType="separate"/>
            </w:r>
            <w:r w:rsidRPr="009D656D">
              <w:t xml:space="preserve"> A </w:t>
            </w:r>
            <w:r w:rsidRPr="009D656D">
              <w:fldChar w:fldCharType="end"/>
            </w:r>
            <w:r w:rsidR="00E110E6">
              <w:t xml:space="preserve"> </w:t>
            </w:r>
          </w:p>
        </w:tc>
      </w:tr>
      <w:tr w:rsidR="00E110E6" w:rsidTr="00411F1E">
        <w:tc>
          <w:tcPr>
            <w:tcW w:w="3060" w:type="dxa"/>
            <w:tcBorders>
              <w:top w:val="dashSmallGap" w:sz="4" w:space="0" w:color="BFBFBF" w:themeColor="background1" w:themeShade="BF"/>
              <w:left w:val="nil"/>
              <w:bottom w:val="dashSmallGap" w:sz="4" w:space="0" w:color="BFBFBF" w:themeColor="background1" w:themeShade="BF"/>
              <w:right w:val="nil"/>
            </w:tcBorders>
          </w:tcPr>
          <w:p w:rsidR="00E110E6" w:rsidRDefault="00E110E6" w:rsidP="0085720F">
            <w:pPr>
              <w:pStyle w:val="ProductList-Offering2"/>
            </w:pPr>
            <w:bookmarkStart w:id="527" w:name="_Toc379797207"/>
            <w:bookmarkStart w:id="528" w:name="_Toc380513232"/>
            <w:bookmarkStart w:id="529" w:name="_Toc380655274"/>
            <w:bookmarkStart w:id="530" w:name="_Toc383607346"/>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w:t>
            </w:r>
            <w:r>
              <w:br/>
              <w:t>(пакет — 2 лицензии «на ядро»)</w:t>
            </w:r>
            <w:bookmarkEnd w:id="527"/>
            <w:bookmarkEnd w:id="528"/>
            <w:bookmarkEnd w:id="529"/>
            <w:bookmarkEnd w:id="5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10E6" w:rsidRDefault="006573A8" w:rsidP="006573A8">
            <w:pPr>
              <w:pStyle w:val="ProductList-OfferingBody"/>
              <w:ind w:left="-113"/>
              <w:jc w:val="center"/>
            </w:pPr>
            <w:r>
              <w:t>4</w:t>
            </w:r>
            <w:r w:rsidR="00E110E6">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10E6" w:rsidRDefault="00E110E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110E6" w:rsidRDefault="00E110E6" w:rsidP="00C05A53">
            <w:pPr>
              <w:pStyle w:val="ProductList-OfferingBody"/>
              <w:ind w:left="-113"/>
              <w:jc w:val="center"/>
            </w:pPr>
            <w:r>
              <w:t>188</w:t>
            </w:r>
          </w:p>
        </w:tc>
        <w:tc>
          <w:tcPr>
            <w:tcW w:w="54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110E6" w:rsidRDefault="00E110E6" w:rsidP="00C05A53">
            <w:pPr>
              <w:pStyle w:val="ProductList-OfferingBody"/>
              <w:ind w:left="-113"/>
              <w:jc w:val="center"/>
            </w:pPr>
            <w:r>
              <w:t>63</w:t>
            </w:r>
          </w:p>
        </w:tc>
        <w:tc>
          <w:tcPr>
            <w:tcW w:w="594" w:type="dxa"/>
            <w:tcBorders>
              <w:left w:val="single" w:sz="12" w:space="0" w:color="FFFFFF" w:themeColor="background1"/>
            </w:tcBorders>
            <w:shd w:val="clear" w:color="auto" w:fill="70AD47" w:themeFill="accent6"/>
            <w:vAlign w:val="center"/>
          </w:tcPr>
          <w:p w:rsidR="00E110E6" w:rsidRDefault="00E110E6" w:rsidP="00C05A53">
            <w:pPr>
              <w:pStyle w:val="ProductList-OfferingBody"/>
              <w:ind w:left="-113"/>
              <w:jc w:val="center"/>
            </w:pPr>
            <w:r>
              <w:t>125</w:t>
            </w:r>
          </w:p>
        </w:tc>
        <w:tc>
          <w:tcPr>
            <w:tcW w:w="720" w:type="dxa"/>
            <w:shd w:val="clear" w:color="auto" w:fill="70AD47" w:themeFill="accent6"/>
            <w:vAlign w:val="center"/>
          </w:tcPr>
          <w:p w:rsidR="00E110E6" w:rsidRDefault="00E110E6" w:rsidP="0088370A">
            <w:pPr>
              <w:pStyle w:val="ProductList-OfferingBody"/>
              <w:ind w:left="-113"/>
              <w:jc w:val="center"/>
            </w:pPr>
            <w:r w:rsidRPr="009D656D">
              <w:fldChar w:fldCharType="begin"/>
            </w:r>
            <w:r w:rsidRPr="009D656D">
              <w:instrText xml:space="preserve"> AutoTextList  \s NoStyle \t “</w:instrText>
            </w:r>
            <w:r w:rsidRPr="00B21CEF">
              <w:instrText>дополнительный продукт</w:instrText>
            </w:r>
            <w:r w:rsidRPr="009D656D">
              <w:instrText xml:space="preserve">” </w:instrText>
            </w:r>
            <w:r w:rsidRPr="009D656D">
              <w:fldChar w:fldCharType="separate"/>
            </w:r>
            <w:r w:rsidRPr="009D656D">
              <w:t xml:space="preserve"> A </w:t>
            </w:r>
            <w:r w:rsidRPr="009D656D">
              <w:fldChar w:fldCharType="end"/>
            </w:r>
          </w:p>
        </w:tc>
        <w:tc>
          <w:tcPr>
            <w:tcW w:w="729" w:type="dxa"/>
            <w:shd w:val="clear" w:color="auto" w:fill="70AD47" w:themeFill="accent6"/>
            <w:vAlign w:val="center"/>
          </w:tcPr>
          <w:p w:rsidR="00E110E6" w:rsidRDefault="00E110E6" w:rsidP="0088370A">
            <w:pPr>
              <w:pStyle w:val="ProductList-OfferingBody"/>
              <w:ind w:left="-113"/>
              <w:jc w:val="center"/>
            </w:pPr>
            <w:r w:rsidRPr="009D656D">
              <w:fldChar w:fldCharType="begin"/>
            </w:r>
            <w:r w:rsidRPr="009D656D">
              <w:instrText xml:space="preserve"> AutoTextList  \s NoStyle \t “</w:instrText>
            </w:r>
            <w:r w:rsidRPr="00B21CEF">
              <w:instrText>дополнительный продукт</w:instrText>
            </w:r>
            <w:r w:rsidRPr="009D656D">
              <w:instrText xml:space="preserve">” </w:instrText>
            </w:r>
            <w:r w:rsidRPr="009D656D">
              <w:fldChar w:fldCharType="separate"/>
            </w:r>
            <w:r w:rsidRPr="009D656D">
              <w:t xml:space="preserve"> A </w:t>
            </w:r>
            <w:r w:rsidRPr="009D656D">
              <w:fldChar w:fldCharType="end"/>
            </w:r>
          </w:p>
        </w:tc>
        <w:tc>
          <w:tcPr>
            <w:tcW w:w="513" w:type="dxa"/>
            <w:shd w:val="clear" w:color="auto" w:fill="70AD47" w:themeFill="accent6"/>
            <w:vAlign w:val="center"/>
          </w:tcPr>
          <w:p w:rsidR="00E110E6" w:rsidRDefault="00E110E6" w:rsidP="00C05A53">
            <w:pPr>
              <w:pStyle w:val="ProductList-OfferingBody"/>
              <w:ind w:left="-113"/>
              <w:jc w:val="center"/>
            </w:pPr>
          </w:p>
        </w:tc>
        <w:tc>
          <w:tcPr>
            <w:tcW w:w="540" w:type="dxa"/>
            <w:shd w:val="clear" w:color="auto" w:fill="70AD47" w:themeFill="accent6"/>
            <w:vAlign w:val="center"/>
          </w:tcPr>
          <w:p w:rsidR="00E110E6" w:rsidRDefault="00E110E6" w:rsidP="00C05A53">
            <w:pPr>
              <w:pStyle w:val="ProductList-OfferingBody"/>
              <w:ind w:left="-113"/>
              <w:jc w:val="center"/>
            </w:pPr>
          </w:p>
        </w:tc>
        <w:tc>
          <w:tcPr>
            <w:tcW w:w="530" w:type="dxa"/>
            <w:shd w:val="clear" w:color="auto" w:fill="70AD47" w:themeFill="accent6"/>
            <w:vAlign w:val="center"/>
          </w:tcPr>
          <w:p w:rsidR="00E110E6" w:rsidRDefault="00391F88" w:rsidP="00C05A53">
            <w:pPr>
              <w:pStyle w:val="ProductList-OfferingBody"/>
              <w:ind w:left="-113"/>
              <w:jc w:val="center"/>
            </w:pPr>
            <w:r w:rsidRPr="009478A5">
              <w:fldChar w:fldCharType="begin"/>
            </w:r>
            <w:r w:rsidRPr="009478A5">
              <w:instrText xml:space="preserve"> AutoTextList  \s NoStyle \t “</w:instrText>
            </w:r>
            <w:r w:rsidRPr="001E617E">
              <w:instrText>Open License и Open Value</w:instrText>
            </w:r>
            <w:r w:rsidRPr="009478A5">
              <w:instrText xml:space="preserve">” </w:instrText>
            </w:r>
            <w:r w:rsidRPr="009478A5">
              <w:fldChar w:fldCharType="separate"/>
            </w:r>
            <w:r w:rsidRPr="009478A5">
              <w:t>OF</w:t>
            </w:r>
            <w:r w:rsidRPr="009478A5">
              <w:fldChar w:fldCharType="end"/>
            </w:r>
          </w:p>
        </w:tc>
        <w:tc>
          <w:tcPr>
            <w:tcW w:w="596" w:type="dxa"/>
            <w:shd w:val="clear" w:color="auto" w:fill="70AD47" w:themeFill="accent6"/>
            <w:vAlign w:val="center"/>
          </w:tcPr>
          <w:p w:rsidR="00E110E6" w:rsidRDefault="009478A5"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9478A5">
              <w:t xml:space="preserve"> P</w:t>
            </w:r>
            <w:r w:rsidRPr="00810779">
              <w:t xml:space="preserve"> </w:t>
            </w:r>
            <w:r>
              <w:fldChar w:fldCharType="end"/>
            </w:r>
          </w:p>
        </w:tc>
        <w:tc>
          <w:tcPr>
            <w:tcW w:w="595" w:type="dxa"/>
            <w:shd w:val="clear" w:color="auto" w:fill="70AD47" w:themeFill="accent6"/>
            <w:vAlign w:val="center"/>
          </w:tcPr>
          <w:p w:rsidR="00E110E6" w:rsidRDefault="00E110E6" w:rsidP="00C05A53">
            <w:pPr>
              <w:pStyle w:val="ProductList-OfferingBody"/>
              <w:ind w:left="-113"/>
              <w:jc w:val="center"/>
            </w:pPr>
          </w:p>
        </w:tc>
        <w:tc>
          <w:tcPr>
            <w:tcW w:w="596" w:type="dxa"/>
            <w:shd w:val="clear" w:color="auto" w:fill="70AD47" w:themeFill="accent6"/>
            <w:vAlign w:val="center"/>
          </w:tcPr>
          <w:p w:rsidR="00E110E6" w:rsidRDefault="009478A5" w:rsidP="00C05A53">
            <w:pPr>
              <w:pStyle w:val="ProductList-OfferingBody"/>
              <w:ind w:left="-113"/>
              <w:jc w:val="center"/>
            </w:pPr>
            <w:r w:rsidRPr="009478A5">
              <w:fldChar w:fldCharType="begin"/>
            </w:r>
            <w:r w:rsidRPr="009478A5">
              <w:instrText xml:space="preserve"> AutoTextList  \s NoStyle \t “</w:instrText>
            </w:r>
            <w:r w:rsidRPr="009C3340">
              <w:instrText>серверные продукты и продукты-средства</w:instrText>
            </w:r>
            <w:r w:rsidRPr="009478A5">
              <w:instrText xml:space="preserve">” </w:instrText>
            </w:r>
            <w:r w:rsidRPr="009478A5">
              <w:fldChar w:fldCharType="separate"/>
            </w:r>
            <w:r w:rsidRPr="009478A5">
              <w:t>SP</w:t>
            </w:r>
            <w:r w:rsidRPr="009478A5">
              <w:fldChar w:fldCharType="end"/>
            </w:r>
          </w:p>
        </w:tc>
      </w:tr>
      <w:tr w:rsidR="00BE396A" w:rsidTr="00411F1E">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31" w:name="_Toc379797208"/>
            <w:bookmarkStart w:id="532" w:name="_Toc380513233"/>
            <w:bookmarkStart w:id="533" w:name="_Toc380655275"/>
            <w:bookmarkStart w:id="534" w:name="_Toc383607347"/>
            <w:r>
              <w:t>SQL Server 2012 Parallel Data Warehouse</w:t>
            </w:r>
            <w:bookmarkEnd w:id="531"/>
            <w:bookmarkEnd w:id="532"/>
            <w:bookmarkEnd w:id="533"/>
            <w:bookmarkEnd w:id="534"/>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6573A8" w:rsidP="00C05A53">
            <w:pPr>
              <w:pStyle w:val="ProductList-OfferingBody"/>
              <w:ind w:left="-113"/>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300</w:t>
            </w:r>
          </w:p>
        </w:tc>
        <w:tc>
          <w:tcPr>
            <w:tcW w:w="54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100</w:t>
            </w:r>
          </w:p>
        </w:tc>
        <w:tc>
          <w:tcPr>
            <w:tcW w:w="594" w:type="dxa"/>
            <w:tcBorders>
              <w:left w:val="single" w:sz="12" w:space="0" w:color="FFFFFF" w:themeColor="background1"/>
            </w:tcBorders>
            <w:shd w:val="clear" w:color="auto" w:fill="BFBFBF" w:themeFill="background1" w:themeFillShade="BF"/>
            <w:vAlign w:val="center"/>
          </w:tcPr>
          <w:p w:rsidR="00BE396A" w:rsidRDefault="00BE396A" w:rsidP="00C05A53">
            <w:pPr>
              <w:pStyle w:val="ProductList-OfferingBody"/>
              <w:ind w:left="-113"/>
              <w:jc w:val="center"/>
            </w:pPr>
          </w:p>
        </w:tc>
        <w:tc>
          <w:tcPr>
            <w:tcW w:w="720" w:type="dxa"/>
            <w:shd w:val="clear" w:color="auto" w:fill="70AD47" w:themeFill="accent6"/>
            <w:vAlign w:val="center"/>
          </w:tcPr>
          <w:p w:rsidR="00BE396A" w:rsidRDefault="009D47AA" w:rsidP="00AF5578">
            <w:pPr>
              <w:pStyle w:val="ProductList-OfferingBody"/>
              <w:ind w:left="-113"/>
              <w:jc w:val="center"/>
            </w:pPr>
            <w:r>
              <w:t xml:space="preserve"> </w:t>
            </w:r>
            <w:r w:rsidR="00E110E6" w:rsidRPr="009D656D">
              <w:fldChar w:fldCharType="begin"/>
            </w:r>
            <w:r w:rsidR="00E110E6" w:rsidRPr="009D656D">
              <w:instrText xml:space="preserve"> AutoTextList  \s NoStyle \t “</w:instrText>
            </w:r>
            <w:r w:rsidR="00E110E6" w:rsidRPr="00B21CEF">
              <w:instrText>дополнительный продукт</w:instrText>
            </w:r>
            <w:r w:rsidR="00E110E6" w:rsidRPr="009D656D">
              <w:instrText xml:space="preserve">” </w:instrText>
            </w:r>
            <w:r w:rsidR="00E110E6" w:rsidRPr="009D656D">
              <w:fldChar w:fldCharType="separate"/>
            </w:r>
            <w:r w:rsidR="00E110E6" w:rsidRPr="009D656D">
              <w:t xml:space="preserve"> A</w:t>
            </w:r>
            <w:r w:rsidR="00E110E6" w:rsidRPr="009D656D">
              <w:fldChar w:fldCharType="end"/>
            </w:r>
            <w:r w:rsidR="002F00B1">
              <w:t>,</w:t>
            </w:r>
            <w:r w:rsidR="00EF252D" w:rsidRPr="009478A5">
              <w:fldChar w:fldCharType="begin"/>
            </w:r>
            <w:r w:rsidR="00EF252D" w:rsidRPr="009478A5">
              <w:instrText xml:space="preserve"> AutoTextList  \s NoStyle \t “</w:instrText>
            </w:r>
            <w:r w:rsidR="00EF252D" w:rsidRPr="00C25BED">
              <w:instrText>платформа приложений</w:instrText>
            </w:r>
            <w:r w:rsidR="00EF252D" w:rsidRPr="009478A5">
              <w:instrText xml:space="preserve">” </w:instrText>
            </w:r>
            <w:r w:rsidR="00EF252D" w:rsidRPr="009478A5">
              <w:fldChar w:fldCharType="separate"/>
            </w:r>
            <w:r w:rsidR="00EF252D" w:rsidRPr="009478A5">
              <w:t>AP</w:t>
            </w:r>
            <w:r w:rsidR="00EF252D" w:rsidRPr="009478A5">
              <w:fldChar w:fldCharType="end"/>
            </w:r>
          </w:p>
        </w:tc>
        <w:tc>
          <w:tcPr>
            <w:tcW w:w="729" w:type="dxa"/>
            <w:shd w:val="clear" w:color="auto" w:fill="BFBFBF" w:themeFill="background1" w:themeFillShade="BF"/>
            <w:vAlign w:val="center"/>
          </w:tcPr>
          <w:p w:rsidR="00BE396A" w:rsidRDefault="00BE396A" w:rsidP="00C05A53">
            <w:pPr>
              <w:pStyle w:val="ProductList-OfferingBody"/>
              <w:ind w:left="-113"/>
              <w:jc w:val="center"/>
            </w:pPr>
          </w:p>
        </w:tc>
        <w:tc>
          <w:tcPr>
            <w:tcW w:w="513" w:type="dxa"/>
            <w:shd w:val="clear" w:color="auto" w:fill="70AD47" w:themeFill="accent6"/>
            <w:vAlign w:val="center"/>
          </w:tcPr>
          <w:p w:rsidR="00BE396A" w:rsidRDefault="00BE396A" w:rsidP="00C05A53">
            <w:pPr>
              <w:pStyle w:val="ProductList-OfferingBody"/>
              <w:ind w:left="-113"/>
              <w:jc w:val="center"/>
            </w:pPr>
          </w:p>
        </w:tc>
        <w:tc>
          <w:tcPr>
            <w:tcW w:w="540" w:type="dxa"/>
            <w:shd w:val="clear" w:color="auto" w:fill="70AD47" w:themeFill="accent6"/>
            <w:vAlign w:val="center"/>
          </w:tcPr>
          <w:p w:rsidR="00BE396A" w:rsidRDefault="00BE396A" w:rsidP="00C05A53">
            <w:pPr>
              <w:pStyle w:val="ProductList-OfferingBody"/>
              <w:ind w:left="-113"/>
              <w:jc w:val="center"/>
            </w:pPr>
          </w:p>
        </w:tc>
        <w:tc>
          <w:tcPr>
            <w:tcW w:w="530"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9478A5" w:rsidP="00C05A53">
            <w:pPr>
              <w:pStyle w:val="ProductList-OfferingBody"/>
              <w:ind w:left="-113"/>
              <w:jc w:val="center"/>
            </w:pPr>
            <w:r w:rsidRPr="009478A5">
              <w:fldChar w:fldCharType="begin"/>
            </w:r>
            <w:r w:rsidRPr="009478A5">
              <w:instrText xml:space="preserve"> AutoTextList  \s NoStyle \t “</w:instrText>
            </w:r>
            <w:r w:rsidRPr="009C3340">
              <w:instrText>серверные продукты и продукты-средства</w:instrText>
            </w:r>
            <w:r w:rsidRPr="009478A5">
              <w:instrText xml:space="preserve">” </w:instrText>
            </w:r>
            <w:r w:rsidRPr="009478A5">
              <w:fldChar w:fldCharType="separate"/>
            </w:r>
            <w:r w:rsidRPr="009478A5">
              <w:t>SP</w:t>
            </w:r>
            <w:r w:rsidRPr="009478A5">
              <w:fldChar w:fldCharType="end"/>
            </w:r>
          </w:p>
        </w:tc>
      </w:tr>
      <w:tr w:rsidR="00BE396A" w:rsidTr="00411F1E">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35" w:name="_Toc379797209"/>
            <w:bookmarkStart w:id="536" w:name="_Toc380513234"/>
            <w:bookmarkStart w:id="537" w:name="_Toc380655276"/>
            <w:bookmarkStart w:id="538" w:name="_Toc383607348"/>
            <w:r>
              <w:t>SQL Server 2012 Parallel Data Warehouse</w:t>
            </w:r>
            <w:r>
              <w:fldChar w:fldCharType="begin"/>
            </w:r>
            <w:r>
              <w:instrText>XE "SQL Server 2012 Parallel Data Warehouse"</w:instrText>
            </w:r>
            <w:r>
              <w:fldChar w:fldCharType="end"/>
            </w:r>
            <w:r>
              <w:t xml:space="preserve"> Developer</w:t>
            </w:r>
            <w:bookmarkEnd w:id="535"/>
            <w:bookmarkEnd w:id="536"/>
            <w:bookmarkEnd w:id="537"/>
            <w:bookmarkEnd w:id="538"/>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6573A8" w:rsidP="00C05A53">
            <w:pPr>
              <w:pStyle w:val="ProductList-OfferingBody"/>
              <w:ind w:left="-113"/>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w:t>
            </w:r>
          </w:p>
        </w:tc>
        <w:tc>
          <w:tcPr>
            <w:tcW w:w="54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w:t>
            </w:r>
          </w:p>
        </w:tc>
        <w:tc>
          <w:tcPr>
            <w:tcW w:w="594" w:type="dxa"/>
            <w:tcBorders>
              <w:left w:val="single" w:sz="12" w:space="0" w:color="FFFFFF" w:themeColor="background1"/>
            </w:tcBorders>
            <w:shd w:val="clear" w:color="auto" w:fill="BFBFBF" w:themeFill="background1" w:themeFillShade="BF"/>
            <w:vAlign w:val="center"/>
          </w:tcPr>
          <w:p w:rsidR="00BE396A" w:rsidRDefault="00BE396A" w:rsidP="00C05A53">
            <w:pPr>
              <w:pStyle w:val="ProductList-OfferingBody"/>
              <w:ind w:left="-113"/>
              <w:jc w:val="center"/>
            </w:pPr>
          </w:p>
        </w:tc>
        <w:tc>
          <w:tcPr>
            <w:tcW w:w="720" w:type="dxa"/>
            <w:shd w:val="clear" w:color="auto" w:fill="BFBFBF" w:themeFill="background1" w:themeFillShade="BF"/>
            <w:vAlign w:val="center"/>
          </w:tcPr>
          <w:p w:rsidR="00BE396A" w:rsidRDefault="00BE396A" w:rsidP="00C05A53">
            <w:pPr>
              <w:pStyle w:val="ProductList-OfferingBody"/>
              <w:ind w:left="-113"/>
              <w:jc w:val="center"/>
            </w:pPr>
          </w:p>
        </w:tc>
        <w:tc>
          <w:tcPr>
            <w:tcW w:w="729" w:type="dxa"/>
            <w:shd w:val="clear" w:color="auto" w:fill="BFBFBF" w:themeFill="background1" w:themeFillShade="BF"/>
            <w:vAlign w:val="center"/>
          </w:tcPr>
          <w:p w:rsidR="00BE396A" w:rsidRDefault="00BE396A" w:rsidP="00C05A53">
            <w:pPr>
              <w:pStyle w:val="ProductList-OfferingBody"/>
              <w:ind w:left="-113"/>
              <w:jc w:val="center"/>
            </w:pPr>
          </w:p>
        </w:tc>
        <w:tc>
          <w:tcPr>
            <w:tcW w:w="513" w:type="dxa"/>
            <w:shd w:val="clear" w:color="auto" w:fill="BFBFBF" w:themeFill="background1" w:themeFillShade="BF"/>
            <w:vAlign w:val="center"/>
          </w:tcPr>
          <w:p w:rsidR="00BE396A" w:rsidRDefault="00BE396A" w:rsidP="00C05A53">
            <w:pPr>
              <w:pStyle w:val="ProductList-OfferingBody"/>
              <w:ind w:left="-113"/>
              <w:jc w:val="center"/>
            </w:pPr>
          </w:p>
        </w:tc>
        <w:tc>
          <w:tcPr>
            <w:tcW w:w="540" w:type="dxa"/>
            <w:shd w:val="clear" w:color="auto" w:fill="BFBFBF" w:themeFill="background1" w:themeFillShade="BF"/>
            <w:vAlign w:val="center"/>
          </w:tcPr>
          <w:p w:rsidR="00BE396A" w:rsidRDefault="00BE396A" w:rsidP="00C05A53">
            <w:pPr>
              <w:pStyle w:val="ProductList-OfferingBody"/>
              <w:ind w:left="-113"/>
              <w:jc w:val="center"/>
            </w:pPr>
          </w:p>
        </w:tc>
        <w:tc>
          <w:tcPr>
            <w:tcW w:w="530"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E110E6" w:rsidTr="00411F1E">
        <w:tc>
          <w:tcPr>
            <w:tcW w:w="3060" w:type="dxa"/>
            <w:tcBorders>
              <w:top w:val="dashSmallGap" w:sz="4" w:space="0" w:color="BFBFBF" w:themeColor="background1" w:themeShade="BF"/>
              <w:left w:val="nil"/>
              <w:bottom w:val="dashSmallGap" w:sz="4" w:space="0" w:color="BFBFBF" w:themeColor="background1" w:themeShade="BF"/>
              <w:right w:val="nil"/>
            </w:tcBorders>
          </w:tcPr>
          <w:p w:rsidR="00E110E6" w:rsidRDefault="00E110E6" w:rsidP="0085720F">
            <w:pPr>
              <w:pStyle w:val="ProductList-Offering2"/>
            </w:pPr>
            <w:bookmarkStart w:id="539" w:name="_Toc379797210"/>
            <w:bookmarkStart w:id="540" w:name="_Toc380513235"/>
            <w:bookmarkStart w:id="541" w:name="_Toc380655277"/>
            <w:bookmarkStart w:id="542" w:name="_Toc383607349"/>
            <w:r>
              <w:t>SQL Server 2014 Standard</w:t>
            </w:r>
            <w:bookmarkEnd w:id="539"/>
            <w:bookmarkEnd w:id="540"/>
            <w:bookmarkEnd w:id="541"/>
            <w:bookmarkEnd w:id="542"/>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10E6" w:rsidRDefault="006573A8"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10E6" w:rsidRDefault="00E110E6"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110E6" w:rsidRDefault="00E110E6" w:rsidP="00C05A53">
            <w:pPr>
              <w:pStyle w:val="ProductList-OfferingBody"/>
              <w:ind w:left="-113"/>
              <w:jc w:val="center"/>
            </w:pPr>
            <w:r>
              <w:t>23</w:t>
            </w:r>
          </w:p>
        </w:tc>
        <w:tc>
          <w:tcPr>
            <w:tcW w:w="54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110E6" w:rsidRDefault="00E110E6" w:rsidP="00C05A53">
            <w:pPr>
              <w:pStyle w:val="ProductList-OfferingBody"/>
              <w:ind w:left="-113"/>
              <w:jc w:val="center"/>
            </w:pPr>
            <w:r>
              <w:t>8</w:t>
            </w:r>
          </w:p>
        </w:tc>
        <w:tc>
          <w:tcPr>
            <w:tcW w:w="594" w:type="dxa"/>
            <w:tcBorders>
              <w:left w:val="single" w:sz="12" w:space="0" w:color="FFFFFF" w:themeColor="background1"/>
            </w:tcBorders>
            <w:shd w:val="clear" w:color="auto" w:fill="70AD47" w:themeFill="accent6"/>
            <w:vAlign w:val="center"/>
          </w:tcPr>
          <w:p w:rsidR="00E110E6" w:rsidRDefault="00E110E6" w:rsidP="00C05A53">
            <w:pPr>
              <w:pStyle w:val="ProductList-OfferingBody"/>
              <w:ind w:left="-113"/>
              <w:jc w:val="center"/>
            </w:pPr>
            <w:r>
              <w:t>15</w:t>
            </w:r>
          </w:p>
        </w:tc>
        <w:tc>
          <w:tcPr>
            <w:tcW w:w="720" w:type="dxa"/>
            <w:shd w:val="clear" w:color="auto" w:fill="70AD47" w:themeFill="accent6"/>
            <w:vAlign w:val="center"/>
          </w:tcPr>
          <w:p w:rsidR="00E110E6" w:rsidRDefault="00E110E6" w:rsidP="0088370A">
            <w:pPr>
              <w:pStyle w:val="ProductList-OfferingBody"/>
              <w:ind w:left="-113"/>
              <w:jc w:val="center"/>
            </w:pPr>
            <w:r w:rsidRPr="009D656D">
              <w:fldChar w:fldCharType="begin"/>
            </w:r>
            <w:r w:rsidRPr="009D656D">
              <w:instrText xml:space="preserve"> AutoTextList  \s NoStyle \t “</w:instrText>
            </w:r>
            <w:r w:rsidRPr="00B21CEF">
              <w:instrText>дополнительный продукт</w:instrText>
            </w:r>
            <w:r w:rsidRPr="009D656D">
              <w:instrText xml:space="preserve">” </w:instrText>
            </w:r>
            <w:r w:rsidRPr="009D656D">
              <w:fldChar w:fldCharType="separate"/>
            </w:r>
            <w:r w:rsidRPr="009D656D">
              <w:t xml:space="preserve"> A </w:t>
            </w:r>
            <w:r w:rsidRPr="009D656D">
              <w:fldChar w:fldCharType="end"/>
            </w:r>
          </w:p>
        </w:tc>
        <w:tc>
          <w:tcPr>
            <w:tcW w:w="729" w:type="dxa"/>
            <w:shd w:val="clear" w:color="auto" w:fill="70AD47" w:themeFill="accent6"/>
            <w:vAlign w:val="center"/>
          </w:tcPr>
          <w:p w:rsidR="00E110E6" w:rsidRDefault="00E110E6" w:rsidP="0088370A">
            <w:pPr>
              <w:pStyle w:val="ProductList-OfferingBody"/>
              <w:ind w:left="-113"/>
              <w:jc w:val="center"/>
            </w:pPr>
            <w:r w:rsidRPr="009D656D">
              <w:fldChar w:fldCharType="begin"/>
            </w:r>
            <w:r w:rsidRPr="009D656D">
              <w:instrText xml:space="preserve"> AutoTextList  \s NoStyle \t “</w:instrText>
            </w:r>
            <w:r w:rsidRPr="00B21CEF">
              <w:instrText>дополнительный продукт</w:instrText>
            </w:r>
            <w:r w:rsidRPr="009D656D">
              <w:instrText xml:space="preserve">” </w:instrText>
            </w:r>
            <w:r w:rsidRPr="009D656D">
              <w:fldChar w:fldCharType="separate"/>
            </w:r>
            <w:r w:rsidRPr="009D656D">
              <w:t xml:space="preserve"> A </w:t>
            </w:r>
            <w:r w:rsidRPr="009D656D">
              <w:fldChar w:fldCharType="end"/>
            </w:r>
          </w:p>
        </w:tc>
        <w:tc>
          <w:tcPr>
            <w:tcW w:w="513" w:type="dxa"/>
            <w:shd w:val="clear" w:color="auto" w:fill="70AD47" w:themeFill="accent6"/>
            <w:vAlign w:val="center"/>
          </w:tcPr>
          <w:p w:rsidR="00E110E6" w:rsidRDefault="00E110E6" w:rsidP="00C05A53">
            <w:pPr>
              <w:pStyle w:val="ProductList-OfferingBody"/>
              <w:ind w:left="-113"/>
              <w:jc w:val="center"/>
            </w:pPr>
          </w:p>
        </w:tc>
        <w:tc>
          <w:tcPr>
            <w:tcW w:w="540" w:type="dxa"/>
            <w:shd w:val="clear" w:color="auto" w:fill="70AD47" w:themeFill="accent6"/>
            <w:vAlign w:val="center"/>
          </w:tcPr>
          <w:p w:rsidR="00E110E6" w:rsidRDefault="00E110E6" w:rsidP="00C05A53">
            <w:pPr>
              <w:pStyle w:val="ProductList-OfferingBody"/>
              <w:ind w:left="-113"/>
              <w:jc w:val="center"/>
            </w:pPr>
          </w:p>
        </w:tc>
        <w:tc>
          <w:tcPr>
            <w:tcW w:w="530" w:type="dxa"/>
            <w:shd w:val="clear" w:color="auto" w:fill="BFBFBF" w:themeFill="background1" w:themeFillShade="BF"/>
            <w:vAlign w:val="center"/>
          </w:tcPr>
          <w:p w:rsidR="00E110E6" w:rsidRDefault="00E110E6" w:rsidP="00C05A53">
            <w:pPr>
              <w:pStyle w:val="ProductList-OfferingBody"/>
              <w:ind w:left="-113"/>
              <w:jc w:val="center"/>
            </w:pPr>
          </w:p>
        </w:tc>
        <w:tc>
          <w:tcPr>
            <w:tcW w:w="596" w:type="dxa"/>
            <w:shd w:val="clear" w:color="auto" w:fill="70AD47" w:themeFill="accent6"/>
            <w:vAlign w:val="center"/>
          </w:tcPr>
          <w:p w:rsidR="00E110E6" w:rsidRDefault="009478A5"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9478A5">
              <w:t xml:space="preserve"> P</w:t>
            </w:r>
            <w:r w:rsidRPr="00810779">
              <w:t xml:space="preserve"> </w:t>
            </w:r>
            <w:r>
              <w:fldChar w:fldCharType="end"/>
            </w:r>
          </w:p>
        </w:tc>
        <w:tc>
          <w:tcPr>
            <w:tcW w:w="595" w:type="dxa"/>
            <w:shd w:val="clear" w:color="auto" w:fill="70AD47" w:themeFill="accent6"/>
            <w:vAlign w:val="center"/>
          </w:tcPr>
          <w:p w:rsidR="00E110E6" w:rsidRDefault="00E110E6" w:rsidP="00C05A53">
            <w:pPr>
              <w:pStyle w:val="ProductList-OfferingBody"/>
              <w:ind w:left="-113"/>
              <w:jc w:val="center"/>
            </w:pPr>
          </w:p>
        </w:tc>
        <w:tc>
          <w:tcPr>
            <w:tcW w:w="596" w:type="dxa"/>
            <w:shd w:val="clear" w:color="auto" w:fill="70AD47" w:themeFill="accent6"/>
            <w:vAlign w:val="center"/>
          </w:tcPr>
          <w:p w:rsidR="00E110E6" w:rsidRDefault="009478A5" w:rsidP="00C05A53">
            <w:pPr>
              <w:pStyle w:val="ProductList-OfferingBody"/>
              <w:ind w:left="-113"/>
              <w:jc w:val="center"/>
            </w:pPr>
            <w:r w:rsidRPr="009478A5">
              <w:fldChar w:fldCharType="begin"/>
            </w:r>
            <w:r w:rsidRPr="009478A5">
              <w:instrText xml:space="preserve"> AutoTextList  \s NoStyle \t “</w:instrText>
            </w:r>
            <w:r w:rsidRPr="009C3340">
              <w:instrText>серверные продукты и продукты-средства</w:instrText>
            </w:r>
            <w:r w:rsidRPr="009478A5">
              <w:instrText xml:space="preserve">” </w:instrText>
            </w:r>
            <w:r w:rsidRPr="009478A5">
              <w:fldChar w:fldCharType="separate"/>
            </w:r>
            <w:r w:rsidRPr="009478A5">
              <w:t>SP</w:t>
            </w:r>
            <w:r w:rsidRPr="009478A5">
              <w:fldChar w:fldCharType="end"/>
            </w:r>
          </w:p>
        </w:tc>
      </w:tr>
      <w:tr w:rsidR="00E110E6" w:rsidTr="00411F1E">
        <w:tc>
          <w:tcPr>
            <w:tcW w:w="3060" w:type="dxa"/>
            <w:tcBorders>
              <w:top w:val="dashSmallGap" w:sz="4" w:space="0" w:color="BFBFBF" w:themeColor="background1" w:themeShade="BF"/>
              <w:left w:val="nil"/>
              <w:bottom w:val="nil"/>
              <w:right w:val="nil"/>
            </w:tcBorders>
          </w:tcPr>
          <w:p w:rsidR="00E110E6" w:rsidRPr="009F707D" w:rsidRDefault="00E110E6" w:rsidP="0085720F">
            <w:pPr>
              <w:pStyle w:val="ProductList-Offering2"/>
              <w:rPr>
                <w:lang w:val="ru-RU"/>
              </w:rPr>
            </w:pPr>
            <w:bookmarkStart w:id="543" w:name="_Toc379797211"/>
            <w:bookmarkStart w:id="544" w:name="_Toc380513236"/>
            <w:bookmarkStart w:id="545" w:name="_Toc380655278"/>
            <w:bookmarkStart w:id="546" w:name="_Toc383607350"/>
            <w:r>
              <w:t>SQL</w:t>
            </w:r>
            <w:r w:rsidRPr="009F707D">
              <w:rPr>
                <w:lang w:val="ru-RU"/>
              </w:rPr>
              <w:t xml:space="preserve"> </w:t>
            </w:r>
            <w:r>
              <w:t>Server</w:t>
            </w:r>
            <w:r w:rsidRPr="009F707D">
              <w:rPr>
                <w:lang w:val="ru-RU"/>
              </w:rPr>
              <w:t xml:space="preserve"> 2014 </w:t>
            </w:r>
            <w:r>
              <w:t>Standard</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2014 </w:instrText>
            </w:r>
            <w:r>
              <w:instrText>Standard</w:instrText>
            </w:r>
            <w:r w:rsidRPr="009F707D">
              <w:rPr>
                <w:lang w:val="ru-RU"/>
              </w:rPr>
              <w:instrText>"</w:instrText>
            </w:r>
            <w:r>
              <w:fldChar w:fldCharType="end"/>
            </w:r>
            <w:r w:rsidRPr="009F707D">
              <w:rPr>
                <w:lang w:val="ru-RU"/>
              </w:rPr>
              <w:t xml:space="preserve"> </w:t>
            </w:r>
            <w:r>
              <w:t>Core</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2014 </w:instrText>
            </w:r>
            <w:r>
              <w:instrText>Standard</w:instrText>
            </w:r>
            <w:r w:rsidRPr="009F707D">
              <w:rPr>
                <w:lang w:val="ru-RU"/>
              </w:rPr>
              <w:instrText xml:space="preserve"> </w:instrText>
            </w:r>
            <w:r>
              <w:instrText>Core</w:instrText>
            </w:r>
            <w:r w:rsidRPr="009F707D">
              <w:rPr>
                <w:lang w:val="ru-RU"/>
              </w:rPr>
              <w:instrText>"</w:instrText>
            </w:r>
            <w:r>
              <w:fldChar w:fldCharType="end"/>
            </w:r>
            <w:r w:rsidRPr="009F707D">
              <w:rPr>
                <w:lang w:val="ru-RU"/>
              </w:rPr>
              <w:t xml:space="preserve"> </w:t>
            </w:r>
            <w:r w:rsidRPr="009F707D">
              <w:rPr>
                <w:lang w:val="ru-RU"/>
              </w:rPr>
              <w:br/>
              <w:t>(пакет — 2 лицензии «на ядро»)</w:t>
            </w:r>
            <w:bookmarkEnd w:id="543"/>
            <w:bookmarkEnd w:id="544"/>
            <w:bookmarkEnd w:id="545"/>
            <w:bookmarkEnd w:id="546"/>
          </w:p>
        </w:tc>
        <w:tc>
          <w:tcPr>
            <w:tcW w:w="595" w:type="dxa"/>
            <w:tcBorders>
              <w:top w:val="dashSmallGap" w:sz="4" w:space="0" w:color="BFBFBF" w:themeColor="background1" w:themeShade="BF"/>
              <w:left w:val="nil"/>
              <w:bottom w:val="nil"/>
              <w:right w:val="nil"/>
            </w:tcBorders>
            <w:vAlign w:val="center"/>
          </w:tcPr>
          <w:p w:rsidR="00E110E6" w:rsidRDefault="006573A8" w:rsidP="006573A8">
            <w:pPr>
              <w:pStyle w:val="ProductList-OfferingBody"/>
              <w:ind w:left="-113"/>
              <w:jc w:val="center"/>
            </w:pPr>
            <w:r>
              <w:t>4</w:t>
            </w:r>
            <w:r w:rsidR="00E110E6">
              <w:t>/1</w:t>
            </w:r>
            <w:r>
              <w:t>4</w:t>
            </w:r>
          </w:p>
        </w:tc>
        <w:tc>
          <w:tcPr>
            <w:tcW w:w="595" w:type="dxa"/>
            <w:tcBorders>
              <w:top w:val="dashSmallGap" w:sz="4" w:space="0" w:color="BFBFBF" w:themeColor="background1" w:themeShade="BF"/>
              <w:left w:val="nil"/>
              <w:bottom w:val="nil"/>
              <w:right w:val="nil"/>
            </w:tcBorders>
            <w:vAlign w:val="center"/>
          </w:tcPr>
          <w:p w:rsidR="00E110E6" w:rsidRDefault="00E110E6"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E110E6" w:rsidRDefault="00E110E6" w:rsidP="00C05A53">
            <w:pPr>
              <w:pStyle w:val="ProductList-OfferingBody"/>
              <w:ind w:left="-113"/>
              <w:jc w:val="center"/>
            </w:pPr>
            <w:r>
              <w:t>75</w:t>
            </w:r>
          </w:p>
        </w:tc>
        <w:tc>
          <w:tcPr>
            <w:tcW w:w="541" w:type="dxa"/>
            <w:tcBorders>
              <w:top w:val="dashSmallGap" w:sz="4" w:space="0" w:color="BFBFBF" w:themeColor="background1" w:themeShade="BF"/>
              <w:left w:val="nil"/>
              <w:bottom w:val="nil"/>
              <w:right w:val="single" w:sz="12" w:space="0" w:color="FFFFFF" w:themeColor="background1"/>
            </w:tcBorders>
            <w:vAlign w:val="center"/>
          </w:tcPr>
          <w:p w:rsidR="00E110E6" w:rsidRDefault="00E110E6" w:rsidP="00C05A53">
            <w:pPr>
              <w:pStyle w:val="ProductList-OfferingBody"/>
              <w:ind w:left="-113"/>
              <w:jc w:val="center"/>
            </w:pPr>
            <w:r>
              <w:t>25</w:t>
            </w:r>
          </w:p>
        </w:tc>
        <w:tc>
          <w:tcPr>
            <w:tcW w:w="594" w:type="dxa"/>
            <w:tcBorders>
              <w:left w:val="single" w:sz="12" w:space="0" w:color="FFFFFF" w:themeColor="background1"/>
            </w:tcBorders>
            <w:shd w:val="clear" w:color="auto" w:fill="70AD47" w:themeFill="accent6"/>
            <w:vAlign w:val="center"/>
          </w:tcPr>
          <w:p w:rsidR="00E110E6" w:rsidRDefault="00E110E6" w:rsidP="00C05A53">
            <w:pPr>
              <w:pStyle w:val="ProductList-OfferingBody"/>
              <w:ind w:left="-113"/>
              <w:jc w:val="center"/>
            </w:pPr>
            <w:r>
              <w:t>50</w:t>
            </w:r>
          </w:p>
        </w:tc>
        <w:tc>
          <w:tcPr>
            <w:tcW w:w="720" w:type="dxa"/>
            <w:shd w:val="clear" w:color="auto" w:fill="70AD47" w:themeFill="accent6"/>
            <w:vAlign w:val="center"/>
          </w:tcPr>
          <w:p w:rsidR="00E110E6" w:rsidRDefault="00E110E6" w:rsidP="0088370A">
            <w:pPr>
              <w:pStyle w:val="ProductList-OfferingBody"/>
              <w:ind w:left="-113"/>
              <w:jc w:val="center"/>
            </w:pPr>
            <w:r w:rsidRPr="009D656D">
              <w:fldChar w:fldCharType="begin"/>
            </w:r>
            <w:r w:rsidRPr="009D656D">
              <w:instrText xml:space="preserve"> AutoTextList  \s NoStyle \t “</w:instrText>
            </w:r>
            <w:r w:rsidRPr="00B21CEF">
              <w:instrText>дополнительный продукт</w:instrText>
            </w:r>
            <w:r w:rsidRPr="009D656D">
              <w:instrText xml:space="preserve">” </w:instrText>
            </w:r>
            <w:r w:rsidRPr="009D656D">
              <w:fldChar w:fldCharType="separate"/>
            </w:r>
            <w:r w:rsidRPr="009D656D">
              <w:t xml:space="preserve"> A </w:t>
            </w:r>
            <w:r w:rsidRPr="009D656D">
              <w:fldChar w:fldCharType="end"/>
            </w:r>
          </w:p>
        </w:tc>
        <w:tc>
          <w:tcPr>
            <w:tcW w:w="729" w:type="dxa"/>
            <w:shd w:val="clear" w:color="auto" w:fill="70AD47" w:themeFill="accent6"/>
            <w:vAlign w:val="center"/>
          </w:tcPr>
          <w:p w:rsidR="00E110E6" w:rsidRDefault="00E110E6" w:rsidP="0088370A">
            <w:pPr>
              <w:pStyle w:val="ProductList-OfferingBody"/>
              <w:ind w:left="-113"/>
              <w:jc w:val="center"/>
            </w:pPr>
            <w:r w:rsidRPr="009D656D">
              <w:fldChar w:fldCharType="begin"/>
            </w:r>
            <w:r w:rsidRPr="009D656D">
              <w:instrText xml:space="preserve"> AutoTextList  \s NoStyle \t “</w:instrText>
            </w:r>
            <w:r w:rsidRPr="00B21CEF">
              <w:instrText>дополнительный продукт</w:instrText>
            </w:r>
            <w:r w:rsidRPr="009D656D">
              <w:instrText xml:space="preserve">” </w:instrText>
            </w:r>
            <w:r w:rsidRPr="009D656D">
              <w:fldChar w:fldCharType="separate"/>
            </w:r>
            <w:r w:rsidRPr="009D656D">
              <w:t xml:space="preserve"> A </w:t>
            </w:r>
            <w:r w:rsidRPr="009D656D">
              <w:fldChar w:fldCharType="end"/>
            </w:r>
          </w:p>
        </w:tc>
        <w:tc>
          <w:tcPr>
            <w:tcW w:w="513" w:type="dxa"/>
            <w:shd w:val="clear" w:color="auto" w:fill="70AD47" w:themeFill="accent6"/>
            <w:vAlign w:val="center"/>
          </w:tcPr>
          <w:p w:rsidR="00E110E6" w:rsidRDefault="00E110E6" w:rsidP="00C05A53">
            <w:pPr>
              <w:pStyle w:val="ProductList-OfferingBody"/>
              <w:ind w:left="-113"/>
              <w:jc w:val="center"/>
            </w:pPr>
          </w:p>
        </w:tc>
        <w:tc>
          <w:tcPr>
            <w:tcW w:w="540" w:type="dxa"/>
            <w:shd w:val="clear" w:color="auto" w:fill="70AD47" w:themeFill="accent6"/>
            <w:vAlign w:val="center"/>
          </w:tcPr>
          <w:p w:rsidR="00E110E6" w:rsidRDefault="00E110E6" w:rsidP="00C05A53">
            <w:pPr>
              <w:pStyle w:val="ProductList-OfferingBody"/>
              <w:ind w:left="-113"/>
              <w:jc w:val="center"/>
            </w:pPr>
          </w:p>
        </w:tc>
        <w:tc>
          <w:tcPr>
            <w:tcW w:w="530" w:type="dxa"/>
            <w:shd w:val="clear" w:color="auto" w:fill="70AD47" w:themeFill="accent6"/>
            <w:vAlign w:val="center"/>
          </w:tcPr>
          <w:p w:rsidR="00E110E6" w:rsidRDefault="00D549F4" w:rsidP="00C05A53">
            <w:pPr>
              <w:pStyle w:val="ProductList-OfferingBody"/>
              <w:ind w:left="-113"/>
              <w:jc w:val="center"/>
            </w:pPr>
            <w:r w:rsidRPr="009478A5">
              <w:fldChar w:fldCharType="begin"/>
            </w:r>
            <w:r w:rsidRPr="009478A5">
              <w:instrText xml:space="preserve"> AutoTextList  \s NoStyle \t “</w:instrText>
            </w:r>
            <w:r w:rsidRPr="001E617E">
              <w:instrText>Open License и Open Value</w:instrText>
            </w:r>
            <w:r w:rsidRPr="009478A5">
              <w:instrText xml:space="preserve">” </w:instrText>
            </w:r>
            <w:r w:rsidRPr="009478A5">
              <w:fldChar w:fldCharType="separate"/>
            </w:r>
            <w:r w:rsidRPr="009478A5">
              <w:t>OF</w:t>
            </w:r>
            <w:r w:rsidRPr="009478A5">
              <w:fldChar w:fldCharType="end"/>
            </w:r>
          </w:p>
        </w:tc>
        <w:tc>
          <w:tcPr>
            <w:tcW w:w="596" w:type="dxa"/>
            <w:shd w:val="clear" w:color="auto" w:fill="70AD47" w:themeFill="accent6"/>
            <w:vAlign w:val="center"/>
          </w:tcPr>
          <w:p w:rsidR="00E110E6" w:rsidRDefault="009478A5"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9478A5">
              <w:t xml:space="preserve"> P</w:t>
            </w:r>
            <w:r w:rsidRPr="00810779">
              <w:t xml:space="preserve"> </w:t>
            </w:r>
            <w:r>
              <w:fldChar w:fldCharType="end"/>
            </w:r>
          </w:p>
        </w:tc>
        <w:tc>
          <w:tcPr>
            <w:tcW w:w="595" w:type="dxa"/>
            <w:shd w:val="clear" w:color="auto" w:fill="70AD47" w:themeFill="accent6"/>
            <w:vAlign w:val="center"/>
          </w:tcPr>
          <w:p w:rsidR="00E110E6" w:rsidRDefault="00E110E6" w:rsidP="00C05A53">
            <w:pPr>
              <w:pStyle w:val="ProductList-OfferingBody"/>
              <w:ind w:left="-113"/>
              <w:jc w:val="center"/>
            </w:pPr>
          </w:p>
        </w:tc>
        <w:tc>
          <w:tcPr>
            <w:tcW w:w="596" w:type="dxa"/>
            <w:shd w:val="clear" w:color="auto" w:fill="70AD47" w:themeFill="accent6"/>
            <w:vAlign w:val="center"/>
          </w:tcPr>
          <w:p w:rsidR="00E110E6" w:rsidRDefault="009478A5" w:rsidP="00C05A53">
            <w:pPr>
              <w:pStyle w:val="ProductList-OfferingBody"/>
              <w:ind w:left="-113"/>
              <w:jc w:val="center"/>
            </w:pPr>
            <w:r w:rsidRPr="009478A5">
              <w:fldChar w:fldCharType="begin"/>
            </w:r>
            <w:r w:rsidRPr="009478A5">
              <w:instrText xml:space="preserve"> AutoTextList  \s NoStyle \t “</w:instrText>
            </w:r>
            <w:r w:rsidRPr="009C3340">
              <w:instrText>серверные продукты и продукты-средства</w:instrText>
            </w:r>
            <w:r w:rsidRPr="009478A5">
              <w:instrText xml:space="preserve">” </w:instrText>
            </w:r>
            <w:r w:rsidRPr="009478A5">
              <w:fldChar w:fldCharType="separate"/>
            </w:r>
            <w:r w:rsidRPr="009478A5">
              <w:t>SP</w:t>
            </w:r>
            <w:r w:rsidRPr="009478A5">
              <w:fldChar w:fldCharType="end"/>
            </w:r>
          </w:p>
        </w:tc>
      </w:tr>
    </w:tbl>
    <w:p w:rsidR="009919D2" w:rsidRDefault="009919D2" w:rsidP="0085720F">
      <w:pPr>
        <w:pStyle w:val="ProductList-Body"/>
        <w:tabs>
          <w:tab w:val="clear" w:pos="158"/>
          <w:tab w:val="left" w:pos="1170"/>
        </w:tabs>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33"/>
        <w:gridCol w:w="3597"/>
      </w:tblGrid>
      <w:tr w:rsidR="0085720F" w:rsidRPr="00DC7BD8" w:rsidTr="00E10A1A">
        <w:tc>
          <w:tcPr>
            <w:tcW w:w="3960" w:type="dxa"/>
          </w:tcPr>
          <w:p w:rsidR="0085720F" w:rsidRDefault="00045989" w:rsidP="00E10A1A">
            <w:pPr>
              <w:pStyle w:val="ProductList-Body"/>
              <w:tabs>
                <w:tab w:val="clear" w:pos="158"/>
                <w:tab w:val="left" w:pos="1062"/>
                <w:tab w:val="left" w:pos="1719"/>
              </w:tabs>
              <w:spacing w:before="20" w:after="20"/>
              <w:rPr>
                <w:bCs/>
                <w:lang w:val="ru-RU"/>
              </w:rPr>
            </w:pPr>
            <w:r w:rsidRPr="009F707D">
              <w:rPr>
                <w:lang w:val="ru-RU"/>
              </w:rPr>
              <w:t xml:space="preserve">Предыдущая версия: </w:t>
            </w:r>
            <w:r w:rsidR="0085720F">
              <w:rPr>
                <w:b/>
              </w:rPr>
              <w:t>SQL</w:t>
            </w:r>
            <w:r w:rsidR="0085720F" w:rsidRPr="009F707D">
              <w:rPr>
                <w:b/>
                <w:lang w:val="ru-RU"/>
              </w:rPr>
              <w:t xml:space="preserve"> </w:t>
            </w:r>
            <w:r w:rsidR="0085720F">
              <w:rPr>
                <w:b/>
              </w:rPr>
              <w:t>Server</w:t>
            </w:r>
            <w:r w:rsidR="0085720F" w:rsidRPr="009F707D">
              <w:rPr>
                <w:b/>
                <w:lang w:val="ru-RU"/>
              </w:rPr>
              <w:t xml:space="preserve"> 2008 </w:t>
            </w:r>
            <w:r w:rsidR="0085720F">
              <w:rPr>
                <w:b/>
              </w:rPr>
              <w:t>R</w:t>
            </w:r>
            <w:r w:rsidR="0085720F" w:rsidRPr="009F707D">
              <w:rPr>
                <w:b/>
                <w:lang w:val="ru-RU"/>
              </w:rPr>
              <w:t>2</w:t>
            </w:r>
            <w:r w:rsidR="0085720F">
              <w:fldChar w:fldCharType="begin"/>
            </w:r>
            <w:r w:rsidR="0085720F">
              <w:instrText>XE</w:instrText>
            </w:r>
            <w:r w:rsidR="0085720F" w:rsidRPr="009F707D">
              <w:rPr>
                <w:lang w:val="ru-RU"/>
              </w:rPr>
              <w:instrText xml:space="preserve"> "</w:instrText>
            </w:r>
            <w:r w:rsidR="0085720F">
              <w:instrText>SQL</w:instrText>
            </w:r>
            <w:r w:rsidR="0085720F" w:rsidRPr="009F707D">
              <w:rPr>
                <w:lang w:val="ru-RU"/>
              </w:rPr>
              <w:instrText xml:space="preserve"> </w:instrText>
            </w:r>
            <w:r w:rsidR="0085720F">
              <w:instrText>Server</w:instrText>
            </w:r>
            <w:r w:rsidR="0085720F" w:rsidRPr="009F707D">
              <w:rPr>
                <w:lang w:val="ru-RU"/>
              </w:rPr>
              <w:instrText xml:space="preserve"> 2008 </w:instrText>
            </w:r>
            <w:r w:rsidR="0085720F">
              <w:instrText>R</w:instrText>
            </w:r>
            <w:r w:rsidR="0085720F" w:rsidRPr="009F707D">
              <w:rPr>
                <w:lang w:val="ru-RU"/>
              </w:rPr>
              <w:instrText>2"</w:instrText>
            </w:r>
            <w:r w:rsidR="0085720F">
              <w:fldChar w:fldCharType="end"/>
            </w:r>
            <w:r w:rsidR="0085720F" w:rsidRPr="009F707D">
              <w:rPr>
                <w:b/>
                <w:lang w:val="ru-RU"/>
              </w:rPr>
              <w:t xml:space="preserve"> </w:t>
            </w:r>
            <w:r w:rsidR="0085720F" w:rsidRPr="004A5B0C">
              <w:rPr>
                <w:bCs/>
                <w:lang w:val="ru-RU"/>
              </w:rPr>
              <w:t>(6/08)</w:t>
            </w:r>
          </w:p>
          <w:p w:rsidR="006573A8" w:rsidRPr="009F707D" w:rsidRDefault="006573A8" w:rsidP="00E10A1A">
            <w:pPr>
              <w:pStyle w:val="ProductList-Body"/>
              <w:tabs>
                <w:tab w:val="clear" w:pos="158"/>
                <w:tab w:val="left" w:pos="1062"/>
                <w:tab w:val="left" w:pos="1719"/>
              </w:tabs>
              <w:spacing w:before="20" w:after="20"/>
              <w:rPr>
                <w:lang w:val="ru-RU"/>
              </w:rPr>
            </w:pPr>
            <w:r>
              <w:rPr>
                <w:b/>
              </w:rPr>
              <w:t>SQL Server 2012</w:t>
            </w:r>
            <w:r>
              <w:t xml:space="preserve"> (4/12)</w:t>
            </w:r>
          </w:p>
        </w:tc>
        <w:tc>
          <w:tcPr>
            <w:tcW w:w="3233" w:type="dxa"/>
          </w:tcPr>
          <w:p w:rsidR="0085720F" w:rsidRPr="009F707D" w:rsidRDefault="0085720F" w:rsidP="00BA49EA">
            <w:pPr>
              <w:pStyle w:val="ProductList-Body"/>
              <w:spacing w:before="20" w:after="20"/>
              <w:rPr>
                <w:lang w:val="ru-RU"/>
              </w:rPr>
            </w:pPr>
            <w:r w:rsidRPr="009F707D">
              <w:rPr>
                <w:lang w:val="ru-RU"/>
              </w:rPr>
              <w:t xml:space="preserve">Категория продукта: </w:t>
            </w:r>
            <w:r w:rsidRPr="009F707D">
              <w:rPr>
                <w:b/>
                <w:lang w:val="ru-RU"/>
              </w:rPr>
              <w:t>Сервер, приложение (</w:t>
            </w:r>
            <w:r>
              <w:rPr>
                <w:b/>
              </w:rPr>
              <w:t>Developer</w:t>
            </w:r>
            <w:r w:rsidRPr="009F707D">
              <w:rPr>
                <w:b/>
                <w:lang w:val="ru-RU"/>
              </w:rPr>
              <w:t>)</w:t>
            </w:r>
          </w:p>
        </w:tc>
        <w:tc>
          <w:tcPr>
            <w:tcW w:w="3597" w:type="dxa"/>
          </w:tcPr>
          <w:p w:rsidR="0085720F" w:rsidRPr="009F707D" w:rsidRDefault="0053069E" w:rsidP="0085720F">
            <w:pPr>
              <w:pStyle w:val="ProductList-Body"/>
              <w:spacing w:before="20" w:after="20"/>
              <w:rPr>
                <w:lang w:val="ru-RU"/>
              </w:rPr>
            </w:pPr>
            <w:r w:rsidRPr="009F707D">
              <w:rPr>
                <w:lang w:val="ru-RU"/>
              </w:rPr>
              <w:t xml:space="preserve">Исключение из соответствующих пользователей: </w:t>
            </w:r>
            <w:r w:rsidRPr="009F707D">
              <w:rPr>
                <w:b/>
                <w:lang w:val="ru-RU"/>
              </w:rPr>
              <w:t>Продукты «на ядро»</w:t>
            </w:r>
          </w:p>
        </w:tc>
      </w:tr>
      <w:tr w:rsidR="0085720F" w:rsidRPr="00DC7BD8" w:rsidTr="00E10A1A">
        <w:tc>
          <w:tcPr>
            <w:tcW w:w="3960" w:type="dxa"/>
          </w:tcPr>
          <w:p w:rsidR="0085720F" w:rsidRDefault="0085720F" w:rsidP="000C4BD0">
            <w:pPr>
              <w:pStyle w:val="ProductList-Body"/>
              <w:tabs>
                <w:tab w:val="clear" w:pos="158"/>
                <w:tab w:val="left" w:pos="1062"/>
              </w:tabs>
              <w:spacing w:before="20" w:after="20"/>
              <w:ind w:left="162"/>
            </w:pPr>
          </w:p>
        </w:tc>
        <w:tc>
          <w:tcPr>
            <w:tcW w:w="3233" w:type="dxa"/>
          </w:tcPr>
          <w:p w:rsidR="0085720F" w:rsidRPr="009F707D" w:rsidRDefault="00D06720" w:rsidP="00E10A1A">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 (все,</w:t>
            </w:r>
            <w:r w:rsidR="00E10A1A">
              <w:rPr>
                <w:b/>
              </w:rPr>
              <w:t> </w:t>
            </w:r>
            <w:r w:rsidR="00C33D30" w:rsidRPr="009F707D">
              <w:rPr>
                <w:b/>
                <w:lang w:val="ru-RU"/>
              </w:rPr>
              <w:t xml:space="preserve">кроме </w:t>
            </w:r>
            <w:r w:rsidR="00C33D30">
              <w:rPr>
                <w:b/>
              </w:rPr>
              <w:t>Developer</w:t>
            </w:r>
            <w:r w:rsidR="00C33D30" w:rsidRPr="009F707D">
              <w:rPr>
                <w:b/>
                <w:lang w:val="ru-RU"/>
              </w:rPr>
              <w:t>)</w:t>
            </w:r>
          </w:p>
        </w:tc>
        <w:tc>
          <w:tcPr>
            <w:tcW w:w="3597" w:type="dxa"/>
          </w:tcPr>
          <w:p w:rsidR="0085720F" w:rsidRPr="009F707D" w:rsidRDefault="0085720F" w:rsidP="0085720F">
            <w:pPr>
              <w:pStyle w:val="ProductList-Body"/>
              <w:spacing w:before="20" w:after="20"/>
              <w:rPr>
                <w:lang w:val="ru-RU"/>
              </w:rPr>
            </w:pPr>
            <w:r w:rsidRPr="009F707D">
              <w:rPr>
                <w:lang w:val="ru-RU"/>
              </w:rPr>
              <w:t>Право на сокращение (</w:t>
            </w:r>
            <w:r>
              <w:t>SCE</w:t>
            </w:r>
            <w:r w:rsidRPr="009F707D">
              <w:rPr>
                <w:lang w:val="ru-RU"/>
              </w:rPr>
              <w:t xml:space="preserve">): </w:t>
            </w:r>
            <w:r w:rsidRPr="009F707D">
              <w:rPr>
                <w:b/>
                <w:lang w:val="ru-RU"/>
              </w:rPr>
              <w:t xml:space="preserve">Все, кроме </w:t>
            </w:r>
            <w:r>
              <w:rPr>
                <w:b/>
              </w:rPr>
              <w:t>Developer</w:t>
            </w:r>
            <w:r w:rsidRPr="009F707D">
              <w:rPr>
                <w:b/>
                <w:lang w:val="ru-RU"/>
              </w:rPr>
              <w:t xml:space="preserve"> и </w:t>
            </w:r>
            <w:r>
              <w:rPr>
                <w:b/>
              </w:rPr>
              <w:t>PDW</w:t>
            </w:r>
          </w:p>
        </w:tc>
      </w:tr>
    </w:tbl>
    <w:p w:rsidR="00782C7B" w:rsidRPr="009F707D" w:rsidRDefault="00782C7B" w:rsidP="00782C7B">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85720F" w:rsidRPr="009F707D" w:rsidRDefault="0085720F" w:rsidP="0085720F">
      <w:pPr>
        <w:pStyle w:val="ProductList-Body"/>
        <w:rPr>
          <w:b/>
          <w:lang w:val="ru-RU"/>
        </w:rPr>
      </w:pPr>
      <w:r w:rsidRPr="009F707D">
        <w:rPr>
          <w:b/>
          <w:color w:val="00188F"/>
          <w:lang w:val="ru-RU"/>
        </w:rPr>
        <w:t xml:space="preserve">Варианты получения носителей </w:t>
      </w:r>
      <w:r>
        <w:rPr>
          <w:b/>
          <w:color w:val="00188F"/>
        </w:rPr>
        <w:t>SQL</w:t>
      </w:r>
      <w:r w:rsidRPr="009F707D">
        <w:rPr>
          <w:b/>
          <w:color w:val="00188F"/>
          <w:lang w:val="ru-RU"/>
        </w:rPr>
        <w:t xml:space="preserve"> </w:t>
      </w:r>
      <w:r>
        <w:rPr>
          <w:b/>
          <w:color w:val="00188F"/>
        </w:rPr>
        <w:t>Server</w:t>
      </w:r>
    </w:p>
    <w:p w:rsidR="0085720F" w:rsidRPr="009F707D" w:rsidRDefault="0085720F" w:rsidP="0085720F">
      <w:pPr>
        <w:pStyle w:val="ProductList-Body"/>
        <w:rPr>
          <w:lang w:val="ru-RU"/>
        </w:rPr>
      </w:pPr>
      <w:r w:rsidRPr="009F707D">
        <w:rPr>
          <w:lang w:val="ru-RU"/>
        </w:rPr>
        <w:t xml:space="preserve">Клиенты могут использовать только программное обеспечение, соответствующее модели лицензирования, по которой были приобретены их лицензии </w:t>
      </w:r>
      <w:r>
        <w:t>SQL</w:t>
      </w:r>
      <w:r w:rsidRPr="009F707D">
        <w:rPr>
          <w:lang w:val="ru-RU"/>
        </w:rPr>
        <w:t xml:space="preserve"> </w:t>
      </w:r>
      <w:r>
        <w:t>Server</w:t>
      </w:r>
      <w:r w:rsidRPr="009F707D">
        <w:rPr>
          <w:lang w:val="ru-RU"/>
        </w:rPr>
        <w:t>.</w:t>
      </w:r>
      <w:r w:rsidR="0078511E" w:rsidRPr="009F707D">
        <w:rPr>
          <w:lang w:val="ru-RU"/>
        </w:rPr>
        <w:t xml:space="preserve"> </w:t>
      </w:r>
    </w:p>
    <w:p w:rsidR="0085720F" w:rsidRPr="009F707D" w:rsidRDefault="0085720F" w:rsidP="0085720F">
      <w:pPr>
        <w:pStyle w:val="ProductList-Body"/>
        <w:rPr>
          <w:lang w:val="ru-RU"/>
        </w:rPr>
      </w:pPr>
    </w:p>
    <w:p w:rsidR="0085720F" w:rsidRPr="009F707D" w:rsidRDefault="0085720F" w:rsidP="0085720F">
      <w:pPr>
        <w:pStyle w:val="ProductList-Body"/>
        <w:rPr>
          <w:b/>
          <w:lang w:val="ru-RU"/>
        </w:rPr>
      </w:pPr>
      <w:r w:rsidRPr="009F707D">
        <w:rPr>
          <w:b/>
          <w:color w:val="00188F"/>
          <w:lang w:val="ru-RU"/>
        </w:rPr>
        <w:t xml:space="preserve">Право выкупа </w:t>
      </w:r>
      <w:r>
        <w:rPr>
          <w:b/>
          <w:color w:val="00188F"/>
        </w:rPr>
        <w:t>SQL</w:t>
      </w:r>
      <w:r w:rsidRPr="009F707D">
        <w:rPr>
          <w:b/>
          <w:color w:val="00188F"/>
          <w:lang w:val="ru-RU"/>
        </w:rPr>
        <w:t xml:space="preserve"> </w:t>
      </w:r>
      <w:r>
        <w:rPr>
          <w:b/>
          <w:color w:val="00188F"/>
        </w:rPr>
        <w:t>Server</w:t>
      </w:r>
      <w:r w:rsidRPr="009F707D">
        <w:rPr>
          <w:b/>
          <w:color w:val="00188F"/>
          <w:lang w:val="ru-RU"/>
        </w:rPr>
        <w:t xml:space="preserve"> </w:t>
      </w:r>
      <w:r w:rsidR="00411F1E" w:rsidRPr="009F707D">
        <w:rPr>
          <w:b/>
          <w:color w:val="00188F"/>
          <w:lang w:val="ru-RU"/>
        </w:rPr>
        <w:t xml:space="preserve">по соглашению о регистрации </w:t>
      </w:r>
      <w:r w:rsidR="00411F1E">
        <w:rPr>
          <w:b/>
          <w:color w:val="00188F"/>
        </w:rPr>
        <w:t>EAP</w:t>
      </w:r>
    </w:p>
    <w:p w:rsidR="0085720F" w:rsidRPr="009F707D" w:rsidRDefault="0085720F" w:rsidP="0085720F">
      <w:pPr>
        <w:pStyle w:val="ProductList-Body"/>
        <w:rPr>
          <w:lang w:val="ru-RU"/>
        </w:rPr>
      </w:pPr>
      <w:r w:rsidRPr="009F707D">
        <w:rPr>
          <w:lang w:val="ru-RU"/>
        </w:rPr>
        <w:t xml:space="preserve">Клиенты имеют право продлить </w:t>
      </w:r>
      <w:r>
        <w:t>Software</w:t>
      </w:r>
      <w:r w:rsidRPr="009F707D">
        <w:rPr>
          <w:lang w:val="ru-RU"/>
        </w:rPr>
        <w:t xml:space="preserve"> </w:t>
      </w:r>
      <w:r>
        <w:t>Assurance</w:t>
      </w:r>
      <w:r w:rsidRPr="009F707D">
        <w:rPr>
          <w:lang w:val="ru-RU"/>
        </w:rPr>
        <w:t xml:space="preserve"> для серверных или клиентских лицензий </w:t>
      </w:r>
      <w:r>
        <w:t>SQL</w:t>
      </w:r>
      <w:r w:rsidRPr="009F707D">
        <w:rPr>
          <w:lang w:val="ru-RU"/>
        </w:rPr>
        <w:t xml:space="preserve"> </w:t>
      </w:r>
      <w:r>
        <w:t>Server</w:t>
      </w:r>
      <w:r w:rsidRPr="009F707D">
        <w:rPr>
          <w:lang w:val="ru-RU"/>
        </w:rPr>
        <w:t xml:space="preserve"> </w:t>
      </w:r>
      <w:r>
        <w:t>Enterprise</w:t>
      </w:r>
      <w:r w:rsidRPr="009F707D">
        <w:rPr>
          <w:lang w:val="ru-RU"/>
        </w:rPr>
        <w:t xml:space="preserve"> после 30 июня 2012 г., однако по окончании срока действия их соглашения о регистрации они смогут выкупить только лицензии «на ядро».</w:t>
      </w:r>
    </w:p>
    <w:p w:rsidR="00411F1E" w:rsidRPr="009F707D" w:rsidRDefault="00411F1E" w:rsidP="0085720F">
      <w:pPr>
        <w:pStyle w:val="ProductList-Body"/>
        <w:rPr>
          <w:lang w:val="ru-RU"/>
        </w:rPr>
      </w:pPr>
    </w:p>
    <w:p w:rsidR="00411F1E" w:rsidRPr="009F707D" w:rsidRDefault="00411F1E" w:rsidP="0085720F">
      <w:pPr>
        <w:pStyle w:val="ProductList-Body"/>
        <w:rPr>
          <w:lang w:val="ru-RU"/>
        </w:rPr>
      </w:pPr>
    </w:p>
    <w:p w:rsidR="00411F1E" w:rsidRPr="009F707D" w:rsidRDefault="00411F1E" w:rsidP="0085720F">
      <w:pPr>
        <w:pStyle w:val="ProductList-Body"/>
        <w:rPr>
          <w:lang w:val="ru-RU"/>
        </w:rPr>
      </w:pPr>
    </w:p>
    <w:p w:rsidR="00411F1E" w:rsidRPr="009F707D" w:rsidRDefault="00411F1E" w:rsidP="0085720F">
      <w:pPr>
        <w:pStyle w:val="ProductList-Body"/>
        <w:rPr>
          <w:lang w:val="ru-RU"/>
        </w:rPr>
      </w:pPr>
    </w:p>
    <w:p w:rsidR="0085720F" w:rsidRPr="009F707D" w:rsidRDefault="00C33D30" w:rsidP="0085720F">
      <w:pPr>
        <w:pStyle w:val="ProductList-Body"/>
        <w:rPr>
          <w:lang w:val="ru-RU"/>
        </w:rPr>
      </w:pP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2008 </w:instrText>
      </w:r>
      <w:r>
        <w:instrText>R</w:instrText>
      </w:r>
      <w:r w:rsidRPr="009F707D">
        <w:rPr>
          <w:lang w:val="ru-RU"/>
        </w:rPr>
        <w:instrText>2"</w:instrText>
      </w:r>
      <w:r>
        <w:fldChar w:fldCharType="end"/>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2008 </w:instrText>
      </w:r>
      <w:r>
        <w:instrText>R</w:instrText>
      </w:r>
      <w:r w:rsidRPr="009F707D">
        <w:rPr>
          <w:lang w:val="ru-RU"/>
        </w:rPr>
        <w:instrText>2"</w:instrText>
      </w:r>
      <w:r>
        <w:fldChar w:fldCharType="end"/>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2008 </w:instrText>
      </w:r>
      <w:r>
        <w:instrText>R</w:instrText>
      </w:r>
      <w:r w:rsidRPr="009F707D">
        <w:rPr>
          <w:lang w:val="ru-RU"/>
        </w:rPr>
        <w:instrText>2"</w:instrText>
      </w:r>
      <w:r>
        <w:fldChar w:fldCharType="end"/>
      </w:r>
    </w:p>
    <w:p w:rsidR="0085720F" w:rsidRPr="009F707D" w:rsidRDefault="0085720F" w:rsidP="0085720F">
      <w:pPr>
        <w:pStyle w:val="ProductList-Body"/>
        <w:rPr>
          <w:b/>
          <w:lang w:val="ru-RU"/>
        </w:rPr>
      </w:pPr>
      <w:r w:rsidRPr="009F707D">
        <w:rPr>
          <w:b/>
          <w:color w:val="00188F"/>
          <w:lang w:val="ru-RU"/>
        </w:rPr>
        <w:t xml:space="preserve">Право на обновление </w:t>
      </w:r>
      <w:r>
        <w:rPr>
          <w:b/>
          <w:color w:val="00188F"/>
        </w:rPr>
        <w:t>Software</w:t>
      </w:r>
      <w:r w:rsidRPr="009F707D">
        <w:rPr>
          <w:b/>
          <w:color w:val="00188F"/>
          <w:lang w:val="ru-RU"/>
        </w:rPr>
        <w:t xml:space="preserve"> </w:t>
      </w:r>
      <w:r>
        <w:rPr>
          <w:b/>
          <w:color w:val="00188F"/>
        </w:rPr>
        <w:t>Assurance</w:t>
      </w:r>
      <w:r w:rsidRPr="009F707D">
        <w:rPr>
          <w:b/>
          <w:color w:val="00188F"/>
          <w:lang w:val="ru-RU"/>
        </w:rPr>
        <w:t xml:space="preserve"> для предыдущих версий </w:t>
      </w:r>
      <w:r>
        <w:rPr>
          <w:b/>
          <w:color w:val="00188F"/>
        </w:rPr>
        <w:t>SQL</w:t>
      </w:r>
      <w:r w:rsidRPr="009F707D">
        <w:rPr>
          <w:b/>
          <w:color w:val="00188F"/>
          <w:lang w:val="ru-RU"/>
        </w:rPr>
        <w:t xml:space="preserve"> </w:t>
      </w:r>
      <w:r>
        <w:rPr>
          <w:b/>
          <w:color w:val="00188F"/>
        </w:rPr>
        <w:t>Server</w:t>
      </w:r>
    </w:p>
    <w:p w:rsidR="0085720F" w:rsidRPr="009F707D" w:rsidRDefault="0085720F" w:rsidP="0085720F">
      <w:pPr>
        <w:pStyle w:val="ProductList-Body"/>
        <w:rPr>
          <w:lang w:val="ru-RU"/>
        </w:rPr>
      </w:pPr>
      <w:r w:rsidRPr="009F707D">
        <w:rPr>
          <w:lang w:val="ru-RU"/>
        </w:rPr>
        <w:t xml:space="preserve">Клиенты, у которых было покрытие </w:t>
      </w:r>
      <w:r>
        <w:t>Software</w:t>
      </w:r>
      <w:r w:rsidRPr="009F707D">
        <w:rPr>
          <w:lang w:val="ru-RU"/>
        </w:rPr>
        <w:t xml:space="preserve"> </w:t>
      </w:r>
      <w:r>
        <w:t>Assurance</w:t>
      </w:r>
      <w:r w:rsidRPr="009F707D">
        <w:rPr>
          <w:lang w:val="ru-RU"/>
        </w:rPr>
        <w:t xml:space="preserve"> для следующих продуктов по состоянию на 1 апреля 2012 г., могут иметь право на обновление до версии 2012 на особых условиях.</w:t>
      </w:r>
      <w:r w:rsidR="0078511E" w:rsidRPr="009F707D">
        <w:rPr>
          <w:lang w:val="ru-RU"/>
        </w:rPr>
        <w:t xml:space="preserve"> </w:t>
      </w:r>
      <w:r w:rsidRPr="009F707D">
        <w:rPr>
          <w:lang w:val="ru-RU"/>
        </w:rPr>
        <w:t xml:space="preserve">Клиенты </w:t>
      </w:r>
      <w:r>
        <w:t>SQL</w:t>
      </w:r>
      <w:r w:rsidRPr="009F707D">
        <w:rPr>
          <w:lang w:val="ru-RU"/>
        </w:rPr>
        <w:t xml:space="preserve"> </w:t>
      </w:r>
      <w:r>
        <w:t>Server</w:t>
      </w:r>
      <w:r w:rsidRPr="009F707D">
        <w:rPr>
          <w:lang w:val="ru-RU"/>
        </w:rPr>
        <w:t xml:space="preserve"> 2008 </w:t>
      </w:r>
      <w:r>
        <w:t>R</w:t>
      </w:r>
      <w:r w:rsidRPr="009F707D">
        <w:rPr>
          <w:lang w:val="ru-RU"/>
        </w:rPr>
        <w:t>2</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2008 </w:instrText>
      </w:r>
      <w:r>
        <w:instrText>R</w:instrText>
      </w:r>
      <w:r w:rsidRPr="009F707D">
        <w:rPr>
          <w:lang w:val="ru-RU"/>
        </w:rPr>
        <w:instrText>2"</w:instrText>
      </w:r>
      <w:r>
        <w:fldChar w:fldCharType="end"/>
      </w:r>
      <w:r w:rsidRPr="009F707D">
        <w:rPr>
          <w:lang w:val="ru-RU"/>
        </w:rPr>
        <w:t xml:space="preserve"> </w:t>
      </w:r>
      <w:r>
        <w:t>Enterprise</w:t>
      </w:r>
      <w:r w:rsidRPr="009F707D">
        <w:rPr>
          <w:lang w:val="ru-RU"/>
        </w:rPr>
        <w:t xml:space="preserve">, у которых остается покрытие </w:t>
      </w:r>
      <w:r>
        <w:t>Software</w:t>
      </w:r>
      <w:r w:rsidRPr="009F707D">
        <w:rPr>
          <w:lang w:val="ru-RU"/>
        </w:rPr>
        <w:t xml:space="preserve"> </w:t>
      </w:r>
      <w:r>
        <w:t>Assurance</w:t>
      </w:r>
      <w:r w:rsidRPr="009F707D">
        <w:rPr>
          <w:lang w:val="ru-RU"/>
        </w:rPr>
        <w:t>, могут иметь право на продление прав на использование неограниченной виртуализации.</w:t>
      </w:r>
      <w:r w:rsidR="0078511E" w:rsidRPr="009F707D">
        <w:rPr>
          <w:lang w:val="ru-RU"/>
        </w:rPr>
        <w:t xml:space="preserve"> </w:t>
      </w:r>
      <w:r w:rsidRPr="009F707D">
        <w:rPr>
          <w:lang w:val="ru-RU"/>
        </w:rPr>
        <w:t xml:space="preserve">Более подробные сведения см. в списке продуктов за март 2014 г.: </w:t>
      </w:r>
      <w:hyperlink r:id="rId32" w:history="1">
        <w:r>
          <w:rPr>
            <w:rStyle w:val="Hyperlink"/>
          </w:rPr>
          <w:t>http</w:t>
        </w:r>
        <w:r w:rsidRPr="009F707D">
          <w:rPr>
            <w:rStyle w:val="Hyperlink"/>
            <w:lang w:val="ru-RU"/>
          </w:rPr>
          <w:t>://</w:t>
        </w:r>
        <w:r>
          <w:rPr>
            <w:rStyle w:val="Hyperlink"/>
          </w:rPr>
          <w:t>go</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linkid</w:t>
        </w:r>
        <w:r w:rsidRPr="009F707D">
          <w:rPr>
            <w:rStyle w:val="Hyperlink"/>
            <w:lang w:val="ru-RU"/>
          </w:rPr>
          <w:t>=9839207</w:t>
        </w:r>
      </w:hyperlink>
      <w:r w:rsidRPr="009F707D">
        <w:rPr>
          <w:lang w:val="ru-RU"/>
        </w:rPr>
        <w:t xml:space="preserve">. </w:t>
      </w:r>
    </w:p>
    <w:p w:rsidR="0085720F" w:rsidRPr="009F707D" w:rsidRDefault="0085720F" w:rsidP="0085720F">
      <w:pPr>
        <w:pStyle w:val="ProductList-Body"/>
        <w:numPr>
          <w:ilvl w:val="0"/>
          <w:numId w:val="8"/>
        </w:numPr>
        <w:ind w:left="450" w:hanging="270"/>
        <w:rPr>
          <w:lang w:val="ru-RU"/>
        </w:rPr>
      </w:pPr>
      <w:r w:rsidRPr="009F707D">
        <w:rPr>
          <w:lang w:val="ru-RU"/>
        </w:rPr>
        <w:t xml:space="preserve">Лицензии </w:t>
      </w:r>
      <w:r>
        <w:t>SQL</w:t>
      </w:r>
      <w:r w:rsidRPr="009F707D">
        <w:rPr>
          <w:lang w:val="ru-RU"/>
        </w:rPr>
        <w:t xml:space="preserve"> </w:t>
      </w:r>
      <w:r>
        <w:t>Server</w:t>
      </w:r>
      <w:r w:rsidRPr="009F707D">
        <w:rPr>
          <w:lang w:val="ru-RU"/>
        </w:rPr>
        <w:t xml:space="preserve"> 2008 </w:t>
      </w:r>
      <w:r>
        <w:t>R</w:t>
      </w:r>
      <w:r w:rsidRPr="009F707D">
        <w:rPr>
          <w:lang w:val="ru-RU"/>
        </w:rPr>
        <w:t>2</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2008 </w:instrText>
      </w:r>
      <w:r>
        <w:instrText>R</w:instrText>
      </w:r>
      <w:r w:rsidRPr="009F707D">
        <w:rPr>
          <w:lang w:val="ru-RU"/>
        </w:rPr>
        <w:instrText>2"</w:instrText>
      </w:r>
      <w:r>
        <w:fldChar w:fldCharType="end"/>
      </w:r>
      <w:r w:rsidRPr="009F707D">
        <w:rPr>
          <w:lang w:val="ru-RU"/>
        </w:rPr>
        <w:t xml:space="preserve"> </w:t>
      </w:r>
      <w:r>
        <w:t>Enterprise</w:t>
      </w:r>
      <w:r w:rsidRPr="009F707D">
        <w:rPr>
          <w:lang w:val="ru-RU"/>
        </w:rPr>
        <w:t xml:space="preserve"> «на процессор» и </w:t>
      </w:r>
      <w:r>
        <w:t>Server</w:t>
      </w:r>
      <w:r w:rsidRPr="009F707D">
        <w:rPr>
          <w:lang w:val="ru-RU"/>
        </w:rPr>
        <w:t>/</w:t>
      </w:r>
      <w:r>
        <w:t>CAL</w:t>
      </w:r>
    </w:p>
    <w:p w:rsidR="0085720F" w:rsidRPr="009F707D" w:rsidRDefault="0085720F" w:rsidP="0085720F">
      <w:pPr>
        <w:pStyle w:val="ProductList-Body"/>
        <w:numPr>
          <w:ilvl w:val="0"/>
          <w:numId w:val="8"/>
        </w:numPr>
        <w:ind w:left="450" w:hanging="270"/>
        <w:rPr>
          <w:lang w:val="ru-RU"/>
        </w:rPr>
      </w:pPr>
      <w:r w:rsidRPr="009F707D">
        <w:rPr>
          <w:lang w:val="ru-RU"/>
        </w:rPr>
        <w:t xml:space="preserve">Лицензии </w:t>
      </w:r>
      <w:r>
        <w:t>SQL</w:t>
      </w:r>
      <w:r w:rsidRPr="009F707D">
        <w:rPr>
          <w:lang w:val="ru-RU"/>
        </w:rPr>
        <w:t xml:space="preserve"> </w:t>
      </w:r>
      <w:r>
        <w:t>Server</w:t>
      </w:r>
      <w:r w:rsidRPr="009F707D">
        <w:rPr>
          <w:lang w:val="ru-RU"/>
        </w:rPr>
        <w:t xml:space="preserve"> 2008 </w:t>
      </w:r>
      <w:r>
        <w:t>R</w:t>
      </w:r>
      <w:r w:rsidRPr="009F707D">
        <w:rPr>
          <w:lang w:val="ru-RU"/>
        </w:rPr>
        <w:t>2</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2008 </w:instrText>
      </w:r>
      <w:r>
        <w:instrText>R</w:instrText>
      </w:r>
      <w:r w:rsidRPr="009F707D">
        <w:rPr>
          <w:lang w:val="ru-RU"/>
        </w:rPr>
        <w:instrText>2"</w:instrText>
      </w:r>
      <w:r>
        <w:fldChar w:fldCharType="end"/>
      </w:r>
      <w:r w:rsidRPr="009F707D">
        <w:rPr>
          <w:lang w:val="ru-RU"/>
        </w:rPr>
        <w:t xml:space="preserve"> </w:t>
      </w:r>
      <w:r>
        <w:t>Standard</w:t>
      </w:r>
      <w:r w:rsidRPr="009F707D">
        <w:rPr>
          <w:lang w:val="ru-RU"/>
        </w:rPr>
        <w:t xml:space="preserve"> «на процессор»</w:t>
      </w:r>
    </w:p>
    <w:p w:rsidR="0085720F" w:rsidRPr="009F707D" w:rsidRDefault="0085720F" w:rsidP="0085720F">
      <w:pPr>
        <w:pStyle w:val="ProductList-Body"/>
        <w:numPr>
          <w:ilvl w:val="0"/>
          <w:numId w:val="8"/>
        </w:numPr>
        <w:ind w:left="450" w:hanging="270"/>
        <w:rPr>
          <w:lang w:val="ru-RU"/>
        </w:rPr>
      </w:pPr>
      <w:r w:rsidRPr="009F707D">
        <w:rPr>
          <w:lang w:val="ru-RU"/>
        </w:rPr>
        <w:t xml:space="preserve">Лицензии </w:t>
      </w:r>
      <w:r>
        <w:t>SQL</w:t>
      </w:r>
      <w:r w:rsidRPr="009F707D">
        <w:rPr>
          <w:lang w:val="ru-RU"/>
        </w:rPr>
        <w:t xml:space="preserve"> </w:t>
      </w:r>
      <w:r>
        <w:t>Server</w:t>
      </w:r>
      <w:r w:rsidRPr="009F707D">
        <w:rPr>
          <w:lang w:val="ru-RU"/>
        </w:rPr>
        <w:t xml:space="preserve"> 2008 </w:t>
      </w:r>
      <w:r>
        <w:t>R</w:t>
      </w:r>
      <w:r w:rsidRPr="009F707D">
        <w:rPr>
          <w:lang w:val="ru-RU"/>
        </w:rPr>
        <w:t>2</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2008 </w:instrText>
      </w:r>
      <w:r>
        <w:instrText>R</w:instrText>
      </w:r>
      <w:r w:rsidRPr="009F707D">
        <w:rPr>
          <w:lang w:val="ru-RU"/>
        </w:rPr>
        <w:instrText>2"</w:instrText>
      </w:r>
      <w:r>
        <w:fldChar w:fldCharType="end"/>
      </w:r>
      <w:r w:rsidRPr="009F707D">
        <w:rPr>
          <w:lang w:val="ru-RU"/>
        </w:rPr>
        <w:t xml:space="preserve"> </w:t>
      </w:r>
      <w:r>
        <w:t>Web</w:t>
      </w:r>
      <w:r w:rsidRPr="009F707D">
        <w:rPr>
          <w:lang w:val="ru-RU"/>
        </w:rPr>
        <w:t xml:space="preserve"> «на процессор»</w:t>
      </w:r>
    </w:p>
    <w:p w:rsidR="0085720F"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rsidR="00F86874" w:rsidRDefault="00F86874" w:rsidP="0085720F">
      <w:pPr>
        <w:pStyle w:val="ProductList-Body"/>
      </w:pPr>
    </w:p>
    <w:p w:rsidR="00384102" w:rsidRDefault="00384102" w:rsidP="0085720F">
      <w:pPr>
        <w:pStyle w:val="ProductList-Body"/>
        <w:rPr>
          <w:rFonts w:ascii="Calibri" w:hAnsi="Calibri"/>
          <w:color w:val="000000"/>
          <w:szCs w:val="18"/>
        </w:rPr>
      </w:pPr>
      <w:r w:rsidRPr="0038374A">
        <w:rPr>
          <w:rFonts w:ascii="Calibri" w:hAnsi="Calibri"/>
          <w:szCs w:val="18"/>
          <w:lang w:val="ru-RU"/>
        </w:rPr>
        <w:t>Клиенты с покрытием Software Assurance для приведенных выше Продуктов, которое действует на 1 апреля 2014 г. или вступает в силу после этой даты, имеют право на обновление до SQL Server 2014 на аналогичных особых условиях, если это покрытие действовало в течение такого же непрерывного срока с 1 апреля 2012 г. либо более ранней даты. </w:t>
      </w:r>
      <w:r w:rsidRPr="0038374A">
        <w:rPr>
          <w:rFonts w:ascii="Calibri" w:hAnsi="Calibri"/>
          <w:color w:val="000000"/>
          <w:szCs w:val="18"/>
          <w:lang w:val="ru-RU"/>
        </w:rPr>
        <w:t>Клиенты, продлившие покрытие для приведенных выше Продуктов 1 апреля 2012 г. или позже, могут обновить свои Продукты только в зависимости от текущих основных лицензий с действующим покрытием Software Assurance</w:t>
      </w:r>
      <w:r>
        <w:rPr>
          <w:rFonts w:ascii="Calibri" w:hAnsi="Calibri"/>
          <w:color w:val="000000"/>
          <w:szCs w:val="18"/>
        </w:rPr>
        <w:t>.</w:t>
      </w:r>
    </w:p>
    <w:p w:rsidR="00384102" w:rsidRDefault="00384102" w:rsidP="0085720F">
      <w:pPr>
        <w:pStyle w:val="ProductList-Body"/>
        <w:rPr>
          <w:rFonts w:ascii="Calibri" w:hAnsi="Calibri"/>
          <w:color w:val="000000"/>
          <w:szCs w:val="18"/>
        </w:rPr>
      </w:pPr>
    </w:p>
    <w:p w:rsidR="0085720F" w:rsidRPr="009F707D" w:rsidRDefault="00FF2556" w:rsidP="0085720F">
      <w:pPr>
        <w:pStyle w:val="ProductList-Body"/>
        <w:rPr>
          <w:lang w:val="ru-RU"/>
        </w:rPr>
      </w:pPr>
      <w:r w:rsidRPr="009F707D">
        <w:rPr>
          <w:lang w:val="ru-RU"/>
        </w:rPr>
        <w:t xml:space="preserve">Клиенты, которые еще не выполнили переход на лицензирование «на ядро» в соответствии с вариантами, описанными в списке продуктов за март 2014 г., аналогично будут иметь право на развертывание лицензий </w:t>
      </w:r>
      <w:r>
        <w:t>SQL</w:t>
      </w:r>
      <w:r w:rsidRPr="009F707D">
        <w:rPr>
          <w:lang w:val="ru-RU"/>
        </w:rPr>
        <w:t xml:space="preserve"> </w:t>
      </w:r>
      <w:r>
        <w:t>Server</w:t>
      </w:r>
      <w:r w:rsidRPr="009F707D">
        <w:rPr>
          <w:lang w:val="ru-RU"/>
        </w:rPr>
        <w:t xml:space="preserve"> «на процессор» на общих сторонних серверах, даже если в условиях перемещения лицензий через </w:t>
      </w:r>
      <w:r>
        <w:t>Software</w:t>
      </w:r>
      <w:r w:rsidRPr="009F707D">
        <w:rPr>
          <w:lang w:val="ru-RU"/>
        </w:rPr>
        <w:t xml:space="preserve"> </w:t>
      </w:r>
      <w:r>
        <w:t>Assurance</w:t>
      </w:r>
      <w:r w:rsidRPr="009F707D">
        <w:rPr>
          <w:lang w:val="ru-RU"/>
        </w:rPr>
        <w:t xml:space="preserve">, опубликованных в Правах на использование продукта по состоянию на апрель 2014 г., оговорено иное. Срок действия права на развертывание лицензий «на процессор» по правилам перемещения лицензий через программу </w:t>
      </w:r>
      <w:r>
        <w:t>Software</w:t>
      </w:r>
      <w:r w:rsidRPr="009F707D">
        <w:rPr>
          <w:lang w:val="ru-RU"/>
        </w:rPr>
        <w:t xml:space="preserve"> </w:t>
      </w:r>
      <w:r>
        <w:t>Assurance</w:t>
      </w:r>
      <w:r w:rsidRPr="009F707D">
        <w:rPr>
          <w:lang w:val="ru-RU"/>
        </w:rPr>
        <w:t xml:space="preserve"> завершается вместе с такими действующими условиями покрытия </w:t>
      </w:r>
      <w:r>
        <w:t>Software</w:t>
      </w:r>
      <w:r w:rsidRPr="009F707D">
        <w:rPr>
          <w:lang w:val="ru-RU"/>
        </w:rPr>
        <w:t xml:space="preserve"> </w:t>
      </w:r>
      <w:r>
        <w:t>Assurance</w:t>
      </w:r>
      <w:r w:rsidRPr="009F707D">
        <w:rPr>
          <w:lang w:val="ru-RU"/>
        </w:rPr>
        <w:t xml:space="preserve"> клиента.</w:t>
      </w:r>
    </w:p>
    <w:p w:rsidR="00FF2556" w:rsidRPr="009F707D" w:rsidRDefault="00FF2556" w:rsidP="0085720F">
      <w:pPr>
        <w:pStyle w:val="ProductList-Body"/>
        <w:rPr>
          <w:lang w:val="ru-RU"/>
        </w:rPr>
      </w:pPr>
    </w:p>
    <w:p w:rsidR="005535A4" w:rsidRPr="009F707D" w:rsidRDefault="005535A4" w:rsidP="005535A4">
      <w:pPr>
        <w:pStyle w:val="ProductList-Body"/>
        <w:rPr>
          <w:b/>
          <w:lang w:val="ru-RU"/>
        </w:rPr>
      </w:pPr>
      <w:r w:rsidRPr="009F707D">
        <w:rPr>
          <w:b/>
          <w:color w:val="00188F"/>
          <w:lang w:val="ru-RU"/>
        </w:rPr>
        <w:t xml:space="preserve">Дополнительная сборка </w:t>
      </w:r>
      <w:r>
        <w:rPr>
          <w:b/>
          <w:color w:val="00188F"/>
        </w:rPr>
        <w:t>SQL</w:t>
      </w:r>
      <w:r w:rsidRPr="009F707D">
        <w:rPr>
          <w:b/>
          <w:color w:val="00188F"/>
          <w:lang w:val="ru-RU"/>
        </w:rPr>
        <w:t xml:space="preserve"> </w:t>
      </w:r>
      <w:r>
        <w:rPr>
          <w:b/>
          <w:color w:val="00188F"/>
        </w:rPr>
        <w:t>Server</w:t>
      </w:r>
      <w:r w:rsidRPr="009F707D">
        <w:rPr>
          <w:b/>
          <w:color w:val="00188F"/>
          <w:lang w:val="ru-RU"/>
        </w:rPr>
        <w:t xml:space="preserve"> 2012 </w:t>
      </w:r>
      <w:r>
        <w:rPr>
          <w:b/>
          <w:color w:val="00188F"/>
        </w:rPr>
        <w:t>Parallel</w:t>
      </w:r>
      <w:r w:rsidRPr="009F707D">
        <w:rPr>
          <w:b/>
          <w:color w:val="00188F"/>
          <w:lang w:val="ru-RU"/>
        </w:rPr>
        <w:t xml:space="preserve"> </w:t>
      </w:r>
      <w:r>
        <w:rPr>
          <w:b/>
          <w:color w:val="00188F"/>
        </w:rPr>
        <w:t>Data</w:t>
      </w:r>
      <w:r w:rsidRPr="009F707D">
        <w:rPr>
          <w:b/>
          <w:color w:val="00188F"/>
          <w:lang w:val="ru-RU"/>
        </w:rPr>
        <w:t xml:space="preserve"> </w:t>
      </w:r>
      <w:r>
        <w:rPr>
          <w:b/>
          <w:color w:val="00188F"/>
        </w:rPr>
        <w:t>Warehouse</w:t>
      </w:r>
      <w:r w:rsidRPr="009F707D">
        <w:rPr>
          <w:b/>
          <w:color w:val="00188F"/>
          <w:lang w:val="ru-RU"/>
        </w:rPr>
        <w:t xml:space="preserve"> без </w:t>
      </w:r>
      <w:r>
        <w:rPr>
          <w:b/>
          <w:color w:val="00188F"/>
        </w:rPr>
        <w:t>Oracle</w:t>
      </w:r>
      <w:r w:rsidRPr="009F707D">
        <w:rPr>
          <w:b/>
          <w:color w:val="00188F"/>
          <w:lang w:val="ru-RU"/>
        </w:rPr>
        <w:t xml:space="preserve"> </w:t>
      </w:r>
      <w:r>
        <w:rPr>
          <w:b/>
          <w:color w:val="00188F"/>
        </w:rPr>
        <w:t>Java</w:t>
      </w:r>
      <w:r w:rsidRPr="009F707D">
        <w:rPr>
          <w:b/>
          <w:lang w:val="ru-RU"/>
        </w:rPr>
        <w:t xml:space="preserve"> </w:t>
      </w:r>
    </w:p>
    <w:p w:rsidR="005535A4" w:rsidRPr="009F707D" w:rsidRDefault="005535A4" w:rsidP="00E2335B">
      <w:pPr>
        <w:pStyle w:val="ProductList-Body"/>
        <w:rPr>
          <w:lang w:val="ru-RU"/>
        </w:rPr>
      </w:pPr>
      <w:r w:rsidRPr="009F707D">
        <w:rPr>
          <w:lang w:val="ru-RU"/>
        </w:rPr>
        <w:t xml:space="preserve">Клиенты, приобретающие новые лицензии для </w:t>
      </w:r>
      <w:r>
        <w:t>SQL</w:t>
      </w:r>
      <w:r w:rsidRPr="009F707D">
        <w:rPr>
          <w:lang w:val="ru-RU"/>
        </w:rPr>
        <w:t xml:space="preserve"> </w:t>
      </w:r>
      <w:r>
        <w:t>Server</w:t>
      </w:r>
      <w:r w:rsidRPr="009F707D">
        <w:rPr>
          <w:lang w:val="ru-RU"/>
        </w:rPr>
        <w:t xml:space="preserve"> 2012 </w:t>
      </w:r>
      <w:r>
        <w:t>Parallel</w:t>
      </w:r>
      <w:r w:rsidRPr="009F707D">
        <w:rPr>
          <w:lang w:val="ru-RU"/>
        </w:rPr>
        <w:t xml:space="preserve"> </w:t>
      </w:r>
      <w:r>
        <w:t>Data</w:t>
      </w:r>
      <w:r w:rsidRPr="009F707D">
        <w:rPr>
          <w:lang w:val="ru-RU"/>
        </w:rPr>
        <w:t xml:space="preserve"> </w:t>
      </w:r>
      <w:r>
        <w:t>Warehouse</w:t>
      </w:r>
      <w:r w:rsidRPr="009F707D">
        <w:rPr>
          <w:lang w:val="ru-RU"/>
        </w:rPr>
        <w:t xml:space="preserve"> (</w:t>
      </w:r>
      <w:r>
        <w:t>PDW</w:t>
      </w:r>
      <w:r w:rsidRPr="009F707D">
        <w:rPr>
          <w:lang w:val="ru-RU"/>
        </w:rPr>
        <w:t>) после того, как Обновление для аппаратного</w:t>
      </w:r>
      <w:r w:rsidR="00E2335B">
        <w:t> </w:t>
      </w:r>
      <w:r w:rsidRPr="009F707D">
        <w:rPr>
          <w:lang w:val="ru-RU"/>
        </w:rPr>
        <w:t>комплекса 1 (</w:t>
      </w:r>
      <w:r>
        <w:t>AU</w:t>
      </w:r>
      <w:r w:rsidRPr="009F707D">
        <w:rPr>
          <w:lang w:val="ru-RU"/>
        </w:rPr>
        <w:t xml:space="preserve"> 1) стало доступным, могут приобрести сборку продукта с </w:t>
      </w:r>
      <w:r>
        <w:t>Oracle</w:t>
      </w:r>
      <w:r w:rsidRPr="009F707D">
        <w:rPr>
          <w:lang w:val="ru-RU"/>
        </w:rPr>
        <w:t xml:space="preserve"> </w:t>
      </w:r>
      <w:r>
        <w:t>Java</w:t>
      </w:r>
      <w:r w:rsidRPr="009F707D">
        <w:rPr>
          <w:lang w:val="ru-RU"/>
        </w:rPr>
        <w:t xml:space="preserve"> или, по запросу, без </w:t>
      </w:r>
      <w:r>
        <w:t>Oracle</w:t>
      </w:r>
      <w:r w:rsidRPr="009F707D">
        <w:rPr>
          <w:lang w:val="ru-RU"/>
        </w:rPr>
        <w:t xml:space="preserve"> </w:t>
      </w:r>
      <w:r>
        <w:t>Java</w:t>
      </w:r>
      <w:r w:rsidRPr="009F707D">
        <w:rPr>
          <w:lang w:val="ru-RU"/>
        </w:rPr>
        <w:t>.</w:t>
      </w:r>
      <w:r w:rsidR="0078511E" w:rsidRPr="009F707D">
        <w:rPr>
          <w:lang w:val="ru-RU"/>
        </w:rPr>
        <w:t xml:space="preserve"> </w:t>
      </w:r>
      <w:r w:rsidRPr="009F707D">
        <w:rPr>
          <w:lang w:val="ru-RU"/>
        </w:rPr>
        <w:t>Эти</w:t>
      </w:r>
      <w:r w:rsidR="00E2335B">
        <w:t> </w:t>
      </w:r>
      <w:r w:rsidRPr="009F707D">
        <w:rPr>
          <w:lang w:val="ru-RU"/>
        </w:rPr>
        <w:t>же</w:t>
      </w:r>
      <w:r w:rsidR="00E2335B">
        <w:t> </w:t>
      </w:r>
      <w:r w:rsidRPr="009F707D">
        <w:rPr>
          <w:lang w:val="ru-RU"/>
        </w:rPr>
        <w:t xml:space="preserve">варианты доступны существующим клиентам с действующим покрытием </w:t>
      </w:r>
      <w:r>
        <w:t>Software</w:t>
      </w:r>
      <w:r w:rsidRPr="009F707D">
        <w:rPr>
          <w:lang w:val="ru-RU"/>
        </w:rPr>
        <w:t xml:space="preserve"> </w:t>
      </w:r>
      <w:r>
        <w:t>Assurance</w:t>
      </w:r>
      <w:r w:rsidRPr="009F707D">
        <w:rPr>
          <w:lang w:val="ru-RU"/>
        </w:rPr>
        <w:t xml:space="preserve"> по лицензиям для </w:t>
      </w:r>
      <w:r w:rsidR="00E2335B" w:rsidRPr="009F707D">
        <w:rPr>
          <w:lang w:val="ru-RU"/>
        </w:rPr>
        <w:br/>
      </w:r>
      <w:r>
        <w:t>SQL</w:t>
      </w:r>
      <w:r w:rsidRPr="009F707D">
        <w:rPr>
          <w:lang w:val="ru-RU"/>
        </w:rPr>
        <w:t xml:space="preserve"> </w:t>
      </w:r>
      <w:r>
        <w:t>Server</w:t>
      </w:r>
      <w:r w:rsidRPr="009F707D">
        <w:rPr>
          <w:lang w:val="ru-RU"/>
        </w:rPr>
        <w:t xml:space="preserve"> 2012 </w:t>
      </w:r>
      <w:r>
        <w:t>PDW</w:t>
      </w:r>
      <w:r w:rsidR="00E2335B">
        <w:t> </w:t>
      </w:r>
      <w:r w:rsidRPr="009F707D">
        <w:rPr>
          <w:lang w:val="ru-RU"/>
        </w:rPr>
        <w:t xml:space="preserve">на момент, когда </w:t>
      </w:r>
      <w:r>
        <w:t>AU</w:t>
      </w:r>
      <w:r w:rsidRPr="009F707D">
        <w:rPr>
          <w:lang w:val="ru-RU"/>
        </w:rPr>
        <w:t xml:space="preserve"> 1 становится доступным.</w:t>
      </w:r>
      <w:r w:rsidR="0078511E" w:rsidRPr="009F707D">
        <w:rPr>
          <w:lang w:val="ru-RU"/>
        </w:rPr>
        <w:t xml:space="preserve"> </w:t>
      </w:r>
      <w:r w:rsidRPr="009F707D">
        <w:rPr>
          <w:lang w:val="ru-RU"/>
        </w:rPr>
        <w:t xml:space="preserve">Дополнительные сведения клиенты могут найти по адресу </w:t>
      </w:r>
      <w:hyperlink r:id="rId33" w:history="1">
        <w:r w:rsidR="00384102" w:rsidRPr="00FB4511">
          <w:rPr>
            <w:rStyle w:val="Hyperlink"/>
          </w:rPr>
          <w:t>http</w:t>
        </w:r>
        <w:r w:rsidR="00384102" w:rsidRPr="00FB4511">
          <w:rPr>
            <w:rStyle w:val="Hyperlink"/>
            <w:lang w:val="ru-RU"/>
          </w:rPr>
          <w:t>://</w:t>
        </w:r>
        <w:r w:rsidR="00384102" w:rsidRPr="00FB4511">
          <w:rPr>
            <w:rStyle w:val="Hyperlink"/>
          </w:rPr>
          <w:t>www</w:t>
        </w:r>
        <w:r w:rsidR="00384102" w:rsidRPr="00FB4511">
          <w:rPr>
            <w:rStyle w:val="Hyperlink"/>
            <w:lang w:val="ru-RU"/>
          </w:rPr>
          <w:t>.</w:t>
        </w:r>
        <w:r w:rsidR="00384102" w:rsidRPr="00FB4511">
          <w:rPr>
            <w:rStyle w:val="Hyperlink"/>
          </w:rPr>
          <w:t>microsoft</w:t>
        </w:r>
        <w:r w:rsidR="00384102" w:rsidRPr="00FB4511">
          <w:rPr>
            <w:rStyle w:val="Hyperlink"/>
            <w:lang w:val="ru-RU"/>
          </w:rPr>
          <w:t>.</w:t>
        </w:r>
        <w:r w:rsidR="00384102" w:rsidRPr="00FB4511">
          <w:rPr>
            <w:rStyle w:val="Hyperlink"/>
          </w:rPr>
          <w:t>com</w:t>
        </w:r>
        <w:r w:rsidR="00384102" w:rsidRPr="00FB4511">
          <w:rPr>
            <w:rStyle w:val="Hyperlink"/>
            <w:lang w:val="ru-RU"/>
          </w:rPr>
          <w:t>/</w:t>
        </w:r>
        <w:r w:rsidR="00384102" w:rsidRPr="00FB4511">
          <w:rPr>
            <w:rStyle w:val="Hyperlink"/>
          </w:rPr>
          <w:t>en</w:t>
        </w:r>
        <w:r w:rsidR="00384102" w:rsidRPr="00FB4511">
          <w:rPr>
            <w:rStyle w:val="Hyperlink"/>
            <w:lang w:val="ru-RU"/>
          </w:rPr>
          <w:t>-</w:t>
        </w:r>
        <w:r w:rsidR="00384102" w:rsidRPr="00FB4511">
          <w:rPr>
            <w:rStyle w:val="Hyperlink"/>
          </w:rPr>
          <w:t>us</w:t>
        </w:r>
        <w:r w:rsidR="00384102" w:rsidRPr="00FB4511">
          <w:rPr>
            <w:rStyle w:val="Hyperlink"/>
            <w:lang w:val="ru-RU"/>
          </w:rPr>
          <w:t>/</w:t>
        </w:r>
        <w:r w:rsidR="00384102" w:rsidRPr="00FB4511">
          <w:rPr>
            <w:rStyle w:val="Hyperlink"/>
          </w:rPr>
          <w:t>sqlserver</w:t>
        </w:r>
        <w:r w:rsidR="00384102" w:rsidRPr="00FB4511">
          <w:rPr>
            <w:rStyle w:val="Hyperlink"/>
            <w:lang w:val="ru-RU"/>
          </w:rPr>
          <w:t>/</w:t>
        </w:r>
        <w:r w:rsidR="00384102" w:rsidRPr="00FB4511">
          <w:rPr>
            <w:rStyle w:val="Hyperlink"/>
          </w:rPr>
          <w:t>solutions</w:t>
        </w:r>
        <w:r w:rsidR="00384102" w:rsidRPr="00FB4511">
          <w:rPr>
            <w:rStyle w:val="Hyperlink"/>
            <w:lang w:val="ru-RU"/>
          </w:rPr>
          <w:t>-</w:t>
        </w:r>
        <w:r w:rsidR="00384102" w:rsidRPr="00FB4511">
          <w:rPr>
            <w:rStyle w:val="Hyperlink"/>
          </w:rPr>
          <w:t>technologies</w:t>
        </w:r>
        <w:r w:rsidR="00384102" w:rsidRPr="00FB4511">
          <w:rPr>
            <w:rStyle w:val="Hyperlink"/>
            <w:lang w:val="ru-RU"/>
          </w:rPr>
          <w:t>/</w:t>
        </w:r>
        <w:r w:rsidR="00384102" w:rsidRPr="00FB4511">
          <w:rPr>
            <w:rStyle w:val="Hyperlink"/>
          </w:rPr>
          <w:t>data</w:t>
        </w:r>
        <w:r w:rsidR="00384102" w:rsidRPr="00FB4511">
          <w:rPr>
            <w:rStyle w:val="Hyperlink"/>
            <w:lang w:val="ru-RU"/>
          </w:rPr>
          <w:t>-</w:t>
        </w:r>
        <w:r w:rsidR="00384102" w:rsidRPr="00FB4511">
          <w:rPr>
            <w:rStyle w:val="Hyperlink"/>
          </w:rPr>
          <w:t>warehousing</w:t>
        </w:r>
        <w:r w:rsidR="00384102" w:rsidRPr="00FB4511">
          <w:rPr>
            <w:rStyle w:val="Hyperlink"/>
            <w:lang w:val="ru-RU"/>
          </w:rPr>
          <w:t>/</w:t>
        </w:r>
        <w:r w:rsidR="00384102" w:rsidRPr="00FB4511">
          <w:rPr>
            <w:rStyle w:val="Hyperlink"/>
          </w:rPr>
          <w:t>pdw</w:t>
        </w:r>
        <w:r w:rsidR="00384102" w:rsidRPr="00FB4511">
          <w:rPr>
            <w:rStyle w:val="Hyperlink"/>
            <w:lang w:val="ru-RU"/>
          </w:rPr>
          <w:t>.</w:t>
        </w:r>
        <w:r w:rsidR="00384102" w:rsidRPr="00FB4511">
          <w:rPr>
            <w:rStyle w:val="Hyperlink"/>
          </w:rPr>
          <w:t>aspx</w:t>
        </w:r>
      </w:hyperlink>
      <w:r w:rsidRPr="009F707D">
        <w:rPr>
          <w:lang w:val="ru-RU"/>
        </w:rPr>
        <w:t>.</w:t>
      </w:r>
    </w:p>
    <w:p w:rsidR="005535A4" w:rsidRPr="009F707D" w:rsidRDefault="005535A4" w:rsidP="0085720F">
      <w:pPr>
        <w:pStyle w:val="ProductList-Body"/>
        <w:rPr>
          <w:b/>
          <w:lang w:val="ru-RU"/>
        </w:rPr>
      </w:pPr>
    </w:p>
    <w:p w:rsidR="0085720F" w:rsidRPr="009F707D" w:rsidRDefault="005535A4" w:rsidP="0085720F">
      <w:pPr>
        <w:pStyle w:val="ProductList-Body"/>
        <w:rPr>
          <w:b/>
          <w:lang w:val="ru-RU"/>
        </w:rPr>
      </w:pPr>
      <w:r w:rsidRPr="009F707D">
        <w:rPr>
          <w:b/>
          <w:color w:val="00188F"/>
          <w:lang w:val="ru-RU"/>
        </w:rPr>
        <w:t xml:space="preserve">Особое развертывание и использование параметров </w:t>
      </w:r>
      <w:r>
        <w:rPr>
          <w:b/>
          <w:color w:val="00188F"/>
        </w:rPr>
        <w:t>SQL</w:t>
      </w:r>
      <w:r w:rsidRPr="009F707D">
        <w:rPr>
          <w:b/>
          <w:color w:val="00188F"/>
          <w:lang w:val="ru-RU"/>
        </w:rPr>
        <w:t xml:space="preserve"> </w:t>
      </w:r>
      <w:r>
        <w:rPr>
          <w:b/>
          <w:color w:val="00188F"/>
        </w:rPr>
        <w:t>Server</w:t>
      </w:r>
      <w:r w:rsidRPr="009F707D">
        <w:rPr>
          <w:b/>
          <w:color w:val="00188F"/>
          <w:lang w:val="ru-RU"/>
        </w:rPr>
        <w:t xml:space="preserve"> 2012 </w:t>
      </w:r>
      <w:r>
        <w:rPr>
          <w:b/>
          <w:color w:val="00188F"/>
        </w:rPr>
        <w:t>Parallel</w:t>
      </w:r>
      <w:r w:rsidRPr="009F707D">
        <w:rPr>
          <w:b/>
          <w:color w:val="00188F"/>
          <w:lang w:val="ru-RU"/>
        </w:rPr>
        <w:t xml:space="preserve"> </w:t>
      </w:r>
      <w:r>
        <w:rPr>
          <w:b/>
          <w:color w:val="00188F"/>
        </w:rPr>
        <w:t>Data</w:t>
      </w:r>
      <w:r w:rsidRPr="009F707D">
        <w:rPr>
          <w:b/>
          <w:color w:val="00188F"/>
          <w:lang w:val="ru-RU"/>
        </w:rPr>
        <w:t xml:space="preserve"> </w:t>
      </w:r>
      <w:r>
        <w:rPr>
          <w:b/>
          <w:color w:val="00188F"/>
        </w:rPr>
        <w:t>Warehouse</w:t>
      </w:r>
      <w:r w:rsidRPr="009F707D">
        <w:rPr>
          <w:b/>
          <w:color w:val="00188F"/>
          <w:lang w:val="ru-RU"/>
        </w:rPr>
        <w:t xml:space="preserve">, доступные клиентам с покрытием </w:t>
      </w:r>
      <w:r>
        <w:rPr>
          <w:b/>
          <w:color w:val="00188F"/>
        </w:rPr>
        <w:t>Software</w:t>
      </w:r>
      <w:r w:rsidRPr="009F707D">
        <w:rPr>
          <w:b/>
          <w:color w:val="00188F"/>
          <w:lang w:val="ru-RU"/>
        </w:rPr>
        <w:t xml:space="preserve"> </w:t>
      </w:r>
      <w:r>
        <w:rPr>
          <w:b/>
          <w:color w:val="00188F"/>
        </w:rPr>
        <w:t>Assurance</w:t>
      </w:r>
      <w:r w:rsidRPr="009F707D">
        <w:rPr>
          <w:b/>
          <w:lang w:val="ru-RU"/>
        </w:rPr>
        <w:t xml:space="preserve"> </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2012 </w:instrText>
      </w:r>
      <w:r>
        <w:instrText>Parallel</w:instrText>
      </w:r>
      <w:r w:rsidRPr="009F707D">
        <w:rPr>
          <w:lang w:val="ru-RU"/>
        </w:rPr>
        <w:instrText xml:space="preserve"> </w:instrText>
      </w:r>
      <w:r>
        <w:instrText>Data</w:instrText>
      </w:r>
      <w:r w:rsidRPr="009F707D">
        <w:rPr>
          <w:lang w:val="ru-RU"/>
        </w:rPr>
        <w:instrText xml:space="preserve"> </w:instrText>
      </w:r>
      <w:r>
        <w:instrText>Warehouse</w:instrText>
      </w:r>
      <w:r w:rsidRPr="009F707D">
        <w:rPr>
          <w:lang w:val="ru-RU"/>
        </w:rPr>
        <w:instrText>"</w:instrText>
      </w:r>
      <w:r>
        <w:fldChar w:fldCharType="end"/>
      </w:r>
    </w:p>
    <w:p w:rsidR="0085720F" w:rsidRPr="009F707D" w:rsidRDefault="0085720F" w:rsidP="0085720F">
      <w:pPr>
        <w:pStyle w:val="ProductList-Body"/>
        <w:rPr>
          <w:lang w:val="ru-RU"/>
        </w:rPr>
      </w:pPr>
      <w:r>
        <w:t>SQL</w:t>
      </w:r>
      <w:r w:rsidRPr="009F707D">
        <w:rPr>
          <w:lang w:val="ru-RU"/>
        </w:rPr>
        <w:t xml:space="preserve"> </w:t>
      </w:r>
      <w:r>
        <w:t>Server</w:t>
      </w:r>
      <w:r w:rsidRPr="009F707D">
        <w:rPr>
          <w:lang w:val="ru-RU"/>
        </w:rPr>
        <w:t xml:space="preserve"> 2008 </w:t>
      </w:r>
      <w:r>
        <w:t>R</w:t>
      </w:r>
      <w:r w:rsidRPr="009F707D">
        <w:rPr>
          <w:lang w:val="ru-RU"/>
        </w:rPr>
        <w:t>2</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2008 </w:instrText>
      </w:r>
      <w:r>
        <w:instrText>R</w:instrText>
      </w:r>
      <w:r w:rsidRPr="009F707D">
        <w:rPr>
          <w:lang w:val="ru-RU"/>
        </w:rPr>
        <w:instrText>2"</w:instrText>
      </w:r>
      <w:r>
        <w:fldChar w:fldCharType="end"/>
      </w:r>
      <w:r w:rsidRPr="009F707D">
        <w:rPr>
          <w:lang w:val="ru-RU"/>
        </w:rPr>
        <w:t xml:space="preserve"> будет последней версией </w:t>
      </w:r>
      <w:r>
        <w:t>SQL</w:t>
      </w:r>
      <w:r w:rsidRPr="009F707D">
        <w:rPr>
          <w:lang w:val="ru-RU"/>
        </w:rPr>
        <w:t xml:space="preserve"> </w:t>
      </w:r>
      <w:r>
        <w:t>Server</w:t>
      </w:r>
      <w:r w:rsidRPr="009F707D">
        <w:rPr>
          <w:lang w:val="ru-RU"/>
        </w:rPr>
        <w:t xml:space="preserve"> </w:t>
      </w:r>
      <w:r>
        <w:t>Parallel</w:t>
      </w:r>
      <w:r w:rsidRPr="009F707D">
        <w:rPr>
          <w:lang w:val="ru-RU"/>
        </w:rPr>
        <w:t xml:space="preserve"> </w:t>
      </w:r>
      <w:r>
        <w:t>Data</w:t>
      </w:r>
      <w:r w:rsidRPr="009F707D">
        <w:rPr>
          <w:lang w:val="ru-RU"/>
        </w:rPr>
        <w:t xml:space="preserve"> </w:t>
      </w:r>
      <w:r>
        <w:t>Warehouse</w:t>
      </w:r>
      <w:r w:rsidRPr="009F707D">
        <w:rPr>
          <w:lang w:val="ru-RU"/>
        </w:rPr>
        <w:t>, лицензированной по модели лицензирования «на</w:t>
      </w:r>
      <w:r w:rsidR="0072305D">
        <w:t> </w:t>
      </w:r>
      <w:r w:rsidRPr="009F707D">
        <w:rPr>
          <w:lang w:val="ru-RU"/>
        </w:rPr>
        <w:t>процессор».</w:t>
      </w:r>
      <w:r w:rsidR="0078511E" w:rsidRPr="009F707D">
        <w:rPr>
          <w:lang w:val="ru-RU"/>
        </w:rPr>
        <w:t xml:space="preserve"> </w:t>
      </w:r>
      <w:r w:rsidRPr="009F707D">
        <w:rPr>
          <w:lang w:val="ru-RU"/>
        </w:rPr>
        <w:t>В качестве исключения клиенты, участвующие в программах корпоративного лицензирования, с действующим на 1 марта 2013</w:t>
      </w:r>
      <w:r>
        <w:t> </w:t>
      </w:r>
      <w:r w:rsidRPr="009F707D">
        <w:rPr>
          <w:lang w:val="ru-RU"/>
        </w:rPr>
        <w:t xml:space="preserve">г. покрытием </w:t>
      </w:r>
      <w:r>
        <w:t>Software</w:t>
      </w:r>
      <w:r w:rsidRPr="009F707D">
        <w:rPr>
          <w:lang w:val="ru-RU"/>
        </w:rPr>
        <w:t xml:space="preserve"> </w:t>
      </w:r>
      <w:r>
        <w:t>Assurance</w:t>
      </w:r>
      <w:r w:rsidRPr="009F707D">
        <w:rPr>
          <w:lang w:val="ru-RU"/>
        </w:rPr>
        <w:t xml:space="preserve"> для лицензий </w:t>
      </w:r>
      <w:r>
        <w:t>SQL</w:t>
      </w:r>
      <w:r w:rsidRPr="009F707D">
        <w:rPr>
          <w:lang w:val="ru-RU"/>
        </w:rPr>
        <w:t xml:space="preserve"> </w:t>
      </w:r>
      <w:r>
        <w:t>Server</w:t>
      </w:r>
      <w:r w:rsidRPr="009F707D">
        <w:rPr>
          <w:lang w:val="ru-RU"/>
        </w:rPr>
        <w:t xml:space="preserve"> 2008 </w:t>
      </w:r>
      <w:r>
        <w:t>R</w:t>
      </w:r>
      <w:r w:rsidRPr="009F707D">
        <w:rPr>
          <w:lang w:val="ru-RU"/>
        </w:rPr>
        <w:t xml:space="preserve">2 </w:t>
      </w:r>
      <w:r>
        <w:t>Parallel</w:t>
      </w:r>
      <w:r w:rsidRPr="009F707D">
        <w:rPr>
          <w:lang w:val="ru-RU"/>
        </w:rPr>
        <w:t xml:space="preserve"> </w:t>
      </w:r>
      <w:r>
        <w:t>Data</w:t>
      </w:r>
      <w:r w:rsidRPr="009F707D">
        <w:rPr>
          <w:lang w:val="ru-RU"/>
        </w:rPr>
        <w:t xml:space="preserve"> </w:t>
      </w:r>
      <w:r>
        <w:t>Warehouse</w:t>
      </w:r>
      <w:r w:rsidRPr="009F707D">
        <w:rPr>
          <w:lang w:val="ru-RU"/>
        </w:rPr>
        <w:t xml:space="preserve"> («соответствующие лицензии») получают следующие возможности. Лицензии </w:t>
      </w:r>
      <w:r>
        <w:t>SQL</w:t>
      </w:r>
      <w:r w:rsidRPr="009F707D">
        <w:rPr>
          <w:lang w:val="ru-RU"/>
        </w:rPr>
        <w:t xml:space="preserve"> </w:t>
      </w:r>
      <w:r>
        <w:t>Server</w:t>
      </w:r>
      <w:r w:rsidRPr="009F707D">
        <w:rPr>
          <w:lang w:val="ru-RU"/>
        </w:rPr>
        <w:t xml:space="preserve"> 2008 </w:t>
      </w:r>
      <w:r>
        <w:t>R</w:t>
      </w:r>
      <w:r w:rsidRPr="009F707D">
        <w:rPr>
          <w:lang w:val="ru-RU"/>
        </w:rPr>
        <w:t xml:space="preserve">2 </w:t>
      </w:r>
      <w:r>
        <w:t>Parallel</w:t>
      </w:r>
      <w:r w:rsidRPr="009F707D">
        <w:rPr>
          <w:lang w:val="ru-RU"/>
        </w:rPr>
        <w:t xml:space="preserve"> </w:t>
      </w:r>
      <w:r>
        <w:t>Data</w:t>
      </w:r>
      <w:r w:rsidRPr="009F707D">
        <w:rPr>
          <w:lang w:val="ru-RU"/>
        </w:rPr>
        <w:t xml:space="preserve"> </w:t>
      </w:r>
      <w:r>
        <w:t>Warehouse</w:t>
      </w:r>
      <w:r w:rsidRPr="009F707D">
        <w:rPr>
          <w:lang w:val="ru-RU"/>
        </w:rPr>
        <w:t xml:space="preserve">, в последствие приобретенные в течение срока действия того же Соглашения о регистрации в рамках запланированного процесса сверки </w:t>
      </w:r>
      <w:r>
        <w:t>Enterprise</w:t>
      </w:r>
      <w:r w:rsidRPr="009F707D">
        <w:rPr>
          <w:lang w:val="ru-RU"/>
        </w:rPr>
        <w:t xml:space="preserve"> или </w:t>
      </w:r>
      <w:r>
        <w:t>Enterprise</w:t>
      </w:r>
      <w:r w:rsidRPr="009F707D">
        <w:rPr>
          <w:lang w:val="ru-RU"/>
        </w:rPr>
        <w:t xml:space="preserve"> </w:t>
      </w:r>
      <w:r>
        <w:t>Subscription</w:t>
      </w:r>
      <w:r w:rsidRPr="009F707D">
        <w:rPr>
          <w:lang w:val="ru-RU"/>
        </w:rPr>
        <w:t xml:space="preserve"> также считаются «соответствующими лицензиями».</w:t>
      </w:r>
    </w:p>
    <w:p w:rsidR="0085720F" w:rsidRPr="009F707D" w:rsidRDefault="0085720F" w:rsidP="0085720F">
      <w:pPr>
        <w:pStyle w:val="ProductList-Body"/>
        <w:rPr>
          <w:lang w:val="ru-RU"/>
        </w:rPr>
      </w:pPr>
    </w:p>
    <w:p w:rsidR="0085720F" w:rsidRPr="009F707D" w:rsidRDefault="0085720F" w:rsidP="0085720F">
      <w:pPr>
        <w:pStyle w:val="ProductList-Body"/>
        <w:rPr>
          <w:lang w:val="ru-RU"/>
        </w:rPr>
      </w:pPr>
      <w:r w:rsidRPr="009F707D">
        <w:rPr>
          <w:lang w:val="ru-RU"/>
        </w:rPr>
        <w:t xml:space="preserve">Для каждой соответствующей лицензии, принадлежащей клиенту, он может обновить до 8 лицензий «на ядро» для </w:t>
      </w:r>
      <w:r>
        <w:t>SQL</w:t>
      </w:r>
      <w:r w:rsidRPr="009F707D">
        <w:rPr>
          <w:lang w:val="ru-RU"/>
        </w:rPr>
        <w:t xml:space="preserve"> </w:t>
      </w:r>
      <w:r>
        <w:t>Server</w:t>
      </w:r>
      <w:r w:rsidRPr="009F707D">
        <w:rPr>
          <w:lang w:val="ru-RU"/>
        </w:rPr>
        <w:t xml:space="preserve"> 2012 </w:t>
      </w:r>
      <w:r>
        <w:t>Parallel</w:t>
      </w:r>
      <w:r w:rsidRPr="009F707D">
        <w:rPr>
          <w:lang w:val="ru-RU"/>
        </w:rPr>
        <w:t xml:space="preserve"> </w:t>
      </w:r>
      <w:r>
        <w:t>Data</w:t>
      </w:r>
      <w:r w:rsidRPr="009F707D">
        <w:rPr>
          <w:lang w:val="ru-RU"/>
        </w:rPr>
        <w:t xml:space="preserve"> </w:t>
      </w:r>
      <w:r>
        <w:t>Warehouse</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2012 </w:instrText>
      </w:r>
      <w:r>
        <w:instrText>Parallel</w:instrText>
      </w:r>
      <w:r w:rsidRPr="009F707D">
        <w:rPr>
          <w:lang w:val="ru-RU"/>
        </w:rPr>
        <w:instrText xml:space="preserve"> </w:instrText>
      </w:r>
      <w:r>
        <w:instrText>Data</w:instrText>
      </w:r>
      <w:r w:rsidRPr="009F707D">
        <w:rPr>
          <w:lang w:val="ru-RU"/>
        </w:rPr>
        <w:instrText xml:space="preserve"> </w:instrText>
      </w:r>
      <w:r>
        <w:instrText>Warehouse</w:instrText>
      </w:r>
      <w:r w:rsidRPr="009F707D">
        <w:rPr>
          <w:lang w:val="ru-RU"/>
        </w:rPr>
        <w:instrText>"</w:instrText>
      </w:r>
      <w:r>
        <w:fldChar w:fldCharType="end"/>
      </w:r>
      <w:r w:rsidRPr="009F707D">
        <w:rPr>
          <w:lang w:val="ru-RU"/>
        </w:rPr>
        <w:t xml:space="preserve">. При обновлении до </w:t>
      </w:r>
      <w:r>
        <w:t>SQL</w:t>
      </w:r>
      <w:r w:rsidRPr="009F707D">
        <w:rPr>
          <w:lang w:val="ru-RU"/>
        </w:rPr>
        <w:t xml:space="preserve"> </w:t>
      </w:r>
      <w:r>
        <w:t>Server</w:t>
      </w:r>
      <w:r w:rsidRPr="009F707D">
        <w:rPr>
          <w:lang w:val="ru-RU"/>
        </w:rPr>
        <w:t xml:space="preserve"> 2012 основные лицензии клиентов на </w:t>
      </w:r>
      <w:r>
        <w:t>SQL</w:t>
      </w:r>
      <w:r w:rsidRPr="009F707D">
        <w:rPr>
          <w:lang w:val="ru-RU"/>
        </w:rPr>
        <w:t xml:space="preserve"> </w:t>
      </w:r>
      <w:r>
        <w:t>Server</w:t>
      </w:r>
      <w:r w:rsidRPr="009F707D">
        <w:rPr>
          <w:lang w:val="ru-RU"/>
        </w:rPr>
        <w:t xml:space="preserve"> 2008 </w:t>
      </w:r>
      <w:r>
        <w:t>R</w:t>
      </w:r>
      <w:r w:rsidRPr="009F707D">
        <w:rPr>
          <w:lang w:val="ru-RU"/>
        </w:rPr>
        <w:t>2</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2008 </w:instrText>
      </w:r>
      <w:r>
        <w:instrText>R</w:instrText>
      </w:r>
      <w:r w:rsidRPr="009F707D">
        <w:rPr>
          <w:lang w:val="ru-RU"/>
        </w:rPr>
        <w:instrText>2"</w:instrText>
      </w:r>
      <w:r>
        <w:fldChar w:fldCharType="end"/>
      </w:r>
      <w:r w:rsidRPr="009F707D">
        <w:rPr>
          <w:lang w:val="ru-RU"/>
        </w:rPr>
        <w:t xml:space="preserve"> становятся недействительными.</w:t>
      </w:r>
    </w:p>
    <w:p w:rsidR="0085720F" w:rsidRPr="009F707D" w:rsidRDefault="0085720F" w:rsidP="0085720F">
      <w:pPr>
        <w:pStyle w:val="ProductList-Body"/>
        <w:rPr>
          <w:lang w:val="ru-RU"/>
        </w:rPr>
      </w:pPr>
    </w:p>
    <w:p w:rsidR="0085720F" w:rsidRPr="009F707D" w:rsidRDefault="0085720F" w:rsidP="0085720F">
      <w:pPr>
        <w:pStyle w:val="ProductList-Body"/>
        <w:rPr>
          <w:b/>
          <w:color w:val="00188F"/>
          <w:lang w:val="ru-RU"/>
        </w:rPr>
      </w:pPr>
      <w:r w:rsidRPr="009F707D">
        <w:rPr>
          <w:b/>
          <w:color w:val="00188F"/>
          <w:lang w:val="ru-RU"/>
        </w:rPr>
        <w:t xml:space="preserve">Предоставление стандартной лицензии </w:t>
      </w:r>
      <w:r>
        <w:rPr>
          <w:b/>
          <w:color w:val="00188F"/>
        </w:rPr>
        <w:t>System</w:t>
      </w:r>
      <w:r w:rsidRPr="009F707D">
        <w:rPr>
          <w:b/>
          <w:color w:val="00188F"/>
          <w:lang w:val="ru-RU"/>
        </w:rPr>
        <w:t xml:space="preserve"> </w:t>
      </w:r>
      <w:r>
        <w:rPr>
          <w:b/>
          <w:color w:val="00188F"/>
        </w:rPr>
        <w:t>Center</w:t>
      </w:r>
    </w:p>
    <w:p w:rsidR="0085720F" w:rsidRPr="009F707D" w:rsidRDefault="0085720F" w:rsidP="0085720F">
      <w:pPr>
        <w:pStyle w:val="ProductList-Body"/>
        <w:rPr>
          <w:lang w:val="ru-RU"/>
        </w:rPr>
      </w:pPr>
      <w:r w:rsidRPr="009F707D">
        <w:rPr>
          <w:lang w:val="ru-RU"/>
        </w:rPr>
        <w:t xml:space="preserve">Кроме того, клиенты с обновлениями до </w:t>
      </w:r>
      <w:r>
        <w:t>SQL</w:t>
      </w:r>
      <w:r w:rsidRPr="009F707D">
        <w:rPr>
          <w:lang w:val="ru-RU"/>
        </w:rPr>
        <w:t xml:space="preserve"> </w:t>
      </w:r>
      <w:r>
        <w:t>Server</w:t>
      </w:r>
      <w:r w:rsidRPr="009F707D">
        <w:rPr>
          <w:lang w:val="ru-RU"/>
        </w:rPr>
        <w:t xml:space="preserve"> 2012 </w:t>
      </w:r>
      <w:r>
        <w:t>Parallel</w:t>
      </w:r>
      <w:r w:rsidRPr="009F707D">
        <w:rPr>
          <w:lang w:val="ru-RU"/>
        </w:rPr>
        <w:t xml:space="preserve"> </w:t>
      </w:r>
      <w:r>
        <w:t>Data</w:t>
      </w:r>
      <w:r w:rsidRPr="009F707D">
        <w:rPr>
          <w:lang w:val="ru-RU"/>
        </w:rPr>
        <w:t xml:space="preserve"> </w:t>
      </w:r>
      <w:r>
        <w:t>Warehouse</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2012 </w:instrText>
      </w:r>
      <w:r>
        <w:instrText>Parallel</w:instrText>
      </w:r>
      <w:r w:rsidRPr="009F707D">
        <w:rPr>
          <w:lang w:val="ru-RU"/>
        </w:rPr>
        <w:instrText xml:space="preserve"> </w:instrText>
      </w:r>
      <w:r>
        <w:instrText>Data</w:instrText>
      </w:r>
      <w:r w:rsidRPr="009F707D">
        <w:rPr>
          <w:lang w:val="ru-RU"/>
        </w:rPr>
        <w:instrText xml:space="preserve"> </w:instrText>
      </w:r>
      <w:r>
        <w:instrText>Warehouse</w:instrText>
      </w:r>
      <w:r w:rsidRPr="009F707D">
        <w:rPr>
          <w:lang w:val="ru-RU"/>
        </w:rPr>
        <w:instrText>"</w:instrText>
      </w:r>
      <w:r>
        <w:fldChar w:fldCharType="end"/>
      </w:r>
      <w:r w:rsidRPr="009F707D">
        <w:rPr>
          <w:lang w:val="ru-RU"/>
        </w:rPr>
        <w:t xml:space="preserve"> в рамках соответствующих лицензий имеют право на</w:t>
      </w:r>
      <w:r w:rsidR="003017A5">
        <w:t> </w:t>
      </w:r>
      <w:r w:rsidRPr="009F707D">
        <w:rPr>
          <w:lang w:val="ru-RU"/>
        </w:rPr>
        <w:t xml:space="preserve">предоставление следующих лицензий </w:t>
      </w:r>
      <w:r>
        <w:t>System</w:t>
      </w:r>
      <w:r w:rsidRPr="009F707D">
        <w:rPr>
          <w:lang w:val="ru-RU"/>
        </w:rPr>
        <w:t xml:space="preserve"> </w:t>
      </w:r>
      <w:r>
        <w:t>Center</w:t>
      </w:r>
      <w:r w:rsidRPr="009F707D">
        <w:rPr>
          <w:lang w:val="ru-RU"/>
        </w:rPr>
        <w:t>, доступных после обновления:</w:t>
      </w:r>
    </w:p>
    <w:p w:rsidR="0085720F" w:rsidRPr="009F707D" w:rsidRDefault="0085720F" w:rsidP="002F3FF6">
      <w:pPr>
        <w:pStyle w:val="ProductList-Body"/>
        <w:numPr>
          <w:ilvl w:val="0"/>
          <w:numId w:val="54"/>
        </w:numPr>
        <w:ind w:left="450" w:hanging="270"/>
        <w:rPr>
          <w:lang w:val="ru-RU"/>
        </w:rPr>
      </w:pPr>
      <w:r w:rsidRPr="009F707D">
        <w:rPr>
          <w:lang w:val="ru-RU"/>
        </w:rPr>
        <w:t xml:space="preserve">Одна лицензия </w:t>
      </w:r>
      <w:r>
        <w:t>System</w:t>
      </w:r>
      <w:r w:rsidRPr="009F707D">
        <w:rPr>
          <w:lang w:val="ru-RU"/>
        </w:rPr>
        <w:t xml:space="preserve"> </w:t>
      </w:r>
      <w:r>
        <w:t>Center</w:t>
      </w:r>
      <w:r w:rsidRPr="009F707D">
        <w:rPr>
          <w:lang w:val="ru-RU"/>
        </w:rPr>
        <w:t xml:space="preserve"> 2012 </w:t>
      </w:r>
      <w:r>
        <w:t>Standard</w:t>
      </w:r>
      <w:r>
        <w:fldChar w:fldCharType="begin"/>
      </w:r>
      <w:r>
        <w:instrText>XE</w:instrText>
      </w:r>
      <w:r w:rsidRPr="009F707D">
        <w:rPr>
          <w:lang w:val="ru-RU"/>
        </w:rPr>
        <w:instrText xml:space="preserve"> "</w:instrText>
      </w:r>
      <w:r>
        <w:instrText>System</w:instrText>
      </w:r>
      <w:r w:rsidRPr="009F707D">
        <w:rPr>
          <w:lang w:val="ru-RU"/>
        </w:rPr>
        <w:instrText xml:space="preserve"> </w:instrText>
      </w:r>
      <w:r>
        <w:instrText>Center</w:instrText>
      </w:r>
      <w:r w:rsidRPr="009F707D">
        <w:rPr>
          <w:lang w:val="ru-RU"/>
        </w:rPr>
        <w:instrText xml:space="preserve"> 2012 </w:instrText>
      </w:r>
      <w:r>
        <w:instrText>Standard</w:instrText>
      </w:r>
      <w:r w:rsidRPr="009F707D">
        <w:rPr>
          <w:lang w:val="ru-RU"/>
        </w:rPr>
        <w:instrText>"</w:instrText>
      </w:r>
      <w:r>
        <w:fldChar w:fldCharType="end"/>
      </w:r>
      <w:r w:rsidRPr="009F707D">
        <w:rPr>
          <w:lang w:val="ru-RU"/>
        </w:rPr>
        <w:t xml:space="preserve"> «на сервер» для каждого сервера, на котором используется программное обеспечение</w:t>
      </w:r>
      <w:r w:rsidR="003017A5">
        <w:t> </w:t>
      </w:r>
      <w:r>
        <w:t>SQL</w:t>
      </w:r>
      <w:r w:rsidRPr="009F707D">
        <w:rPr>
          <w:lang w:val="ru-RU"/>
        </w:rPr>
        <w:t xml:space="preserve"> </w:t>
      </w:r>
      <w:r>
        <w:t>Server</w:t>
      </w:r>
      <w:r w:rsidRPr="009F707D">
        <w:rPr>
          <w:lang w:val="ru-RU"/>
        </w:rPr>
        <w:t xml:space="preserve"> 2012 </w:t>
      </w:r>
      <w:r>
        <w:t>Parallel</w:t>
      </w:r>
      <w:r w:rsidRPr="009F707D">
        <w:rPr>
          <w:lang w:val="ru-RU"/>
        </w:rPr>
        <w:t xml:space="preserve"> </w:t>
      </w:r>
      <w:r>
        <w:t>Data</w:t>
      </w:r>
      <w:r w:rsidRPr="009F707D">
        <w:rPr>
          <w:lang w:val="ru-RU"/>
        </w:rPr>
        <w:t xml:space="preserve"> </w:t>
      </w:r>
      <w:r>
        <w:t>Warehouse</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2012 </w:instrText>
      </w:r>
      <w:r>
        <w:instrText>Parallel</w:instrText>
      </w:r>
      <w:r w:rsidRPr="009F707D">
        <w:rPr>
          <w:lang w:val="ru-RU"/>
        </w:rPr>
        <w:instrText xml:space="preserve"> </w:instrText>
      </w:r>
      <w:r>
        <w:instrText>Data</w:instrText>
      </w:r>
      <w:r w:rsidRPr="009F707D">
        <w:rPr>
          <w:lang w:val="ru-RU"/>
        </w:rPr>
        <w:instrText xml:space="preserve"> </w:instrText>
      </w:r>
      <w:r>
        <w:instrText>Warehouse</w:instrText>
      </w:r>
      <w:r w:rsidRPr="009F707D">
        <w:rPr>
          <w:lang w:val="ru-RU"/>
        </w:rPr>
        <w:instrText>"</w:instrText>
      </w:r>
      <w:r>
        <w:fldChar w:fldCharType="end"/>
      </w:r>
    </w:p>
    <w:p w:rsidR="0085720F" w:rsidRPr="009F707D" w:rsidRDefault="0085720F" w:rsidP="002F3FF6">
      <w:pPr>
        <w:pStyle w:val="ProductList-Body"/>
        <w:numPr>
          <w:ilvl w:val="0"/>
          <w:numId w:val="54"/>
        </w:numPr>
        <w:ind w:left="450" w:hanging="270"/>
        <w:rPr>
          <w:lang w:val="ru-RU"/>
        </w:rPr>
      </w:pPr>
      <w:r w:rsidRPr="009F707D">
        <w:rPr>
          <w:lang w:val="ru-RU"/>
        </w:rPr>
        <w:t xml:space="preserve">Две лицензии </w:t>
      </w:r>
      <w:r>
        <w:t>System</w:t>
      </w:r>
      <w:r w:rsidRPr="009F707D">
        <w:rPr>
          <w:lang w:val="ru-RU"/>
        </w:rPr>
        <w:t xml:space="preserve"> </w:t>
      </w:r>
      <w:r>
        <w:t>Center</w:t>
      </w:r>
      <w:r w:rsidRPr="009F707D">
        <w:rPr>
          <w:lang w:val="ru-RU"/>
        </w:rPr>
        <w:t xml:space="preserve"> 2012 </w:t>
      </w:r>
      <w:r>
        <w:t>Standard</w:t>
      </w:r>
      <w:r>
        <w:fldChar w:fldCharType="begin"/>
      </w:r>
      <w:r>
        <w:instrText>XE</w:instrText>
      </w:r>
      <w:r w:rsidRPr="009F707D">
        <w:rPr>
          <w:lang w:val="ru-RU"/>
        </w:rPr>
        <w:instrText xml:space="preserve"> "</w:instrText>
      </w:r>
      <w:r>
        <w:instrText>System</w:instrText>
      </w:r>
      <w:r w:rsidRPr="009F707D">
        <w:rPr>
          <w:lang w:val="ru-RU"/>
        </w:rPr>
        <w:instrText xml:space="preserve"> </w:instrText>
      </w:r>
      <w:r>
        <w:instrText>Center</w:instrText>
      </w:r>
      <w:r w:rsidRPr="009F707D">
        <w:rPr>
          <w:lang w:val="ru-RU"/>
        </w:rPr>
        <w:instrText xml:space="preserve"> 2012 </w:instrText>
      </w:r>
      <w:r>
        <w:instrText>Standard</w:instrText>
      </w:r>
      <w:r w:rsidRPr="009F707D">
        <w:rPr>
          <w:lang w:val="ru-RU"/>
        </w:rPr>
        <w:instrText>"</w:instrText>
      </w:r>
      <w:r>
        <w:fldChar w:fldCharType="end"/>
      </w:r>
      <w:r w:rsidRPr="009F707D">
        <w:rPr>
          <w:lang w:val="ru-RU"/>
        </w:rPr>
        <w:t xml:space="preserve"> «на сервер» для всех оставшихся серверов в </w:t>
      </w:r>
      <w:r>
        <w:t>SQL</w:t>
      </w:r>
      <w:r w:rsidRPr="009F707D">
        <w:rPr>
          <w:lang w:val="ru-RU"/>
        </w:rPr>
        <w:t xml:space="preserve"> </w:t>
      </w:r>
      <w:r>
        <w:t>Server</w:t>
      </w:r>
      <w:r w:rsidRPr="009F707D">
        <w:rPr>
          <w:lang w:val="ru-RU"/>
        </w:rPr>
        <w:t xml:space="preserve"> 2012 </w:t>
      </w:r>
      <w:r>
        <w:t>Parallel</w:t>
      </w:r>
      <w:r w:rsidRPr="009F707D">
        <w:rPr>
          <w:lang w:val="ru-RU"/>
        </w:rPr>
        <w:t xml:space="preserve"> </w:t>
      </w:r>
      <w:r>
        <w:t>Data</w:t>
      </w:r>
      <w:r w:rsidRPr="009F707D">
        <w:rPr>
          <w:lang w:val="ru-RU"/>
        </w:rPr>
        <w:t xml:space="preserve"> </w:t>
      </w:r>
      <w:r>
        <w:t>Warehouse</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2012 </w:instrText>
      </w:r>
      <w:r>
        <w:instrText>Parallel</w:instrText>
      </w:r>
      <w:r w:rsidRPr="009F707D">
        <w:rPr>
          <w:lang w:val="ru-RU"/>
        </w:rPr>
        <w:instrText xml:space="preserve"> </w:instrText>
      </w:r>
      <w:r>
        <w:instrText>Data</w:instrText>
      </w:r>
      <w:r w:rsidRPr="009F707D">
        <w:rPr>
          <w:lang w:val="ru-RU"/>
        </w:rPr>
        <w:instrText xml:space="preserve"> </w:instrText>
      </w:r>
      <w:r>
        <w:instrText>Warehouse</w:instrText>
      </w:r>
      <w:r w:rsidRPr="009F707D">
        <w:rPr>
          <w:lang w:val="ru-RU"/>
        </w:rPr>
        <w:instrText>"</w:instrText>
      </w:r>
      <w:r>
        <w:fldChar w:fldCharType="end"/>
      </w:r>
      <w:r w:rsidR="003017A5">
        <w:t> </w:t>
      </w:r>
      <w:r>
        <w:t>Appliance</w:t>
      </w:r>
      <w:r w:rsidRPr="009F707D">
        <w:rPr>
          <w:lang w:val="ru-RU"/>
        </w:rPr>
        <w:t>.</w:t>
      </w:r>
    </w:p>
    <w:p w:rsidR="002F3FF6" w:rsidRPr="009F707D" w:rsidRDefault="002F3FF6" w:rsidP="0085720F">
      <w:pPr>
        <w:pStyle w:val="ProductList-Body"/>
        <w:rPr>
          <w:lang w:val="ru-RU"/>
        </w:rPr>
      </w:pPr>
    </w:p>
    <w:p w:rsidR="0085720F" w:rsidRPr="009F707D" w:rsidRDefault="0085720F" w:rsidP="0085720F">
      <w:pPr>
        <w:pStyle w:val="ProductList-Body"/>
        <w:rPr>
          <w:lang w:val="ru-RU"/>
        </w:rPr>
      </w:pPr>
      <w:r w:rsidRPr="009F707D">
        <w:rPr>
          <w:lang w:val="ru-RU"/>
        </w:rPr>
        <w:t xml:space="preserve">Программное обеспечение может использоваться исключительно для поддержки </w:t>
      </w:r>
      <w:r>
        <w:t>SQL</w:t>
      </w:r>
      <w:r w:rsidRPr="009F707D">
        <w:rPr>
          <w:lang w:val="ru-RU"/>
        </w:rPr>
        <w:t xml:space="preserve"> </w:t>
      </w:r>
      <w:r>
        <w:t>Server</w:t>
      </w:r>
      <w:r w:rsidRPr="009F707D">
        <w:rPr>
          <w:lang w:val="ru-RU"/>
        </w:rPr>
        <w:t xml:space="preserve"> 2012 </w:t>
      </w:r>
      <w:r>
        <w:t>Parallel</w:t>
      </w:r>
      <w:r w:rsidRPr="009F707D">
        <w:rPr>
          <w:lang w:val="ru-RU"/>
        </w:rPr>
        <w:t xml:space="preserve"> </w:t>
      </w:r>
      <w:r>
        <w:t>Data</w:t>
      </w:r>
      <w:r w:rsidRPr="009F707D">
        <w:rPr>
          <w:lang w:val="ru-RU"/>
        </w:rPr>
        <w:t xml:space="preserve"> </w:t>
      </w:r>
      <w:r>
        <w:t>Warehouse</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2012 </w:instrText>
      </w:r>
      <w:r>
        <w:instrText>Parallel</w:instrText>
      </w:r>
      <w:r w:rsidRPr="009F707D">
        <w:rPr>
          <w:lang w:val="ru-RU"/>
        </w:rPr>
        <w:instrText xml:space="preserve"> </w:instrText>
      </w:r>
      <w:r>
        <w:instrText>Data</w:instrText>
      </w:r>
      <w:r w:rsidRPr="009F707D">
        <w:rPr>
          <w:lang w:val="ru-RU"/>
        </w:rPr>
        <w:instrText xml:space="preserve"> </w:instrText>
      </w:r>
      <w:r>
        <w:instrText>Warehouse</w:instrText>
      </w:r>
      <w:r w:rsidRPr="009F707D">
        <w:rPr>
          <w:lang w:val="ru-RU"/>
        </w:rPr>
        <w:instrText>"</w:instrText>
      </w:r>
      <w:r>
        <w:fldChar w:fldCharType="end"/>
      </w:r>
      <w:r w:rsidRPr="009F707D">
        <w:rPr>
          <w:lang w:val="ru-RU"/>
        </w:rPr>
        <w:t xml:space="preserve"> </w:t>
      </w:r>
      <w:r>
        <w:t>Appliance</w:t>
      </w:r>
      <w:r w:rsidRPr="009F707D">
        <w:rPr>
          <w:lang w:val="ru-RU"/>
        </w:rPr>
        <w:t>.</w:t>
      </w:r>
    </w:p>
    <w:p w:rsidR="0085720F" w:rsidRPr="009F707D" w:rsidRDefault="0085720F" w:rsidP="0085720F">
      <w:pPr>
        <w:pStyle w:val="ProductList-Body"/>
        <w:rPr>
          <w:lang w:val="ru-RU"/>
        </w:rPr>
      </w:pPr>
    </w:p>
    <w:p w:rsidR="0085720F" w:rsidRPr="009F707D" w:rsidRDefault="0085720F" w:rsidP="0085720F">
      <w:pPr>
        <w:pStyle w:val="ProductList-Body"/>
        <w:rPr>
          <w:b/>
          <w:color w:val="00188F"/>
          <w:lang w:val="ru-RU"/>
        </w:rPr>
      </w:pPr>
      <w:r w:rsidRPr="009F707D">
        <w:rPr>
          <w:b/>
          <w:color w:val="00188F"/>
          <w:lang w:val="ru-RU"/>
        </w:rPr>
        <w:t xml:space="preserve">Для клиентов с покрытием </w:t>
      </w:r>
      <w:r>
        <w:rPr>
          <w:b/>
          <w:color w:val="00188F"/>
        </w:rPr>
        <w:t>Software</w:t>
      </w:r>
      <w:r w:rsidRPr="009F707D">
        <w:rPr>
          <w:b/>
          <w:color w:val="00188F"/>
          <w:lang w:val="ru-RU"/>
        </w:rPr>
        <w:t xml:space="preserve"> </w:t>
      </w:r>
      <w:r>
        <w:rPr>
          <w:b/>
          <w:color w:val="00188F"/>
        </w:rPr>
        <w:t>Assurance</w:t>
      </w:r>
      <w:r w:rsidRPr="009F707D">
        <w:rPr>
          <w:b/>
          <w:color w:val="00188F"/>
          <w:lang w:val="ru-RU"/>
        </w:rPr>
        <w:t>, отказавшихся от обновления</w:t>
      </w:r>
    </w:p>
    <w:p w:rsidR="0085720F" w:rsidRPr="009F707D" w:rsidRDefault="0085720F" w:rsidP="0085720F">
      <w:pPr>
        <w:pStyle w:val="ProductList-Body"/>
        <w:rPr>
          <w:lang w:val="ru-RU"/>
        </w:rPr>
      </w:pPr>
      <w:r w:rsidRPr="009F707D">
        <w:rPr>
          <w:lang w:val="ru-RU"/>
        </w:rPr>
        <w:t xml:space="preserve">Клиенты </w:t>
      </w:r>
      <w:r>
        <w:t>Enterprise</w:t>
      </w:r>
      <w:r w:rsidRPr="009F707D">
        <w:rPr>
          <w:lang w:val="ru-RU"/>
        </w:rPr>
        <w:t xml:space="preserve"> </w:t>
      </w:r>
      <w:r>
        <w:t>Subscription</w:t>
      </w:r>
      <w:r w:rsidRPr="009F707D">
        <w:rPr>
          <w:lang w:val="ru-RU"/>
        </w:rPr>
        <w:t xml:space="preserve"> с покрытием на 1 марта 2013</w:t>
      </w:r>
      <w:r>
        <w:t> </w:t>
      </w:r>
      <w:r w:rsidRPr="009F707D">
        <w:rPr>
          <w:lang w:val="ru-RU"/>
        </w:rPr>
        <w:t xml:space="preserve">г., которые желают выкупить лицензии «на процессор», и другие клиенты, которые приобретают соответствующие бессрочные лицензии по своим соглашениям и отказываются от продления </w:t>
      </w:r>
      <w:r>
        <w:t>Software</w:t>
      </w:r>
      <w:r w:rsidRPr="009F707D">
        <w:rPr>
          <w:lang w:val="ru-RU"/>
        </w:rPr>
        <w:t xml:space="preserve"> </w:t>
      </w:r>
      <w:r>
        <w:t>Assurance</w:t>
      </w:r>
      <w:r w:rsidRPr="009F707D">
        <w:rPr>
          <w:lang w:val="ru-RU"/>
        </w:rPr>
        <w:t xml:space="preserve">, могут запускать </w:t>
      </w:r>
      <w:r>
        <w:t>SQL</w:t>
      </w:r>
      <w:r w:rsidRPr="009F707D">
        <w:rPr>
          <w:lang w:val="ru-RU"/>
        </w:rPr>
        <w:t xml:space="preserve"> </w:t>
      </w:r>
      <w:r>
        <w:t>Server</w:t>
      </w:r>
      <w:r w:rsidRPr="009F707D">
        <w:rPr>
          <w:lang w:val="ru-RU"/>
        </w:rPr>
        <w:t xml:space="preserve"> 2008 </w:t>
      </w:r>
      <w:r>
        <w:t>R</w:t>
      </w:r>
      <w:r w:rsidRPr="009F707D">
        <w:rPr>
          <w:lang w:val="ru-RU"/>
        </w:rPr>
        <w:t>2</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2008 </w:instrText>
      </w:r>
      <w:r>
        <w:instrText>R</w:instrText>
      </w:r>
      <w:r w:rsidRPr="009F707D">
        <w:rPr>
          <w:lang w:val="ru-RU"/>
        </w:rPr>
        <w:instrText>2"</w:instrText>
      </w:r>
      <w:r>
        <w:fldChar w:fldCharType="end"/>
      </w:r>
      <w:r w:rsidRPr="009F707D">
        <w:rPr>
          <w:lang w:val="ru-RU"/>
        </w:rPr>
        <w:t xml:space="preserve"> или </w:t>
      </w:r>
      <w:r>
        <w:t>SQL</w:t>
      </w:r>
      <w:r w:rsidRPr="009F707D">
        <w:rPr>
          <w:lang w:val="ru-RU"/>
        </w:rPr>
        <w:t xml:space="preserve"> </w:t>
      </w:r>
      <w:r>
        <w:t>Server</w:t>
      </w:r>
      <w:r w:rsidRPr="009F707D">
        <w:rPr>
          <w:lang w:val="ru-RU"/>
        </w:rPr>
        <w:t xml:space="preserve"> 2012 по таким лицензиям с учетом указанного ниже.</w:t>
      </w:r>
    </w:p>
    <w:p w:rsidR="0085720F" w:rsidRPr="009F707D" w:rsidRDefault="0085720F" w:rsidP="00481542">
      <w:pPr>
        <w:pStyle w:val="ProductList-Body"/>
        <w:numPr>
          <w:ilvl w:val="0"/>
          <w:numId w:val="40"/>
        </w:numPr>
        <w:ind w:left="450" w:hanging="270"/>
        <w:rPr>
          <w:lang w:val="ru-RU"/>
        </w:rPr>
      </w:pPr>
      <w:r>
        <w:t>SQL</w:t>
      </w:r>
      <w:r w:rsidRPr="009F707D">
        <w:rPr>
          <w:lang w:val="ru-RU"/>
        </w:rPr>
        <w:t xml:space="preserve"> </w:t>
      </w:r>
      <w:r>
        <w:t>Server</w:t>
      </w:r>
      <w:r w:rsidRPr="009F707D">
        <w:rPr>
          <w:lang w:val="ru-RU"/>
        </w:rPr>
        <w:t xml:space="preserve"> 2008 </w:t>
      </w:r>
      <w:r>
        <w:t>R</w:t>
      </w:r>
      <w:r w:rsidRPr="009F707D">
        <w:rPr>
          <w:lang w:val="ru-RU"/>
        </w:rPr>
        <w:t>2</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2008 </w:instrText>
      </w:r>
      <w:r>
        <w:instrText>R</w:instrText>
      </w:r>
      <w:r w:rsidRPr="009F707D">
        <w:rPr>
          <w:lang w:val="ru-RU"/>
        </w:rPr>
        <w:instrText>2"</w:instrText>
      </w:r>
      <w:r>
        <w:fldChar w:fldCharType="end"/>
      </w:r>
      <w:r w:rsidRPr="009F707D">
        <w:rPr>
          <w:lang w:val="ru-RU"/>
        </w:rPr>
        <w:t xml:space="preserve"> </w:t>
      </w:r>
      <w:r>
        <w:t>Parallel</w:t>
      </w:r>
      <w:r w:rsidRPr="009F707D">
        <w:rPr>
          <w:lang w:val="ru-RU"/>
        </w:rPr>
        <w:t xml:space="preserve"> </w:t>
      </w:r>
      <w:r>
        <w:t>Data</w:t>
      </w:r>
      <w:r w:rsidRPr="009F707D">
        <w:rPr>
          <w:lang w:val="ru-RU"/>
        </w:rPr>
        <w:t xml:space="preserve"> </w:t>
      </w:r>
      <w:r>
        <w:t>Warehouse</w:t>
      </w:r>
      <w:r w:rsidRPr="009F707D">
        <w:rPr>
          <w:lang w:val="ru-RU"/>
        </w:rPr>
        <w:t xml:space="preserve">: дальнейшее использование этой версии программного обеспечения регулируется правами на использование продуктов для </w:t>
      </w:r>
      <w:r>
        <w:t>SQL</w:t>
      </w:r>
      <w:r w:rsidRPr="009F707D">
        <w:rPr>
          <w:lang w:val="ru-RU"/>
        </w:rPr>
        <w:t xml:space="preserve"> </w:t>
      </w:r>
      <w:r>
        <w:t>Server</w:t>
      </w:r>
      <w:r w:rsidRPr="009F707D">
        <w:rPr>
          <w:lang w:val="ru-RU"/>
        </w:rPr>
        <w:t xml:space="preserve"> 2008 </w:t>
      </w:r>
      <w:r>
        <w:t>R</w:t>
      </w:r>
      <w:r w:rsidRPr="009F707D">
        <w:rPr>
          <w:lang w:val="ru-RU"/>
        </w:rPr>
        <w:t xml:space="preserve">2. </w:t>
      </w:r>
    </w:p>
    <w:p w:rsidR="0085720F" w:rsidRPr="009F707D" w:rsidRDefault="0085720F" w:rsidP="00481542">
      <w:pPr>
        <w:pStyle w:val="ProductList-Body"/>
        <w:numPr>
          <w:ilvl w:val="0"/>
          <w:numId w:val="40"/>
        </w:numPr>
        <w:ind w:left="450" w:hanging="270"/>
        <w:rPr>
          <w:lang w:val="ru-RU"/>
        </w:rPr>
      </w:pPr>
      <w:r>
        <w:t>SQL</w:t>
      </w:r>
      <w:r w:rsidRPr="009F707D">
        <w:rPr>
          <w:lang w:val="ru-RU"/>
        </w:rPr>
        <w:t xml:space="preserve"> </w:t>
      </w:r>
      <w:r>
        <w:t>Server</w:t>
      </w:r>
      <w:r w:rsidRPr="009F707D">
        <w:rPr>
          <w:lang w:val="ru-RU"/>
        </w:rPr>
        <w:t xml:space="preserve"> 2012 </w:t>
      </w:r>
      <w:r>
        <w:t>Parallel</w:t>
      </w:r>
      <w:r w:rsidRPr="009F707D">
        <w:rPr>
          <w:lang w:val="ru-RU"/>
        </w:rPr>
        <w:t xml:space="preserve"> </w:t>
      </w:r>
      <w:r>
        <w:t>Data</w:t>
      </w:r>
      <w:r w:rsidRPr="009F707D">
        <w:rPr>
          <w:lang w:val="ru-RU"/>
        </w:rPr>
        <w:t xml:space="preserve"> </w:t>
      </w:r>
      <w:r>
        <w:t>Warehouse</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2012 </w:instrText>
      </w:r>
      <w:r>
        <w:instrText>Parallel</w:instrText>
      </w:r>
      <w:r w:rsidRPr="009F707D">
        <w:rPr>
          <w:lang w:val="ru-RU"/>
        </w:rPr>
        <w:instrText xml:space="preserve"> </w:instrText>
      </w:r>
      <w:r>
        <w:instrText>Data</w:instrText>
      </w:r>
      <w:r w:rsidRPr="009F707D">
        <w:rPr>
          <w:lang w:val="ru-RU"/>
        </w:rPr>
        <w:instrText xml:space="preserve"> </w:instrText>
      </w:r>
      <w:r>
        <w:instrText>Warehouse</w:instrText>
      </w:r>
      <w:r w:rsidRPr="009F707D">
        <w:rPr>
          <w:lang w:val="ru-RU"/>
        </w:rPr>
        <w:instrText>"</w:instrText>
      </w:r>
      <w:r>
        <w:fldChar w:fldCharType="end"/>
      </w:r>
      <w:r w:rsidRPr="009F707D">
        <w:rPr>
          <w:lang w:val="ru-RU"/>
        </w:rPr>
        <w:t xml:space="preserve">: Использование этой версии программного обеспечения регулируется правами на использование продуктов для </w:t>
      </w:r>
      <w:r>
        <w:t>SQL</w:t>
      </w:r>
      <w:r w:rsidRPr="009F707D">
        <w:rPr>
          <w:lang w:val="ru-RU"/>
        </w:rPr>
        <w:t xml:space="preserve"> </w:t>
      </w:r>
      <w:r>
        <w:t>Server</w:t>
      </w:r>
      <w:r w:rsidRPr="009F707D">
        <w:rPr>
          <w:lang w:val="ru-RU"/>
        </w:rPr>
        <w:t xml:space="preserve"> 2008 </w:t>
      </w:r>
      <w:r>
        <w:t>R</w:t>
      </w:r>
      <w:r w:rsidRPr="009F707D">
        <w:rPr>
          <w:lang w:val="ru-RU"/>
        </w:rPr>
        <w:t xml:space="preserve">2 </w:t>
      </w:r>
      <w:r>
        <w:t>Parallel</w:t>
      </w:r>
      <w:r w:rsidRPr="009F707D">
        <w:rPr>
          <w:lang w:val="ru-RU"/>
        </w:rPr>
        <w:t xml:space="preserve"> </w:t>
      </w:r>
      <w:r>
        <w:t>Data</w:t>
      </w:r>
      <w:r w:rsidRPr="009F707D">
        <w:rPr>
          <w:lang w:val="ru-RU"/>
        </w:rPr>
        <w:t xml:space="preserve"> </w:t>
      </w:r>
      <w:r>
        <w:t>Warehouse</w:t>
      </w:r>
      <w:r w:rsidRPr="009F707D">
        <w:rPr>
          <w:lang w:val="ru-RU"/>
        </w:rPr>
        <w:t xml:space="preserve">. </w:t>
      </w:r>
    </w:p>
    <w:p w:rsidR="0085720F" w:rsidRPr="009F707D" w:rsidRDefault="0085720F" w:rsidP="0085720F">
      <w:pPr>
        <w:pStyle w:val="ProductList-Body"/>
        <w:rPr>
          <w:lang w:val="ru-RU"/>
        </w:rPr>
      </w:pPr>
    </w:p>
    <w:p w:rsidR="0085720F" w:rsidRPr="009F707D" w:rsidRDefault="0085720F" w:rsidP="0085720F">
      <w:pPr>
        <w:pStyle w:val="ProductList-Body"/>
        <w:rPr>
          <w:lang w:val="ru-RU"/>
        </w:rPr>
      </w:pPr>
      <w:r w:rsidRPr="009F707D">
        <w:rPr>
          <w:lang w:val="ru-RU"/>
        </w:rPr>
        <w:t xml:space="preserve">Все лицензии на </w:t>
      </w:r>
      <w:r>
        <w:t>SQL</w:t>
      </w:r>
      <w:r w:rsidRPr="009F707D">
        <w:rPr>
          <w:lang w:val="ru-RU"/>
        </w:rPr>
        <w:t xml:space="preserve"> </w:t>
      </w:r>
      <w:r>
        <w:t>Server</w:t>
      </w:r>
      <w:r w:rsidRPr="009F707D">
        <w:rPr>
          <w:lang w:val="ru-RU"/>
        </w:rPr>
        <w:t xml:space="preserve"> </w:t>
      </w:r>
      <w:r>
        <w:t>Parallel</w:t>
      </w:r>
      <w:r w:rsidRPr="009F707D">
        <w:rPr>
          <w:lang w:val="ru-RU"/>
        </w:rPr>
        <w:t xml:space="preserve"> </w:t>
      </w:r>
      <w:r>
        <w:t>Data</w:t>
      </w:r>
      <w:r w:rsidRPr="009F707D">
        <w:rPr>
          <w:lang w:val="ru-RU"/>
        </w:rPr>
        <w:t xml:space="preserve"> </w:t>
      </w:r>
      <w:r>
        <w:t>Warehouse</w:t>
      </w:r>
      <w:r w:rsidRPr="009F707D">
        <w:rPr>
          <w:lang w:val="ru-RU"/>
        </w:rPr>
        <w:t xml:space="preserve"> и </w:t>
      </w:r>
      <w:r>
        <w:t>System</w:t>
      </w:r>
      <w:r w:rsidRPr="009F707D">
        <w:rPr>
          <w:lang w:val="ru-RU"/>
        </w:rPr>
        <w:t xml:space="preserve"> </w:t>
      </w:r>
      <w:r>
        <w:t>Center</w:t>
      </w:r>
      <w:r w:rsidRPr="009F707D">
        <w:rPr>
          <w:lang w:val="ru-RU"/>
        </w:rPr>
        <w:t>, предоставленные в рамках данного предложения, включают покрытие</w:t>
      </w:r>
      <w:r w:rsidR="003017A5">
        <w:t> </w:t>
      </w:r>
      <w:r>
        <w:t>Software</w:t>
      </w:r>
      <w:r w:rsidRPr="009F707D">
        <w:rPr>
          <w:lang w:val="ru-RU"/>
        </w:rPr>
        <w:t xml:space="preserve"> </w:t>
      </w:r>
      <w:r>
        <w:t>Assurance</w:t>
      </w:r>
      <w:r w:rsidRPr="009F707D">
        <w:rPr>
          <w:lang w:val="ru-RU"/>
        </w:rPr>
        <w:t xml:space="preserve">. Срок действия такого покрытия истечет в момент истечения срока действия соответствующего покрытия </w:t>
      </w:r>
      <w:r>
        <w:t>Software</w:t>
      </w:r>
      <w:r w:rsidRPr="009F707D">
        <w:rPr>
          <w:lang w:val="ru-RU"/>
        </w:rPr>
        <w:t xml:space="preserve"> </w:t>
      </w:r>
      <w:r>
        <w:t>Assurance</w:t>
      </w:r>
      <w:r w:rsidRPr="009F707D">
        <w:rPr>
          <w:lang w:val="ru-RU"/>
        </w:rPr>
        <w:t xml:space="preserve">. После окончания срока действия такого покрытия клиенты могут возобновить действие </w:t>
      </w:r>
      <w:r>
        <w:t>Software</w:t>
      </w:r>
      <w:r w:rsidRPr="009F707D">
        <w:rPr>
          <w:lang w:val="ru-RU"/>
        </w:rPr>
        <w:t xml:space="preserve"> </w:t>
      </w:r>
      <w:r>
        <w:t>Assurance</w:t>
      </w:r>
      <w:r w:rsidRPr="009F707D">
        <w:rPr>
          <w:lang w:val="ru-RU"/>
        </w:rPr>
        <w:t xml:space="preserve"> для предоставленных лицензий. </w:t>
      </w:r>
    </w:p>
    <w:p w:rsidR="00782C7B" w:rsidRPr="009F707D" w:rsidRDefault="0085720F" w:rsidP="0085720F">
      <w:pPr>
        <w:pStyle w:val="ProductList-Body"/>
        <w:rPr>
          <w:lang w:val="ru-RU"/>
        </w:rPr>
      </w:pPr>
      <w:r w:rsidRPr="009F707D">
        <w:rPr>
          <w:lang w:val="ru-RU"/>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w:t>
      </w:r>
      <w:r w:rsidR="004129DA">
        <w:t> </w:t>
      </w:r>
      <w:r w:rsidRPr="009F707D">
        <w:rPr>
          <w:lang w:val="ru-RU"/>
        </w:rPr>
        <w:t xml:space="preserve">на использование </w:t>
      </w:r>
      <w:r>
        <w:t>SQL</w:t>
      </w:r>
      <w:r w:rsidRPr="009F707D">
        <w:rPr>
          <w:lang w:val="ru-RU"/>
        </w:rPr>
        <w:t xml:space="preserve"> </w:t>
      </w:r>
      <w:r>
        <w:t>Server</w:t>
      </w:r>
      <w:r w:rsidRPr="009F707D">
        <w:rPr>
          <w:lang w:val="ru-RU"/>
        </w:rPr>
        <w:t xml:space="preserve"> 2012 </w:t>
      </w:r>
      <w:r>
        <w:t>Parallel</w:t>
      </w:r>
      <w:r w:rsidRPr="009F707D">
        <w:rPr>
          <w:lang w:val="ru-RU"/>
        </w:rPr>
        <w:t xml:space="preserve"> </w:t>
      </w:r>
      <w:r>
        <w:t>Data</w:t>
      </w:r>
      <w:r w:rsidRPr="009F707D">
        <w:rPr>
          <w:lang w:val="ru-RU"/>
        </w:rPr>
        <w:t xml:space="preserve"> </w:t>
      </w:r>
      <w:r>
        <w:t>Warehouse</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2012 </w:instrText>
      </w:r>
      <w:r>
        <w:instrText>Parallel</w:instrText>
      </w:r>
      <w:r w:rsidRPr="009F707D">
        <w:rPr>
          <w:lang w:val="ru-RU"/>
        </w:rPr>
        <w:instrText xml:space="preserve"> </w:instrText>
      </w:r>
      <w:r>
        <w:instrText>Data</w:instrText>
      </w:r>
      <w:r w:rsidRPr="009F707D">
        <w:rPr>
          <w:lang w:val="ru-RU"/>
        </w:rPr>
        <w:instrText xml:space="preserve"> </w:instrText>
      </w:r>
      <w:r>
        <w:instrText>Warehouse</w:instrText>
      </w:r>
      <w:r w:rsidRPr="009F707D">
        <w:rPr>
          <w:lang w:val="ru-RU"/>
        </w:rPr>
        <w:instrText>"</w:instrText>
      </w:r>
      <w:r>
        <w:fldChar w:fldCharType="end"/>
      </w:r>
      <w:r w:rsidRPr="009F707D">
        <w:rPr>
          <w:lang w:val="ru-RU"/>
        </w:rPr>
        <w:t xml:space="preserve"> и </w:t>
      </w:r>
      <w:r>
        <w:t>System</w:t>
      </w:r>
      <w:r w:rsidRPr="009F707D">
        <w:rPr>
          <w:lang w:val="ru-RU"/>
        </w:rPr>
        <w:t xml:space="preserve"> </w:t>
      </w:r>
      <w:r>
        <w:t>Center</w:t>
      </w:r>
      <w:r w:rsidRPr="009F707D">
        <w:rPr>
          <w:lang w:val="ru-RU"/>
        </w:rPr>
        <w:t xml:space="preserve"> 2012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bookmarkStart w:id="547" w:name="_Toc378147636"/>
    <w:bookmarkStart w:id="548" w:name="_Toc378151538"/>
    <w:p w:rsidR="00585A48" w:rsidRPr="009F707D"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9919D2" w:rsidRPr="009F707D" w:rsidRDefault="009919D2" w:rsidP="00680B4D">
      <w:pPr>
        <w:pStyle w:val="ProductList-Offering1Heading"/>
        <w:outlineLvl w:val="1"/>
        <w:rPr>
          <w:lang w:val="ru-RU"/>
        </w:rPr>
      </w:pPr>
      <w:bookmarkStart w:id="549" w:name="_Toc379797212"/>
      <w:bookmarkStart w:id="550" w:name="_Toc380513237"/>
      <w:bookmarkStart w:id="551" w:name="_Toc380655279"/>
      <w:bookmarkStart w:id="552" w:name="_Toc383607351"/>
      <w:r>
        <w:t>Street</w:t>
      </w:r>
      <w:r w:rsidRPr="009F707D">
        <w:rPr>
          <w:lang w:val="ru-RU"/>
        </w:rPr>
        <w:t xml:space="preserve"> </w:t>
      </w:r>
      <w:r>
        <w:t>and</w:t>
      </w:r>
      <w:r w:rsidRPr="009F707D">
        <w:rPr>
          <w:lang w:val="ru-RU"/>
        </w:rPr>
        <w:t xml:space="preserve"> </w:t>
      </w:r>
      <w:r>
        <w:t>Trips</w:t>
      </w:r>
      <w:bookmarkEnd w:id="547"/>
      <w:bookmarkEnd w:id="548"/>
      <w:bookmarkEnd w:id="549"/>
      <w:bookmarkEnd w:id="550"/>
      <w:bookmarkEnd w:id="551"/>
      <w:bookmarkEnd w:id="55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07500" w:rsidTr="00AA483D">
        <w:trPr>
          <w:tblHeader/>
        </w:trPr>
        <w:tc>
          <w:tcPr>
            <w:tcW w:w="3060" w:type="dxa"/>
            <w:tcBorders>
              <w:bottom w:val="nil"/>
            </w:tcBorders>
            <w:shd w:val="clear" w:color="auto" w:fill="00188F"/>
          </w:tcPr>
          <w:p w:rsidR="00407500" w:rsidRPr="00EE0836" w:rsidRDefault="0040750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407500" w:rsidRPr="00EE0836" w:rsidRDefault="00407500"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407500" w:rsidRPr="00EE0836" w:rsidRDefault="00407500"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407500" w:rsidRPr="00EE0836" w:rsidRDefault="0040750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07500" w:rsidRPr="00EE0836" w:rsidRDefault="0040750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07500" w:rsidRPr="00EE0836" w:rsidRDefault="0040750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407500" w:rsidRPr="00EE0836" w:rsidRDefault="0040750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407500" w:rsidRPr="00EE0836" w:rsidRDefault="0040750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407500" w:rsidRPr="00EE0836" w:rsidRDefault="0040750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407500" w:rsidRPr="00EE0836" w:rsidRDefault="0040750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407500" w:rsidRPr="00EE0836" w:rsidRDefault="0040750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407500" w:rsidRPr="00EE0836" w:rsidRDefault="0040750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407500" w:rsidRPr="00EE0836" w:rsidRDefault="0040750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407500" w:rsidRPr="00EE0836" w:rsidRDefault="0040750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AC2980">
        <w:tc>
          <w:tcPr>
            <w:tcW w:w="3060" w:type="dxa"/>
            <w:tcBorders>
              <w:top w:val="nil"/>
              <w:left w:val="nil"/>
              <w:bottom w:val="nil"/>
              <w:right w:val="nil"/>
            </w:tcBorders>
          </w:tcPr>
          <w:p w:rsidR="00C05A53" w:rsidRDefault="00D20FC9" w:rsidP="00C05A53">
            <w:pPr>
              <w:pStyle w:val="ProductList-Offering1"/>
            </w:pPr>
            <w:bookmarkStart w:id="553" w:name="_Toc379797213"/>
            <w:bookmarkStart w:id="554" w:name="_Toc380513238"/>
            <w:bookmarkStart w:id="555" w:name="_Toc380655280"/>
            <w:bookmarkStart w:id="556" w:name="_Toc383607352"/>
            <w:r>
              <w:t>Street and Trips 2013</w:t>
            </w:r>
            <w:bookmarkEnd w:id="553"/>
            <w:bookmarkEnd w:id="554"/>
            <w:bookmarkEnd w:id="555"/>
            <w:bookmarkEnd w:id="556"/>
            <w:r>
              <w:fldChar w:fldCharType="begin"/>
            </w:r>
            <w:r>
              <w:instrText>XE "Street and Trips 2013"</w:instrText>
            </w:r>
            <w:r>
              <w:fldChar w:fldCharType="end"/>
            </w:r>
          </w:p>
        </w:tc>
        <w:tc>
          <w:tcPr>
            <w:tcW w:w="595" w:type="dxa"/>
            <w:tcBorders>
              <w:top w:val="nil"/>
              <w:left w:val="nil"/>
              <w:bottom w:val="nil"/>
              <w:right w:val="nil"/>
            </w:tcBorders>
            <w:vAlign w:val="center"/>
          </w:tcPr>
          <w:p w:rsidR="00C05A53" w:rsidRDefault="00D20FC9" w:rsidP="00C05A53">
            <w:pPr>
              <w:pStyle w:val="ProductList-OfferingBody"/>
              <w:ind w:left="-113"/>
              <w:jc w:val="center"/>
            </w:pPr>
            <w:r>
              <w:t>7/12</w:t>
            </w:r>
          </w:p>
        </w:tc>
        <w:tc>
          <w:tcPr>
            <w:tcW w:w="595" w:type="dxa"/>
            <w:tcBorders>
              <w:top w:val="nil"/>
              <w:left w:val="nil"/>
              <w:bottom w:val="nil"/>
              <w:right w:val="nil"/>
            </w:tcBorders>
            <w:vAlign w:val="center"/>
          </w:tcPr>
          <w:p w:rsidR="00C05A53" w:rsidRDefault="00D20FC9" w:rsidP="00C05A53">
            <w:pPr>
              <w:pStyle w:val="ProductList-OfferingBody"/>
              <w:ind w:left="-113"/>
              <w:jc w:val="center"/>
            </w:pPr>
            <w:r>
              <w:t>1</w:t>
            </w:r>
          </w:p>
        </w:tc>
        <w:tc>
          <w:tcPr>
            <w:tcW w:w="596" w:type="dxa"/>
            <w:tcBorders>
              <w:top w:val="nil"/>
              <w:left w:val="nil"/>
              <w:bottom w:val="nil"/>
              <w:right w:val="nil"/>
            </w:tcBorders>
            <w:vAlign w:val="center"/>
          </w:tcPr>
          <w:p w:rsidR="00C05A53" w:rsidRDefault="00D20FC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C05A53" w:rsidRDefault="00D20FC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20FC9" w:rsidP="00C05A53">
            <w:pPr>
              <w:pStyle w:val="ProductList-OfferingBody"/>
              <w:ind w:left="-113"/>
              <w:jc w:val="center"/>
            </w:pPr>
            <w:r>
              <w:t>1</w:t>
            </w:r>
          </w:p>
        </w:tc>
        <w:tc>
          <w:tcPr>
            <w:tcW w:w="596" w:type="dxa"/>
            <w:shd w:val="clear" w:color="auto" w:fill="70AD47" w:themeFill="accent6"/>
            <w:vAlign w:val="center"/>
          </w:tcPr>
          <w:p w:rsidR="00C05A53" w:rsidRDefault="00CD456F" w:rsidP="00C05A53">
            <w:pPr>
              <w:pStyle w:val="ProductList-OfferingBody"/>
              <w:ind w:left="-113"/>
              <w:jc w:val="center"/>
            </w:pPr>
            <w:r w:rsidRPr="00EC7D5A">
              <w:fldChar w:fldCharType="begin"/>
            </w:r>
            <w:r w:rsidRPr="00EC7D5A">
              <w:instrText xml:space="preserve"> AutoTextList  \s NoStyle \t “</w:instrText>
            </w:r>
            <w:r w:rsidRPr="00B21CEF">
              <w:instrText>дополнительный продукт</w:instrText>
            </w:r>
            <w:r w:rsidRPr="00EC7D5A">
              <w:instrText xml:space="preserve">” </w:instrText>
            </w:r>
            <w:r w:rsidRPr="00EC7D5A">
              <w:fldChar w:fldCharType="separate"/>
            </w:r>
            <w:r w:rsidRPr="00EC7D5A">
              <w:t xml:space="preserve"> A </w:t>
            </w:r>
            <w:r w:rsidRPr="00EC7D5A">
              <w:fldChar w:fldCharType="end"/>
            </w:r>
          </w:p>
        </w:tc>
        <w:tc>
          <w:tcPr>
            <w:tcW w:w="595" w:type="dxa"/>
            <w:shd w:val="clear" w:color="auto" w:fill="70AD47" w:themeFill="accent6"/>
            <w:vAlign w:val="center"/>
          </w:tcPr>
          <w:p w:rsidR="00C05A53" w:rsidRDefault="00321BDB" w:rsidP="002B273D">
            <w:pPr>
              <w:pStyle w:val="ProductList-OfferingBody"/>
              <w:ind w:left="-113"/>
              <w:jc w:val="center"/>
            </w:pPr>
            <w:r>
              <w:t xml:space="preserve"> </w:t>
            </w:r>
            <w:r w:rsidR="008D1940" w:rsidRPr="00EC7D5A">
              <w:fldChar w:fldCharType="begin"/>
            </w:r>
            <w:r w:rsidR="008D1940" w:rsidRPr="00EC7D5A">
              <w:instrText xml:space="preserve"> AutoTextList  \s NoStyle \t “</w:instrText>
            </w:r>
            <w:r w:rsidR="008D1940" w:rsidRPr="00B21CEF">
              <w:instrText>дополнительный продукт</w:instrText>
            </w:r>
            <w:r w:rsidR="008D1940" w:rsidRPr="00EC7D5A">
              <w:instrText xml:space="preserve">” </w:instrText>
            </w:r>
            <w:r w:rsidR="008D1940" w:rsidRPr="00EC7D5A">
              <w:fldChar w:fldCharType="separate"/>
            </w:r>
            <w:r w:rsidR="008D1940" w:rsidRPr="00EC7D5A">
              <w:t xml:space="preserve"> A</w:t>
            </w:r>
            <w:r w:rsidR="008D1940" w:rsidRPr="00EC7D5A">
              <w:fldChar w:fldCharType="end"/>
            </w:r>
            <w:r>
              <w:t>,</w:t>
            </w:r>
            <w:r w:rsidR="00E4155C" w:rsidRPr="00EC7D5A">
              <w:fldChar w:fldCharType="begin"/>
            </w:r>
            <w:r w:rsidR="00E4155C" w:rsidRPr="00EC7D5A">
              <w:instrText xml:space="preserve"> AutoTextList  \s NoStyle \t “</w:instrText>
            </w:r>
            <w:r w:rsidR="00E4155C" w:rsidRPr="003D2BCC">
              <w:instrText>предложение Student</w:instrText>
            </w:r>
            <w:r w:rsidR="00E4155C" w:rsidRPr="00EC7D5A">
              <w:instrText xml:space="preserve">” </w:instrText>
            </w:r>
            <w:r w:rsidR="00E4155C" w:rsidRPr="00EC7D5A">
              <w:fldChar w:fldCharType="separate"/>
            </w:r>
            <w:r w:rsidR="00E4155C" w:rsidRPr="00EC7D5A">
              <w:t>ST</w:t>
            </w:r>
            <w:r w:rsidR="00E4155C" w:rsidRPr="00EC7D5A">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B1252E"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EC7D5A">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4"/>
        <w:gridCol w:w="3089"/>
        <w:gridCol w:w="3597"/>
      </w:tblGrid>
      <w:tr w:rsidR="00321BDB" w:rsidTr="004129DA">
        <w:tc>
          <w:tcPr>
            <w:tcW w:w="4104" w:type="dxa"/>
          </w:tcPr>
          <w:p w:rsidR="00321BDB" w:rsidRPr="00D20FC9" w:rsidRDefault="00321BDB" w:rsidP="00321BDB">
            <w:pPr>
              <w:pStyle w:val="ProductList-Body"/>
              <w:spacing w:before="20" w:after="20"/>
            </w:pPr>
            <w:r>
              <w:t xml:space="preserve">Предыдущая версия: </w:t>
            </w:r>
            <w:r>
              <w:rPr>
                <w:b/>
              </w:rPr>
              <w:t>Street and Trips 2011</w:t>
            </w:r>
            <w:r>
              <w:t xml:space="preserve"> (3/11)</w:t>
            </w:r>
          </w:p>
        </w:tc>
        <w:tc>
          <w:tcPr>
            <w:tcW w:w="3089" w:type="dxa"/>
          </w:tcPr>
          <w:p w:rsidR="00321BDB" w:rsidRDefault="00321BDB" w:rsidP="0049363D">
            <w:pPr>
              <w:pStyle w:val="ProductList-Body"/>
              <w:spacing w:before="20" w:after="20"/>
            </w:pPr>
            <w:r>
              <w:t xml:space="preserve">Категория продукта: </w:t>
            </w:r>
            <w:r>
              <w:rPr>
                <w:b/>
              </w:rPr>
              <w:t>Приложения</w:t>
            </w:r>
          </w:p>
        </w:tc>
        <w:tc>
          <w:tcPr>
            <w:tcW w:w="3597" w:type="dxa"/>
          </w:tcPr>
          <w:p w:rsidR="00321BDB" w:rsidRDefault="00321BDB" w:rsidP="00321BDB">
            <w:pPr>
              <w:pStyle w:val="ProductList-Body"/>
              <w:spacing w:before="20" w:after="20"/>
            </w:pPr>
          </w:p>
        </w:tc>
      </w:tr>
      <w:tr w:rsidR="00321BDB" w:rsidRPr="00DC7BD8" w:rsidTr="004129DA">
        <w:tc>
          <w:tcPr>
            <w:tcW w:w="4104" w:type="dxa"/>
          </w:tcPr>
          <w:p w:rsidR="00321BDB" w:rsidRDefault="00321BDB" w:rsidP="00321BDB">
            <w:pPr>
              <w:pStyle w:val="ProductList-Body"/>
              <w:spacing w:before="20" w:after="20"/>
            </w:pPr>
          </w:p>
        </w:tc>
        <w:tc>
          <w:tcPr>
            <w:tcW w:w="3089" w:type="dxa"/>
          </w:tcPr>
          <w:p w:rsidR="00321BDB" w:rsidRPr="009F707D" w:rsidRDefault="00D06720" w:rsidP="00321BDB">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Для настольных компьютеров</w:t>
            </w:r>
          </w:p>
        </w:tc>
        <w:tc>
          <w:tcPr>
            <w:tcW w:w="3597" w:type="dxa"/>
          </w:tcPr>
          <w:p w:rsidR="00321BDB" w:rsidRPr="009F707D" w:rsidRDefault="00321BDB" w:rsidP="00321BDB">
            <w:pPr>
              <w:pStyle w:val="ProductList-Body"/>
              <w:spacing w:before="20" w:after="20"/>
              <w:rPr>
                <w:lang w:val="ru-RU"/>
              </w:rPr>
            </w:pPr>
          </w:p>
        </w:tc>
      </w:tr>
    </w:tbl>
    <w:bookmarkStart w:id="557" w:name="_Toc378147637"/>
    <w:bookmarkStart w:id="558" w:name="_Toc378151539"/>
    <w:p w:rsidR="00585A48" w:rsidRPr="009F707D"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9919D2" w:rsidRPr="009F707D" w:rsidRDefault="009919D2" w:rsidP="00680B4D">
      <w:pPr>
        <w:pStyle w:val="ProductList-OfferingGroupHeading"/>
        <w:outlineLvl w:val="1"/>
        <w:rPr>
          <w:lang w:val="ru-RU"/>
        </w:rPr>
      </w:pPr>
      <w:bookmarkStart w:id="559" w:name="_Toc379797214"/>
      <w:bookmarkStart w:id="560" w:name="_Toc380513239"/>
      <w:bookmarkStart w:id="561" w:name="_Toc380655281"/>
      <w:bookmarkStart w:id="562" w:name="_Toc383607353"/>
      <w:r>
        <w:t>System</w:t>
      </w:r>
      <w:r w:rsidRPr="009F707D">
        <w:rPr>
          <w:lang w:val="ru-RU"/>
        </w:rPr>
        <w:t xml:space="preserve"> </w:t>
      </w:r>
      <w:r>
        <w:t>Center</w:t>
      </w:r>
      <w:bookmarkEnd w:id="557"/>
      <w:bookmarkEnd w:id="558"/>
      <w:bookmarkEnd w:id="559"/>
      <w:bookmarkEnd w:id="560"/>
      <w:bookmarkEnd w:id="561"/>
      <w:bookmarkEnd w:id="562"/>
    </w:p>
    <w:p w:rsidR="009919D2" w:rsidRDefault="00C13DF8" w:rsidP="00680B4D">
      <w:pPr>
        <w:pStyle w:val="ProductList-Offering2Heading"/>
        <w:outlineLvl w:val="2"/>
      </w:pPr>
      <w:r w:rsidRPr="009F707D">
        <w:rPr>
          <w:lang w:val="ru-RU"/>
        </w:rPr>
        <w:tab/>
      </w:r>
      <w:bookmarkStart w:id="563" w:name="_Toc378147638"/>
      <w:bookmarkStart w:id="564" w:name="_Toc378151540"/>
      <w:bookmarkStart w:id="565" w:name="_Toc379797215"/>
      <w:bookmarkStart w:id="566" w:name="_Toc380513240"/>
      <w:bookmarkStart w:id="567" w:name="_Toc380655282"/>
      <w:bookmarkStart w:id="568" w:name="_Toc383607354"/>
      <w:r>
        <w:t>System Center Client Management Suite</w:t>
      </w:r>
      <w:bookmarkEnd w:id="563"/>
      <w:bookmarkEnd w:id="564"/>
      <w:bookmarkEnd w:id="565"/>
      <w:bookmarkEnd w:id="566"/>
      <w:bookmarkEnd w:id="567"/>
      <w:bookmarkEnd w:id="56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27657" w:rsidTr="00AA483D">
        <w:trPr>
          <w:tblHeader/>
        </w:trPr>
        <w:tc>
          <w:tcPr>
            <w:tcW w:w="3060" w:type="dxa"/>
            <w:tcBorders>
              <w:bottom w:val="nil"/>
            </w:tcBorders>
            <w:shd w:val="clear" w:color="auto" w:fill="00188F"/>
          </w:tcPr>
          <w:p w:rsidR="00E27657" w:rsidRPr="00EE0836" w:rsidRDefault="00E27657"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E27657" w:rsidRPr="00EE0836" w:rsidRDefault="00E27657"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E27657" w:rsidRPr="00EE0836" w:rsidRDefault="00E27657"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E27657" w:rsidRPr="00EE0836" w:rsidRDefault="00E2765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27657" w:rsidRPr="00EE0836" w:rsidRDefault="00E2765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27657" w:rsidRPr="00EE0836" w:rsidRDefault="00E2765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E27657" w:rsidRPr="00EE0836" w:rsidRDefault="00E2765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E27657" w:rsidRPr="00EE0836" w:rsidRDefault="00E2765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E27657" w:rsidRPr="00EE0836" w:rsidRDefault="00E2765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E27657" w:rsidRPr="00EE0836" w:rsidRDefault="00E2765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E27657" w:rsidRPr="00EE0836" w:rsidRDefault="00E2765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E27657" w:rsidRPr="00EE0836" w:rsidRDefault="00E2765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E27657" w:rsidRPr="00EE0836" w:rsidRDefault="00E2765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E27657" w:rsidRPr="00EE0836" w:rsidRDefault="00E2765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D70B5E">
        <w:tc>
          <w:tcPr>
            <w:tcW w:w="3060" w:type="dxa"/>
            <w:tcBorders>
              <w:top w:val="nil"/>
              <w:left w:val="nil"/>
              <w:bottom w:val="dashSmallGap" w:sz="4" w:space="0" w:color="BFBFBF" w:themeColor="background1" w:themeShade="BF"/>
              <w:right w:val="nil"/>
            </w:tcBorders>
          </w:tcPr>
          <w:p w:rsidR="00C05A53" w:rsidRDefault="00D70B5E" w:rsidP="00F944EC">
            <w:pPr>
              <w:pStyle w:val="ProductList-Offering2"/>
            </w:pPr>
            <w:bookmarkStart w:id="569" w:name="_Toc379797216"/>
            <w:bookmarkStart w:id="570" w:name="_Toc380513241"/>
            <w:bookmarkStart w:id="571" w:name="_Toc380655283"/>
            <w:bookmarkStart w:id="572" w:name="_Toc383607355"/>
            <w:r>
              <w:t>System Center 2012 R2 Client Management Suite (Client ML) «на операционную среду»</w:t>
            </w:r>
            <w:bookmarkEnd w:id="569"/>
            <w:bookmarkEnd w:id="570"/>
            <w:bookmarkEnd w:id="571"/>
            <w:bookmarkEnd w:id="572"/>
            <w:r>
              <w:fldChar w:fldCharType="begin"/>
            </w:r>
            <w:r>
              <w:instrText>XE "System Center 2012 R2 Client Management Suite, клиентская лицензия на управление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70AD47" w:themeFill="accent6"/>
            <w:vAlign w:val="center"/>
          </w:tcPr>
          <w:p w:rsidR="00C05A53" w:rsidRDefault="0042510D" w:rsidP="0076648D">
            <w:pPr>
              <w:pStyle w:val="ProductList-OfferingBody"/>
              <w:ind w:left="-113"/>
              <w:jc w:val="center"/>
            </w:pPr>
            <w:r w:rsidRPr="00EC7D5A">
              <w:fldChar w:fldCharType="begin"/>
            </w:r>
            <w:r w:rsidRPr="00EC7D5A">
              <w:instrText xml:space="preserve"> AutoTextList  \s NoStyle \t “</w:instrText>
            </w:r>
            <w:r w:rsidRPr="00B21CEF">
              <w:instrText>дополнительный продукт</w:instrText>
            </w:r>
            <w:r w:rsidRPr="00EC7D5A">
              <w:instrText xml:space="preserve">” </w:instrText>
            </w:r>
            <w:r w:rsidRPr="00EC7D5A">
              <w:fldChar w:fldCharType="separate"/>
            </w:r>
            <w:r w:rsidRPr="00EC7D5A">
              <w:t xml:space="preserve"> A</w:t>
            </w:r>
            <w:r w:rsidRPr="00EC7D5A">
              <w:fldChar w:fldCharType="end"/>
            </w:r>
            <w:r w:rsidR="00D70B5E">
              <w:t>,</w:t>
            </w:r>
            <w:r w:rsidR="00CC0A02" w:rsidRPr="00D00861">
              <w:fldChar w:fldCharType="begin"/>
            </w:r>
            <w:r w:rsidR="00CC0A02" w:rsidRPr="00D00861">
              <w:instrText xml:space="preserve"> AutoTextList  \s NoStyle \t “</w:instrText>
            </w:r>
            <w:r w:rsidR="00CC0A02" w:rsidRPr="005A002E">
              <w:instrText>базовый продукт</w:instrText>
            </w:r>
            <w:r w:rsidR="00CC0A02" w:rsidRPr="00D00861">
              <w:instrText xml:space="preserve">” </w:instrText>
            </w:r>
            <w:r w:rsidR="00CC0A02" w:rsidRPr="00D00861">
              <w:fldChar w:fldCharType="separate"/>
            </w:r>
            <w:r w:rsidR="00CC0A02" w:rsidRPr="00D00861">
              <w:t xml:space="preserve">E </w:t>
            </w:r>
            <w:r w:rsidR="00CC0A02" w:rsidRPr="00D00861">
              <w:fldChar w:fldCharType="end"/>
            </w:r>
            <w:r w:rsidR="00D70B5E">
              <w:t xml:space="preserve"> </w:t>
            </w:r>
          </w:p>
        </w:tc>
        <w:tc>
          <w:tcPr>
            <w:tcW w:w="595" w:type="dxa"/>
            <w:shd w:val="clear" w:color="auto" w:fill="70AD47" w:themeFill="accent6"/>
            <w:vAlign w:val="center"/>
          </w:tcPr>
          <w:p w:rsidR="00C05A53" w:rsidRDefault="00D84C21" w:rsidP="00C05A53">
            <w:pPr>
              <w:pStyle w:val="ProductList-OfferingBody"/>
              <w:ind w:left="-113"/>
              <w:jc w:val="center"/>
            </w:pPr>
            <w:r w:rsidRPr="00D00861">
              <w:fldChar w:fldCharType="begin"/>
            </w:r>
            <w:r w:rsidRPr="00D00861">
              <w:instrText xml:space="preserve"> AutoTextList  \s NoStyle \t “</w:instrText>
            </w:r>
            <w:r w:rsidRPr="005053E0">
              <w:instrText>дополнительный продукт для всей организации</w:instrText>
            </w:r>
            <w:r w:rsidRPr="00D00861">
              <w:instrText xml:space="preserve">” </w:instrText>
            </w:r>
            <w:r w:rsidRPr="00D00861">
              <w:fldChar w:fldCharType="separate"/>
            </w:r>
            <w:r w:rsidRPr="00D00861">
              <w:t>AO</w:t>
            </w:r>
            <w:r w:rsidRPr="00D00861">
              <w:fldChar w:fldCharType="end"/>
            </w:r>
            <w:r w:rsidR="007572F1">
              <w:t>,</w:t>
            </w:r>
            <w:r w:rsidRPr="00D00861">
              <w:fldChar w:fldCharType="begin"/>
            </w:r>
            <w:r w:rsidRPr="00D00861">
              <w:instrText xml:space="preserve"> AutoTextList  \s NoStyle \t “</w:instrText>
            </w:r>
            <w:r w:rsidRPr="003D2BCC">
              <w:instrText>предложение Student</w:instrText>
            </w:r>
            <w:r w:rsidRPr="00D00861">
              <w:instrText xml:space="preserve">” </w:instrText>
            </w:r>
            <w:r w:rsidRPr="00D00861">
              <w:fldChar w:fldCharType="separate"/>
            </w:r>
            <w:r w:rsidRPr="00D00861">
              <w:t>ST</w:t>
            </w:r>
            <w:r w:rsidRPr="00D00861">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2071DA"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D00861">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42510D" w:rsidP="00C05A53">
            <w:pPr>
              <w:pStyle w:val="ProductList-OfferingBody"/>
              <w:ind w:left="-113"/>
              <w:jc w:val="center"/>
            </w:pPr>
            <w:r w:rsidRPr="00EC7D5A">
              <w:fldChar w:fldCharType="begin"/>
            </w:r>
            <w:r w:rsidRPr="00EC7D5A">
              <w:instrText xml:space="preserve"> AutoTextList  \s NoStyle \t “</w:instrText>
            </w:r>
            <w:r w:rsidRPr="00B21CEF">
              <w:instrText>дополнительный продукт</w:instrText>
            </w:r>
            <w:r w:rsidRPr="00EC7D5A">
              <w:instrText xml:space="preserve">” </w:instrText>
            </w:r>
            <w:r w:rsidRPr="00EC7D5A">
              <w:fldChar w:fldCharType="separate"/>
            </w:r>
            <w:r w:rsidRPr="00EC7D5A">
              <w:t xml:space="preserve"> A </w:t>
            </w:r>
            <w:r w:rsidRPr="00EC7D5A">
              <w:fldChar w:fldCharType="end"/>
            </w:r>
            <w:r w:rsidR="00D70B5E">
              <w:t xml:space="preserve"> </w:t>
            </w:r>
          </w:p>
        </w:tc>
      </w:tr>
      <w:tr w:rsidR="00C05A53" w:rsidTr="00D70B5E">
        <w:tc>
          <w:tcPr>
            <w:tcW w:w="3060" w:type="dxa"/>
            <w:tcBorders>
              <w:top w:val="dashSmallGap" w:sz="4" w:space="0" w:color="BFBFBF" w:themeColor="background1" w:themeShade="BF"/>
              <w:left w:val="nil"/>
              <w:bottom w:val="nil"/>
              <w:right w:val="nil"/>
            </w:tcBorders>
          </w:tcPr>
          <w:p w:rsidR="00C05A53" w:rsidRPr="009F707D" w:rsidRDefault="00D70B5E" w:rsidP="00AC3BA6">
            <w:pPr>
              <w:pStyle w:val="ProductList-Offering2"/>
              <w:rPr>
                <w:lang w:val="ru-RU"/>
              </w:rPr>
            </w:pPr>
            <w:bookmarkStart w:id="573" w:name="_Toc379797217"/>
            <w:bookmarkStart w:id="574" w:name="_Toc380513242"/>
            <w:bookmarkStart w:id="575" w:name="_Toc380655284"/>
            <w:bookmarkStart w:id="576" w:name="_Toc383607356"/>
            <w:r>
              <w:t>System</w:t>
            </w:r>
            <w:r w:rsidRPr="009F707D">
              <w:rPr>
                <w:lang w:val="ru-RU"/>
              </w:rPr>
              <w:t xml:space="preserve"> </w:t>
            </w:r>
            <w:r>
              <w:t>Center</w:t>
            </w:r>
            <w:r w:rsidRPr="009F707D">
              <w:rPr>
                <w:lang w:val="ru-RU"/>
              </w:rPr>
              <w:t xml:space="preserve"> 2012 </w:t>
            </w:r>
            <w:r>
              <w:t>R</w:t>
            </w:r>
            <w:r w:rsidRPr="009F707D">
              <w:rPr>
                <w:lang w:val="ru-RU"/>
              </w:rPr>
              <w:t xml:space="preserve">2 </w:t>
            </w:r>
            <w:r>
              <w:t>Client</w:t>
            </w:r>
            <w:r w:rsidRPr="009F707D">
              <w:rPr>
                <w:lang w:val="ru-RU"/>
              </w:rPr>
              <w:t xml:space="preserve"> </w:t>
            </w:r>
            <w:r>
              <w:t>Management</w:t>
            </w:r>
            <w:r w:rsidRPr="009F707D">
              <w:rPr>
                <w:lang w:val="ru-RU"/>
              </w:rPr>
              <w:t xml:space="preserve"> </w:t>
            </w:r>
            <w:r>
              <w:t>Suite</w:t>
            </w:r>
            <w:r w:rsidRPr="009F707D">
              <w:rPr>
                <w:lang w:val="ru-RU"/>
              </w:rPr>
              <w:t>, клиентская лицензия на управление «на пользователя»</w:t>
            </w:r>
            <w:bookmarkEnd w:id="573"/>
            <w:bookmarkEnd w:id="574"/>
            <w:bookmarkEnd w:id="575"/>
            <w:bookmarkEnd w:id="576"/>
            <w:r>
              <w:fldChar w:fldCharType="begin"/>
            </w:r>
            <w:r>
              <w:instrText>XE</w:instrText>
            </w:r>
            <w:r w:rsidRPr="009F707D">
              <w:rPr>
                <w:lang w:val="ru-RU"/>
              </w:rPr>
              <w:instrText xml:space="preserve"> "</w:instrText>
            </w:r>
            <w:r>
              <w:instrText>System</w:instrText>
            </w:r>
            <w:r w:rsidRPr="009F707D">
              <w:rPr>
                <w:lang w:val="ru-RU"/>
              </w:rPr>
              <w:instrText xml:space="preserve"> </w:instrText>
            </w:r>
            <w:r>
              <w:instrText>Center</w:instrText>
            </w:r>
            <w:r w:rsidRPr="009F707D">
              <w:rPr>
                <w:lang w:val="ru-RU"/>
              </w:rPr>
              <w:instrText xml:space="preserve"> 2012 </w:instrText>
            </w:r>
            <w:r>
              <w:instrText>R</w:instrText>
            </w:r>
            <w:r w:rsidRPr="009F707D">
              <w:rPr>
                <w:lang w:val="ru-RU"/>
              </w:rPr>
              <w:instrText xml:space="preserve">2 </w:instrText>
            </w:r>
            <w:r>
              <w:instrText>Client</w:instrText>
            </w:r>
            <w:r w:rsidRPr="009F707D">
              <w:rPr>
                <w:lang w:val="ru-RU"/>
              </w:rPr>
              <w:instrText xml:space="preserve"> </w:instrText>
            </w:r>
            <w:r>
              <w:instrText>Management</w:instrText>
            </w:r>
            <w:r w:rsidRPr="009F707D">
              <w:rPr>
                <w:lang w:val="ru-RU"/>
              </w:rPr>
              <w:instrText xml:space="preserve"> </w:instrText>
            </w:r>
            <w:r>
              <w:instrText>Suite</w:instrText>
            </w:r>
            <w:r w:rsidRPr="009F707D">
              <w:rPr>
                <w:lang w:val="ru-RU"/>
              </w:rPr>
              <w:instrText>, клиентская лицензия на управление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305"/>
        <w:gridCol w:w="3597"/>
      </w:tblGrid>
      <w:tr w:rsidR="00D70B5E" w:rsidTr="00213A5A">
        <w:tc>
          <w:tcPr>
            <w:tcW w:w="3888" w:type="dxa"/>
          </w:tcPr>
          <w:p w:rsidR="00D70B5E" w:rsidRPr="00D70B5E" w:rsidRDefault="00D70B5E" w:rsidP="00D70B5E">
            <w:pPr>
              <w:pStyle w:val="ProductList-Body"/>
              <w:spacing w:before="20" w:after="20"/>
            </w:pPr>
            <w:r>
              <w:t xml:space="preserve">Предыдущая версия: </w:t>
            </w:r>
            <w:r>
              <w:rPr>
                <w:b/>
              </w:rPr>
              <w:t xml:space="preserve">System Center 2012 Client </w:t>
            </w:r>
          </w:p>
        </w:tc>
        <w:tc>
          <w:tcPr>
            <w:tcW w:w="3305" w:type="dxa"/>
          </w:tcPr>
          <w:p w:rsidR="00D70B5E" w:rsidRDefault="00D70B5E" w:rsidP="00D70B5E">
            <w:pPr>
              <w:pStyle w:val="ProductList-Body"/>
              <w:spacing w:before="20" w:after="20"/>
            </w:pPr>
            <w:r>
              <w:t xml:space="preserve">Категория продукта: </w:t>
            </w:r>
            <w:r>
              <w:rPr>
                <w:b/>
              </w:rPr>
              <w:t>Сервер</w:t>
            </w:r>
          </w:p>
        </w:tc>
        <w:tc>
          <w:tcPr>
            <w:tcW w:w="3597" w:type="dxa"/>
          </w:tcPr>
          <w:p w:rsidR="00D70B5E" w:rsidRDefault="00D70B5E" w:rsidP="00D70B5E">
            <w:pPr>
              <w:pStyle w:val="ProductList-Body"/>
              <w:spacing w:before="20" w:after="20"/>
            </w:pPr>
            <w:r>
              <w:t xml:space="preserve">Набор: </w:t>
            </w:r>
            <w:r>
              <w:rPr>
                <w:b/>
              </w:rPr>
              <w:t>Да</w:t>
            </w:r>
          </w:p>
        </w:tc>
      </w:tr>
      <w:tr w:rsidR="00D70B5E" w:rsidRPr="00DC7BD8" w:rsidTr="00213A5A">
        <w:tc>
          <w:tcPr>
            <w:tcW w:w="3888" w:type="dxa"/>
          </w:tcPr>
          <w:p w:rsidR="00D70B5E" w:rsidRDefault="00D70B5E" w:rsidP="00BE27AD">
            <w:pPr>
              <w:pStyle w:val="ProductList-Body"/>
              <w:spacing w:before="20" w:after="20"/>
              <w:ind w:left="162"/>
            </w:pPr>
            <w:r>
              <w:rPr>
                <w:b/>
              </w:rPr>
              <w:t>Management Suite</w:t>
            </w:r>
            <w:r>
              <w:t xml:space="preserve"> (3/12)</w:t>
            </w:r>
          </w:p>
        </w:tc>
        <w:tc>
          <w:tcPr>
            <w:tcW w:w="3305" w:type="dxa"/>
          </w:tcPr>
          <w:p w:rsidR="00D70B5E" w:rsidRPr="009F707D" w:rsidRDefault="00D06720" w:rsidP="00D70B5E">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D70B5E" w:rsidRPr="009F707D" w:rsidRDefault="00D70B5E" w:rsidP="00D70B5E">
            <w:pPr>
              <w:pStyle w:val="ProductList-Body"/>
              <w:spacing w:before="20" w:after="20"/>
              <w:rPr>
                <w:lang w:val="ru-RU"/>
              </w:rPr>
            </w:pPr>
          </w:p>
        </w:tc>
      </w:tr>
    </w:tbl>
    <w:p w:rsidR="00782C7B" w:rsidRPr="009F707D" w:rsidRDefault="00782C7B" w:rsidP="00782C7B">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782C7B" w:rsidRPr="009F707D" w:rsidRDefault="00D70B5E" w:rsidP="00782C7B">
      <w:pPr>
        <w:pStyle w:val="ProductList-Body"/>
        <w:rPr>
          <w:lang w:val="ru-RU"/>
        </w:rPr>
      </w:pPr>
      <w:r w:rsidRPr="009F707D">
        <w:rPr>
          <w:lang w:val="ru-RU"/>
        </w:rPr>
        <w:t xml:space="preserve">Клиенты </w:t>
      </w:r>
      <w:r>
        <w:t>System</w:t>
      </w:r>
      <w:r w:rsidRPr="009F707D">
        <w:rPr>
          <w:lang w:val="ru-RU"/>
        </w:rPr>
        <w:t xml:space="preserve"> </w:t>
      </w:r>
      <w:r>
        <w:t>Center</w:t>
      </w:r>
      <w:r w:rsidRPr="009F707D">
        <w:rPr>
          <w:lang w:val="ru-RU"/>
        </w:rPr>
        <w:t xml:space="preserve"> </w:t>
      </w:r>
      <w:r>
        <w:t>Client</w:t>
      </w:r>
      <w:r w:rsidRPr="009F707D">
        <w:rPr>
          <w:lang w:val="ru-RU"/>
        </w:rPr>
        <w:t xml:space="preserve"> </w:t>
      </w:r>
      <w:r>
        <w:t>Management</w:t>
      </w:r>
      <w:r w:rsidRPr="009F707D">
        <w:rPr>
          <w:lang w:val="ru-RU"/>
        </w:rPr>
        <w:t xml:space="preserve"> </w:t>
      </w:r>
      <w:r>
        <w:t>Suite</w:t>
      </w:r>
      <w:r w:rsidRPr="009F707D">
        <w:rPr>
          <w:lang w:val="ru-RU"/>
        </w:rPr>
        <w:t xml:space="preserve">, у которых было покрытие </w:t>
      </w:r>
      <w:r>
        <w:t>Software</w:t>
      </w:r>
      <w:r w:rsidRPr="009F707D">
        <w:rPr>
          <w:lang w:val="ru-RU"/>
        </w:rPr>
        <w:t xml:space="preserve"> </w:t>
      </w:r>
      <w:r>
        <w:t>Assurance</w:t>
      </w:r>
      <w:r w:rsidRPr="009F707D">
        <w:rPr>
          <w:lang w:val="ru-RU"/>
        </w:rPr>
        <w:t xml:space="preserve"> для </w:t>
      </w:r>
      <w:r>
        <w:t>System</w:t>
      </w:r>
      <w:r w:rsidRPr="009F707D">
        <w:rPr>
          <w:lang w:val="ru-RU"/>
        </w:rPr>
        <w:t xml:space="preserve"> </w:t>
      </w:r>
      <w:r>
        <w:t>Center</w:t>
      </w:r>
      <w:r w:rsidRPr="009F707D">
        <w:rPr>
          <w:lang w:val="ru-RU"/>
        </w:rPr>
        <w:t xml:space="preserve"> </w:t>
      </w:r>
      <w:r>
        <w:t>Client</w:t>
      </w:r>
      <w:r w:rsidRPr="009F707D">
        <w:rPr>
          <w:lang w:val="ru-RU"/>
        </w:rPr>
        <w:t xml:space="preserve"> </w:t>
      </w:r>
      <w:r>
        <w:t>Management</w:t>
      </w:r>
      <w:r w:rsidRPr="009F707D">
        <w:rPr>
          <w:lang w:val="ru-RU"/>
        </w:rPr>
        <w:t xml:space="preserve"> </w:t>
      </w:r>
      <w:r>
        <w:t>Suite</w:t>
      </w:r>
      <w:r w:rsidRPr="009F707D">
        <w:rPr>
          <w:lang w:val="ru-RU"/>
        </w:rPr>
        <w:t xml:space="preserve"> по</w:t>
      </w:r>
      <w:r w:rsidR="00213A5A">
        <w:t> </w:t>
      </w:r>
      <w:r w:rsidRPr="009F707D">
        <w:rPr>
          <w:lang w:val="ru-RU"/>
        </w:rPr>
        <w:t>состоянию на 1 апреля 2012 г., могут иметь право на обновление до версии 2012 на особых условиях.</w:t>
      </w:r>
      <w:r w:rsidR="0078511E" w:rsidRPr="009F707D">
        <w:rPr>
          <w:lang w:val="ru-RU"/>
        </w:rPr>
        <w:t xml:space="preserve"> </w:t>
      </w:r>
      <w:r w:rsidRPr="009F707D">
        <w:rPr>
          <w:lang w:val="ru-RU"/>
        </w:rPr>
        <w:t xml:space="preserve">Более подробные сведения см. </w:t>
      </w:r>
      <w:r w:rsidR="00213A5A" w:rsidRPr="009F707D">
        <w:rPr>
          <w:lang w:val="ru-RU"/>
        </w:rPr>
        <w:t>В</w:t>
      </w:r>
      <w:r w:rsidR="00213A5A">
        <w:t> </w:t>
      </w:r>
      <w:r w:rsidRPr="009F707D">
        <w:rPr>
          <w:lang w:val="ru-RU"/>
        </w:rPr>
        <w:t xml:space="preserve">списке продуктов за октябрь 2013 г.: </w:t>
      </w:r>
      <w:hyperlink r:id="rId34" w:history="1">
        <w:r>
          <w:rPr>
            <w:rStyle w:val="Hyperlink"/>
          </w:rPr>
          <w:t>http</w:t>
        </w:r>
        <w:r w:rsidRPr="009F707D">
          <w:rPr>
            <w:rStyle w:val="Hyperlink"/>
            <w:lang w:val="ru-RU"/>
          </w:rPr>
          <w:t>://</w:t>
        </w:r>
        <w:r>
          <w:rPr>
            <w:rStyle w:val="Hyperlink"/>
          </w:rPr>
          <w:t>go</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linkid</w:t>
        </w:r>
        <w:r w:rsidRPr="009F707D">
          <w:rPr>
            <w:rStyle w:val="Hyperlink"/>
            <w:lang w:val="ru-RU"/>
          </w:rPr>
          <w:t>=9839207</w:t>
        </w:r>
      </w:hyperlink>
      <w:r w:rsidRPr="009F707D">
        <w:rPr>
          <w:lang w:val="ru-RU"/>
        </w:rPr>
        <w:t>.</w:t>
      </w:r>
    </w:p>
    <w:p w:rsidR="00585A48" w:rsidRPr="009F707D"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9919D2" w:rsidRPr="009F707D" w:rsidRDefault="00C13DF8" w:rsidP="00680B4D">
      <w:pPr>
        <w:pStyle w:val="ProductList-Offering2Heading"/>
        <w:outlineLvl w:val="2"/>
        <w:rPr>
          <w:lang w:val="ru-RU"/>
        </w:rPr>
      </w:pPr>
      <w:r w:rsidRPr="009F707D">
        <w:rPr>
          <w:lang w:val="ru-RU"/>
        </w:rPr>
        <w:tab/>
      </w:r>
      <w:bookmarkStart w:id="577" w:name="_Toc378147639"/>
      <w:bookmarkStart w:id="578" w:name="_Toc378151541"/>
      <w:bookmarkStart w:id="579" w:name="_Toc379797218"/>
      <w:bookmarkStart w:id="580" w:name="_Toc380513243"/>
      <w:bookmarkStart w:id="581" w:name="_Toc380655285"/>
      <w:bookmarkStart w:id="582" w:name="_Toc383607357"/>
      <w:r>
        <w:t>System</w:t>
      </w:r>
      <w:r w:rsidRPr="009F707D">
        <w:rPr>
          <w:lang w:val="ru-RU"/>
        </w:rPr>
        <w:t xml:space="preserve"> </w:t>
      </w:r>
      <w:r>
        <w:t>Center</w:t>
      </w:r>
      <w:r w:rsidRPr="009F707D">
        <w:rPr>
          <w:lang w:val="ru-RU"/>
        </w:rPr>
        <w:t xml:space="preserve"> </w:t>
      </w:r>
      <w:r>
        <w:t>Configuration</w:t>
      </w:r>
      <w:r w:rsidRPr="009F707D">
        <w:rPr>
          <w:lang w:val="ru-RU"/>
        </w:rPr>
        <w:t xml:space="preserve"> </w:t>
      </w:r>
      <w:r>
        <w:t>Manager</w:t>
      </w:r>
      <w:bookmarkEnd w:id="577"/>
      <w:bookmarkEnd w:id="578"/>
      <w:bookmarkEnd w:id="579"/>
      <w:bookmarkEnd w:id="580"/>
      <w:bookmarkEnd w:id="581"/>
      <w:bookmarkEnd w:id="58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86B87" w:rsidTr="00AA483D">
        <w:trPr>
          <w:tblHeader/>
        </w:trPr>
        <w:tc>
          <w:tcPr>
            <w:tcW w:w="3060" w:type="dxa"/>
            <w:tcBorders>
              <w:bottom w:val="nil"/>
            </w:tcBorders>
            <w:shd w:val="clear" w:color="auto" w:fill="00188F"/>
          </w:tcPr>
          <w:p w:rsidR="00D86B87" w:rsidRPr="00EE0836" w:rsidRDefault="00D86B87"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D86B87" w:rsidRPr="00EE0836" w:rsidRDefault="00D86B87"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D86B87" w:rsidRPr="00EE0836" w:rsidRDefault="00D86B87"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D86B87" w:rsidRPr="00EE0836" w:rsidRDefault="00D86B8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86B87" w:rsidRPr="00EE0836" w:rsidRDefault="00D86B8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86B87" w:rsidRPr="00EE0836" w:rsidRDefault="00D86B8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D86B87" w:rsidRPr="00EE0836" w:rsidRDefault="00D86B8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D86B87" w:rsidRPr="00EE0836" w:rsidRDefault="00D86B8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D86B87" w:rsidRPr="00EE0836" w:rsidRDefault="00D86B8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D86B87" w:rsidRPr="00EE0836" w:rsidRDefault="00D86B8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D86B87" w:rsidRPr="00EE0836" w:rsidRDefault="00D86B8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D86B87" w:rsidRPr="00EE0836" w:rsidRDefault="00D86B8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D86B87" w:rsidRPr="00EE0836" w:rsidRDefault="00D86B8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D86B87" w:rsidRPr="00EE0836" w:rsidRDefault="00D86B87"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D70B5E" w:rsidTr="009B3FD1">
        <w:tc>
          <w:tcPr>
            <w:tcW w:w="3060" w:type="dxa"/>
            <w:tcBorders>
              <w:top w:val="nil"/>
              <w:left w:val="nil"/>
              <w:bottom w:val="dashSmallGap" w:sz="4" w:space="0" w:color="BFBFBF" w:themeColor="background1" w:themeShade="BF"/>
              <w:right w:val="nil"/>
            </w:tcBorders>
          </w:tcPr>
          <w:p w:rsidR="00D70B5E" w:rsidRDefault="00D70B5E" w:rsidP="00F944EC">
            <w:pPr>
              <w:pStyle w:val="ProductList-Offering2"/>
            </w:pPr>
            <w:bookmarkStart w:id="583" w:name="_Toc379797219"/>
            <w:bookmarkStart w:id="584" w:name="_Toc380513244"/>
            <w:bookmarkStart w:id="585" w:name="_Toc380655286"/>
            <w:bookmarkStart w:id="586" w:name="_Toc383607358"/>
            <w:r>
              <w:t>System Center Configuration Manager 2007 R3</w:t>
            </w:r>
            <w:r>
              <w:fldChar w:fldCharType="begin"/>
            </w:r>
            <w:r>
              <w:instrText>XE "System Center Configuration Manager 2007 R3"</w:instrText>
            </w:r>
            <w:r>
              <w:fldChar w:fldCharType="end"/>
            </w:r>
            <w:r>
              <w:t xml:space="preserve"> Enterprise Server Management License</w:t>
            </w:r>
            <w:bookmarkEnd w:id="583"/>
            <w:bookmarkEnd w:id="584"/>
            <w:bookmarkEnd w:id="585"/>
            <w:bookmarkEnd w:id="586"/>
            <w:r>
              <w:fldChar w:fldCharType="begin"/>
            </w:r>
            <w:r>
              <w:instrText>XE "System Center Configuration Manager 2007 R3 Enterprise Server ML"</w:instrText>
            </w:r>
            <w:r>
              <w:fldChar w:fldCharType="end"/>
            </w:r>
          </w:p>
        </w:tc>
        <w:tc>
          <w:tcPr>
            <w:tcW w:w="595" w:type="dxa"/>
            <w:tcBorders>
              <w:top w:val="nil"/>
              <w:left w:val="nil"/>
              <w:bottom w:val="dashSmallGap" w:sz="4" w:space="0" w:color="BFBFBF" w:themeColor="background1" w:themeShade="BF"/>
              <w:right w:val="nil"/>
            </w:tcBorders>
            <w:vAlign w:val="center"/>
          </w:tcPr>
          <w:p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70AD47" w:themeFill="accent6"/>
            <w:vAlign w:val="center"/>
          </w:tcPr>
          <w:p w:rsidR="00D70B5E" w:rsidRDefault="00E023E2" w:rsidP="00C05A53">
            <w:pPr>
              <w:pStyle w:val="ProductList-OfferingBody"/>
              <w:ind w:left="-113"/>
              <w:jc w:val="center"/>
            </w:pPr>
            <w:r w:rsidRPr="00EC7D5A">
              <w:fldChar w:fldCharType="begin"/>
            </w:r>
            <w:r w:rsidRPr="00EC7D5A">
              <w:instrText xml:space="preserve"> AutoTextList  \s NoStyle \t “</w:instrText>
            </w:r>
            <w:r w:rsidRPr="00B21CEF">
              <w:instrText>дополнительный продукт</w:instrText>
            </w:r>
            <w:r w:rsidRPr="00EC7D5A">
              <w:instrText xml:space="preserve">” </w:instrText>
            </w:r>
            <w:r w:rsidRPr="00EC7D5A">
              <w:fldChar w:fldCharType="separate"/>
            </w:r>
            <w:r w:rsidRPr="00EC7D5A">
              <w:t xml:space="preserve"> A </w:t>
            </w:r>
            <w:r w:rsidRPr="00EC7D5A">
              <w:fldChar w:fldCharType="end"/>
            </w: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70AD47" w:themeFill="accent6"/>
            <w:vAlign w:val="center"/>
          </w:tcPr>
          <w:p w:rsidR="00D70B5E" w:rsidRDefault="00D70B5E" w:rsidP="00C05A53">
            <w:pPr>
              <w:pStyle w:val="ProductList-OfferingBody"/>
              <w:ind w:left="-113"/>
              <w:jc w:val="center"/>
            </w:pP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BFBFBF" w:themeFill="background1" w:themeFillShade="BF"/>
            <w:vAlign w:val="center"/>
          </w:tcPr>
          <w:p w:rsidR="00D70B5E" w:rsidRDefault="00D70B5E" w:rsidP="00C05A53">
            <w:pPr>
              <w:pStyle w:val="ProductList-OfferingBody"/>
              <w:ind w:left="-113"/>
              <w:jc w:val="center"/>
            </w:pP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r>
      <w:tr w:rsidR="00D70B5E" w:rsidTr="009B3FD1">
        <w:tc>
          <w:tcPr>
            <w:tcW w:w="3060" w:type="dxa"/>
            <w:tcBorders>
              <w:top w:val="nil"/>
              <w:left w:val="nil"/>
              <w:bottom w:val="dashSmallGap" w:sz="4" w:space="0" w:color="BFBFBF" w:themeColor="background1" w:themeShade="BF"/>
              <w:right w:val="nil"/>
            </w:tcBorders>
          </w:tcPr>
          <w:p w:rsidR="00D70B5E" w:rsidRDefault="009B3FD1" w:rsidP="00514A8B">
            <w:pPr>
              <w:pStyle w:val="ProductList-Offering2"/>
            </w:pPr>
            <w:bookmarkStart w:id="587" w:name="_Toc379797220"/>
            <w:bookmarkStart w:id="588" w:name="_Toc380513245"/>
            <w:bookmarkStart w:id="589" w:name="_Toc380655287"/>
            <w:bookmarkStart w:id="590" w:name="_Toc383607359"/>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ML"</w:instrText>
            </w:r>
            <w:r>
              <w:fldChar w:fldCharType="end"/>
            </w:r>
            <w:r>
              <w:t xml:space="preserve"> (Standard Server ML)</w:t>
            </w:r>
            <w:bookmarkEnd w:id="587"/>
            <w:bookmarkEnd w:id="588"/>
            <w:bookmarkEnd w:id="589"/>
            <w:bookmarkEnd w:id="590"/>
          </w:p>
        </w:tc>
        <w:tc>
          <w:tcPr>
            <w:tcW w:w="595" w:type="dxa"/>
            <w:tcBorders>
              <w:top w:val="nil"/>
              <w:left w:val="nil"/>
              <w:bottom w:val="dashSmallGap" w:sz="4" w:space="0" w:color="BFBFBF" w:themeColor="background1" w:themeShade="BF"/>
              <w:right w:val="nil"/>
            </w:tcBorders>
            <w:vAlign w:val="center"/>
          </w:tcPr>
          <w:p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70AD47" w:themeFill="accent6"/>
            <w:vAlign w:val="center"/>
          </w:tcPr>
          <w:p w:rsidR="00D70B5E" w:rsidRDefault="00E023E2" w:rsidP="00C05A53">
            <w:pPr>
              <w:pStyle w:val="ProductList-OfferingBody"/>
              <w:ind w:left="-113"/>
              <w:jc w:val="center"/>
            </w:pPr>
            <w:r w:rsidRPr="00EC7D5A">
              <w:fldChar w:fldCharType="begin"/>
            </w:r>
            <w:r w:rsidRPr="00EC7D5A">
              <w:instrText xml:space="preserve"> AutoTextList  \s NoStyle \t “</w:instrText>
            </w:r>
            <w:r w:rsidRPr="00B21CEF">
              <w:instrText>дополнительный продукт</w:instrText>
            </w:r>
            <w:r w:rsidRPr="00EC7D5A">
              <w:instrText xml:space="preserve">” </w:instrText>
            </w:r>
            <w:r w:rsidRPr="00EC7D5A">
              <w:fldChar w:fldCharType="separate"/>
            </w:r>
            <w:r w:rsidRPr="00EC7D5A">
              <w:t xml:space="preserve"> A </w:t>
            </w:r>
            <w:r w:rsidRPr="00EC7D5A">
              <w:fldChar w:fldCharType="end"/>
            </w: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70AD47" w:themeFill="accent6"/>
            <w:vAlign w:val="center"/>
          </w:tcPr>
          <w:p w:rsidR="00D70B5E" w:rsidRDefault="00D70B5E" w:rsidP="00C05A53">
            <w:pPr>
              <w:pStyle w:val="ProductList-OfferingBody"/>
              <w:ind w:left="-113"/>
              <w:jc w:val="center"/>
            </w:pP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BFBFBF" w:themeFill="background1" w:themeFillShade="BF"/>
            <w:vAlign w:val="center"/>
          </w:tcPr>
          <w:p w:rsidR="00D70B5E" w:rsidRDefault="00D70B5E" w:rsidP="00C05A53">
            <w:pPr>
              <w:pStyle w:val="ProductList-OfferingBody"/>
              <w:ind w:left="-113"/>
              <w:jc w:val="center"/>
            </w:pP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r>
      <w:tr w:rsidR="00C05A53" w:rsidTr="009B3FD1">
        <w:tc>
          <w:tcPr>
            <w:tcW w:w="3060" w:type="dxa"/>
            <w:tcBorders>
              <w:top w:val="nil"/>
              <w:left w:val="nil"/>
              <w:bottom w:val="dashSmallGap" w:sz="4" w:space="0" w:color="BFBFBF" w:themeColor="background1" w:themeShade="BF"/>
              <w:right w:val="nil"/>
            </w:tcBorders>
          </w:tcPr>
          <w:p w:rsidR="00C05A53" w:rsidRDefault="009B3FD1" w:rsidP="002B67D0">
            <w:pPr>
              <w:pStyle w:val="ProductList-Offering2"/>
            </w:pPr>
            <w:bookmarkStart w:id="591" w:name="_Toc379797221"/>
            <w:bookmarkStart w:id="592" w:name="_Toc380513246"/>
            <w:bookmarkStart w:id="593" w:name="_Toc380655288"/>
            <w:bookmarkStart w:id="594" w:name="_Toc383607360"/>
            <w:r>
              <w:t>System Center 2012 R2 Configuration Manager Client Management License</w:t>
            </w:r>
            <w:r>
              <w:fldChar w:fldCharType="begin"/>
            </w:r>
            <w:r>
              <w:instrText>XE "System Center 2012 R2 Configuration Manager Client Management License"</w:instrText>
            </w:r>
            <w:r>
              <w:fldChar w:fldCharType="end"/>
            </w:r>
            <w:r>
              <w:t xml:space="preserve"> (Client</w:t>
            </w:r>
            <w:r w:rsidR="002B67D0">
              <w:t> </w:t>
            </w:r>
            <w:r>
              <w:t>ML) (только для учащихся)</w:t>
            </w:r>
            <w:bookmarkEnd w:id="591"/>
            <w:bookmarkEnd w:id="592"/>
            <w:bookmarkEnd w:id="593"/>
            <w:bookmarkEnd w:id="594"/>
          </w:p>
        </w:tc>
        <w:tc>
          <w:tcPr>
            <w:tcW w:w="595"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9B3FD1">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9B3FD1" w:rsidP="002B67D0">
            <w:pPr>
              <w:pStyle w:val="ProductList-Offering2"/>
            </w:pPr>
            <w:bookmarkStart w:id="595" w:name="_Toc379797222"/>
            <w:bookmarkStart w:id="596" w:name="_Toc380513247"/>
            <w:bookmarkStart w:id="597" w:name="_Toc380655289"/>
            <w:bookmarkStart w:id="598" w:name="_Toc383607361"/>
            <w:r>
              <w:t>System Center 2012 R2 Configuration Manager Client Management License</w:t>
            </w:r>
            <w:r>
              <w:fldChar w:fldCharType="begin"/>
            </w:r>
            <w:r>
              <w:instrText>XE "System Center 2012 R2 Configuration Manager Client Management License"</w:instrText>
            </w:r>
            <w:r>
              <w:fldChar w:fldCharType="end"/>
            </w:r>
            <w:r>
              <w:t xml:space="preserve"> «на</w:t>
            </w:r>
            <w:r w:rsidR="002B67D0">
              <w:t> </w:t>
            </w:r>
            <w:r>
              <w:t>операционную среду»</w:t>
            </w:r>
            <w:bookmarkEnd w:id="595"/>
            <w:bookmarkEnd w:id="596"/>
            <w:bookmarkEnd w:id="597"/>
            <w:bookmarkEnd w:id="598"/>
            <w:r>
              <w:fldChar w:fldCharType="begin"/>
            </w:r>
            <w:r>
              <w:instrText>XE "System Center 2012 R2 Configuration Manager, клиентская лицензия на управление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4/12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9B3FD1">
        <w:tc>
          <w:tcPr>
            <w:tcW w:w="3060" w:type="dxa"/>
            <w:tcBorders>
              <w:top w:val="dashSmallGap" w:sz="4" w:space="0" w:color="BFBFBF" w:themeColor="background1" w:themeShade="BF"/>
              <w:left w:val="nil"/>
              <w:bottom w:val="nil"/>
              <w:right w:val="nil"/>
            </w:tcBorders>
          </w:tcPr>
          <w:p w:rsidR="00C05A53" w:rsidRDefault="009B3FD1" w:rsidP="002B67D0">
            <w:pPr>
              <w:pStyle w:val="ProductList-Offering2"/>
            </w:pPr>
            <w:bookmarkStart w:id="599" w:name="_Toc379797223"/>
            <w:bookmarkStart w:id="600" w:name="_Toc380513248"/>
            <w:bookmarkStart w:id="601" w:name="_Toc380655290"/>
            <w:bookmarkStart w:id="602" w:name="_Toc383607362"/>
            <w:r>
              <w:t>System Center 2012 R2 Configuration Manager Client Management License</w:t>
            </w:r>
            <w:r>
              <w:fldChar w:fldCharType="begin"/>
            </w:r>
            <w:r>
              <w:instrText>XE "System Center 2012 R2 Configuration Manager Client Management License"</w:instrText>
            </w:r>
            <w:r>
              <w:fldChar w:fldCharType="end"/>
            </w:r>
            <w:r>
              <w:t xml:space="preserve"> «на</w:t>
            </w:r>
            <w:r w:rsidR="002B67D0">
              <w:t> </w:t>
            </w:r>
            <w:r>
              <w:t>пользователя»</w:t>
            </w:r>
            <w:bookmarkEnd w:id="599"/>
            <w:bookmarkEnd w:id="600"/>
            <w:bookmarkEnd w:id="601"/>
            <w:bookmarkEnd w:id="602"/>
            <w:r>
              <w:fldChar w:fldCharType="begin"/>
            </w:r>
            <w:r>
              <w:instrText>XE "System Center 2012 R2 Configuration Manager, клиентская лицензия на управление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9B3FD1"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70AD47" w:themeFill="accent6"/>
            <w:vAlign w:val="center"/>
          </w:tcPr>
          <w:p w:rsidR="00C05A53" w:rsidRDefault="009B3FD1" w:rsidP="00BC1BF2">
            <w:pPr>
              <w:pStyle w:val="ProductList-OfferingBody"/>
              <w:ind w:left="-113"/>
              <w:jc w:val="center"/>
            </w:pPr>
            <w:r>
              <w:t xml:space="preserve"> </w:t>
            </w:r>
            <w:r w:rsidR="002E023C" w:rsidRPr="00EC7D5A">
              <w:fldChar w:fldCharType="begin"/>
            </w:r>
            <w:r w:rsidR="002E023C" w:rsidRPr="00EC7D5A">
              <w:instrText xml:space="preserve"> AutoTextList  \s NoStyle \t “</w:instrText>
            </w:r>
            <w:r w:rsidR="002E023C" w:rsidRPr="00B21CEF">
              <w:instrText>дополнительный продукт</w:instrText>
            </w:r>
            <w:r w:rsidR="002E023C" w:rsidRPr="00EC7D5A">
              <w:instrText xml:space="preserve">” </w:instrText>
            </w:r>
            <w:r w:rsidR="002E023C" w:rsidRPr="00EC7D5A">
              <w:fldChar w:fldCharType="separate"/>
            </w:r>
            <w:r w:rsidR="002E023C" w:rsidRPr="00EC7D5A">
              <w:t xml:space="preserve"> A</w:t>
            </w:r>
            <w:r w:rsidR="002E023C" w:rsidRPr="00EC7D5A">
              <w:fldChar w:fldCharType="end"/>
            </w:r>
            <w:r>
              <w:t>,</w:t>
            </w:r>
            <w:r w:rsidR="007C48F1" w:rsidRPr="006A4D6B">
              <w:fldChar w:fldCharType="begin"/>
            </w:r>
            <w:r w:rsidR="007C48F1" w:rsidRPr="006A4D6B">
              <w:instrText xml:space="preserve"> AutoTextList  \s NoStyle \t “</w:instrText>
            </w:r>
            <w:r w:rsidR="007C48F1" w:rsidRPr="005A002E">
              <w:instrText>базовый продукт</w:instrText>
            </w:r>
            <w:r w:rsidR="007C48F1" w:rsidRPr="006A4D6B">
              <w:instrText xml:space="preserve">” </w:instrText>
            </w:r>
            <w:r w:rsidR="007C48F1" w:rsidRPr="006A4D6B">
              <w:fldChar w:fldCharType="separate"/>
            </w:r>
            <w:r w:rsidR="007C48F1" w:rsidRPr="006A4D6B">
              <w:t xml:space="preserve">E </w:t>
            </w:r>
            <w:r w:rsidR="007C48F1" w:rsidRPr="006A4D6B">
              <w:fldChar w:fldCharType="end"/>
            </w:r>
            <w:r>
              <w:t xml:space="preserve"> </w:t>
            </w:r>
          </w:p>
        </w:tc>
        <w:tc>
          <w:tcPr>
            <w:tcW w:w="595" w:type="dxa"/>
            <w:shd w:val="clear" w:color="auto" w:fill="70AD47" w:themeFill="accent6"/>
            <w:vAlign w:val="center"/>
          </w:tcPr>
          <w:p w:rsidR="00C05A53" w:rsidRDefault="00A63002" w:rsidP="00C05A53">
            <w:pPr>
              <w:pStyle w:val="ProductList-OfferingBody"/>
              <w:ind w:left="-113"/>
              <w:jc w:val="center"/>
            </w:pPr>
            <w:r w:rsidRPr="006A4D6B">
              <w:fldChar w:fldCharType="begin"/>
            </w:r>
            <w:r w:rsidRPr="006A4D6B">
              <w:instrText xml:space="preserve"> AutoTextList  \s NoStyle \t “</w:instrText>
            </w:r>
            <w:r w:rsidRPr="005053E0">
              <w:instrText>дополнительный продукт для всей организации</w:instrText>
            </w:r>
            <w:r w:rsidRPr="006A4D6B">
              <w:instrText xml:space="preserve">” </w:instrText>
            </w:r>
            <w:r w:rsidRPr="006A4D6B">
              <w:fldChar w:fldCharType="separate"/>
            </w:r>
            <w:r w:rsidRPr="006A4D6B">
              <w:t>AO</w:t>
            </w:r>
            <w:r w:rsidRPr="006A4D6B">
              <w:fldChar w:fldCharType="end"/>
            </w:r>
            <w:r w:rsidR="007572F1">
              <w:t>,</w:t>
            </w:r>
            <w:r w:rsidR="002A5E63" w:rsidRPr="006A4D6B">
              <w:fldChar w:fldCharType="begin"/>
            </w:r>
            <w:r w:rsidR="002A5E63" w:rsidRPr="006A4D6B">
              <w:instrText xml:space="preserve"> AutoTextList  \s NoStyle \t “</w:instrText>
            </w:r>
            <w:r w:rsidR="002A5E63" w:rsidRPr="003D2BCC">
              <w:instrText>предложение Student</w:instrText>
            </w:r>
            <w:r w:rsidR="002A5E63" w:rsidRPr="006A4D6B">
              <w:instrText xml:space="preserve">” </w:instrText>
            </w:r>
            <w:r w:rsidR="002A5E63" w:rsidRPr="006A4D6B">
              <w:fldChar w:fldCharType="separate"/>
            </w:r>
            <w:r w:rsidR="002A5E63" w:rsidRPr="006A4D6B">
              <w:t>ST</w:t>
            </w:r>
            <w:r w:rsidR="002A5E63" w:rsidRPr="006A4D6B">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2D2BFB"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6A4D6B">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2E023C" w:rsidP="00C05A53">
            <w:pPr>
              <w:pStyle w:val="ProductList-OfferingBody"/>
              <w:ind w:left="-113"/>
              <w:jc w:val="center"/>
            </w:pPr>
            <w:r w:rsidRPr="00EC7D5A">
              <w:fldChar w:fldCharType="begin"/>
            </w:r>
            <w:r w:rsidRPr="00EC7D5A">
              <w:instrText xml:space="preserve"> AutoTextList  \s NoStyle \t “</w:instrText>
            </w:r>
            <w:r w:rsidRPr="00B21CEF">
              <w:instrText>дополнительный продукт</w:instrText>
            </w:r>
            <w:r w:rsidRPr="00EC7D5A">
              <w:instrText xml:space="preserve">” </w:instrText>
            </w:r>
            <w:r w:rsidRPr="00EC7D5A">
              <w:fldChar w:fldCharType="separate"/>
            </w:r>
            <w:r w:rsidRPr="00EC7D5A">
              <w:t xml:space="preserve"> A </w:t>
            </w:r>
            <w:r w:rsidRPr="00EC7D5A">
              <w:fldChar w:fldCharType="end"/>
            </w: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rsidTr="009B3FD1">
        <w:tc>
          <w:tcPr>
            <w:tcW w:w="3596" w:type="dxa"/>
          </w:tcPr>
          <w:p w:rsidR="009B3FD1" w:rsidRDefault="009B3FD1" w:rsidP="00AC47E9">
            <w:pPr>
              <w:pStyle w:val="ProductList-Body"/>
              <w:tabs>
                <w:tab w:val="clear" w:pos="158"/>
                <w:tab w:val="left" w:pos="1062"/>
                <w:tab w:val="left" w:pos="1710"/>
              </w:tabs>
              <w:spacing w:before="20" w:after="20"/>
            </w:pPr>
            <w:r>
              <w:t xml:space="preserve">Предыдущая версия: </w:t>
            </w:r>
            <w:r>
              <w:tab/>
            </w:r>
            <w:r>
              <w:rPr>
                <w:b/>
              </w:rPr>
              <w:t>System Center 2012</w:t>
            </w:r>
          </w:p>
        </w:tc>
        <w:tc>
          <w:tcPr>
            <w:tcW w:w="3597" w:type="dxa"/>
          </w:tcPr>
          <w:p w:rsidR="009B3FD1" w:rsidRDefault="009B3FD1" w:rsidP="009B3FD1">
            <w:pPr>
              <w:pStyle w:val="ProductList-Body"/>
              <w:spacing w:before="20" w:after="20"/>
            </w:pPr>
            <w:r>
              <w:t xml:space="preserve">Категория продукта: </w:t>
            </w:r>
            <w:r>
              <w:rPr>
                <w:b/>
              </w:rPr>
              <w:t>Сервер</w:t>
            </w:r>
          </w:p>
        </w:tc>
        <w:tc>
          <w:tcPr>
            <w:tcW w:w="3597" w:type="dxa"/>
          </w:tcPr>
          <w:p w:rsidR="009B3FD1" w:rsidRDefault="009B3FD1" w:rsidP="009B3FD1">
            <w:pPr>
              <w:pStyle w:val="ProductList-Body"/>
              <w:spacing w:before="20" w:after="20"/>
            </w:pPr>
          </w:p>
        </w:tc>
      </w:tr>
      <w:tr w:rsidR="009B3FD1" w:rsidRPr="00DC7BD8" w:rsidTr="009B3FD1">
        <w:tc>
          <w:tcPr>
            <w:tcW w:w="3596" w:type="dxa"/>
          </w:tcPr>
          <w:p w:rsidR="009B3FD1" w:rsidRDefault="009B3FD1" w:rsidP="00BE27AD">
            <w:pPr>
              <w:pStyle w:val="ProductList-Body"/>
              <w:tabs>
                <w:tab w:val="clear" w:pos="158"/>
                <w:tab w:val="left" w:pos="1062"/>
              </w:tabs>
              <w:spacing w:before="20" w:after="20"/>
              <w:ind w:left="162"/>
            </w:pPr>
            <w:r>
              <w:rPr>
                <w:b/>
              </w:rPr>
              <w:t>Configuration Manager</w:t>
            </w:r>
            <w:r>
              <w:t xml:space="preserve"> (3/12)</w:t>
            </w:r>
          </w:p>
          <w:p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597" w:type="dxa"/>
          </w:tcPr>
          <w:p w:rsidR="009B3FD1" w:rsidRPr="009F707D" w:rsidRDefault="00D06720" w:rsidP="009B3FD1">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9B3FD1" w:rsidRPr="009F707D" w:rsidRDefault="009B3FD1" w:rsidP="009B3FD1">
            <w:pPr>
              <w:pStyle w:val="ProductList-Body"/>
              <w:spacing w:before="20" w:after="20"/>
              <w:rPr>
                <w:lang w:val="ru-RU"/>
              </w:rPr>
            </w:pPr>
          </w:p>
        </w:tc>
      </w:tr>
    </w:tbl>
    <w:p w:rsidR="00782C7B" w:rsidRPr="009F707D" w:rsidRDefault="00782C7B" w:rsidP="00782C7B">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9919D2" w:rsidRPr="009F707D" w:rsidRDefault="009B3FD1" w:rsidP="004F3C6D">
      <w:pPr>
        <w:pStyle w:val="ProductList-Body"/>
        <w:rPr>
          <w:lang w:val="ru-RU"/>
        </w:rPr>
      </w:pPr>
      <w:r w:rsidRPr="009F707D">
        <w:rPr>
          <w:lang w:val="ru-RU"/>
        </w:rPr>
        <w:t xml:space="preserve">Клиенты </w:t>
      </w:r>
      <w:r>
        <w:t>System</w:t>
      </w:r>
      <w:r w:rsidRPr="009F707D">
        <w:rPr>
          <w:lang w:val="ru-RU"/>
        </w:rPr>
        <w:t xml:space="preserve"> </w:t>
      </w:r>
      <w:r>
        <w:t>Center</w:t>
      </w:r>
      <w:r w:rsidRPr="009F707D">
        <w:rPr>
          <w:lang w:val="ru-RU"/>
        </w:rPr>
        <w:t xml:space="preserve"> </w:t>
      </w:r>
      <w:r>
        <w:t>Configuration</w:t>
      </w:r>
      <w:r w:rsidRPr="009F707D">
        <w:rPr>
          <w:lang w:val="ru-RU"/>
        </w:rPr>
        <w:t xml:space="preserve"> </w:t>
      </w:r>
      <w:r>
        <w:t>Manager</w:t>
      </w:r>
      <w:r w:rsidRPr="009F707D">
        <w:rPr>
          <w:lang w:val="ru-RU"/>
        </w:rPr>
        <w:t xml:space="preserve">, у которых было покрытие </w:t>
      </w:r>
      <w:r>
        <w:t>Software</w:t>
      </w:r>
      <w:r w:rsidRPr="009F707D">
        <w:rPr>
          <w:lang w:val="ru-RU"/>
        </w:rPr>
        <w:t xml:space="preserve"> </w:t>
      </w:r>
      <w:r>
        <w:t>Assurance</w:t>
      </w:r>
      <w:r w:rsidRPr="009F707D">
        <w:rPr>
          <w:lang w:val="ru-RU"/>
        </w:rPr>
        <w:t xml:space="preserve"> для </w:t>
      </w:r>
      <w:r>
        <w:t>System</w:t>
      </w:r>
      <w:r w:rsidRPr="009F707D">
        <w:rPr>
          <w:lang w:val="ru-RU"/>
        </w:rPr>
        <w:t xml:space="preserve"> </w:t>
      </w:r>
      <w:r>
        <w:t>Center</w:t>
      </w:r>
      <w:r w:rsidRPr="009F707D">
        <w:rPr>
          <w:lang w:val="ru-RU"/>
        </w:rPr>
        <w:t xml:space="preserve"> </w:t>
      </w:r>
      <w:r>
        <w:t>Configuration</w:t>
      </w:r>
      <w:r w:rsidRPr="009F707D">
        <w:rPr>
          <w:lang w:val="ru-RU"/>
        </w:rPr>
        <w:t xml:space="preserve"> </w:t>
      </w:r>
      <w:r>
        <w:t>Manager</w:t>
      </w:r>
      <w:r w:rsidRPr="009F707D">
        <w:rPr>
          <w:lang w:val="ru-RU"/>
        </w:rPr>
        <w:t xml:space="preserve"> по состоянию на 1 апреля 2012 г., могут иметь право на обновление до версии 2012 на особых условиях.</w:t>
      </w:r>
      <w:r w:rsidR="0078511E" w:rsidRPr="009F707D">
        <w:rPr>
          <w:lang w:val="ru-RU"/>
        </w:rPr>
        <w:t xml:space="preserve"> </w:t>
      </w:r>
      <w:r w:rsidRPr="009F707D">
        <w:rPr>
          <w:lang w:val="ru-RU"/>
        </w:rPr>
        <w:t xml:space="preserve">Более подробные сведения см. </w:t>
      </w:r>
      <w:r w:rsidR="00701AC4" w:rsidRPr="009F707D">
        <w:rPr>
          <w:lang w:val="ru-RU"/>
        </w:rPr>
        <w:t>В</w:t>
      </w:r>
      <w:r w:rsidR="00701AC4">
        <w:t> </w:t>
      </w:r>
      <w:r w:rsidRPr="009F707D">
        <w:rPr>
          <w:lang w:val="ru-RU"/>
        </w:rPr>
        <w:t xml:space="preserve">списке продуктов за октябрь 2013 г.: </w:t>
      </w:r>
      <w:hyperlink r:id="rId35" w:history="1">
        <w:r>
          <w:rPr>
            <w:rStyle w:val="Hyperlink"/>
          </w:rPr>
          <w:t>http</w:t>
        </w:r>
        <w:r w:rsidRPr="009F707D">
          <w:rPr>
            <w:rStyle w:val="Hyperlink"/>
            <w:lang w:val="ru-RU"/>
          </w:rPr>
          <w:t>://</w:t>
        </w:r>
        <w:r>
          <w:rPr>
            <w:rStyle w:val="Hyperlink"/>
          </w:rPr>
          <w:t>go</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linkid</w:t>
        </w:r>
        <w:r w:rsidRPr="009F707D">
          <w:rPr>
            <w:rStyle w:val="Hyperlink"/>
            <w:lang w:val="ru-RU"/>
          </w:rPr>
          <w:t>=9839207</w:t>
        </w:r>
      </w:hyperlink>
      <w:r w:rsidRPr="009F707D">
        <w:rPr>
          <w:lang w:val="ru-RU"/>
        </w:rPr>
        <w:t>.</w:t>
      </w:r>
    </w:p>
    <w:p w:rsidR="0049363D" w:rsidRPr="009F707D" w:rsidRDefault="0049363D" w:rsidP="0049363D">
      <w:pPr>
        <w:pStyle w:val="ProductList-Body"/>
        <w:rPr>
          <w:lang w:val="ru-RU"/>
        </w:rPr>
      </w:pPr>
    </w:p>
    <w:p w:rsidR="0049363D" w:rsidRPr="009F707D" w:rsidRDefault="0049363D" w:rsidP="004F3C6D">
      <w:pPr>
        <w:pStyle w:val="ProductList-Body"/>
        <w:rPr>
          <w:lang w:val="ru-RU"/>
        </w:rPr>
      </w:pPr>
      <w:r w:rsidRPr="009F707D">
        <w:rPr>
          <w:lang w:val="ru-RU"/>
        </w:rPr>
        <w:t xml:space="preserve">Только клиенты, заключившие Соглашение </w:t>
      </w:r>
      <w:r>
        <w:t>Campus</w:t>
      </w:r>
      <w:r w:rsidRPr="009F707D">
        <w:rPr>
          <w:lang w:val="ru-RU"/>
        </w:rPr>
        <w:t xml:space="preserve"> </w:t>
      </w:r>
      <w:r>
        <w:t>and</w:t>
      </w:r>
      <w:r w:rsidRPr="009F707D">
        <w:rPr>
          <w:lang w:val="ru-RU"/>
        </w:rPr>
        <w:t xml:space="preserve"> </w:t>
      </w:r>
      <w:r>
        <w:t>School</w:t>
      </w:r>
      <w:r w:rsidRPr="009F707D">
        <w:rPr>
          <w:lang w:val="ru-RU"/>
        </w:rPr>
        <w:t xml:space="preserve"> и Соглашение о регистрации </w:t>
      </w:r>
      <w:r>
        <w:t>Education</w:t>
      </w:r>
      <w:r w:rsidRPr="009F707D">
        <w:rPr>
          <w:lang w:val="ru-RU"/>
        </w:rPr>
        <w:t xml:space="preserve"> </w:t>
      </w:r>
      <w:r>
        <w:t>Solutions</w:t>
      </w:r>
      <w:r w:rsidRPr="009F707D">
        <w:rPr>
          <w:lang w:val="ru-RU"/>
        </w:rPr>
        <w:t xml:space="preserve">, а также лицензировавшие </w:t>
      </w:r>
      <w:r>
        <w:t>System</w:t>
      </w:r>
      <w:r w:rsidRPr="009F707D">
        <w:rPr>
          <w:lang w:val="ru-RU"/>
        </w:rPr>
        <w:t xml:space="preserve"> </w:t>
      </w:r>
      <w:r>
        <w:t>Center</w:t>
      </w:r>
      <w:r w:rsidRPr="009F707D">
        <w:rPr>
          <w:lang w:val="ru-RU"/>
        </w:rPr>
        <w:t xml:space="preserve"> </w:t>
      </w:r>
      <w:r>
        <w:t>Configuration</w:t>
      </w:r>
      <w:r w:rsidRPr="009F707D">
        <w:rPr>
          <w:lang w:val="ru-RU"/>
        </w:rPr>
        <w:t xml:space="preserve"> </w:t>
      </w:r>
      <w:r>
        <w:t>Manager</w:t>
      </w:r>
      <w:r w:rsidRPr="009F707D">
        <w:rPr>
          <w:lang w:val="ru-RU"/>
        </w:rPr>
        <w:t xml:space="preserve"> 2007 </w:t>
      </w:r>
      <w:r>
        <w:t>R</w:t>
      </w:r>
      <w:r w:rsidRPr="009F707D">
        <w:rPr>
          <w:lang w:val="ru-RU"/>
        </w:rPr>
        <w:t>3</w:t>
      </w:r>
      <w:r>
        <w:fldChar w:fldCharType="begin"/>
      </w:r>
      <w:r>
        <w:instrText>XE</w:instrText>
      </w:r>
      <w:r w:rsidRPr="009F707D">
        <w:rPr>
          <w:lang w:val="ru-RU"/>
        </w:rPr>
        <w:instrText xml:space="preserve"> "</w:instrText>
      </w:r>
      <w:r>
        <w:instrText>System</w:instrText>
      </w:r>
      <w:r w:rsidRPr="009F707D">
        <w:rPr>
          <w:lang w:val="ru-RU"/>
        </w:rPr>
        <w:instrText xml:space="preserve"> </w:instrText>
      </w:r>
      <w:r>
        <w:instrText>Center</w:instrText>
      </w:r>
      <w:r w:rsidRPr="009F707D">
        <w:rPr>
          <w:lang w:val="ru-RU"/>
        </w:rPr>
        <w:instrText xml:space="preserve"> </w:instrText>
      </w:r>
      <w:r>
        <w:instrText>Configuration</w:instrText>
      </w:r>
      <w:r w:rsidRPr="009F707D">
        <w:rPr>
          <w:lang w:val="ru-RU"/>
        </w:rPr>
        <w:instrText xml:space="preserve"> </w:instrText>
      </w:r>
      <w:r>
        <w:instrText>Manager</w:instrText>
      </w:r>
      <w:r w:rsidRPr="009F707D">
        <w:rPr>
          <w:lang w:val="ru-RU"/>
        </w:rPr>
        <w:instrText xml:space="preserve"> 2007 </w:instrText>
      </w:r>
      <w:r>
        <w:instrText>R</w:instrText>
      </w:r>
      <w:r w:rsidRPr="009F707D">
        <w:rPr>
          <w:lang w:val="ru-RU"/>
        </w:rPr>
        <w:instrText>3"</w:instrText>
      </w:r>
      <w:r>
        <w:fldChar w:fldCharType="end"/>
      </w:r>
      <w:r w:rsidRPr="009F707D">
        <w:rPr>
          <w:lang w:val="ru-RU"/>
        </w:rP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9F707D"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9919D2" w:rsidRPr="009F707D" w:rsidRDefault="00C13DF8" w:rsidP="002502BF">
      <w:pPr>
        <w:pStyle w:val="ProductList-Offering2Heading"/>
        <w:outlineLvl w:val="2"/>
        <w:rPr>
          <w:lang w:val="ru-RU"/>
        </w:rPr>
      </w:pPr>
      <w:r w:rsidRPr="009F707D">
        <w:rPr>
          <w:lang w:val="ru-RU"/>
        </w:rPr>
        <w:tab/>
      </w:r>
      <w:bookmarkStart w:id="603" w:name="_Toc378147640"/>
      <w:bookmarkStart w:id="604" w:name="_Toc378151542"/>
      <w:bookmarkStart w:id="605" w:name="_Toc379797224"/>
      <w:bookmarkStart w:id="606" w:name="_Toc380513249"/>
      <w:bookmarkStart w:id="607" w:name="_Toc380655291"/>
      <w:bookmarkStart w:id="608" w:name="_Toc383607363"/>
      <w:r>
        <w:t>System</w:t>
      </w:r>
      <w:r w:rsidRPr="009F707D">
        <w:rPr>
          <w:lang w:val="ru-RU"/>
        </w:rPr>
        <w:t xml:space="preserve"> </w:t>
      </w:r>
      <w:r>
        <w:t>Center</w:t>
      </w:r>
      <w:r w:rsidRPr="009F707D">
        <w:rPr>
          <w:lang w:val="ru-RU"/>
        </w:rPr>
        <w:t xml:space="preserve"> </w:t>
      </w:r>
      <w:r>
        <w:t>Data</w:t>
      </w:r>
      <w:r w:rsidRPr="009F707D">
        <w:rPr>
          <w:lang w:val="ru-RU"/>
        </w:rPr>
        <w:t xml:space="preserve"> </w:t>
      </w:r>
      <w:r>
        <w:t>Protection</w:t>
      </w:r>
      <w:r w:rsidRPr="009F707D">
        <w:rPr>
          <w:lang w:val="ru-RU"/>
        </w:rPr>
        <w:t xml:space="preserve"> </w:t>
      </w:r>
      <w:r>
        <w:t>Manager</w:t>
      </w:r>
      <w:bookmarkEnd w:id="603"/>
      <w:bookmarkEnd w:id="604"/>
      <w:bookmarkEnd w:id="605"/>
      <w:bookmarkEnd w:id="606"/>
      <w:bookmarkEnd w:id="607"/>
      <w:bookmarkEnd w:id="60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04"/>
        <w:gridCol w:w="551"/>
        <w:gridCol w:w="595"/>
        <w:gridCol w:w="596"/>
        <w:gridCol w:w="595"/>
        <w:gridCol w:w="595"/>
        <w:gridCol w:w="596"/>
        <w:gridCol w:w="595"/>
        <w:gridCol w:w="596"/>
        <w:gridCol w:w="595"/>
        <w:gridCol w:w="595"/>
        <w:gridCol w:w="596"/>
        <w:gridCol w:w="595"/>
        <w:gridCol w:w="596"/>
      </w:tblGrid>
      <w:tr w:rsidR="000D6F6B" w:rsidTr="00E77F66">
        <w:trPr>
          <w:tblHeader/>
        </w:trPr>
        <w:tc>
          <w:tcPr>
            <w:tcW w:w="3104" w:type="dxa"/>
            <w:tcBorders>
              <w:bottom w:val="nil"/>
            </w:tcBorders>
            <w:shd w:val="clear" w:color="auto" w:fill="00188F"/>
          </w:tcPr>
          <w:p w:rsidR="000D6F6B" w:rsidRPr="00EE0836" w:rsidRDefault="000D6F6B" w:rsidP="00C05A53">
            <w:pPr>
              <w:pStyle w:val="ProductList-OfferingBody"/>
              <w:ind w:left="-28"/>
              <w:rPr>
                <w:color w:val="FFFFFF" w:themeColor="background1"/>
              </w:rPr>
            </w:pPr>
            <w:r>
              <w:rPr>
                <w:color w:val="FFFFFF" w:themeColor="background1"/>
              </w:rPr>
              <w:t>Продукты</w:t>
            </w:r>
          </w:p>
        </w:tc>
        <w:tc>
          <w:tcPr>
            <w:tcW w:w="551" w:type="dxa"/>
            <w:tcBorders>
              <w:bottom w:val="nil"/>
            </w:tcBorders>
            <w:shd w:val="clear" w:color="auto" w:fill="00188F"/>
            <w:vAlign w:val="center"/>
          </w:tcPr>
          <w:p w:rsidR="000D6F6B" w:rsidRPr="00EE0836" w:rsidRDefault="000D6F6B"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0D6F6B" w:rsidRPr="00EE0836" w:rsidRDefault="000D6F6B"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0D6F6B" w:rsidRPr="00EE0836" w:rsidRDefault="000D6F6B"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D6F6B" w:rsidRPr="00EE0836" w:rsidRDefault="000D6F6B"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D6F6B" w:rsidRPr="00EE0836" w:rsidRDefault="000D6F6B"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0D6F6B" w:rsidRPr="00EE0836" w:rsidRDefault="000D6F6B"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0D6F6B" w:rsidRPr="00EE0836" w:rsidRDefault="000D6F6B"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0D6F6B" w:rsidRPr="00EE0836" w:rsidRDefault="000D6F6B"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0D6F6B" w:rsidRPr="00EE0836" w:rsidRDefault="000D6F6B"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0D6F6B" w:rsidRPr="00EE0836" w:rsidRDefault="000D6F6B"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0D6F6B" w:rsidRPr="00EE0836" w:rsidRDefault="000D6F6B"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0D6F6B" w:rsidRPr="00EE0836" w:rsidRDefault="000D6F6B"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0D6F6B" w:rsidRPr="00EE0836" w:rsidRDefault="000D6F6B"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E77F66">
        <w:tc>
          <w:tcPr>
            <w:tcW w:w="3104" w:type="dxa"/>
            <w:tcBorders>
              <w:top w:val="nil"/>
              <w:left w:val="nil"/>
              <w:bottom w:val="dashSmallGap" w:sz="4" w:space="0" w:color="BFBFBF" w:themeColor="background1" w:themeShade="BF"/>
              <w:right w:val="nil"/>
            </w:tcBorders>
          </w:tcPr>
          <w:p w:rsidR="00C05A53" w:rsidRDefault="00D8182E" w:rsidP="00F944EC">
            <w:pPr>
              <w:pStyle w:val="ProductList-Offering2"/>
            </w:pPr>
            <w:bookmarkStart w:id="609" w:name="_Toc379797225"/>
            <w:bookmarkStart w:id="610" w:name="_Toc380513250"/>
            <w:bookmarkStart w:id="611" w:name="_Toc380655292"/>
            <w:bookmarkStart w:id="612" w:name="_Toc383607364"/>
            <w:r>
              <w:t>System Center Data Protection Manager 2010</w:t>
            </w:r>
            <w:r>
              <w:fldChar w:fldCharType="begin"/>
            </w:r>
            <w:r>
              <w:instrText>XE "Data Protection Manager 2010"</w:instrText>
            </w:r>
            <w:r>
              <w:fldChar w:fldCharType="end"/>
            </w:r>
            <w:r>
              <w:t xml:space="preserve"> Enterprise Server Management License</w:t>
            </w:r>
            <w:bookmarkEnd w:id="609"/>
            <w:bookmarkEnd w:id="610"/>
            <w:bookmarkEnd w:id="611"/>
            <w:bookmarkEnd w:id="612"/>
            <w:r>
              <w:fldChar w:fldCharType="begin"/>
            </w:r>
            <w:r>
              <w:instrText>XE "System Center Data Protection Manager 2010, лицензия Enterprise на управление сервером"</w:instrText>
            </w:r>
            <w:r>
              <w:fldChar w:fldCharType="end"/>
            </w:r>
          </w:p>
        </w:tc>
        <w:tc>
          <w:tcPr>
            <w:tcW w:w="551"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5</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F64BC" w:rsidP="00C05A53">
            <w:pPr>
              <w:pStyle w:val="ProductList-OfferingBody"/>
              <w:ind w:left="-113"/>
              <w:jc w:val="center"/>
            </w:pPr>
            <w:r w:rsidRPr="002A2640">
              <w:fldChar w:fldCharType="begin"/>
            </w:r>
            <w:r w:rsidRPr="002A2640">
              <w:instrText xml:space="preserve"> AutoTextList  \s NoStyle \t “</w:instrText>
            </w:r>
            <w:r w:rsidRPr="005053E0">
              <w:instrText>дополнительный продукт для всей организации</w:instrText>
            </w:r>
            <w:r w:rsidRPr="002A2640">
              <w:instrText xml:space="preserve">” </w:instrText>
            </w:r>
            <w:r w:rsidRPr="002A2640">
              <w:fldChar w:fldCharType="separate"/>
            </w:r>
            <w:r w:rsidRPr="002A2640">
              <w:t>AO</w:t>
            </w:r>
            <w:r w:rsidRPr="002A2640">
              <w:fldChar w:fldCharType="end"/>
            </w:r>
            <w:r w:rsidR="007572F1">
              <w:t>,</w:t>
            </w:r>
            <w:r w:rsidRPr="002A2640">
              <w:fldChar w:fldCharType="begin"/>
            </w:r>
            <w:r w:rsidRPr="002A2640">
              <w:instrText xml:space="preserve"> AutoTextList  \s NoStyle \t “</w:instrText>
            </w:r>
            <w:r w:rsidRPr="003D2BCC">
              <w:instrText>предложение Student</w:instrText>
            </w:r>
            <w:r w:rsidRPr="002A2640">
              <w:instrText xml:space="preserve">” </w:instrText>
            </w:r>
            <w:r w:rsidRPr="002A2640">
              <w:fldChar w:fldCharType="separate"/>
            </w:r>
            <w:r w:rsidRPr="002A2640">
              <w:t>ST</w:t>
            </w:r>
            <w:r w:rsidRPr="002A2640">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E77F66">
        <w:tc>
          <w:tcPr>
            <w:tcW w:w="3104" w:type="dxa"/>
            <w:tcBorders>
              <w:top w:val="dashSmallGap" w:sz="4" w:space="0" w:color="BFBFBF" w:themeColor="background1" w:themeShade="BF"/>
              <w:left w:val="nil"/>
              <w:bottom w:val="nil"/>
              <w:right w:val="nil"/>
            </w:tcBorders>
          </w:tcPr>
          <w:p w:rsidR="00C05A53" w:rsidRDefault="00D8182E" w:rsidP="00F944EC">
            <w:pPr>
              <w:pStyle w:val="ProductList-Offering2"/>
            </w:pPr>
            <w:bookmarkStart w:id="613" w:name="_Toc379797226"/>
            <w:bookmarkStart w:id="614" w:name="_Toc380513251"/>
            <w:bookmarkStart w:id="615" w:name="_Toc380655293"/>
            <w:bookmarkStart w:id="616" w:name="_Toc383607365"/>
            <w:r>
              <w:t>System Center Data Protection Manager 2010, лицензия Standard на управление сервером</w:t>
            </w:r>
            <w:bookmarkEnd w:id="613"/>
            <w:bookmarkEnd w:id="614"/>
            <w:bookmarkEnd w:id="615"/>
            <w:bookmarkEnd w:id="616"/>
            <w:r>
              <w:fldChar w:fldCharType="begin"/>
            </w:r>
            <w:r>
              <w:instrText>XE "System Center Data Protection Manager 2010, лицензия Standard на управление сервером"</w:instrText>
            </w:r>
            <w:r>
              <w:fldChar w:fldCharType="end"/>
            </w:r>
          </w:p>
        </w:tc>
        <w:tc>
          <w:tcPr>
            <w:tcW w:w="551" w:type="dxa"/>
            <w:tcBorders>
              <w:top w:val="dashSmallGap" w:sz="4" w:space="0" w:color="BFBFBF" w:themeColor="background1" w:themeShade="BF"/>
              <w:left w:val="nil"/>
              <w:bottom w:val="nil"/>
              <w:right w:val="nil"/>
            </w:tcBorders>
            <w:vAlign w:val="center"/>
          </w:tcPr>
          <w:p w:rsidR="00C05A53" w:rsidRDefault="009B3FD1"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F64BC" w:rsidP="00C05A53">
            <w:pPr>
              <w:pStyle w:val="ProductList-OfferingBody"/>
              <w:ind w:left="-113"/>
              <w:jc w:val="center"/>
            </w:pPr>
            <w:r w:rsidRPr="002A2640">
              <w:fldChar w:fldCharType="begin"/>
            </w:r>
            <w:r w:rsidRPr="002A2640">
              <w:instrText xml:space="preserve"> AutoTextList  \s NoStyle \t “</w:instrText>
            </w:r>
            <w:r w:rsidRPr="005053E0">
              <w:instrText>дополнительный продукт для всей организации</w:instrText>
            </w:r>
            <w:r w:rsidRPr="002A2640">
              <w:instrText xml:space="preserve">” </w:instrText>
            </w:r>
            <w:r w:rsidRPr="002A2640">
              <w:fldChar w:fldCharType="separate"/>
            </w:r>
            <w:r w:rsidRPr="002A2640">
              <w:t>AO</w:t>
            </w:r>
            <w:r w:rsidRPr="002A2640">
              <w:fldChar w:fldCharType="end"/>
            </w:r>
            <w:r w:rsidR="007572F1">
              <w:t>,</w:t>
            </w:r>
            <w:r w:rsidRPr="002A2640">
              <w:fldChar w:fldCharType="begin"/>
            </w:r>
            <w:r w:rsidRPr="002A2640">
              <w:instrText xml:space="preserve"> AutoTextList  \s NoStyle \t “</w:instrText>
            </w:r>
            <w:r w:rsidRPr="003D2BCC">
              <w:instrText>предложение Student</w:instrText>
            </w:r>
            <w:r w:rsidRPr="002A2640">
              <w:instrText xml:space="preserve">” </w:instrText>
            </w:r>
            <w:r w:rsidRPr="002A2640">
              <w:fldChar w:fldCharType="separate"/>
            </w:r>
            <w:r w:rsidRPr="002A2640">
              <w:t>ST</w:t>
            </w:r>
            <w:r w:rsidRPr="002A2640">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10587C" w:rsidRDefault="0010587C" w:rsidP="0010587C">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10587C">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Категория продукта: </w:t>
            </w:r>
            <w:r>
              <w:rPr>
                <w:b/>
              </w:rPr>
              <w:t>Сервер</w:t>
            </w:r>
          </w:p>
        </w:tc>
        <w:tc>
          <w:tcPr>
            <w:tcW w:w="3597" w:type="dxa"/>
          </w:tcPr>
          <w:p w:rsidR="0010587C" w:rsidRDefault="0010587C" w:rsidP="0010587C">
            <w:pPr>
              <w:pStyle w:val="ProductList-Body"/>
              <w:spacing w:before="20" w:after="20"/>
            </w:pPr>
          </w:p>
        </w:tc>
      </w:tr>
      <w:tr w:rsidR="0010587C" w:rsidRPr="00DC7BD8" w:rsidTr="0010587C">
        <w:tc>
          <w:tcPr>
            <w:tcW w:w="3596" w:type="dxa"/>
          </w:tcPr>
          <w:p w:rsidR="0010587C" w:rsidRDefault="0010587C" w:rsidP="0010587C">
            <w:pPr>
              <w:pStyle w:val="ProductList-Body"/>
              <w:spacing w:before="20" w:after="20"/>
            </w:pPr>
          </w:p>
        </w:tc>
        <w:tc>
          <w:tcPr>
            <w:tcW w:w="3597" w:type="dxa"/>
          </w:tcPr>
          <w:p w:rsidR="0010587C" w:rsidRPr="009F707D" w:rsidRDefault="00D06720" w:rsidP="0010587C">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10587C" w:rsidRPr="009F707D" w:rsidRDefault="0010587C" w:rsidP="0010587C">
            <w:pPr>
              <w:pStyle w:val="ProductList-Body"/>
              <w:spacing w:before="20" w:after="20"/>
              <w:rPr>
                <w:lang w:val="ru-RU"/>
              </w:rPr>
            </w:pPr>
          </w:p>
        </w:tc>
      </w:tr>
    </w:tbl>
    <w:p w:rsidR="0010587C" w:rsidRPr="009F707D" w:rsidRDefault="0010587C" w:rsidP="00071A79">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10587C" w:rsidRPr="009F707D" w:rsidRDefault="0010587C" w:rsidP="0010587C">
      <w:pPr>
        <w:pStyle w:val="ProductList-Body"/>
        <w:rPr>
          <w:lang w:val="ru-RU"/>
        </w:rPr>
      </w:pPr>
      <w:r w:rsidRPr="009F707D">
        <w:rPr>
          <w:lang w:val="ru-RU"/>
        </w:rPr>
        <w:t xml:space="preserve">Только клиенты, заключившие Соглашение </w:t>
      </w:r>
      <w:r>
        <w:t>Campus</w:t>
      </w:r>
      <w:r w:rsidRPr="009F707D">
        <w:rPr>
          <w:lang w:val="ru-RU"/>
        </w:rPr>
        <w:t xml:space="preserve"> </w:t>
      </w:r>
      <w:r>
        <w:t>and</w:t>
      </w:r>
      <w:r w:rsidRPr="009F707D">
        <w:rPr>
          <w:lang w:val="ru-RU"/>
        </w:rPr>
        <w:t xml:space="preserve"> </w:t>
      </w:r>
      <w:r>
        <w:t>School</w:t>
      </w:r>
      <w:r w:rsidRPr="009F707D">
        <w:rPr>
          <w:lang w:val="ru-RU"/>
        </w:rPr>
        <w:t xml:space="preserve"> и Соглашение о регистрации </w:t>
      </w:r>
      <w:r>
        <w:t>Education</w:t>
      </w:r>
      <w:r w:rsidRPr="009F707D">
        <w:rPr>
          <w:lang w:val="ru-RU"/>
        </w:rPr>
        <w:t xml:space="preserve"> </w:t>
      </w:r>
      <w:r>
        <w:t>Solutions</w:t>
      </w:r>
      <w:r w:rsidRPr="009F707D">
        <w:rPr>
          <w:lang w:val="ru-RU"/>
        </w:rPr>
        <w:t xml:space="preserve">, а также лицензировавшие </w:t>
      </w:r>
      <w:r>
        <w:t>System</w:t>
      </w:r>
      <w:r w:rsidRPr="009F707D">
        <w:rPr>
          <w:lang w:val="ru-RU"/>
        </w:rPr>
        <w:t xml:space="preserve"> </w:t>
      </w:r>
      <w:r>
        <w:t>Center</w:t>
      </w:r>
      <w:r w:rsidRPr="009F707D">
        <w:rPr>
          <w:lang w:val="ru-RU"/>
        </w:rPr>
        <w:t xml:space="preserve"> </w:t>
      </w:r>
      <w:r>
        <w:t>Configuration</w:t>
      </w:r>
      <w:r w:rsidRPr="009F707D">
        <w:rPr>
          <w:lang w:val="ru-RU"/>
        </w:rPr>
        <w:t xml:space="preserve"> </w:t>
      </w:r>
      <w:r>
        <w:t>Manager</w:t>
      </w:r>
      <w:r w:rsidRPr="009F707D">
        <w:rPr>
          <w:lang w:val="ru-RU"/>
        </w:rPr>
        <w:t xml:space="preserve"> 2007 </w:t>
      </w:r>
      <w:r>
        <w:t>R</w:t>
      </w:r>
      <w:r w:rsidRPr="009F707D">
        <w:rPr>
          <w:lang w:val="ru-RU"/>
        </w:rPr>
        <w:t>3</w:t>
      </w:r>
      <w:r>
        <w:fldChar w:fldCharType="begin"/>
      </w:r>
      <w:r>
        <w:instrText>XE</w:instrText>
      </w:r>
      <w:r w:rsidRPr="009F707D">
        <w:rPr>
          <w:lang w:val="ru-RU"/>
        </w:rPr>
        <w:instrText xml:space="preserve"> "</w:instrText>
      </w:r>
      <w:r>
        <w:instrText>System</w:instrText>
      </w:r>
      <w:r w:rsidRPr="009F707D">
        <w:rPr>
          <w:lang w:val="ru-RU"/>
        </w:rPr>
        <w:instrText xml:space="preserve"> </w:instrText>
      </w:r>
      <w:r>
        <w:instrText>Center</w:instrText>
      </w:r>
      <w:r w:rsidRPr="009F707D">
        <w:rPr>
          <w:lang w:val="ru-RU"/>
        </w:rPr>
        <w:instrText xml:space="preserve"> </w:instrText>
      </w:r>
      <w:r>
        <w:instrText>Configuration</w:instrText>
      </w:r>
      <w:r w:rsidRPr="009F707D">
        <w:rPr>
          <w:lang w:val="ru-RU"/>
        </w:rPr>
        <w:instrText xml:space="preserve"> </w:instrText>
      </w:r>
      <w:r>
        <w:instrText>Manager</w:instrText>
      </w:r>
      <w:r w:rsidRPr="009F707D">
        <w:rPr>
          <w:lang w:val="ru-RU"/>
        </w:rPr>
        <w:instrText xml:space="preserve"> 2007 </w:instrText>
      </w:r>
      <w:r>
        <w:instrText>R</w:instrText>
      </w:r>
      <w:r w:rsidRPr="009F707D">
        <w:rPr>
          <w:lang w:val="ru-RU"/>
        </w:rPr>
        <w:instrText>3"</w:instrText>
      </w:r>
      <w:r>
        <w:fldChar w:fldCharType="end"/>
      </w:r>
      <w:r w:rsidRPr="009F707D">
        <w:rPr>
          <w:lang w:val="ru-RU"/>
        </w:rP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9F707D"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9919D2" w:rsidRPr="009F707D" w:rsidRDefault="00C13DF8" w:rsidP="00411F1E">
      <w:pPr>
        <w:pStyle w:val="ProductList-Offering2Heading"/>
        <w:outlineLvl w:val="2"/>
        <w:rPr>
          <w:lang w:val="ru-RU"/>
        </w:rPr>
      </w:pPr>
      <w:r w:rsidRPr="009F707D">
        <w:rPr>
          <w:lang w:val="ru-RU"/>
        </w:rPr>
        <w:tab/>
      </w:r>
      <w:bookmarkStart w:id="617" w:name="_Toc378147641"/>
      <w:bookmarkStart w:id="618" w:name="_Toc378151543"/>
      <w:bookmarkStart w:id="619" w:name="_Toc379797227"/>
      <w:bookmarkStart w:id="620" w:name="_Toc380513252"/>
      <w:bookmarkStart w:id="621" w:name="_Toc380655294"/>
      <w:bookmarkStart w:id="622" w:name="_Toc383607366"/>
      <w:r>
        <w:t>System</w:t>
      </w:r>
      <w:r w:rsidRPr="009F707D">
        <w:rPr>
          <w:lang w:val="ru-RU"/>
        </w:rPr>
        <w:t xml:space="preserve"> </w:t>
      </w:r>
      <w:r>
        <w:t>Center</w:t>
      </w:r>
      <w:r w:rsidRPr="009F707D">
        <w:rPr>
          <w:lang w:val="ru-RU"/>
        </w:rPr>
        <w:t xml:space="preserve"> </w:t>
      </w:r>
      <w:r>
        <w:t>Operations</w:t>
      </w:r>
      <w:r w:rsidRPr="009F707D">
        <w:rPr>
          <w:lang w:val="ru-RU"/>
        </w:rPr>
        <w:t xml:space="preserve"> </w:t>
      </w:r>
      <w:r>
        <w:t>Manager</w:t>
      </w:r>
      <w:bookmarkEnd w:id="617"/>
      <w:bookmarkEnd w:id="618"/>
      <w:bookmarkEnd w:id="619"/>
      <w:bookmarkEnd w:id="620"/>
      <w:bookmarkEnd w:id="621"/>
      <w:bookmarkEnd w:id="62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A2640" w:rsidTr="00AA483D">
        <w:trPr>
          <w:tblHeader/>
        </w:trPr>
        <w:tc>
          <w:tcPr>
            <w:tcW w:w="3060" w:type="dxa"/>
            <w:tcBorders>
              <w:bottom w:val="nil"/>
            </w:tcBorders>
            <w:shd w:val="clear" w:color="auto" w:fill="00188F"/>
          </w:tcPr>
          <w:p w:rsidR="002A2640" w:rsidRPr="00EE0836" w:rsidRDefault="002A264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2A2640" w:rsidRPr="00EE0836" w:rsidRDefault="002A2640"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2A2640" w:rsidRPr="00EE0836" w:rsidRDefault="002A2640"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2A2640" w:rsidRPr="00EE0836" w:rsidRDefault="002A264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A2640" w:rsidRPr="00EE0836" w:rsidRDefault="002A264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A2640" w:rsidRPr="00EE0836" w:rsidRDefault="002A264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2A2640" w:rsidRPr="00EE0836" w:rsidRDefault="002A264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2A2640" w:rsidRPr="00EE0836" w:rsidRDefault="002A264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2A2640" w:rsidRPr="00EE0836" w:rsidRDefault="002A264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2A2640" w:rsidRPr="00EE0836" w:rsidRDefault="002A264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2A2640" w:rsidRPr="00EE0836" w:rsidRDefault="002A264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2A2640" w:rsidRPr="00EE0836" w:rsidRDefault="002A264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2A2640" w:rsidRPr="00EE0836" w:rsidRDefault="002A264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2A2640" w:rsidRPr="00EE0836" w:rsidRDefault="002A2640"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D8182E">
        <w:tc>
          <w:tcPr>
            <w:tcW w:w="3060" w:type="dxa"/>
            <w:tcBorders>
              <w:top w:val="nil"/>
              <w:left w:val="nil"/>
              <w:bottom w:val="dashSmallGap" w:sz="4" w:space="0" w:color="BFBFBF" w:themeColor="background1" w:themeShade="BF"/>
              <w:right w:val="nil"/>
            </w:tcBorders>
          </w:tcPr>
          <w:p w:rsidR="00C05A53" w:rsidRDefault="00D8182E" w:rsidP="00F944EC">
            <w:pPr>
              <w:pStyle w:val="ProductList-Offering2"/>
            </w:pPr>
            <w:bookmarkStart w:id="623" w:name="_Toc379797228"/>
            <w:bookmarkStart w:id="624" w:name="_Toc380513253"/>
            <w:bookmarkStart w:id="625" w:name="_Toc380655295"/>
            <w:bookmarkStart w:id="626" w:name="_Toc383607367"/>
            <w:r>
              <w:t>System Center Operations Manager 2007 R2</w:t>
            </w:r>
            <w:r>
              <w:fldChar w:fldCharType="begin"/>
            </w:r>
            <w:r>
              <w:instrText>XE "Operations Manager 2007 R2"</w:instrText>
            </w:r>
            <w:r>
              <w:fldChar w:fldCharType="end"/>
            </w:r>
            <w:r>
              <w:t xml:space="preserve"> Enterprise Server Management License</w:t>
            </w:r>
            <w:bookmarkEnd w:id="623"/>
            <w:bookmarkEnd w:id="624"/>
            <w:bookmarkEnd w:id="625"/>
            <w:bookmarkEnd w:id="626"/>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2A2640" w:rsidP="00C05A53">
            <w:pPr>
              <w:pStyle w:val="ProductList-OfferingBody"/>
              <w:ind w:left="-113"/>
              <w:jc w:val="center"/>
            </w:pPr>
            <w:r w:rsidRPr="002A2640">
              <w:fldChar w:fldCharType="begin"/>
            </w:r>
            <w:r w:rsidRPr="002A2640">
              <w:instrText xml:space="preserve"> AutoTextList  \s NoStyle \t “</w:instrText>
            </w:r>
            <w:r w:rsidRPr="00B21CEF">
              <w:instrText>дополнительный продукт</w:instrText>
            </w:r>
            <w:r w:rsidRPr="002A2640">
              <w:instrText xml:space="preserve">” </w:instrText>
            </w:r>
            <w:r w:rsidRPr="002A2640">
              <w:fldChar w:fldCharType="separate"/>
            </w:r>
            <w:r w:rsidRPr="002A2640">
              <w:t xml:space="preserve"> A </w:t>
            </w:r>
            <w:r w:rsidRPr="002A2640">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D8182E" w:rsidP="00F944EC">
            <w:pPr>
              <w:pStyle w:val="ProductList-Offering2"/>
            </w:pPr>
            <w:bookmarkStart w:id="627" w:name="_Toc379797229"/>
            <w:bookmarkStart w:id="628" w:name="_Toc380513254"/>
            <w:bookmarkStart w:id="629" w:name="_Toc380655296"/>
            <w:bookmarkStart w:id="630" w:name="_Toc383607368"/>
            <w:r>
              <w:t>System Center Operations Manager 2007 R2</w:t>
            </w:r>
            <w:r>
              <w:fldChar w:fldCharType="begin"/>
            </w:r>
            <w:r>
              <w:instrText>XE "Operations Manager 2007 R2"</w:instrText>
            </w:r>
            <w:r>
              <w:fldChar w:fldCharType="end"/>
            </w:r>
            <w:r>
              <w:t xml:space="preserve"> Standard Server Management License</w:t>
            </w:r>
            <w:bookmarkEnd w:id="627"/>
            <w:bookmarkEnd w:id="628"/>
            <w:bookmarkEnd w:id="629"/>
            <w:bookmarkEnd w:id="630"/>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2A2640" w:rsidP="00C05A53">
            <w:pPr>
              <w:pStyle w:val="ProductList-OfferingBody"/>
              <w:ind w:left="-113"/>
              <w:jc w:val="center"/>
            </w:pPr>
            <w:r w:rsidRPr="002A2640">
              <w:fldChar w:fldCharType="begin"/>
            </w:r>
            <w:r w:rsidRPr="002A2640">
              <w:instrText xml:space="preserve"> AutoTextList  \s NoStyle \t “</w:instrText>
            </w:r>
            <w:r w:rsidRPr="00B21CEF">
              <w:instrText>дополнительный продукт</w:instrText>
            </w:r>
            <w:r w:rsidRPr="002A2640">
              <w:instrText xml:space="preserve">” </w:instrText>
            </w:r>
            <w:r w:rsidRPr="002A2640">
              <w:fldChar w:fldCharType="separate"/>
            </w:r>
            <w:r w:rsidRPr="002A2640">
              <w:t xml:space="preserve"> A </w:t>
            </w:r>
            <w:r w:rsidRPr="002A2640">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D8182E"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rsidR="00D8182E" w:rsidRDefault="00D8182E" w:rsidP="00A95E81">
            <w:pPr>
              <w:pStyle w:val="ProductList-Offering2"/>
            </w:pPr>
            <w:bookmarkStart w:id="631" w:name="_Toc379797230"/>
            <w:bookmarkStart w:id="632" w:name="_Toc380513255"/>
            <w:bookmarkStart w:id="633" w:name="_Toc380655297"/>
            <w:bookmarkStart w:id="634" w:name="_Toc383607369"/>
            <w:r>
              <w:t>System Center Operations Manager 2007 R2</w:t>
            </w:r>
            <w:r>
              <w:fldChar w:fldCharType="begin"/>
            </w:r>
            <w:r>
              <w:instrText>XE "Operations Manager 2007 R2"</w:instrText>
            </w:r>
            <w:r>
              <w:fldChar w:fldCharType="end"/>
            </w:r>
            <w:r>
              <w:t xml:space="preserve"> Client Management License «на</w:t>
            </w:r>
            <w:r w:rsidR="00A95E81">
              <w:t> </w:t>
            </w:r>
            <w:r>
              <w:t>операционную среду»</w:t>
            </w:r>
            <w:bookmarkEnd w:id="631"/>
            <w:bookmarkEnd w:id="632"/>
            <w:bookmarkEnd w:id="633"/>
            <w:bookmarkEnd w:id="634"/>
            <w:r>
              <w:fldChar w:fldCharType="begin"/>
            </w:r>
            <w:r>
              <w:instrText>XE "System Center Operations Manager 2007 R2 клиентская лицензия на управление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8182E"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8182E" w:rsidRDefault="00D818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8182E" w:rsidRDefault="00D818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8182E" w:rsidRDefault="00D818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8182E" w:rsidRDefault="00D8182E" w:rsidP="00C05A53">
            <w:pPr>
              <w:pStyle w:val="ProductList-OfferingBody"/>
              <w:ind w:left="-113"/>
              <w:jc w:val="center"/>
            </w:pPr>
            <w:r>
              <w:t>1</w:t>
            </w:r>
          </w:p>
        </w:tc>
        <w:tc>
          <w:tcPr>
            <w:tcW w:w="596" w:type="dxa"/>
            <w:shd w:val="clear" w:color="auto" w:fill="BFBFBF" w:themeFill="background1" w:themeFillShade="BF"/>
            <w:vAlign w:val="center"/>
          </w:tcPr>
          <w:p w:rsidR="00D8182E" w:rsidRDefault="00D8182E" w:rsidP="00C05A53">
            <w:pPr>
              <w:pStyle w:val="ProductList-OfferingBody"/>
              <w:ind w:left="-113"/>
              <w:jc w:val="center"/>
            </w:pPr>
          </w:p>
        </w:tc>
        <w:tc>
          <w:tcPr>
            <w:tcW w:w="595" w:type="dxa"/>
            <w:shd w:val="clear" w:color="auto" w:fill="70AD47" w:themeFill="accent6"/>
            <w:vAlign w:val="center"/>
          </w:tcPr>
          <w:p w:rsidR="00D8182E" w:rsidRPr="00CF64BC" w:rsidRDefault="00CF64BC" w:rsidP="00C05A53">
            <w:pPr>
              <w:pStyle w:val="ProductList-OfferingBody"/>
              <w:ind w:left="-113"/>
              <w:jc w:val="center"/>
            </w:pPr>
            <w:r w:rsidRPr="00CF64BC">
              <w:fldChar w:fldCharType="begin"/>
            </w:r>
            <w:r w:rsidRPr="00CF64BC">
              <w:instrText xml:space="preserve"> AutoTextList  \s NoStyle \t “дополнительный продукт для всей организации” </w:instrText>
            </w:r>
            <w:r w:rsidRPr="00CF64BC">
              <w:fldChar w:fldCharType="separate"/>
            </w:r>
            <w:r w:rsidRPr="00CF64BC">
              <w:t>AO</w:t>
            </w:r>
            <w:r w:rsidRPr="00CF64BC">
              <w:fldChar w:fldCharType="end"/>
            </w:r>
            <w:r w:rsidR="007572F1">
              <w:t>,</w:t>
            </w:r>
            <w:r w:rsidRPr="00CF64BC">
              <w:fldChar w:fldCharType="begin"/>
            </w:r>
            <w:r w:rsidRPr="00CF64BC">
              <w:instrText xml:space="preserve"> AutoTextList  \s NoStyle \t “предложение Student” </w:instrText>
            </w:r>
            <w:r w:rsidRPr="00CF64BC">
              <w:fldChar w:fldCharType="separate"/>
            </w:r>
            <w:r w:rsidRPr="00CF64BC">
              <w:t>ST</w:t>
            </w:r>
            <w:r w:rsidRPr="00CF64BC">
              <w:fldChar w:fldCharType="end"/>
            </w:r>
          </w:p>
        </w:tc>
        <w:tc>
          <w:tcPr>
            <w:tcW w:w="596" w:type="dxa"/>
            <w:shd w:val="clear" w:color="auto" w:fill="BFBFBF" w:themeFill="background1" w:themeFillShade="BF"/>
            <w:vAlign w:val="center"/>
          </w:tcPr>
          <w:p w:rsidR="00D8182E" w:rsidRDefault="00D8182E" w:rsidP="00C05A53">
            <w:pPr>
              <w:pStyle w:val="ProductList-OfferingBody"/>
              <w:ind w:left="-113"/>
              <w:jc w:val="center"/>
            </w:pPr>
          </w:p>
        </w:tc>
        <w:tc>
          <w:tcPr>
            <w:tcW w:w="595" w:type="dxa"/>
            <w:shd w:val="clear" w:color="auto" w:fill="BFBFBF" w:themeFill="background1" w:themeFillShade="BF"/>
            <w:vAlign w:val="center"/>
          </w:tcPr>
          <w:p w:rsidR="00D8182E" w:rsidRDefault="00D8182E" w:rsidP="00C05A53">
            <w:pPr>
              <w:pStyle w:val="ProductList-OfferingBody"/>
              <w:ind w:left="-113"/>
              <w:jc w:val="center"/>
            </w:pPr>
          </w:p>
        </w:tc>
        <w:tc>
          <w:tcPr>
            <w:tcW w:w="595" w:type="dxa"/>
            <w:shd w:val="clear" w:color="auto" w:fill="BFBFBF" w:themeFill="background1" w:themeFillShade="BF"/>
            <w:vAlign w:val="center"/>
          </w:tcPr>
          <w:p w:rsidR="00D8182E" w:rsidRDefault="00D8182E" w:rsidP="00C05A53">
            <w:pPr>
              <w:pStyle w:val="ProductList-OfferingBody"/>
              <w:ind w:left="-113"/>
              <w:jc w:val="center"/>
            </w:pPr>
          </w:p>
        </w:tc>
        <w:tc>
          <w:tcPr>
            <w:tcW w:w="596" w:type="dxa"/>
            <w:shd w:val="clear" w:color="auto" w:fill="BFBFBF" w:themeFill="background1" w:themeFillShade="BF"/>
            <w:vAlign w:val="center"/>
          </w:tcPr>
          <w:p w:rsidR="00D8182E" w:rsidRDefault="00D8182E" w:rsidP="00C05A53">
            <w:pPr>
              <w:pStyle w:val="ProductList-OfferingBody"/>
              <w:ind w:left="-113"/>
              <w:jc w:val="center"/>
            </w:pPr>
          </w:p>
        </w:tc>
        <w:tc>
          <w:tcPr>
            <w:tcW w:w="595" w:type="dxa"/>
            <w:shd w:val="clear" w:color="auto" w:fill="BFBFBF" w:themeFill="background1" w:themeFillShade="BF"/>
            <w:vAlign w:val="center"/>
          </w:tcPr>
          <w:p w:rsidR="00D8182E" w:rsidRDefault="00D8182E" w:rsidP="00C05A53">
            <w:pPr>
              <w:pStyle w:val="ProductList-OfferingBody"/>
              <w:ind w:left="-113"/>
              <w:jc w:val="center"/>
            </w:pPr>
          </w:p>
        </w:tc>
        <w:tc>
          <w:tcPr>
            <w:tcW w:w="596" w:type="dxa"/>
            <w:shd w:val="clear" w:color="auto" w:fill="BFBFBF" w:themeFill="background1" w:themeFillShade="BF"/>
            <w:vAlign w:val="center"/>
          </w:tcPr>
          <w:p w:rsidR="00D8182E" w:rsidRDefault="00D8182E" w:rsidP="00C05A53">
            <w:pPr>
              <w:pStyle w:val="ProductList-OfferingBody"/>
              <w:ind w:left="-113"/>
              <w:jc w:val="center"/>
            </w:pPr>
          </w:p>
        </w:tc>
      </w:tr>
      <w:tr w:rsidR="00C05A53" w:rsidTr="00D8182E">
        <w:tc>
          <w:tcPr>
            <w:tcW w:w="3060" w:type="dxa"/>
            <w:tcBorders>
              <w:top w:val="dashSmallGap" w:sz="4" w:space="0" w:color="BFBFBF" w:themeColor="background1" w:themeShade="BF"/>
              <w:left w:val="nil"/>
              <w:bottom w:val="nil"/>
              <w:right w:val="nil"/>
            </w:tcBorders>
          </w:tcPr>
          <w:p w:rsidR="00C05A53" w:rsidRDefault="00D8182E" w:rsidP="00A95E81">
            <w:pPr>
              <w:pStyle w:val="ProductList-Offering2"/>
            </w:pPr>
            <w:bookmarkStart w:id="635" w:name="_Toc379797231"/>
            <w:bookmarkStart w:id="636" w:name="_Toc380513256"/>
            <w:bookmarkStart w:id="637" w:name="_Toc380655298"/>
            <w:bookmarkStart w:id="638" w:name="_Toc383607370"/>
            <w:r>
              <w:t>System Center Operations Manager 2007 R2</w:t>
            </w:r>
            <w:r>
              <w:fldChar w:fldCharType="begin"/>
            </w:r>
            <w:r>
              <w:instrText>XE "Operations Manager 2007 R2"</w:instrText>
            </w:r>
            <w:r>
              <w:fldChar w:fldCharType="end"/>
            </w:r>
            <w:r>
              <w:t xml:space="preserve"> Client Management License «на</w:t>
            </w:r>
            <w:r w:rsidR="00A95E81">
              <w:t> </w:t>
            </w:r>
            <w:r>
              <w:t>пользователя»</w:t>
            </w:r>
            <w:bookmarkEnd w:id="635"/>
            <w:bookmarkEnd w:id="636"/>
            <w:bookmarkEnd w:id="637"/>
            <w:bookmarkEnd w:id="638"/>
            <w:r>
              <w:fldChar w:fldCharType="begin"/>
            </w:r>
            <w:r>
              <w:instrText>XE "System Center Operations Manager 2007 R2 клиентская лицензия на управление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CF64BC" w:rsidRDefault="00CF64BC" w:rsidP="00C05A53">
            <w:pPr>
              <w:pStyle w:val="ProductList-OfferingBody"/>
              <w:ind w:left="-113"/>
              <w:jc w:val="center"/>
            </w:pPr>
            <w:r w:rsidRPr="00CF64BC">
              <w:fldChar w:fldCharType="begin"/>
            </w:r>
            <w:r w:rsidRPr="00CF64BC">
              <w:instrText xml:space="preserve"> AutoTextList  \s NoStyle \t “дополнительный продукт для всей организации” </w:instrText>
            </w:r>
            <w:r w:rsidRPr="00CF64BC">
              <w:fldChar w:fldCharType="separate"/>
            </w:r>
            <w:r w:rsidRPr="00CF64BC">
              <w:t>AO</w:t>
            </w:r>
            <w:r w:rsidRPr="00CF64BC">
              <w:fldChar w:fldCharType="end"/>
            </w:r>
            <w:r w:rsidR="007572F1">
              <w:t>,</w:t>
            </w:r>
            <w:r w:rsidRPr="00CF64BC">
              <w:fldChar w:fldCharType="begin"/>
            </w:r>
            <w:r w:rsidRPr="00CF64BC">
              <w:instrText xml:space="preserve"> AutoTextList  \s NoStyle \t “предложение Student” </w:instrText>
            </w:r>
            <w:r w:rsidRPr="00CF64BC">
              <w:fldChar w:fldCharType="separate"/>
            </w:r>
            <w:r w:rsidRPr="00CF64BC">
              <w:t>ST</w:t>
            </w:r>
            <w:r w:rsidRPr="00CF64BC">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p w:rsidR="00A95E81" w:rsidRDefault="00A95E81"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14"/>
        <w:gridCol w:w="3179"/>
        <w:gridCol w:w="3597"/>
      </w:tblGrid>
      <w:tr w:rsidR="00D8182E" w:rsidTr="00BA1103">
        <w:tc>
          <w:tcPr>
            <w:tcW w:w="4014" w:type="dxa"/>
          </w:tcPr>
          <w:p w:rsidR="00D8182E" w:rsidRPr="00D8182E" w:rsidRDefault="00D8182E" w:rsidP="00D8182E">
            <w:pPr>
              <w:pStyle w:val="ProductList-Body"/>
              <w:spacing w:before="20" w:after="20"/>
              <w:rPr>
                <w:b/>
              </w:rPr>
            </w:pPr>
            <w:r>
              <w:t xml:space="preserve">Предыдущая версия: </w:t>
            </w:r>
            <w:r>
              <w:rPr>
                <w:b/>
              </w:rPr>
              <w:t>System Center Operations</w:t>
            </w:r>
          </w:p>
        </w:tc>
        <w:tc>
          <w:tcPr>
            <w:tcW w:w="3179" w:type="dxa"/>
          </w:tcPr>
          <w:p w:rsidR="00D8182E" w:rsidRDefault="00D8182E" w:rsidP="00D8182E">
            <w:pPr>
              <w:pStyle w:val="ProductList-Body"/>
              <w:spacing w:before="20" w:after="20"/>
            </w:pPr>
            <w:r>
              <w:t xml:space="preserve">Категория продукта: </w:t>
            </w:r>
            <w:r>
              <w:rPr>
                <w:b/>
              </w:rPr>
              <w:t>Сервер</w:t>
            </w:r>
          </w:p>
        </w:tc>
        <w:tc>
          <w:tcPr>
            <w:tcW w:w="3597" w:type="dxa"/>
          </w:tcPr>
          <w:p w:rsidR="00D8182E" w:rsidRDefault="00D8182E" w:rsidP="00D8182E">
            <w:pPr>
              <w:pStyle w:val="ProductList-Body"/>
              <w:spacing w:before="20" w:after="20"/>
            </w:pPr>
          </w:p>
        </w:tc>
      </w:tr>
      <w:tr w:rsidR="00D8182E" w:rsidRPr="00DC7BD8" w:rsidTr="00BA1103">
        <w:tc>
          <w:tcPr>
            <w:tcW w:w="4014" w:type="dxa"/>
          </w:tcPr>
          <w:p w:rsidR="00D8182E" w:rsidRPr="00D8182E" w:rsidRDefault="00D8182E" w:rsidP="00BE27AD">
            <w:pPr>
              <w:pStyle w:val="ProductList-Body"/>
              <w:spacing w:before="20" w:after="20"/>
              <w:ind w:left="162"/>
            </w:pPr>
            <w:r>
              <w:rPr>
                <w:b/>
              </w:rPr>
              <w:t>Manager 2007</w:t>
            </w:r>
            <w:r>
              <w:t xml:space="preserve"> (3/08)</w:t>
            </w:r>
          </w:p>
        </w:tc>
        <w:tc>
          <w:tcPr>
            <w:tcW w:w="3179" w:type="dxa"/>
          </w:tcPr>
          <w:p w:rsidR="00D8182E" w:rsidRPr="009F707D" w:rsidRDefault="00D06720" w:rsidP="00D8182E">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D8182E" w:rsidRPr="009F707D" w:rsidRDefault="00D8182E" w:rsidP="00D8182E">
            <w:pPr>
              <w:pStyle w:val="ProductList-Body"/>
              <w:spacing w:before="20" w:after="20"/>
              <w:rPr>
                <w:lang w:val="ru-RU"/>
              </w:rPr>
            </w:pPr>
          </w:p>
        </w:tc>
      </w:tr>
    </w:tbl>
    <w:p w:rsidR="00071A79" w:rsidRPr="009F707D" w:rsidRDefault="00071A79" w:rsidP="00071A79">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071A79" w:rsidRPr="009F707D" w:rsidRDefault="00071A79" w:rsidP="00071A79">
      <w:pPr>
        <w:pStyle w:val="ProductList-Body"/>
        <w:rPr>
          <w:lang w:val="ru-RU"/>
        </w:rPr>
      </w:pPr>
      <w:r w:rsidRPr="009F707D">
        <w:rPr>
          <w:lang w:val="ru-RU"/>
        </w:rPr>
        <w:t xml:space="preserve">Только клиенты, заключившие Соглашение </w:t>
      </w:r>
      <w:r>
        <w:t>Campus</w:t>
      </w:r>
      <w:r w:rsidRPr="009F707D">
        <w:rPr>
          <w:lang w:val="ru-RU"/>
        </w:rPr>
        <w:t xml:space="preserve"> </w:t>
      </w:r>
      <w:r>
        <w:t>and</w:t>
      </w:r>
      <w:r w:rsidRPr="009F707D">
        <w:rPr>
          <w:lang w:val="ru-RU"/>
        </w:rPr>
        <w:t xml:space="preserve"> </w:t>
      </w:r>
      <w:r>
        <w:t>School</w:t>
      </w:r>
      <w:r w:rsidRPr="009F707D">
        <w:rPr>
          <w:lang w:val="ru-RU"/>
        </w:rPr>
        <w:t xml:space="preserve"> и Соглашение о регистрации </w:t>
      </w:r>
      <w:r>
        <w:t>Education</w:t>
      </w:r>
      <w:r w:rsidRPr="009F707D">
        <w:rPr>
          <w:lang w:val="ru-RU"/>
        </w:rPr>
        <w:t xml:space="preserve"> </w:t>
      </w:r>
      <w:r>
        <w:t>Solutions</w:t>
      </w:r>
      <w:r w:rsidRPr="009F707D">
        <w:rPr>
          <w:lang w:val="ru-RU"/>
        </w:rPr>
        <w:t xml:space="preserve">, а также лицензировавшие </w:t>
      </w:r>
      <w:r>
        <w:t>System</w:t>
      </w:r>
      <w:r w:rsidRPr="009F707D">
        <w:rPr>
          <w:lang w:val="ru-RU"/>
        </w:rPr>
        <w:t xml:space="preserve"> </w:t>
      </w:r>
      <w:r>
        <w:t>Center</w:t>
      </w:r>
      <w:r w:rsidRPr="009F707D">
        <w:rPr>
          <w:lang w:val="ru-RU"/>
        </w:rPr>
        <w:t xml:space="preserve"> </w:t>
      </w:r>
      <w:r>
        <w:t>Configuration</w:t>
      </w:r>
      <w:r w:rsidRPr="009F707D">
        <w:rPr>
          <w:lang w:val="ru-RU"/>
        </w:rPr>
        <w:t xml:space="preserve"> </w:t>
      </w:r>
      <w:r>
        <w:t>Manager</w:t>
      </w:r>
      <w:r w:rsidRPr="009F707D">
        <w:rPr>
          <w:lang w:val="ru-RU"/>
        </w:rPr>
        <w:t xml:space="preserve"> 2007 </w:t>
      </w:r>
      <w:r>
        <w:t>R</w:t>
      </w:r>
      <w:r w:rsidRPr="009F707D">
        <w:rPr>
          <w:lang w:val="ru-RU"/>
        </w:rPr>
        <w:t>3</w:t>
      </w:r>
      <w:r>
        <w:fldChar w:fldCharType="begin"/>
      </w:r>
      <w:r>
        <w:instrText>XE</w:instrText>
      </w:r>
      <w:r w:rsidRPr="009F707D">
        <w:rPr>
          <w:lang w:val="ru-RU"/>
        </w:rPr>
        <w:instrText xml:space="preserve"> "</w:instrText>
      </w:r>
      <w:r>
        <w:instrText>System</w:instrText>
      </w:r>
      <w:r w:rsidRPr="009F707D">
        <w:rPr>
          <w:lang w:val="ru-RU"/>
        </w:rPr>
        <w:instrText xml:space="preserve"> </w:instrText>
      </w:r>
      <w:r>
        <w:instrText>Center</w:instrText>
      </w:r>
      <w:r w:rsidRPr="009F707D">
        <w:rPr>
          <w:lang w:val="ru-RU"/>
        </w:rPr>
        <w:instrText xml:space="preserve"> </w:instrText>
      </w:r>
      <w:r>
        <w:instrText>Configuration</w:instrText>
      </w:r>
      <w:r w:rsidRPr="009F707D">
        <w:rPr>
          <w:lang w:val="ru-RU"/>
        </w:rPr>
        <w:instrText xml:space="preserve"> </w:instrText>
      </w:r>
      <w:r>
        <w:instrText>Manager</w:instrText>
      </w:r>
      <w:r w:rsidRPr="009F707D">
        <w:rPr>
          <w:lang w:val="ru-RU"/>
        </w:rPr>
        <w:instrText xml:space="preserve"> 2007 </w:instrText>
      </w:r>
      <w:r>
        <w:instrText>R</w:instrText>
      </w:r>
      <w:r w:rsidRPr="009F707D">
        <w:rPr>
          <w:lang w:val="ru-RU"/>
        </w:rPr>
        <w:instrText>3"</w:instrText>
      </w:r>
      <w:r>
        <w:fldChar w:fldCharType="end"/>
      </w:r>
      <w:r w:rsidRPr="009F707D">
        <w:rPr>
          <w:lang w:val="ru-RU"/>
        </w:rP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9F707D"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407E60" w:rsidRPr="009F707D" w:rsidRDefault="00C13DF8" w:rsidP="00680B4D">
      <w:pPr>
        <w:pStyle w:val="ProductList-Offering2Heading"/>
        <w:outlineLvl w:val="2"/>
        <w:rPr>
          <w:lang w:val="ru-RU"/>
        </w:rPr>
      </w:pPr>
      <w:r w:rsidRPr="009F707D">
        <w:rPr>
          <w:lang w:val="ru-RU"/>
        </w:rPr>
        <w:tab/>
      </w:r>
      <w:bookmarkStart w:id="639" w:name="_Toc378147642"/>
      <w:bookmarkStart w:id="640" w:name="_Toc378151544"/>
      <w:bookmarkStart w:id="641" w:name="_Toc379797232"/>
      <w:bookmarkStart w:id="642" w:name="_Toc380513257"/>
      <w:bookmarkStart w:id="643" w:name="_Toc380655299"/>
      <w:bookmarkStart w:id="644" w:name="_Toc383607371"/>
      <w:r>
        <w:t>System</w:t>
      </w:r>
      <w:r w:rsidRPr="009F707D">
        <w:rPr>
          <w:lang w:val="ru-RU"/>
        </w:rPr>
        <w:t xml:space="preserve"> </w:t>
      </w:r>
      <w:r>
        <w:t>Center</w:t>
      </w:r>
      <w:r w:rsidRPr="009F707D">
        <w:rPr>
          <w:lang w:val="ru-RU"/>
        </w:rPr>
        <w:t xml:space="preserve"> </w:t>
      </w:r>
      <w:r>
        <w:t>Server</w:t>
      </w:r>
      <w:bookmarkEnd w:id="639"/>
      <w:bookmarkEnd w:id="640"/>
      <w:bookmarkEnd w:id="641"/>
      <w:bookmarkEnd w:id="642"/>
      <w:bookmarkEnd w:id="643"/>
      <w:bookmarkEnd w:id="64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A4FA5" w:rsidTr="00AA483D">
        <w:trPr>
          <w:tblHeader/>
        </w:trPr>
        <w:tc>
          <w:tcPr>
            <w:tcW w:w="3060" w:type="dxa"/>
            <w:tcBorders>
              <w:bottom w:val="nil"/>
            </w:tcBorders>
            <w:shd w:val="clear" w:color="auto" w:fill="00188F"/>
          </w:tcPr>
          <w:p w:rsidR="006A4FA5" w:rsidRPr="00EE0836" w:rsidRDefault="006A4FA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6A4FA5" w:rsidRPr="00EE0836" w:rsidRDefault="006A4FA5"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6A4FA5" w:rsidRPr="00EE0836" w:rsidRDefault="006A4FA5"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6A4FA5" w:rsidRPr="00EE0836" w:rsidRDefault="006A4FA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A4FA5" w:rsidRPr="00EE0836" w:rsidRDefault="006A4FA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A4FA5" w:rsidRPr="00EE0836" w:rsidRDefault="006A4FA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6A4FA5" w:rsidRPr="00EE0836" w:rsidRDefault="006A4FA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6A4FA5" w:rsidRPr="00EE0836" w:rsidRDefault="006A4FA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6A4FA5" w:rsidRPr="00EE0836" w:rsidRDefault="006A4FA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6A4FA5" w:rsidRPr="00EE0836" w:rsidRDefault="006A4FA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6A4FA5" w:rsidRPr="00EE0836" w:rsidRDefault="006A4FA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6A4FA5" w:rsidRPr="00EE0836" w:rsidRDefault="006A4FA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6A4FA5" w:rsidRPr="00EE0836" w:rsidRDefault="006A4FA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6A4FA5" w:rsidRPr="00EE0836" w:rsidRDefault="006A4FA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495DD9">
        <w:tc>
          <w:tcPr>
            <w:tcW w:w="3060" w:type="dxa"/>
            <w:tcBorders>
              <w:top w:val="nil"/>
              <w:left w:val="nil"/>
              <w:bottom w:val="dashSmallGap" w:sz="4" w:space="0" w:color="BFBFBF" w:themeColor="background1" w:themeShade="BF"/>
              <w:right w:val="nil"/>
            </w:tcBorders>
          </w:tcPr>
          <w:p w:rsidR="00C05A53" w:rsidRDefault="00495DD9" w:rsidP="00F944EC">
            <w:pPr>
              <w:pStyle w:val="ProductList-Offering2"/>
            </w:pPr>
            <w:bookmarkStart w:id="645" w:name="_Toc379797233"/>
            <w:bookmarkStart w:id="646" w:name="_Toc380513258"/>
            <w:bookmarkStart w:id="647" w:name="_Toc380655300"/>
            <w:bookmarkStart w:id="648" w:name="_Toc383607372"/>
            <w:r>
              <w:t>System Center 2012 R2 Datacenter Server Management License</w:t>
            </w:r>
            <w:r>
              <w:fldChar w:fldCharType="begin"/>
            </w:r>
            <w:r>
              <w:instrText>XE "System Center 2012 R2 Datacenter Server, лицензия на управление"</w:instrText>
            </w:r>
            <w:r>
              <w:fldChar w:fldCharType="end"/>
            </w:r>
            <w:r>
              <w:t xml:space="preserve"> (2-процессорная)</w:t>
            </w:r>
            <w:bookmarkEnd w:id="645"/>
            <w:bookmarkEnd w:id="646"/>
            <w:bookmarkEnd w:id="647"/>
            <w:bookmarkEnd w:id="648"/>
          </w:p>
        </w:tc>
        <w:tc>
          <w:tcPr>
            <w:tcW w:w="595" w:type="dxa"/>
            <w:tcBorders>
              <w:top w:val="nil"/>
              <w:left w:val="nil"/>
              <w:bottom w:val="dashSmallGap" w:sz="4" w:space="0" w:color="BFBFBF" w:themeColor="background1" w:themeShade="BF"/>
              <w:right w:val="nil"/>
            </w:tcBorders>
            <w:vAlign w:val="center"/>
          </w:tcPr>
          <w:p w:rsidR="00C05A53" w:rsidRDefault="00495DD9"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495DD9"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495DD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05A53" w:rsidRDefault="00495DD9" w:rsidP="00C05A53">
            <w:pPr>
              <w:pStyle w:val="ProductList-OfferingBody"/>
              <w:ind w:left="-113"/>
              <w:jc w:val="center"/>
            </w:pPr>
            <w:r>
              <w:t>25</w:t>
            </w:r>
          </w:p>
        </w:tc>
        <w:tc>
          <w:tcPr>
            <w:tcW w:w="596" w:type="dxa"/>
            <w:shd w:val="clear" w:color="auto" w:fill="70AD47" w:themeFill="accent6"/>
            <w:vAlign w:val="center"/>
          </w:tcPr>
          <w:p w:rsidR="00C05A53" w:rsidRDefault="00B26FBD" w:rsidP="00C05A53">
            <w:pPr>
              <w:pStyle w:val="ProductList-OfferingBody"/>
              <w:ind w:left="-113"/>
              <w:jc w:val="center"/>
            </w:pPr>
            <w:r w:rsidRPr="00E80CBB">
              <w:fldChar w:fldCharType="begin"/>
            </w:r>
            <w:r w:rsidRPr="00E80CBB">
              <w:instrText xml:space="preserve"> AutoTextList  \s NoStyle \t “</w:instrText>
            </w:r>
            <w:r w:rsidRPr="00B21CEF">
              <w:instrText>дополнительный продукт</w:instrText>
            </w:r>
            <w:r w:rsidRPr="00E80CBB">
              <w:instrText xml:space="preserve">” </w:instrText>
            </w:r>
            <w:r w:rsidRPr="00E80CBB">
              <w:fldChar w:fldCharType="separate"/>
            </w:r>
            <w:r w:rsidRPr="00E80CBB">
              <w:t xml:space="preserve"> A </w:t>
            </w:r>
            <w:r w:rsidRPr="00E80CBB">
              <w:fldChar w:fldCharType="end"/>
            </w:r>
          </w:p>
        </w:tc>
        <w:tc>
          <w:tcPr>
            <w:tcW w:w="595" w:type="dxa"/>
            <w:shd w:val="clear" w:color="auto" w:fill="70AD47" w:themeFill="accent6"/>
            <w:vAlign w:val="center"/>
          </w:tcPr>
          <w:p w:rsidR="00C05A53" w:rsidRDefault="00B26FBD" w:rsidP="00C05A53">
            <w:pPr>
              <w:pStyle w:val="ProductList-OfferingBody"/>
              <w:ind w:left="-113"/>
              <w:jc w:val="center"/>
            </w:pPr>
            <w:r w:rsidRPr="00E80CBB">
              <w:fldChar w:fldCharType="begin"/>
            </w:r>
            <w:r w:rsidRPr="00E80CBB">
              <w:instrText xml:space="preserve"> AutoTextList  \s NoStyle \t “</w:instrText>
            </w:r>
            <w:r w:rsidRPr="00B21CEF">
              <w:instrText>дополнительный продукт</w:instrText>
            </w:r>
            <w:r w:rsidRPr="00E80CBB">
              <w:instrText xml:space="preserve">” </w:instrText>
            </w:r>
            <w:r w:rsidRPr="00E80CBB">
              <w:fldChar w:fldCharType="separate"/>
            </w:r>
            <w:r w:rsidRPr="00E80CBB">
              <w:t xml:space="preserve"> A </w:t>
            </w:r>
            <w:r w:rsidRPr="00E80CBB">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51D0F" w:rsidP="00C05A53">
            <w:pPr>
              <w:pStyle w:val="ProductList-OfferingBody"/>
              <w:ind w:left="-113"/>
              <w:jc w:val="center"/>
            </w:pPr>
            <w:r w:rsidRPr="00E80CBB">
              <w:fldChar w:fldCharType="begin"/>
            </w:r>
            <w:r w:rsidRPr="00E80CBB">
              <w:instrText xml:space="preserve"> AutoTextList  \s NoStyle \t “</w:instrText>
            </w:r>
            <w:r w:rsidRPr="001E617E">
              <w:instrText>Open License и Open Value</w:instrText>
            </w:r>
            <w:r w:rsidRPr="00E80CBB">
              <w:instrText xml:space="preserve">” </w:instrText>
            </w:r>
            <w:r w:rsidRPr="00E80CBB">
              <w:fldChar w:fldCharType="separate"/>
            </w:r>
            <w:r w:rsidRPr="00E80CBB">
              <w:t>OF</w:t>
            </w:r>
            <w:r w:rsidRPr="00E80CBB">
              <w:fldChar w:fldCharType="end"/>
            </w:r>
          </w:p>
        </w:tc>
        <w:tc>
          <w:tcPr>
            <w:tcW w:w="596" w:type="dxa"/>
            <w:shd w:val="clear" w:color="auto" w:fill="70AD47" w:themeFill="accent6"/>
            <w:vAlign w:val="center"/>
          </w:tcPr>
          <w:p w:rsidR="00C05A53" w:rsidRDefault="00C51D0F"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E80CBB">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B26FBD" w:rsidP="00F56DA4">
            <w:pPr>
              <w:pStyle w:val="ProductList-OfferingBody"/>
              <w:ind w:left="-113"/>
              <w:jc w:val="center"/>
            </w:pPr>
            <w:r w:rsidRPr="00E80CBB">
              <w:fldChar w:fldCharType="begin"/>
            </w:r>
            <w:r w:rsidRPr="00E80CBB">
              <w:instrText xml:space="preserve"> AutoTextList  \s NoStyle \t “</w:instrText>
            </w:r>
            <w:r w:rsidRPr="00B21CEF">
              <w:instrText>дополнительный продукт</w:instrText>
            </w:r>
            <w:r w:rsidRPr="00E80CBB">
              <w:instrText xml:space="preserve">” </w:instrText>
            </w:r>
            <w:r w:rsidRPr="00E80CBB">
              <w:fldChar w:fldCharType="separate"/>
            </w:r>
            <w:r w:rsidRPr="00E80CBB">
              <w:t xml:space="preserve"> A</w:t>
            </w:r>
            <w:r w:rsidRPr="00E80CBB">
              <w:fldChar w:fldCharType="end"/>
            </w:r>
            <w:r w:rsidR="00495DD9">
              <w:t>,</w:t>
            </w:r>
            <w:r w:rsidR="0063567C" w:rsidRPr="002662F1">
              <w:fldChar w:fldCharType="begin"/>
            </w:r>
            <w:r w:rsidR="0063567C" w:rsidRPr="002662F1">
              <w:instrText xml:space="preserve"> AutoTextList  \s NoStyle \t “</w:instrText>
            </w:r>
            <w:r w:rsidR="0063567C" w:rsidRPr="00BC0532">
              <w:instrText>основная инфраструктура</w:instrText>
            </w:r>
            <w:r w:rsidR="0063567C" w:rsidRPr="002662F1">
              <w:instrText xml:space="preserve">” </w:instrText>
            </w:r>
            <w:r w:rsidR="0063567C" w:rsidRPr="002662F1">
              <w:fldChar w:fldCharType="separate"/>
            </w:r>
            <w:r w:rsidR="0063567C" w:rsidRPr="002662F1">
              <w:t xml:space="preserve">C </w:t>
            </w:r>
            <w:r w:rsidR="0063567C" w:rsidRPr="002662F1">
              <w:fldChar w:fldCharType="end"/>
            </w:r>
          </w:p>
        </w:tc>
      </w:tr>
      <w:tr w:rsidR="00C05A53" w:rsidTr="00495DD9">
        <w:tc>
          <w:tcPr>
            <w:tcW w:w="3060" w:type="dxa"/>
            <w:tcBorders>
              <w:top w:val="dashSmallGap" w:sz="4" w:space="0" w:color="BFBFBF" w:themeColor="background1" w:themeShade="BF"/>
              <w:left w:val="nil"/>
              <w:bottom w:val="nil"/>
              <w:right w:val="nil"/>
            </w:tcBorders>
          </w:tcPr>
          <w:p w:rsidR="00C05A53" w:rsidRDefault="00495DD9" w:rsidP="00F944EC">
            <w:pPr>
              <w:pStyle w:val="ProductList-Offering2"/>
            </w:pPr>
            <w:bookmarkStart w:id="649" w:name="_Toc379797234"/>
            <w:bookmarkStart w:id="650" w:name="_Toc380513259"/>
            <w:bookmarkStart w:id="651" w:name="_Toc380655301"/>
            <w:bookmarkStart w:id="652" w:name="_Toc383607373"/>
            <w:r>
              <w:t>System Center 2012 R2 Standard Server Management License</w:t>
            </w:r>
            <w:r>
              <w:fldChar w:fldCharType="begin"/>
            </w:r>
            <w:r>
              <w:instrText>XE "System Center 2012 R2 Standard Server, лицензия на управление"</w:instrText>
            </w:r>
            <w:r>
              <w:fldChar w:fldCharType="end"/>
            </w:r>
            <w:r>
              <w:t xml:space="preserve"> (2-процессорная)</w:t>
            </w:r>
            <w:bookmarkEnd w:id="649"/>
            <w:bookmarkEnd w:id="650"/>
            <w:bookmarkEnd w:id="651"/>
            <w:bookmarkEnd w:id="652"/>
          </w:p>
        </w:tc>
        <w:tc>
          <w:tcPr>
            <w:tcW w:w="595" w:type="dxa"/>
            <w:tcBorders>
              <w:top w:val="dashSmallGap" w:sz="4" w:space="0" w:color="BFBFBF" w:themeColor="background1" w:themeShade="BF"/>
              <w:left w:val="nil"/>
              <w:bottom w:val="nil"/>
              <w:right w:val="nil"/>
            </w:tcBorders>
            <w:vAlign w:val="center"/>
          </w:tcPr>
          <w:p w:rsidR="00C05A53" w:rsidRDefault="00495DD9"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495DD9"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495DD9"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C05A53" w:rsidRDefault="00495DD9" w:rsidP="00C05A53">
            <w:pPr>
              <w:pStyle w:val="ProductList-OfferingBody"/>
              <w:ind w:left="-113"/>
              <w:jc w:val="center"/>
            </w:pPr>
            <w:r>
              <w:t>15</w:t>
            </w:r>
          </w:p>
        </w:tc>
        <w:tc>
          <w:tcPr>
            <w:tcW w:w="596" w:type="dxa"/>
            <w:shd w:val="clear" w:color="auto" w:fill="70AD47" w:themeFill="accent6"/>
            <w:vAlign w:val="center"/>
          </w:tcPr>
          <w:p w:rsidR="00C05A53" w:rsidRDefault="00B26FBD" w:rsidP="00C05A53">
            <w:pPr>
              <w:pStyle w:val="ProductList-OfferingBody"/>
              <w:ind w:left="-113"/>
              <w:jc w:val="center"/>
            </w:pPr>
            <w:r w:rsidRPr="00E80CBB">
              <w:fldChar w:fldCharType="begin"/>
            </w:r>
            <w:r w:rsidRPr="00E80CBB">
              <w:instrText xml:space="preserve"> AutoTextList  \s NoStyle \t “</w:instrText>
            </w:r>
            <w:r w:rsidRPr="00B21CEF">
              <w:instrText>дополнительный продукт</w:instrText>
            </w:r>
            <w:r w:rsidRPr="00E80CBB">
              <w:instrText xml:space="preserve">” </w:instrText>
            </w:r>
            <w:r w:rsidRPr="00E80CBB">
              <w:fldChar w:fldCharType="separate"/>
            </w:r>
            <w:r w:rsidRPr="00E80CBB">
              <w:t xml:space="preserve"> A </w:t>
            </w:r>
            <w:r w:rsidRPr="00E80CBB">
              <w:fldChar w:fldCharType="end"/>
            </w:r>
          </w:p>
        </w:tc>
        <w:tc>
          <w:tcPr>
            <w:tcW w:w="595" w:type="dxa"/>
            <w:shd w:val="clear" w:color="auto" w:fill="70AD47" w:themeFill="accent6"/>
            <w:vAlign w:val="center"/>
          </w:tcPr>
          <w:p w:rsidR="00C05A53" w:rsidRDefault="00B26FBD" w:rsidP="00C05A53">
            <w:pPr>
              <w:pStyle w:val="ProductList-OfferingBody"/>
              <w:ind w:left="-113"/>
              <w:jc w:val="center"/>
            </w:pPr>
            <w:r w:rsidRPr="00E80CBB">
              <w:fldChar w:fldCharType="begin"/>
            </w:r>
            <w:r w:rsidRPr="00E80CBB">
              <w:instrText xml:space="preserve"> AutoTextList  \s NoStyle \t “</w:instrText>
            </w:r>
            <w:r w:rsidRPr="00B21CEF">
              <w:instrText>дополнительный продукт</w:instrText>
            </w:r>
            <w:r w:rsidRPr="00E80CBB">
              <w:instrText xml:space="preserve">” </w:instrText>
            </w:r>
            <w:r w:rsidRPr="00E80CBB">
              <w:fldChar w:fldCharType="separate"/>
            </w:r>
            <w:r w:rsidRPr="00E80CBB">
              <w:t xml:space="preserve"> A </w:t>
            </w:r>
            <w:r w:rsidRPr="00E80CBB">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51D0F" w:rsidP="00C05A53">
            <w:pPr>
              <w:pStyle w:val="ProductList-OfferingBody"/>
              <w:ind w:left="-113"/>
              <w:jc w:val="center"/>
            </w:pPr>
            <w:r w:rsidRPr="00E80CBB">
              <w:fldChar w:fldCharType="begin"/>
            </w:r>
            <w:r w:rsidRPr="00E80CBB">
              <w:instrText xml:space="preserve"> AutoTextList  \s NoStyle \t “</w:instrText>
            </w:r>
            <w:r w:rsidRPr="001E617E">
              <w:instrText>Open License и Open Value</w:instrText>
            </w:r>
            <w:r w:rsidRPr="00E80CBB">
              <w:instrText xml:space="preserve">” </w:instrText>
            </w:r>
            <w:r w:rsidRPr="00E80CBB">
              <w:fldChar w:fldCharType="separate"/>
            </w:r>
            <w:r w:rsidRPr="00E80CBB">
              <w:t>OF</w:t>
            </w:r>
            <w:r w:rsidRPr="00E80CBB">
              <w:fldChar w:fldCharType="end"/>
            </w:r>
          </w:p>
        </w:tc>
        <w:tc>
          <w:tcPr>
            <w:tcW w:w="596" w:type="dxa"/>
            <w:shd w:val="clear" w:color="auto" w:fill="70AD47" w:themeFill="accent6"/>
            <w:vAlign w:val="center"/>
          </w:tcPr>
          <w:p w:rsidR="00C05A53" w:rsidRDefault="00C51D0F"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E80CBB">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495DD9" w:rsidP="00F56DA4">
            <w:pPr>
              <w:pStyle w:val="ProductList-OfferingBody"/>
              <w:ind w:left="-113"/>
              <w:jc w:val="center"/>
            </w:pPr>
            <w:r>
              <w:t xml:space="preserve"> </w:t>
            </w:r>
            <w:r w:rsidR="00B26FBD" w:rsidRPr="00E80CBB">
              <w:fldChar w:fldCharType="begin"/>
            </w:r>
            <w:r w:rsidR="00B26FBD" w:rsidRPr="00E80CBB">
              <w:instrText xml:space="preserve"> AutoTextList  \s NoStyle \t “</w:instrText>
            </w:r>
            <w:r w:rsidR="00B26FBD" w:rsidRPr="00B21CEF">
              <w:instrText>дополнительный продукт</w:instrText>
            </w:r>
            <w:r w:rsidR="00B26FBD" w:rsidRPr="00E80CBB">
              <w:instrText xml:space="preserve">” </w:instrText>
            </w:r>
            <w:r w:rsidR="00B26FBD" w:rsidRPr="00E80CBB">
              <w:fldChar w:fldCharType="separate"/>
            </w:r>
            <w:r w:rsidR="00B26FBD" w:rsidRPr="00E80CBB">
              <w:t xml:space="preserve"> A</w:t>
            </w:r>
            <w:r w:rsidR="00B26FBD" w:rsidRPr="00E80CBB">
              <w:fldChar w:fldCharType="end"/>
            </w:r>
            <w:r>
              <w:t>,</w:t>
            </w:r>
            <w:r w:rsidR="0063567C" w:rsidRPr="002662F1">
              <w:fldChar w:fldCharType="begin"/>
            </w:r>
            <w:r w:rsidR="0063567C" w:rsidRPr="002662F1">
              <w:instrText xml:space="preserve"> AutoTextList  \s NoStyle \t “</w:instrText>
            </w:r>
            <w:r w:rsidR="0063567C" w:rsidRPr="00BC0532">
              <w:instrText>основная инфраструктура</w:instrText>
            </w:r>
            <w:r w:rsidR="0063567C" w:rsidRPr="002662F1">
              <w:instrText xml:space="preserve">” </w:instrText>
            </w:r>
            <w:r w:rsidR="0063567C" w:rsidRPr="002662F1">
              <w:fldChar w:fldCharType="separate"/>
            </w:r>
            <w:r w:rsidR="0063567C" w:rsidRPr="002662F1">
              <w:t xml:space="preserve">C </w:t>
            </w:r>
            <w:r w:rsidR="0063567C" w:rsidRPr="002662F1">
              <w:fldChar w:fldCharType="end"/>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3224"/>
        <w:gridCol w:w="3597"/>
      </w:tblGrid>
      <w:tr w:rsidR="00495DD9" w:rsidTr="00DE366C">
        <w:tc>
          <w:tcPr>
            <w:tcW w:w="3969" w:type="dxa"/>
          </w:tcPr>
          <w:p w:rsidR="00495DD9" w:rsidRDefault="00183408" w:rsidP="00045989">
            <w:pPr>
              <w:pStyle w:val="ProductList-Body"/>
              <w:spacing w:before="20" w:after="20"/>
            </w:pPr>
            <w:r>
              <w:t>Предыдущая версия:</w:t>
            </w:r>
            <w:r w:rsidR="00045989">
              <w:t xml:space="preserve"> </w:t>
            </w:r>
            <w:r>
              <w:rPr>
                <w:b/>
              </w:rPr>
              <w:t>System Center 2012</w:t>
            </w:r>
            <w:r>
              <w:t xml:space="preserve"> (3/12)</w:t>
            </w:r>
          </w:p>
        </w:tc>
        <w:tc>
          <w:tcPr>
            <w:tcW w:w="3224" w:type="dxa"/>
          </w:tcPr>
          <w:p w:rsidR="00495DD9" w:rsidRDefault="00495DD9" w:rsidP="00495DD9">
            <w:pPr>
              <w:pStyle w:val="ProductList-Body"/>
              <w:spacing w:before="20" w:after="20"/>
            </w:pPr>
            <w:r>
              <w:t xml:space="preserve">Категория продукта: </w:t>
            </w:r>
            <w:r>
              <w:rPr>
                <w:b/>
              </w:rPr>
              <w:t>Сервер</w:t>
            </w:r>
          </w:p>
        </w:tc>
        <w:tc>
          <w:tcPr>
            <w:tcW w:w="3597" w:type="dxa"/>
          </w:tcPr>
          <w:p w:rsidR="00495DD9" w:rsidRDefault="00495DD9" w:rsidP="00495DD9">
            <w:pPr>
              <w:pStyle w:val="ProductList-Body"/>
              <w:spacing w:before="20" w:after="20"/>
            </w:pPr>
          </w:p>
        </w:tc>
      </w:tr>
      <w:tr w:rsidR="00495DD9" w:rsidRPr="00DC7BD8" w:rsidTr="00DE366C">
        <w:tc>
          <w:tcPr>
            <w:tcW w:w="3969" w:type="dxa"/>
          </w:tcPr>
          <w:p w:rsidR="00495DD9" w:rsidRDefault="00495DD9" w:rsidP="00495DD9">
            <w:pPr>
              <w:pStyle w:val="ProductList-Body"/>
              <w:spacing w:before="20" w:after="20"/>
            </w:pPr>
          </w:p>
        </w:tc>
        <w:tc>
          <w:tcPr>
            <w:tcW w:w="3224" w:type="dxa"/>
          </w:tcPr>
          <w:p w:rsidR="00495DD9" w:rsidRPr="009F707D" w:rsidRDefault="00D06720" w:rsidP="00495DD9">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495DD9" w:rsidRPr="009F707D" w:rsidRDefault="00495DD9" w:rsidP="00495DD9">
            <w:pPr>
              <w:pStyle w:val="ProductList-Body"/>
              <w:spacing w:before="20" w:after="20"/>
              <w:rPr>
                <w:lang w:val="ru-RU"/>
              </w:rPr>
            </w:pPr>
          </w:p>
        </w:tc>
      </w:tr>
    </w:tbl>
    <w:p w:rsidR="00782C7B" w:rsidRPr="009F707D" w:rsidRDefault="00782C7B" w:rsidP="00782C7B">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183408" w:rsidRPr="009F707D" w:rsidRDefault="00183408" w:rsidP="00183408">
      <w:pPr>
        <w:pStyle w:val="ProductList-Body"/>
        <w:rPr>
          <w:b/>
          <w:lang w:val="ru-RU"/>
        </w:rPr>
      </w:pPr>
      <w:r w:rsidRPr="009F707D">
        <w:rPr>
          <w:b/>
          <w:color w:val="00188F"/>
          <w:lang w:val="ru-RU"/>
        </w:rPr>
        <w:t xml:space="preserve">Право на обновление </w:t>
      </w:r>
      <w:r>
        <w:rPr>
          <w:b/>
          <w:color w:val="00188F"/>
        </w:rPr>
        <w:t>Software</w:t>
      </w:r>
      <w:r w:rsidRPr="009F707D">
        <w:rPr>
          <w:b/>
          <w:color w:val="00188F"/>
          <w:lang w:val="ru-RU"/>
        </w:rPr>
        <w:t xml:space="preserve"> </w:t>
      </w:r>
      <w:r>
        <w:rPr>
          <w:b/>
          <w:color w:val="00188F"/>
        </w:rPr>
        <w:t>Assurance</w:t>
      </w:r>
      <w:r w:rsidRPr="009F707D">
        <w:rPr>
          <w:b/>
          <w:color w:val="00188F"/>
          <w:lang w:val="ru-RU"/>
        </w:rPr>
        <w:t xml:space="preserve"> для предыдущих версий </w:t>
      </w:r>
      <w:r>
        <w:rPr>
          <w:b/>
          <w:color w:val="00188F"/>
        </w:rPr>
        <w:t>System</w:t>
      </w:r>
      <w:r w:rsidRPr="009F707D">
        <w:rPr>
          <w:b/>
          <w:color w:val="00188F"/>
          <w:lang w:val="ru-RU"/>
        </w:rPr>
        <w:t xml:space="preserve"> </w:t>
      </w:r>
      <w:r>
        <w:rPr>
          <w:b/>
          <w:color w:val="00188F"/>
        </w:rPr>
        <w:t>Center</w:t>
      </w:r>
      <w:r w:rsidRPr="009F707D">
        <w:rPr>
          <w:b/>
          <w:color w:val="00188F"/>
          <w:lang w:val="ru-RU"/>
        </w:rPr>
        <w:t xml:space="preserve"> </w:t>
      </w:r>
      <w:r>
        <w:rPr>
          <w:b/>
          <w:color w:val="00188F"/>
        </w:rPr>
        <w:t>Server</w:t>
      </w:r>
      <w:r w:rsidRPr="009F707D">
        <w:rPr>
          <w:b/>
          <w:lang w:val="ru-RU"/>
        </w:rPr>
        <w:t xml:space="preserve"> </w:t>
      </w:r>
    </w:p>
    <w:p w:rsidR="00183408" w:rsidRPr="009F707D" w:rsidRDefault="00183408" w:rsidP="00183408">
      <w:pPr>
        <w:pStyle w:val="ProductList-Body"/>
        <w:rPr>
          <w:lang w:val="ru-RU"/>
        </w:rPr>
      </w:pPr>
      <w:r w:rsidRPr="009F707D">
        <w:rPr>
          <w:lang w:val="ru-RU"/>
        </w:rPr>
        <w:t xml:space="preserve">Клиенты, у которых было покрытие </w:t>
      </w:r>
      <w:r>
        <w:t>Software</w:t>
      </w:r>
      <w:r w:rsidRPr="009F707D">
        <w:rPr>
          <w:lang w:val="ru-RU"/>
        </w:rPr>
        <w:t xml:space="preserve"> </w:t>
      </w:r>
      <w:r>
        <w:t>Assurance</w:t>
      </w:r>
      <w:r w:rsidRPr="009F707D">
        <w:rPr>
          <w:lang w:val="ru-RU"/>
        </w:rPr>
        <w:t xml:space="preserve"> для следующих продуктов по состоянию на 1 апреля 2012 г., могут иметь право на</w:t>
      </w:r>
      <w:r w:rsidR="00DE366C">
        <w:t> </w:t>
      </w:r>
      <w:r w:rsidRPr="009F707D">
        <w:rPr>
          <w:lang w:val="ru-RU"/>
        </w:rPr>
        <w:t>обновление до версии 2012 на особых условиях.</w:t>
      </w:r>
      <w:r w:rsidR="0078511E" w:rsidRPr="009F707D">
        <w:rPr>
          <w:lang w:val="ru-RU"/>
        </w:rPr>
        <w:t xml:space="preserve"> </w:t>
      </w:r>
      <w:r w:rsidRPr="009F707D">
        <w:rPr>
          <w:lang w:val="ru-RU"/>
        </w:rPr>
        <w:t xml:space="preserve">Более подробные сведения см. в списке продуктов за март 2014 г.: </w:t>
      </w:r>
      <w:hyperlink r:id="rId36" w:history="1">
        <w:r>
          <w:rPr>
            <w:rStyle w:val="Hyperlink"/>
          </w:rPr>
          <w:t>http</w:t>
        </w:r>
        <w:r w:rsidRPr="009F707D">
          <w:rPr>
            <w:rStyle w:val="Hyperlink"/>
            <w:lang w:val="ru-RU"/>
          </w:rPr>
          <w:t>://</w:t>
        </w:r>
        <w:r>
          <w:rPr>
            <w:rStyle w:val="Hyperlink"/>
          </w:rPr>
          <w:t>go</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linkid</w:t>
        </w:r>
        <w:r w:rsidRPr="009F707D">
          <w:rPr>
            <w:rStyle w:val="Hyperlink"/>
            <w:lang w:val="ru-RU"/>
          </w:rPr>
          <w:t>=9839207</w:t>
        </w:r>
      </w:hyperlink>
      <w:r w:rsidRPr="009F707D">
        <w:rPr>
          <w:lang w:val="ru-RU"/>
        </w:rPr>
        <w:t xml:space="preserve">. </w:t>
      </w:r>
    </w:p>
    <w:p w:rsidR="0018340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или Datacenter</w:t>
      </w:r>
    </w:p>
    <w:p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782C7B" w:rsidRDefault="00183408" w:rsidP="00481542">
      <w:pPr>
        <w:pStyle w:val="ProductList-Body"/>
        <w:numPr>
          <w:ilvl w:val="0"/>
          <w:numId w:val="36"/>
        </w:numPr>
        <w:ind w:left="450" w:hanging="270"/>
      </w:pPr>
      <w:r>
        <w:t>Windows Embedded Device Manager 2011</w:t>
      </w:r>
      <w:r>
        <w:fldChar w:fldCharType="begin"/>
      </w:r>
      <w:r>
        <w:instrText>XE "Windows Embedded Device Manager 2011"</w:instrText>
      </w:r>
      <w:r>
        <w:fldChar w:fldCharType="end"/>
      </w:r>
    </w:p>
    <w:p w:rsidR="00585A48" w:rsidRPr="00585A48" w:rsidRDefault="00D06720" w:rsidP="00585A48">
      <w:pPr>
        <w:pStyle w:val="ProductList-Body"/>
        <w:shd w:val="clear" w:color="auto" w:fill="A6A6A6" w:themeFill="background1" w:themeFillShade="A6"/>
        <w:spacing w:before="120" w:after="240"/>
        <w:jc w:val="right"/>
        <w:rPr>
          <w:sz w:val="16"/>
          <w:szCs w:val="16"/>
        </w:rPr>
      </w:pPr>
      <w:hyperlink w:anchor="Оглавление" w:history="1">
        <w:r w:rsidR="003C6D14">
          <w:rPr>
            <w:rStyle w:val="Hyperlink"/>
            <w:sz w:val="16"/>
            <w:szCs w:val="16"/>
          </w:rPr>
          <w:t>Оглавление</w:t>
        </w:r>
      </w:hyperlink>
      <w:r w:rsidR="003C6D14">
        <w:rPr>
          <w:sz w:val="16"/>
          <w:szCs w:val="16"/>
        </w:rPr>
        <w:t xml:space="preserve"> / </w:t>
      </w:r>
      <w:hyperlink w:anchor="ChartKey" w:history="1">
        <w:r w:rsidR="003C6D14">
          <w:rPr>
            <w:rStyle w:val="Hyperlink"/>
            <w:sz w:val="16"/>
            <w:szCs w:val="16"/>
          </w:rPr>
          <w:t>Ключ к таблице</w:t>
        </w:r>
      </w:hyperlink>
      <w:r w:rsidR="003C6D14">
        <w:rPr>
          <w:sz w:val="16"/>
          <w:szCs w:val="16"/>
        </w:rPr>
        <w:t xml:space="preserve"> / </w:t>
      </w:r>
      <w:hyperlink w:anchor="Index" w:history="1">
        <w:r w:rsidR="003C6D14">
          <w:rPr>
            <w:rStyle w:val="Hyperlink"/>
            <w:sz w:val="16"/>
            <w:szCs w:val="16"/>
          </w:rPr>
          <w:t>Индекс</w:t>
        </w:r>
      </w:hyperlink>
    </w:p>
    <w:p w:rsidR="00407E60" w:rsidRDefault="00C13DF8" w:rsidP="00680B4D">
      <w:pPr>
        <w:pStyle w:val="ProductList-Offering2Heading"/>
        <w:outlineLvl w:val="2"/>
      </w:pPr>
      <w:r>
        <w:tab/>
      </w:r>
      <w:bookmarkStart w:id="653" w:name="_Toc378147643"/>
      <w:bookmarkStart w:id="654" w:name="_Toc378151545"/>
      <w:bookmarkStart w:id="655" w:name="_Toc379797235"/>
      <w:bookmarkStart w:id="656" w:name="_Toc380513260"/>
      <w:bookmarkStart w:id="657" w:name="_Toc380655302"/>
      <w:bookmarkStart w:id="658" w:name="_Toc383607374"/>
      <w:r>
        <w:t>System Center Server Management Suite</w:t>
      </w:r>
      <w:bookmarkEnd w:id="653"/>
      <w:bookmarkEnd w:id="654"/>
      <w:bookmarkEnd w:id="655"/>
      <w:bookmarkEnd w:id="656"/>
      <w:bookmarkEnd w:id="657"/>
      <w:bookmarkEnd w:id="65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0926" w:rsidTr="00AA483D">
        <w:trPr>
          <w:tblHeader/>
        </w:trPr>
        <w:tc>
          <w:tcPr>
            <w:tcW w:w="3060" w:type="dxa"/>
            <w:tcBorders>
              <w:bottom w:val="nil"/>
            </w:tcBorders>
            <w:shd w:val="clear" w:color="auto" w:fill="00188F"/>
          </w:tcPr>
          <w:p w:rsidR="00A70926" w:rsidRPr="00EE0836" w:rsidRDefault="00A70926"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A70926" w:rsidRPr="00EE0836" w:rsidRDefault="00A70926"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A70926" w:rsidRPr="00EE0836" w:rsidRDefault="00A70926"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A70926" w:rsidRPr="00EE0836" w:rsidRDefault="00A7092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70926" w:rsidRPr="00EE0836" w:rsidRDefault="00A7092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70926" w:rsidRPr="00EE0836" w:rsidRDefault="00A7092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A70926" w:rsidRPr="00EE0836" w:rsidRDefault="00A7092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A70926" w:rsidRPr="00EE0836" w:rsidRDefault="00A7092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A70926" w:rsidRPr="00EE0836" w:rsidRDefault="00A7092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A70926" w:rsidRPr="00EE0836" w:rsidRDefault="00A7092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A70926" w:rsidRPr="00EE0836" w:rsidRDefault="00A7092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A70926" w:rsidRPr="00EE0836" w:rsidRDefault="00A7092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A70926" w:rsidRPr="00EE0836" w:rsidRDefault="00A7092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A70926" w:rsidRPr="00EE0836" w:rsidRDefault="00A7092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DB5F71">
        <w:tc>
          <w:tcPr>
            <w:tcW w:w="3060" w:type="dxa"/>
            <w:tcBorders>
              <w:top w:val="nil"/>
              <w:left w:val="nil"/>
              <w:bottom w:val="dashSmallGap" w:sz="4" w:space="0" w:color="BFBFBF" w:themeColor="background1" w:themeShade="BF"/>
              <w:right w:val="nil"/>
            </w:tcBorders>
          </w:tcPr>
          <w:p w:rsidR="00C05A53" w:rsidRDefault="00DB5F71" w:rsidP="00F944EC">
            <w:pPr>
              <w:pStyle w:val="ProductList-Offering2"/>
            </w:pPr>
            <w:bookmarkStart w:id="659" w:name="_Toc379797236"/>
            <w:bookmarkStart w:id="660" w:name="_Toc380513261"/>
            <w:bookmarkStart w:id="661" w:name="_Toc380655303"/>
            <w:bookmarkStart w:id="662" w:name="_Toc383607375"/>
            <w:r>
              <w:t>System Center Server Management Suite Datacenter</w:t>
            </w:r>
            <w:bookmarkEnd w:id="659"/>
            <w:bookmarkEnd w:id="660"/>
            <w:bookmarkEnd w:id="661"/>
            <w:bookmarkEnd w:id="662"/>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EE3279" w:rsidP="00C05A53">
            <w:pPr>
              <w:pStyle w:val="ProductList-OfferingBody"/>
              <w:ind w:left="-113"/>
              <w:jc w:val="center"/>
            </w:pPr>
            <w:r w:rsidRPr="00EE3279">
              <w:fldChar w:fldCharType="begin"/>
            </w:r>
            <w:r w:rsidRPr="00EE3279">
              <w:instrText xml:space="preserve"> AutoTextList  \s NoStyle \t “</w:instrText>
            </w:r>
            <w:r w:rsidRPr="00B21CEF">
              <w:instrText>дополнительный продукт</w:instrText>
            </w:r>
            <w:r w:rsidRPr="00EE3279">
              <w:instrText xml:space="preserve">” </w:instrText>
            </w:r>
            <w:r w:rsidRPr="00EE3279">
              <w:fldChar w:fldCharType="separate"/>
            </w:r>
            <w:r w:rsidRPr="00EE3279">
              <w:t xml:space="preserve"> A </w:t>
            </w:r>
            <w:r w:rsidRPr="00EE3279">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DB5F71" w:rsidTr="00DB5F71">
        <w:tc>
          <w:tcPr>
            <w:tcW w:w="3060" w:type="dxa"/>
            <w:tcBorders>
              <w:top w:val="dashSmallGap" w:sz="4" w:space="0" w:color="BFBFBF" w:themeColor="background1" w:themeShade="BF"/>
              <w:left w:val="nil"/>
              <w:bottom w:val="nil"/>
              <w:right w:val="nil"/>
            </w:tcBorders>
          </w:tcPr>
          <w:p w:rsidR="00DB5F71" w:rsidRDefault="00DB5F71" w:rsidP="00F944EC">
            <w:pPr>
              <w:pStyle w:val="ProductList-Offering2"/>
            </w:pPr>
            <w:bookmarkStart w:id="663" w:name="_Toc379797237"/>
            <w:bookmarkStart w:id="664" w:name="_Toc380513262"/>
            <w:bookmarkStart w:id="665" w:name="_Toc380655304"/>
            <w:bookmarkStart w:id="666" w:name="_Toc383607376"/>
            <w:r>
              <w:t>System Center Server Management Suite Enterprise</w:t>
            </w:r>
            <w:bookmarkEnd w:id="663"/>
            <w:bookmarkEnd w:id="664"/>
            <w:bookmarkEnd w:id="665"/>
            <w:bookmarkEnd w:id="666"/>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DB5F71" w:rsidRDefault="00DB5F71"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DB5F71" w:rsidRDefault="00DB5F71"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B5F71" w:rsidRDefault="00DB5F71"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B5F71" w:rsidRDefault="00DB5F71"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B5F71" w:rsidRDefault="00DB5F71" w:rsidP="00DB5F71">
            <w:pPr>
              <w:pStyle w:val="ProductList-OfferingBody"/>
              <w:ind w:left="-113"/>
              <w:jc w:val="center"/>
            </w:pPr>
            <w:r>
              <w:t>15</w:t>
            </w:r>
          </w:p>
        </w:tc>
        <w:tc>
          <w:tcPr>
            <w:tcW w:w="596" w:type="dxa"/>
            <w:shd w:val="clear" w:color="auto" w:fill="BFBFBF" w:themeFill="background1" w:themeFillShade="BF"/>
            <w:vAlign w:val="center"/>
          </w:tcPr>
          <w:p w:rsidR="00DB5F71" w:rsidRDefault="00DB5F71" w:rsidP="00DB5F71">
            <w:pPr>
              <w:pStyle w:val="ProductList-OfferingBody"/>
              <w:ind w:left="-113"/>
              <w:jc w:val="center"/>
            </w:pPr>
          </w:p>
        </w:tc>
        <w:tc>
          <w:tcPr>
            <w:tcW w:w="595" w:type="dxa"/>
            <w:shd w:val="clear" w:color="auto" w:fill="70AD47" w:themeFill="accent6"/>
            <w:vAlign w:val="center"/>
          </w:tcPr>
          <w:p w:rsidR="00DB5F71" w:rsidRDefault="00EE3279" w:rsidP="00DB5F71">
            <w:pPr>
              <w:pStyle w:val="ProductList-OfferingBody"/>
              <w:ind w:left="-113"/>
              <w:jc w:val="center"/>
            </w:pPr>
            <w:r w:rsidRPr="00EE3279">
              <w:fldChar w:fldCharType="begin"/>
            </w:r>
            <w:r w:rsidRPr="00EE3279">
              <w:instrText xml:space="preserve"> AutoTextList  \s NoStyle \t “</w:instrText>
            </w:r>
            <w:r w:rsidRPr="00B21CEF">
              <w:instrText>дополнительный продукт</w:instrText>
            </w:r>
            <w:r w:rsidRPr="00EE3279">
              <w:instrText xml:space="preserve">” </w:instrText>
            </w:r>
            <w:r w:rsidRPr="00EE3279">
              <w:fldChar w:fldCharType="separate"/>
            </w:r>
            <w:r w:rsidRPr="00EE3279">
              <w:t xml:space="preserve"> A </w:t>
            </w:r>
            <w:r w:rsidRPr="00EE3279">
              <w:fldChar w:fldCharType="end"/>
            </w:r>
          </w:p>
        </w:tc>
        <w:tc>
          <w:tcPr>
            <w:tcW w:w="596" w:type="dxa"/>
            <w:shd w:val="clear" w:color="auto" w:fill="BFBFBF" w:themeFill="background1" w:themeFillShade="BF"/>
            <w:vAlign w:val="center"/>
          </w:tcPr>
          <w:p w:rsidR="00DB5F71" w:rsidRDefault="00DB5F71" w:rsidP="00DB5F71">
            <w:pPr>
              <w:pStyle w:val="ProductList-OfferingBody"/>
              <w:ind w:left="-113"/>
              <w:jc w:val="center"/>
            </w:pPr>
          </w:p>
        </w:tc>
        <w:tc>
          <w:tcPr>
            <w:tcW w:w="595" w:type="dxa"/>
            <w:shd w:val="clear" w:color="auto" w:fill="BFBFBF" w:themeFill="background1" w:themeFillShade="BF"/>
            <w:vAlign w:val="center"/>
          </w:tcPr>
          <w:p w:rsidR="00DB5F71" w:rsidRDefault="00DB5F71" w:rsidP="00DB5F71">
            <w:pPr>
              <w:pStyle w:val="ProductList-OfferingBody"/>
              <w:ind w:left="-113"/>
              <w:jc w:val="center"/>
            </w:pPr>
          </w:p>
        </w:tc>
        <w:tc>
          <w:tcPr>
            <w:tcW w:w="595" w:type="dxa"/>
            <w:shd w:val="clear" w:color="auto" w:fill="BFBFBF" w:themeFill="background1" w:themeFillShade="BF"/>
            <w:vAlign w:val="center"/>
          </w:tcPr>
          <w:p w:rsidR="00DB5F71" w:rsidRDefault="00DB5F71" w:rsidP="00DB5F71">
            <w:pPr>
              <w:pStyle w:val="ProductList-OfferingBody"/>
              <w:ind w:left="-113"/>
              <w:jc w:val="center"/>
            </w:pPr>
          </w:p>
        </w:tc>
        <w:tc>
          <w:tcPr>
            <w:tcW w:w="596" w:type="dxa"/>
            <w:shd w:val="clear" w:color="auto" w:fill="BFBFBF" w:themeFill="background1" w:themeFillShade="BF"/>
            <w:vAlign w:val="center"/>
          </w:tcPr>
          <w:p w:rsidR="00DB5F71" w:rsidRDefault="00DB5F71" w:rsidP="00DB5F71">
            <w:pPr>
              <w:pStyle w:val="ProductList-OfferingBody"/>
              <w:ind w:left="-113"/>
              <w:jc w:val="center"/>
            </w:pPr>
          </w:p>
        </w:tc>
        <w:tc>
          <w:tcPr>
            <w:tcW w:w="595" w:type="dxa"/>
            <w:shd w:val="clear" w:color="auto" w:fill="BFBFBF" w:themeFill="background1" w:themeFillShade="BF"/>
            <w:vAlign w:val="center"/>
          </w:tcPr>
          <w:p w:rsidR="00DB5F71" w:rsidRDefault="00DB5F71" w:rsidP="00DB5F71">
            <w:pPr>
              <w:pStyle w:val="ProductList-OfferingBody"/>
              <w:ind w:left="-113"/>
              <w:jc w:val="center"/>
            </w:pPr>
          </w:p>
        </w:tc>
        <w:tc>
          <w:tcPr>
            <w:tcW w:w="596" w:type="dxa"/>
            <w:shd w:val="clear" w:color="auto" w:fill="BFBFBF" w:themeFill="background1" w:themeFillShade="BF"/>
            <w:vAlign w:val="center"/>
          </w:tcPr>
          <w:p w:rsidR="00DB5F71" w:rsidRDefault="00DB5F71" w:rsidP="00DB5F71">
            <w:pPr>
              <w:pStyle w:val="ProductList-OfferingBody"/>
              <w:ind w:left="-113"/>
              <w:jc w:val="center"/>
            </w:pPr>
          </w:p>
        </w:tc>
      </w:tr>
    </w:tbl>
    <w:p w:rsidR="009A0C93" w:rsidRDefault="009A0C93"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DB5F71">
        <w:tc>
          <w:tcPr>
            <w:tcW w:w="3596" w:type="dxa"/>
          </w:tcPr>
          <w:p w:rsidR="00DB5F71" w:rsidRDefault="00A0485E" w:rsidP="00DB5F71">
            <w:pPr>
              <w:pStyle w:val="ProductList-Body"/>
              <w:spacing w:before="20" w:after="20"/>
            </w:pPr>
            <w:r>
              <w:t xml:space="preserve">Предыдущая версия: </w:t>
            </w:r>
            <w:r>
              <w:rPr>
                <w:b/>
              </w:rPr>
              <w:t>System Center Data Protection Manager 2007</w:t>
            </w:r>
            <w:r>
              <w:t xml:space="preserve"> (11/07)</w:t>
            </w:r>
          </w:p>
        </w:tc>
        <w:tc>
          <w:tcPr>
            <w:tcW w:w="3597" w:type="dxa"/>
          </w:tcPr>
          <w:p w:rsidR="00DB5F71" w:rsidRPr="009F707D" w:rsidRDefault="00DB5F71" w:rsidP="00DB5F71">
            <w:pPr>
              <w:pStyle w:val="ProductList-Body"/>
              <w:spacing w:before="20" w:after="20"/>
              <w:rPr>
                <w:b/>
                <w:lang w:val="ru-RU"/>
              </w:rPr>
            </w:pPr>
            <w:r w:rsidRPr="009F707D">
              <w:rPr>
                <w:lang w:val="ru-RU"/>
              </w:rPr>
              <w:t xml:space="preserve">Категория продукта: </w:t>
            </w:r>
            <w:r w:rsidRPr="009F707D">
              <w:rPr>
                <w:b/>
                <w:lang w:val="ru-RU"/>
              </w:rPr>
              <w:t>Сервер</w:t>
            </w:r>
          </w:p>
          <w:p w:rsidR="00A0485E" w:rsidRPr="009F707D" w:rsidRDefault="00D06720" w:rsidP="00DB5F71">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DB5F71" w:rsidRPr="00DB5F71" w:rsidRDefault="00DB5F71" w:rsidP="00DB5F71">
            <w:pPr>
              <w:pStyle w:val="ProductList-Body"/>
              <w:spacing w:before="20" w:after="20"/>
              <w:rPr>
                <w:b/>
              </w:rPr>
            </w:pPr>
            <w:r>
              <w:t xml:space="preserve">Набор: </w:t>
            </w:r>
            <w:r>
              <w:rPr>
                <w:b/>
              </w:rPr>
              <w:t>Да</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F56E2C" w:rsidRPr="009F707D" w:rsidRDefault="00F56E2C" w:rsidP="00F56E2C">
      <w:pPr>
        <w:pStyle w:val="ProductList-Body"/>
        <w:rPr>
          <w:lang w:val="ru-RU"/>
        </w:rPr>
      </w:pPr>
      <w:r w:rsidRPr="009F707D">
        <w:rPr>
          <w:lang w:val="ru-RU"/>
        </w:rPr>
        <w:t xml:space="preserve">Только клиенты, заключившие Соглашение </w:t>
      </w:r>
      <w:r>
        <w:t>Campus</w:t>
      </w:r>
      <w:r w:rsidRPr="009F707D">
        <w:rPr>
          <w:lang w:val="ru-RU"/>
        </w:rPr>
        <w:t xml:space="preserve"> </w:t>
      </w:r>
      <w:r>
        <w:t>and</w:t>
      </w:r>
      <w:r w:rsidRPr="009F707D">
        <w:rPr>
          <w:lang w:val="ru-RU"/>
        </w:rPr>
        <w:t xml:space="preserve"> </w:t>
      </w:r>
      <w:r>
        <w:t>School</w:t>
      </w:r>
      <w:r w:rsidRPr="009F707D">
        <w:rPr>
          <w:lang w:val="ru-RU"/>
        </w:rPr>
        <w:t xml:space="preserve"> и Соглашение о регистрации </w:t>
      </w:r>
      <w:r>
        <w:t>Education</w:t>
      </w:r>
      <w:r w:rsidRPr="009F707D">
        <w:rPr>
          <w:lang w:val="ru-RU"/>
        </w:rPr>
        <w:t xml:space="preserve"> </w:t>
      </w:r>
      <w:r>
        <w:t>Solutions</w:t>
      </w:r>
      <w:r w:rsidRPr="009F707D">
        <w:rPr>
          <w:lang w:val="ru-RU"/>
        </w:rPr>
        <w:t xml:space="preserve">, а также лицензировавшие </w:t>
      </w:r>
      <w:r>
        <w:t>System</w:t>
      </w:r>
      <w:r w:rsidRPr="009F707D">
        <w:rPr>
          <w:lang w:val="ru-RU"/>
        </w:rPr>
        <w:t xml:space="preserve"> </w:t>
      </w:r>
      <w:r>
        <w:t>Center</w:t>
      </w:r>
      <w:r w:rsidRPr="009F707D">
        <w:rPr>
          <w:lang w:val="ru-RU"/>
        </w:rPr>
        <w:t xml:space="preserve"> </w:t>
      </w:r>
      <w:r>
        <w:t>Server</w:t>
      </w:r>
      <w:r w:rsidRPr="009F707D">
        <w:rPr>
          <w:lang w:val="ru-RU"/>
        </w:rPr>
        <w:t xml:space="preserve"> </w:t>
      </w:r>
      <w:r>
        <w:t>Management</w:t>
      </w:r>
      <w:r w:rsidRPr="009F707D">
        <w:rPr>
          <w:lang w:val="ru-RU"/>
        </w:rPr>
        <w:t xml:space="preserve"> </w:t>
      </w:r>
      <w:r>
        <w:t>Suite</w:t>
      </w:r>
      <w:r w:rsidRPr="009F707D">
        <w:rPr>
          <w:lang w:val="ru-RU"/>
        </w:rP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F56E2C" w:rsidRPr="009F707D" w:rsidRDefault="00F56E2C" w:rsidP="00F56E2C">
      <w:pPr>
        <w:pStyle w:val="ProductList-Body"/>
        <w:rPr>
          <w:lang w:val="ru-RU"/>
        </w:rPr>
      </w:pPr>
    </w:p>
    <w:p w:rsidR="00DB5F71" w:rsidRPr="009F707D" w:rsidRDefault="00DB5F71" w:rsidP="00F56E2C">
      <w:pPr>
        <w:pStyle w:val="ProductList-Body"/>
        <w:rPr>
          <w:lang w:val="ru-RU"/>
        </w:rPr>
      </w:pPr>
      <w:r w:rsidRPr="009F707D">
        <w:rPr>
          <w:lang w:val="da-DK"/>
        </w:rPr>
        <w:t>System Center Server Management Suite Enterprise</w:t>
      </w:r>
      <w:r>
        <w:fldChar w:fldCharType="begin"/>
      </w:r>
      <w:r w:rsidRPr="009F707D">
        <w:rPr>
          <w:lang w:val="da-DK"/>
        </w:rPr>
        <w:instrText>XE "System Center Server Management Suite Enterprise"</w:instrText>
      </w:r>
      <w:r>
        <w:fldChar w:fldCharType="end"/>
      </w:r>
      <w:r w:rsidRPr="009F707D">
        <w:rPr>
          <w:lang w:val="da-DK"/>
        </w:rPr>
        <w:t xml:space="preserve"> </w:t>
      </w:r>
      <w:r>
        <w:t>соответствует</w:t>
      </w:r>
      <w:r w:rsidRPr="009F707D">
        <w:rPr>
          <w:lang w:val="da-DK"/>
        </w:rPr>
        <w:t xml:space="preserve"> </w:t>
      </w:r>
      <w:r>
        <w:t>версиям</w:t>
      </w:r>
      <w:r w:rsidRPr="009F707D">
        <w:rPr>
          <w:lang w:val="da-DK"/>
        </w:rPr>
        <w:t xml:space="preserve"> System Center, </w:t>
      </w:r>
      <w:r>
        <w:t>предшествующим</w:t>
      </w:r>
      <w:r w:rsidRPr="009F707D">
        <w:rPr>
          <w:lang w:val="da-DK"/>
        </w:rPr>
        <w:t xml:space="preserve"> </w:t>
      </w:r>
      <w:r>
        <w:t>продуктам</w:t>
      </w:r>
      <w:r w:rsidRPr="009F707D">
        <w:rPr>
          <w:lang w:val="da-DK"/>
        </w:rPr>
        <w:t xml:space="preserve"> System Center 2012.</w:t>
      </w:r>
      <w:r w:rsidR="0078511E" w:rsidRPr="009F707D">
        <w:rPr>
          <w:lang w:val="da-DK"/>
        </w:rPr>
        <w:t xml:space="preserve"> </w:t>
      </w:r>
      <w:r w:rsidRPr="009F707D">
        <w:rPr>
          <w:lang w:val="ru-RU"/>
        </w:rPr>
        <w:t xml:space="preserve">Помимо случаев, описанных в списке продуктов за октябрь 2013 г., лицензии для этого продукта не имеют схем обновлений программного обеспечения до </w:t>
      </w:r>
      <w:r>
        <w:t>System</w:t>
      </w:r>
      <w:r w:rsidRPr="009F707D">
        <w:rPr>
          <w:lang w:val="ru-RU"/>
        </w:rPr>
        <w:t xml:space="preserve"> </w:t>
      </w:r>
      <w:r>
        <w:t>Center</w:t>
      </w:r>
      <w:r w:rsidRPr="009F707D">
        <w:rPr>
          <w:lang w:val="ru-RU"/>
        </w:rPr>
        <w:t xml:space="preserve"> 2012.</w:t>
      </w:r>
      <w:r w:rsidR="0078511E" w:rsidRPr="009F707D">
        <w:rPr>
          <w:lang w:val="ru-RU"/>
        </w:rPr>
        <w:t xml:space="preserve"> </w:t>
      </w:r>
    </w:p>
    <w:p w:rsidR="00DB5F71" w:rsidRPr="009F707D" w:rsidRDefault="00DB5F71" w:rsidP="00DB5F71">
      <w:pPr>
        <w:pStyle w:val="ProductList-Body"/>
        <w:rPr>
          <w:lang w:val="ru-RU"/>
        </w:rPr>
      </w:pPr>
      <w:r w:rsidRPr="009F707D">
        <w:rPr>
          <w:lang w:val="ru-RU"/>
        </w:rPr>
        <w:t xml:space="preserve">С 1 ноября 2010 г. лицензия для </w:t>
      </w:r>
      <w:r>
        <w:t>System</w:t>
      </w:r>
      <w:r w:rsidRPr="009F707D">
        <w:rPr>
          <w:lang w:val="ru-RU"/>
        </w:rPr>
        <w:t xml:space="preserve"> </w:t>
      </w:r>
      <w:r>
        <w:t>Center</w:t>
      </w:r>
      <w:r w:rsidRPr="009F707D">
        <w:rPr>
          <w:lang w:val="ru-RU"/>
        </w:rPr>
        <w:t xml:space="preserve"> </w:t>
      </w:r>
      <w:r>
        <w:t>Server</w:t>
      </w:r>
      <w:r w:rsidRPr="009F707D">
        <w:rPr>
          <w:lang w:val="ru-RU"/>
        </w:rPr>
        <w:t xml:space="preserve"> </w:t>
      </w:r>
      <w:r>
        <w:t>Management</w:t>
      </w:r>
      <w:r w:rsidRPr="009F707D">
        <w:rPr>
          <w:lang w:val="ru-RU"/>
        </w:rPr>
        <w:t xml:space="preserve"> </w:t>
      </w:r>
      <w:r>
        <w:t>Suite</w:t>
      </w:r>
      <w:r w:rsidRPr="009F707D">
        <w:rPr>
          <w:lang w:val="ru-RU"/>
        </w:rPr>
        <w:t xml:space="preserve"> </w:t>
      </w:r>
      <w:r>
        <w:t>Enterprise</w:t>
      </w:r>
      <w:r>
        <w:fldChar w:fldCharType="begin"/>
      </w:r>
      <w:r>
        <w:instrText>XE</w:instrText>
      </w:r>
      <w:r w:rsidRPr="009F707D">
        <w:rPr>
          <w:lang w:val="ru-RU"/>
        </w:rPr>
        <w:instrText xml:space="preserve"> "</w:instrText>
      </w:r>
      <w:r>
        <w:instrText>System</w:instrText>
      </w:r>
      <w:r w:rsidRPr="009F707D">
        <w:rPr>
          <w:lang w:val="ru-RU"/>
        </w:rPr>
        <w:instrText xml:space="preserve"> </w:instrText>
      </w:r>
      <w:r>
        <w:instrText>Center</w:instrText>
      </w:r>
      <w:r w:rsidRPr="009F707D">
        <w:rPr>
          <w:lang w:val="ru-RU"/>
        </w:rPr>
        <w:instrText xml:space="preserve"> </w:instrText>
      </w:r>
      <w:r>
        <w:instrText>Server</w:instrText>
      </w:r>
      <w:r w:rsidRPr="009F707D">
        <w:rPr>
          <w:lang w:val="ru-RU"/>
        </w:rPr>
        <w:instrText xml:space="preserve"> </w:instrText>
      </w:r>
      <w:r>
        <w:instrText>Management</w:instrText>
      </w:r>
      <w:r w:rsidRPr="009F707D">
        <w:rPr>
          <w:lang w:val="ru-RU"/>
        </w:rPr>
        <w:instrText xml:space="preserve"> </w:instrText>
      </w:r>
      <w:r>
        <w:instrText>Suite</w:instrText>
      </w:r>
      <w:r w:rsidRPr="009F707D">
        <w:rPr>
          <w:lang w:val="ru-RU"/>
        </w:rPr>
        <w:instrText xml:space="preserve"> </w:instrText>
      </w:r>
      <w:r>
        <w:instrText>Enterprise</w:instrText>
      </w:r>
      <w:r w:rsidRPr="009F707D">
        <w:rPr>
          <w:lang w:val="ru-RU"/>
        </w:rPr>
        <w:instrText>"</w:instrText>
      </w:r>
      <w:r>
        <w:fldChar w:fldCharType="end"/>
      </w:r>
      <w:r w:rsidRPr="009F707D">
        <w:rPr>
          <w:lang w:val="ru-RU"/>
        </w:rPr>
        <w:t xml:space="preserve"> с действующим покрытием </w:t>
      </w:r>
      <w:r>
        <w:t>Software</w:t>
      </w:r>
      <w:r w:rsidRPr="009F707D">
        <w:rPr>
          <w:lang w:val="ru-RU"/>
        </w:rPr>
        <w:t xml:space="preserve"> </w:t>
      </w:r>
      <w:r>
        <w:t>Assurance</w:t>
      </w:r>
      <w:r w:rsidRPr="009F707D">
        <w:rPr>
          <w:lang w:val="ru-RU"/>
        </w:rPr>
        <w:t xml:space="preserve"> предоставляет права на управление сервером в рамках лицензий </w:t>
      </w:r>
      <w:r>
        <w:t>System</w:t>
      </w:r>
      <w:r w:rsidRPr="009F707D">
        <w:rPr>
          <w:lang w:val="ru-RU"/>
        </w:rPr>
        <w:t xml:space="preserve"> </w:t>
      </w:r>
      <w:r>
        <w:t>Center</w:t>
      </w:r>
      <w:r w:rsidRPr="009F707D">
        <w:rPr>
          <w:lang w:val="ru-RU"/>
        </w:rPr>
        <w:t xml:space="preserve"> </w:t>
      </w:r>
      <w:r>
        <w:t>Enterprise</w:t>
      </w:r>
      <w:r w:rsidRPr="009F707D">
        <w:rPr>
          <w:lang w:val="ru-RU"/>
        </w:rPr>
        <w:t xml:space="preserve"> </w:t>
      </w:r>
      <w:r>
        <w:t>Server</w:t>
      </w:r>
      <w:r w:rsidRPr="009F707D">
        <w:rPr>
          <w:lang w:val="ru-RU"/>
        </w:rPr>
        <w:t xml:space="preserve"> </w:t>
      </w:r>
      <w:r>
        <w:t>ML</w:t>
      </w:r>
      <w:r w:rsidRPr="009F707D">
        <w:rPr>
          <w:lang w:val="ru-RU"/>
        </w:rPr>
        <w:t xml:space="preserve"> для </w:t>
      </w:r>
      <w:r>
        <w:t>Operations</w:t>
      </w:r>
      <w:r w:rsidRPr="009F707D">
        <w:rPr>
          <w:lang w:val="ru-RU"/>
        </w:rPr>
        <w:t xml:space="preserve"> </w:t>
      </w:r>
      <w:r>
        <w:t>Manager</w:t>
      </w:r>
      <w:r w:rsidRPr="009F707D">
        <w:rPr>
          <w:lang w:val="ru-RU"/>
        </w:rPr>
        <w:t xml:space="preserve"> 2007 </w:t>
      </w:r>
      <w:r>
        <w:t>R</w:t>
      </w:r>
      <w:r w:rsidRPr="009F707D">
        <w:rPr>
          <w:lang w:val="ru-RU"/>
        </w:rPr>
        <w:t>2</w:t>
      </w:r>
      <w:r>
        <w:fldChar w:fldCharType="begin"/>
      </w:r>
      <w:r>
        <w:instrText>XE</w:instrText>
      </w:r>
      <w:r w:rsidRPr="009F707D">
        <w:rPr>
          <w:lang w:val="ru-RU"/>
        </w:rPr>
        <w:instrText xml:space="preserve"> "</w:instrText>
      </w:r>
      <w:r>
        <w:instrText>Operations</w:instrText>
      </w:r>
      <w:r w:rsidRPr="009F707D">
        <w:rPr>
          <w:lang w:val="ru-RU"/>
        </w:rPr>
        <w:instrText xml:space="preserve"> </w:instrText>
      </w:r>
      <w:r>
        <w:instrText>Manager</w:instrText>
      </w:r>
      <w:r w:rsidRPr="009F707D">
        <w:rPr>
          <w:lang w:val="ru-RU"/>
        </w:rPr>
        <w:instrText xml:space="preserve"> 2007 </w:instrText>
      </w:r>
      <w:r>
        <w:instrText>R</w:instrText>
      </w:r>
      <w:r w:rsidRPr="009F707D">
        <w:rPr>
          <w:lang w:val="ru-RU"/>
        </w:rPr>
        <w:instrText>2"</w:instrText>
      </w:r>
      <w:r>
        <w:fldChar w:fldCharType="end"/>
      </w:r>
      <w:r w:rsidRPr="009F707D">
        <w:rPr>
          <w:lang w:val="ru-RU"/>
        </w:rPr>
        <w:t xml:space="preserve">, </w:t>
      </w:r>
      <w:r>
        <w:t>Configuration</w:t>
      </w:r>
      <w:r w:rsidRPr="009F707D">
        <w:rPr>
          <w:lang w:val="ru-RU"/>
        </w:rPr>
        <w:t xml:space="preserve"> </w:t>
      </w:r>
      <w:r>
        <w:t>Manager</w:t>
      </w:r>
      <w:r w:rsidRPr="009F707D">
        <w:rPr>
          <w:lang w:val="ru-RU"/>
        </w:rPr>
        <w:t xml:space="preserve"> 2007 </w:t>
      </w:r>
      <w:r>
        <w:t>R</w:t>
      </w:r>
      <w:r w:rsidRPr="009F707D">
        <w:rPr>
          <w:lang w:val="ru-RU"/>
        </w:rPr>
        <w:t>3</w:t>
      </w:r>
      <w:r>
        <w:fldChar w:fldCharType="begin"/>
      </w:r>
      <w:r>
        <w:instrText>XE</w:instrText>
      </w:r>
      <w:r w:rsidRPr="009F707D">
        <w:rPr>
          <w:lang w:val="ru-RU"/>
        </w:rPr>
        <w:instrText xml:space="preserve"> "</w:instrText>
      </w:r>
      <w:r>
        <w:instrText>Configuration</w:instrText>
      </w:r>
      <w:r w:rsidRPr="009F707D">
        <w:rPr>
          <w:lang w:val="ru-RU"/>
        </w:rPr>
        <w:instrText xml:space="preserve"> </w:instrText>
      </w:r>
      <w:r>
        <w:instrText>Manager</w:instrText>
      </w:r>
      <w:r w:rsidRPr="009F707D">
        <w:rPr>
          <w:lang w:val="ru-RU"/>
        </w:rPr>
        <w:instrText xml:space="preserve"> 2007 </w:instrText>
      </w:r>
      <w:r>
        <w:instrText>R</w:instrText>
      </w:r>
      <w:r w:rsidRPr="009F707D">
        <w:rPr>
          <w:lang w:val="ru-RU"/>
        </w:rPr>
        <w:instrText>3"</w:instrText>
      </w:r>
      <w:r>
        <w:fldChar w:fldCharType="end"/>
      </w:r>
      <w:r w:rsidRPr="009F707D">
        <w:rPr>
          <w:lang w:val="ru-RU"/>
        </w:rPr>
        <w:t xml:space="preserve">, </w:t>
      </w:r>
      <w:r>
        <w:t>Data</w:t>
      </w:r>
      <w:r w:rsidRPr="009F707D">
        <w:rPr>
          <w:lang w:val="ru-RU"/>
        </w:rPr>
        <w:t xml:space="preserve"> </w:t>
      </w:r>
      <w:r>
        <w:t>Protection</w:t>
      </w:r>
      <w:r w:rsidRPr="009F707D">
        <w:rPr>
          <w:lang w:val="ru-RU"/>
        </w:rPr>
        <w:t xml:space="preserve"> </w:t>
      </w:r>
      <w:r>
        <w:t>Manager</w:t>
      </w:r>
      <w:r w:rsidRPr="009F707D">
        <w:rPr>
          <w:lang w:val="ru-RU"/>
        </w:rPr>
        <w:t xml:space="preserve"> 2010</w:t>
      </w:r>
      <w:r>
        <w:fldChar w:fldCharType="begin"/>
      </w:r>
      <w:r>
        <w:instrText>XE</w:instrText>
      </w:r>
      <w:r w:rsidRPr="009F707D">
        <w:rPr>
          <w:lang w:val="ru-RU"/>
        </w:rPr>
        <w:instrText xml:space="preserve"> "</w:instrText>
      </w:r>
      <w:r>
        <w:instrText>Data</w:instrText>
      </w:r>
      <w:r w:rsidRPr="009F707D">
        <w:rPr>
          <w:lang w:val="ru-RU"/>
        </w:rPr>
        <w:instrText xml:space="preserve"> </w:instrText>
      </w:r>
      <w:r>
        <w:instrText>Protection</w:instrText>
      </w:r>
      <w:r w:rsidRPr="009F707D">
        <w:rPr>
          <w:lang w:val="ru-RU"/>
        </w:rPr>
        <w:instrText xml:space="preserve"> </w:instrText>
      </w:r>
      <w:r>
        <w:instrText>Manager</w:instrText>
      </w:r>
      <w:r w:rsidRPr="009F707D">
        <w:rPr>
          <w:lang w:val="ru-RU"/>
        </w:rPr>
        <w:instrText xml:space="preserve"> 2010"</w:instrText>
      </w:r>
      <w:r>
        <w:fldChar w:fldCharType="end"/>
      </w:r>
      <w:r w:rsidRPr="009F707D">
        <w:rPr>
          <w:lang w:val="ru-RU"/>
        </w:rPr>
        <w:t xml:space="preserve">, </w:t>
      </w:r>
      <w:r>
        <w:t>Service</w:t>
      </w:r>
      <w:r w:rsidRPr="009F707D">
        <w:rPr>
          <w:lang w:val="ru-RU"/>
        </w:rPr>
        <w:t xml:space="preserve"> </w:t>
      </w:r>
      <w:r>
        <w:t>Manager</w:t>
      </w:r>
      <w:r w:rsidRPr="009F707D">
        <w:rPr>
          <w:lang w:val="ru-RU"/>
        </w:rPr>
        <w:t xml:space="preserve"> 2010</w:t>
      </w:r>
      <w:r>
        <w:fldChar w:fldCharType="begin"/>
      </w:r>
      <w:r>
        <w:instrText>XE</w:instrText>
      </w:r>
      <w:r w:rsidRPr="009F707D">
        <w:rPr>
          <w:lang w:val="ru-RU"/>
        </w:rPr>
        <w:instrText xml:space="preserve"> "</w:instrText>
      </w:r>
      <w:r>
        <w:instrText>Service</w:instrText>
      </w:r>
      <w:r w:rsidRPr="009F707D">
        <w:rPr>
          <w:lang w:val="ru-RU"/>
        </w:rPr>
        <w:instrText xml:space="preserve"> </w:instrText>
      </w:r>
      <w:r>
        <w:instrText>Manager</w:instrText>
      </w:r>
      <w:r w:rsidRPr="009F707D">
        <w:rPr>
          <w:lang w:val="ru-RU"/>
        </w:rPr>
        <w:instrText xml:space="preserve"> 2010"</w:instrText>
      </w:r>
      <w:r>
        <w:fldChar w:fldCharType="end"/>
      </w:r>
      <w:r w:rsidRPr="009F707D">
        <w:rPr>
          <w:lang w:val="ru-RU"/>
        </w:rPr>
        <w:t xml:space="preserve"> и </w:t>
      </w:r>
      <w:r>
        <w:t>Virtual</w:t>
      </w:r>
      <w:r w:rsidRPr="009F707D">
        <w:rPr>
          <w:lang w:val="ru-RU"/>
        </w:rPr>
        <w:t xml:space="preserve"> </w:t>
      </w:r>
      <w:r>
        <w:t>Machine</w:t>
      </w:r>
      <w:r w:rsidRPr="009F707D">
        <w:rPr>
          <w:lang w:val="ru-RU"/>
        </w:rPr>
        <w:t xml:space="preserve"> </w:t>
      </w:r>
      <w:r>
        <w:t>Manager</w:t>
      </w:r>
      <w:r w:rsidRPr="009F707D">
        <w:rPr>
          <w:lang w:val="ru-RU"/>
        </w:rPr>
        <w:t xml:space="preserve"> 2008 </w:t>
      </w:r>
      <w:r>
        <w:t>R</w:t>
      </w:r>
      <w:r w:rsidRPr="009F707D">
        <w:rPr>
          <w:lang w:val="ru-RU"/>
        </w:rPr>
        <w:t>2</w:t>
      </w:r>
      <w:r>
        <w:fldChar w:fldCharType="begin"/>
      </w:r>
      <w:r>
        <w:instrText>XE</w:instrText>
      </w:r>
      <w:r w:rsidRPr="009F707D">
        <w:rPr>
          <w:lang w:val="ru-RU"/>
        </w:rPr>
        <w:instrText xml:space="preserve"> "</w:instrText>
      </w:r>
      <w:r>
        <w:instrText>Virtual</w:instrText>
      </w:r>
      <w:r w:rsidRPr="009F707D">
        <w:rPr>
          <w:lang w:val="ru-RU"/>
        </w:rPr>
        <w:instrText xml:space="preserve"> </w:instrText>
      </w:r>
      <w:r>
        <w:instrText>Machine</w:instrText>
      </w:r>
      <w:r w:rsidRPr="009F707D">
        <w:rPr>
          <w:lang w:val="ru-RU"/>
        </w:rPr>
        <w:instrText xml:space="preserve"> </w:instrText>
      </w:r>
      <w:r>
        <w:instrText>Manager</w:instrText>
      </w:r>
      <w:r w:rsidRPr="009F707D">
        <w:rPr>
          <w:lang w:val="ru-RU"/>
        </w:rPr>
        <w:instrText xml:space="preserve"> 2008 </w:instrText>
      </w:r>
      <w:r>
        <w:instrText>R</w:instrText>
      </w:r>
      <w:r w:rsidRPr="009F707D">
        <w:rPr>
          <w:lang w:val="ru-RU"/>
        </w:rPr>
        <w:instrText>2"</w:instrText>
      </w:r>
      <w:r>
        <w:fldChar w:fldCharType="end"/>
      </w:r>
      <w:r w:rsidRPr="009F707D">
        <w:rPr>
          <w:lang w:val="ru-RU"/>
        </w:rPr>
        <w:t xml:space="preserve">. Кроме того, включается серверная лицензия для </w:t>
      </w:r>
      <w:r>
        <w:t>Virtual</w:t>
      </w:r>
      <w:r w:rsidRPr="009F707D">
        <w:rPr>
          <w:lang w:val="ru-RU"/>
        </w:rPr>
        <w:t xml:space="preserve"> </w:t>
      </w:r>
      <w:r>
        <w:t>Machine</w:t>
      </w:r>
      <w:r w:rsidRPr="009F707D">
        <w:rPr>
          <w:lang w:val="ru-RU"/>
        </w:rPr>
        <w:t xml:space="preserve"> </w:t>
      </w:r>
      <w:r>
        <w:t>Manager</w:t>
      </w:r>
      <w:r w:rsidRPr="009F707D">
        <w:rPr>
          <w:lang w:val="ru-RU"/>
        </w:rPr>
        <w:t xml:space="preserve"> 2008 </w:t>
      </w:r>
      <w:r>
        <w:t>R</w:t>
      </w:r>
      <w:r w:rsidRPr="009F707D">
        <w:rPr>
          <w:lang w:val="ru-RU"/>
        </w:rPr>
        <w:t xml:space="preserve">2 и </w:t>
      </w:r>
      <w:r>
        <w:t>Data</w:t>
      </w:r>
      <w:r w:rsidRPr="009F707D">
        <w:rPr>
          <w:lang w:val="ru-RU"/>
        </w:rPr>
        <w:t xml:space="preserve"> </w:t>
      </w:r>
      <w:r>
        <w:t>Protection</w:t>
      </w:r>
      <w:r w:rsidRPr="009F707D">
        <w:rPr>
          <w:lang w:val="ru-RU"/>
        </w:rPr>
        <w:t xml:space="preserve"> </w:t>
      </w:r>
      <w:r>
        <w:t>Manager</w:t>
      </w:r>
      <w:r w:rsidRPr="009F707D">
        <w:rPr>
          <w:lang w:val="ru-RU"/>
        </w:rPr>
        <w:t xml:space="preserve"> 2010. </w:t>
      </w:r>
    </w:p>
    <w:p w:rsidR="00DB5F71" w:rsidRPr="009F707D" w:rsidRDefault="00DB5F71" w:rsidP="00DB5F71">
      <w:pPr>
        <w:pStyle w:val="ProductList-Body"/>
        <w:rPr>
          <w:lang w:val="ru-RU"/>
        </w:rPr>
      </w:pPr>
    </w:p>
    <w:p w:rsidR="00782C7B" w:rsidRPr="009F707D" w:rsidRDefault="00DB5F71" w:rsidP="00DB5F71">
      <w:pPr>
        <w:pStyle w:val="ProductList-Body"/>
        <w:rPr>
          <w:lang w:val="ru-RU"/>
        </w:rPr>
      </w:pPr>
      <w:r w:rsidRPr="009F707D">
        <w:rPr>
          <w:lang w:val="ru-RU"/>
        </w:rPr>
        <w:t xml:space="preserve">С 1 ноября 2010 г. лицензия для </w:t>
      </w:r>
      <w:r>
        <w:t>System</w:t>
      </w:r>
      <w:r w:rsidRPr="009F707D">
        <w:rPr>
          <w:lang w:val="ru-RU"/>
        </w:rPr>
        <w:t xml:space="preserve"> </w:t>
      </w:r>
      <w:r>
        <w:t>Center</w:t>
      </w:r>
      <w:r w:rsidRPr="009F707D">
        <w:rPr>
          <w:lang w:val="ru-RU"/>
        </w:rPr>
        <w:t xml:space="preserve"> </w:t>
      </w:r>
      <w:r>
        <w:t>Server</w:t>
      </w:r>
      <w:r w:rsidRPr="009F707D">
        <w:rPr>
          <w:lang w:val="ru-RU"/>
        </w:rPr>
        <w:t xml:space="preserve"> </w:t>
      </w:r>
      <w:r>
        <w:t>Management</w:t>
      </w:r>
      <w:r w:rsidRPr="009F707D">
        <w:rPr>
          <w:lang w:val="ru-RU"/>
        </w:rPr>
        <w:t xml:space="preserve"> </w:t>
      </w:r>
      <w:r>
        <w:t>Suite</w:t>
      </w:r>
      <w:r w:rsidRPr="009F707D">
        <w:rPr>
          <w:lang w:val="ru-RU"/>
        </w:rPr>
        <w:t xml:space="preserve"> </w:t>
      </w:r>
      <w:r>
        <w:t>Datacenter</w:t>
      </w:r>
      <w:r>
        <w:fldChar w:fldCharType="begin"/>
      </w:r>
      <w:r>
        <w:instrText>XE</w:instrText>
      </w:r>
      <w:r w:rsidRPr="009F707D">
        <w:rPr>
          <w:lang w:val="ru-RU"/>
        </w:rPr>
        <w:instrText xml:space="preserve"> "</w:instrText>
      </w:r>
      <w:r>
        <w:instrText>System</w:instrText>
      </w:r>
      <w:r w:rsidRPr="009F707D">
        <w:rPr>
          <w:lang w:val="ru-RU"/>
        </w:rPr>
        <w:instrText xml:space="preserve"> </w:instrText>
      </w:r>
      <w:r>
        <w:instrText>Center</w:instrText>
      </w:r>
      <w:r w:rsidRPr="009F707D">
        <w:rPr>
          <w:lang w:val="ru-RU"/>
        </w:rPr>
        <w:instrText xml:space="preserve"> </w:instrText>
      </w:r>
      <w:r>
        <w:instrText>Server</w:instrText>
      </w:r>
      <w:r w:rsidRPr="009F707D">
        <w:rPr>
          <w:lang w:val="ru-RU"/>
        </w:rPr>
        <w:instrText xml:space="preserve"> </w:instrText>
      </w:r>
      <w:r>
        <w:instrText>Management</w:instrText>
      </w:r>
      <w:r w:rsidRPr="009F707D">
        <w:rPr>
          <w:lang w:val="ru-RU"/>
        </w:rPr>
        <w:instrText xml:space="preserve"> </w:instrText>
      </w:r>
      <w:r>
        <w:instrText>Suite</w:instrText>
      </w:r>
      <w:r w:rsidRPr="009F707D">
        <w:rPr>
          <w:lang w:val="ru-RU"/>
        </w:rPr>
        <w:instrText xml:space="preserve"> </w:instrText>
      </w:r>
      <w:r>
        <w:instrText>Datacenter</w:instrText>
      </w:r>
      <w:r w:rsidRPr="009F707D">
        <w:rPr>
          <w:lang w:val="ru-RU"/>
        </w:rPr>
        <w:instrText>"</w:instrText>
      </w:r>
      <w:r>
        <w:fldChar w:fldCharType="end"/>
      </w:r>
      <w:r w:rsidRPr="009F707D">
        <w:rPr>
          <w:lang w:val="ru-RU"/>
        </w:rPr>
        <w:t xml:space="preserve"> с действующим покрытием </w:t>
      </w:r>
      <w:r>
        <w:t>Software</w:t>
      </w:r>
      <w:r w:rsidRPr="009F707D">
        <w:rPr>
          <w:lang w:val="ru-RU"/>
        </w:rPr>
        <w:t xml:space="preserve"> </w:t>
      </w:r>
      <w:r>
        <w:t>Assurance</w:t>
      </w:r>
      <w:r w:rsidRPr="009F707D">
        <w:rPr>
          <w:lang w:val="ru-RU"/>
        </w:rPr>
        <w:t xml:space="preserve"> предоставляет права на управление сервером в рамках лицензий </w:t>
      </w:r>
      <w:r>
        <w:t>System</w:t>
      </w:r>
      <w:r w:rsidRPr="009F707D">
        <w:rPr>
          <w:lang w:val="ru-RU"/>
        </w:rPr>
        <w:t xml:space="preserve"> </w:t>
      </w:r>
      <w:r>
        <w:t>Center</w:t>
      </w:r>
      <w:r w:rsidRPr="009F707D">
        <w:rPr>
          <w:lang w:val="ru-RU"/>
        </w:rPr>
        <w:t xml:space="preserve"> </w:t>
      </w:r>
      <w:r>
        <w:t>Enterprise</w:t>
      </w:r>
      <w:r w:rsidRPr="009F707D">
        <w:rPr>
          <w:lang w:val="ru-RU"/>
        </w:rPr>
        <w:t xml:space="preserve"> </w:t>
      </w:r>
      <w:r>
        <w:t>Server</w:t>
      </w:r>
      <w:r w:rsidRPr="009F707D">
        <w:rPr>
          <w:lang w:val="ru-RU"/>
        </w:rPr>
        <w:t xml:space="preserve"> </w:t>
      </w:r>
      <w:r>
        <w:t>ML</w:t>
      </w:r>
      <w:r w:rsidRPr="009F707D">
        <w:rPr>
          <w:lang w:val="ru-RU"/>
        </w:rPr>
        <w:t xml:space="preserve"> для </w:t>
      </w:r>
      <w:r>
        <w:t>Operations</w:t>
      </w:r>
      <w:r w:rsidRPr="009F707D">
        <w:rPr>
          <w:lang w:val="ru-RU"/>
        </w:rPr>
        <w:t xml:space="preserve"> </w:t>
      </w:r>
      <w:r>
        <w:t>Manager</w:t>
      </w:r>
      <w:r w:rsidRPr="009F707D">
        <w:rPr>
          <w:lang w:val="ru-RU"/>
        </w:rPr>
        <w:t xml:space="preserve"> 2007 </w:t>
      </w:r>
      <w:r>
        <w:t>R</w:t>
      </w:r>
      <w:r w:rsidRPr="009F707D">
        <w:rPr>
          <w:lang w:val="ru-RU"/>
        </w:rPr>
        <w:t>2</w:t>
      </w:r>
      <w:r>
        <w:fldChar w:fldCharType="begin"/>
      </w:r>
      <w:r>
        <w:instrText>XE</w:instrText>
      </w:r>
      <w:r w:rsidRPr="009F707D">
        <w:rPr>
          <w:lang w:val="ru-RU"/>
        </w:rPr>
        <w:instrText xml:space="preserve"> "</w:instrText>
      </w:r>
      <w:r>
        <w:instrText>Operations</w:instrText>
      </w:r>
      <w:r w:rsidRPr="009F707D">
        <w:rPr>
          <w:lang w:val="ru-RU"/>
        </w:rPr>
        <w:instrText xml:space="preserve"> </w:instrText>
      </w:r>
      <w:r>
        <w:instrText>Manager</w:instrText>
      </w:r>
      <w:r w:rsidRPr="009F707D">
        <w:rPr>
          <w:lang w:val="ru-RU"/>
        </w:rPr>
        <w:instrText xml:space="preserve"> 2007 </w:instrText>
      </w:r>
      <w:r>
        <w:instrText>R</w:instrText>
      </w:r>
      <w:r w:rsidRPr="009F707D">
        <w:rPr>
          <w:lang w:val="ru-RU"/>
        </w:rPr>
        <w:instrText>2"</w:instrText>
      </w:r>
      <w:r>
        <w:fldChar w:fldCharType="end"/>
      </w:r>
      <w:r w:rsidRPr="009F707D">
        <w:rPr>
          <w:lang w:val="ru-RU"/>
        </w:rPr>
        <w:t xml:space="preserve">, </w:t>
      </w:r>
      <w:r>
        <w:t>Configuration</w:t>
      </w:r>
      <w:r w:rsidRPr="009F707D">
        <w:rPr>
          <w:lang w:val="ru-RU"/>
        </w:rPr>
        <w:t xml:space="preserve"> </w:t>
      </w:r>
      <w:r>
        <w:t>Manager</w:t>
      </w:r>
      <w:r w:rsidRPr="009F707D">
        <w:rPr>
          <w:lang w:val="ru-RU"/>
        </w:rPr>
        <w:t xml:space="preserve"> 2007 </w:t>
      </w:r>
      <w:r>
        <w:t>R</w:t>
      </w:r>
      <w:r w:rsidRPr="009F707D">
        <w:rPr>
          <w:lang w:val="ru-RU"/>
        </w:rPr>
        <w:t>3</w:t>
      </w:r>
      <w:r>
        <w:fldChar w:fldCharType="begin"/>
      </w:r>
      <w:r>
        <w:instrText>XE</w:instrText>
      </w:r>
      <w:r w:rsidRPr="009F707D">
        <w:rPr>
          <w:lang w:val="ru-RU"/>
        </w:rPr>
        <w:instrText xml:space="preserve"> "</w:instrText>
      </w:r>
      <w:r>
        <w:instrText>Configuration</w:instrText>
      </w:r>
      <w:r w:rsidRPr="009F707D">
        <w:rPr>
          <w:lang w:val="ru-RU"/>
        </w:rPr>
        <w:instrText xml:space="preserve"> </w:instrText>
      </w:r>
      <w:r>
        <w:instrText>Manager</w:instrText>
      </w:r>
      <w:r w:rsidRPr="009F707D">
        <w:rPr>
          <w:lang w:val="ru-RU"/>
        </w:rPr>
        <w:instrText xml:space="preserve"> 2007 </w:instrText>
      </w:r>
      <w:r>
        <w:instrText>R</w:instrText>
      </w:r>
      <w:r w:rsidRPr="009F707D">
        <w:rPr>
          <w:lang w:val="ru-RU"/>
        </w:rPr>
        <w:instrText>3"</w:instrText>
      </w:r>
      <w:r>
        <w:fldChar w:fldCharType="end"/>
      </w:r>
      <w:r w:rsidRPr="009F707D">
        <w:rPr>
          <w:lang w:val="ru-RU"/>
        </w:rPr>
        <w:t xml:space="preserve">, </w:t>
      </w:r>
      <w:r>
        <w:t>Data</w:t>
      </w:r>
      <w:r w:rsidRPr="009F707D">
        <w:rPr>
          <w:lang w:val="ru-RU"/>
        </w:rPr>
        <w:t xml:space="preserve"> </w:t>
      </w:r>
      <w:r>
        <w:t>Protection</w:t>
      </w:r>
      <w:r w:rsidRPr="009F707D">
        <w:rPr>
          <w:lang w:val="ru-RU"/>
        </w:rPr>
        <w:t xml:space="preserve"> </w:t>
      </w:r>
      <w:r>
        <w:t>Manager</w:t>
      </w:r>
      <w:r w:rsidRPr="009F707D">
        <w:rPr>
          <w:lang w:val="ru-RU"/>
        </w:rPr>
        <w:t xml:space="preserve"> 2010</w:t>
      </w:r>
      <w:r>
        <w:fldChar w:fldCharType="begin"/>
      </w:r>
      <w:r>
        <w:instrText>XE</w:instrText>
      </w:r>
      <w:r w:rsidRPr="009F707D">
        <w:rPr>
          <w:lang w:val="ru-RU"/>
        </w:rPr>
        <w:instrText xml:space="preserve"> "</w:instrText>
      </w:r>
      <w:r>
        <w:instrText>Data</w:instrText>
      </w:r>
      <w:r w:rsidRPr="009F707D">
        <w:rPr>
          <w:lang w:val="ru-RU"/>
        </w:rPr>
        <w:instrText xml:space="preserve"> </w:instrText>
      </w:r>
      <w:r>
        <w:instrText>Protection</w:instrText>
      </w:r>
      <w:r w:rsidRPr="009F707D">
        <w:rPr>
          <w:lang w:val="ru-RU"/>
        </w:rPr>
        <w:instrText xml:space="preserve"> </w:instrText>
      </w:r>
      <w:r>
        <w:instrText>Manager</w:instrText>
      </w:r>
      <w:r w:rsidRPr="009F707D">
        <w:rPr>
          <w:lang w:val="ru-RU"/>
        </w:rPr>
        <w:instrText xml:space="preserve"> 2010"</w:instrText>
      </w:r>
      <w:r>
        <w:fldChar w:fldCharType="end"/>
      </w:r>
      <w:r w:rsidRPr="009F707D">
        <w:rPr>
          <w:lang w:val="ru-RU"/>
        </w:rPr>
        <w:t xml:space="preserve">, </w:t>
      </w:r>
      <w:r>
        <w:t>Service</w:t>
      </w:r>
      <w:r w:rsidRPr="009F707D">
        <w:rPr>
          <w:lang w:val="ru-RU"/>
        </w:rPr>
        <w:t xml:space="preserve"> </w:t>
      </w:r>
      <w:r>
        <w:t>Manager</w:t>
      </w:r>
      <w:r w:rsidRPr="009F707D">
        <w:rPr>
          <w:lang w:val="ru-RU"/>
        </w:rPr>
        <w:t xml:space="preserve"> 2010</w:t>
      </w:r>
      <w:r>
        <w:fldChar w:fldCharType="begin"/>
      </w:r>
      <w:r>
        <w:instrText>XE</w:instrText>
      </w:r>
      <w:r w:rsidRPr="009F707D">
        <w:rPr>
          <w:lang w:val="ru-RU"/>
        </w:rPr>
        <w:instrText xml:space="preserve"> "</w:instrText>
      </w:r>
      <w:r>
        <w:instrText>Service</w:instrText>
      </w:r>
      <w:r w:rsidRPr="009F707D">
        <w:rPr>
          <w:lang w:val="ru-RU"/>
        </w:rPr>
        <w:instrText xml:space="preserve"> </w:instrText>
      </w:r>
      <w:r>
        <w:instrText>Manager</w:instrText>
      </w:r>
      <w:r w:rsidRPr="009F707D">
        <w:rPr>
          <w:lang w:val="ru-RU"/>
        </w:rPr>
        <w:instrText xml:space="preserve"> 2010"</w:instrText>
      </w:r>
      <w:r>
        <w:fldChar w:fldCharType="end"/>
      </w:r>
      <w:r w:rsidRPr="009F707D">
        <w:rPr>
          <w:lang w:val="ru-RU"/>
        </w:rPr>
        <w:t xml:space="preserve"> и </w:t>
      </w:r>
      <w:r>
        <w:t>Virtual</w:t>
      </w:r>
      <w:r w:rsidRPr="009F707D">
        <w:rPr>
          <w:lang w:val="ru-RU"/>
        </w:rPr>
        <w:t xml:space="preserve"> </w:t>
      </w:r>
      <w:r>
        <w:t>Machine</w:t>
      </w:r>
      <w:r w:rsidRPr="009F707D">
        <w:rPr>
          <w:lang w:val="ru-RU"/>
        </w:rPr>
        <w:t xml:space="preserve"> </w:t>
      </w:r>
      <w:r>
        <w:t>Manager</w:t>
      </w:r>
      <w:r w:rsidRPr="009F707D">
        <w:rPr>
          <w:lang w:val="ru-RU"/>
        </w:rPr>
        <w:t xml:space="preserve"> 2008 </w:t>
      </w:r>
      <w:r>
        <w:t>R</w:t>
      </w:r>
      <w:r w:rsidRPr="009F707D">
        <w:rPr>
          <w:lang w:val="ru-RU"/>
        </w:rPr>
        <w:t>2</w:t>
      </w:r>
      <w:r>
        <w:fldChar w:fldCharType="begin"/>
      </w:r>
      <w:r>
        <w:instrText>XE</w:instrText>
      </w:r>
      <w:r w:rsidRPr="009F707D">
        <w:rPr>
          <w:lang w:val="ru-RU"/>
        </w:rPr>
        <w:instrText xml:space="preserve"> "</w:instrText>
      </w:r>
      <w:r>
        <w:instrText>Virtual</w:instrText>
      </w:r>
      <w:r w:rsidRPr="009F707D">
        <w:rPr>
          <w:lang w:val="ru-RU"/>
        </w:rPr>
        <w:instrText xml:space="preserve"> </w:instrText>
      </w:r>
      <w:r>
        <w:instrText>Machine</w:instrText>
      </w:r>
      <w:r w:rsidRPr="009F707D">
        <w:rPr>
          <w:lang w:val="ru-RU"/>
        </w:rPr>
        <w:instrText xml:space="preserve"> </w:instrText>
      </w:r>
      <w:r>
        <w:instrText>Manager</w:instrText>
      </w:r>
      <w:r w:rsidRPr="009F707D">
        <w:rPr>
          <w:lang w:val="ru-RU"/>
        </w:rPr>
        <w:instrText xml:space="preserve"> 2008 </w:instrText>
      </w:r>
      <w:r>
        <w:instrText>R</w:instrText>
      </w:r>
      <w:r w:rsidRPr="009F707D">
        <w:rPr>
          <w:lang w:val="ru-RU"/>
        </w:rPr>
        <w:instrText>2"</w:instrText>
      </w:r>
      <w:r>
        <w:fldChar w:fldCharType="end"/>
      </w:r>
      <w:r w:rsidRPr="009F707D">
        <w:rPr>
          <w:lang w:val="ru-RU"/>
        </w:rPr>
        <w:t xml:space="preserve">. Кроме того, включается серверная лицензия для </w:t>
      </w:r>
      <w:r>
        <w:t>Virtual</w:t>
      </w:r>
      <w:r w:rsidRPr="009F707D">
        <w:rPr>
          <w:lang w:val="ru-RU"/>
        </w:rPr>
        <w:t xml:space="preserve"> </w:t>
      </w:r>
      <w:r>
        <w:t>Machine</w:t>
      </w:r>
      <w:r w:rsidRPr="009F707D">
        <w:rPr>
          <w:lang w:val="ru-RU"/>
        </w:rPr>
        <w:t xml:space="preserve"> </w:t>
      </w:r>
      <w:r>
        <w:t>Manager</w:t>
      </w:r>
      <w:r w:rsidRPr="009F707D">
        <w:rPr>
          <w:lang w:val="ru-RU"/>
        </w:rPr>
        <w:t xml:space="preserve"> 2008 </w:t>
      </w:r>
      <w:r>
        <w:t>R</w:t>
      </w:r>
      <w:r w:rsidRPr="009F707D">
        <w:rPr>
          <w:lang w:val="ru-RU"/>
        </w:rPr>
        <w:t xml:space="preserve">2 и </w:t>
      </w:r>
      <w:r>
        <w:t>Data</w:t>
      </w:r>
      <w:r w:rsidRPr="009F707D">
        <w:rPr>
          <w:lang w:val="ru-RU"/>
        </w:rPr>
        <w:t xml:space="preserve"> </w:t>
      </w:r>
      <w:r>
        <w:t>Protection</w:t>
      </w:r>
      <w:r w:rsidRPr="009F707D">
        <w:rPr>
          <w:lang w:val="ru-RU"/>
        </w:rPr>
        <w:t xml:space="preserve"> </w:t>
      </w:r>
      <w:r>
        <w:t>Manager</w:t>
      </w:r>
      <w:r w:rsidRPr="009F707D">
        <w:rPr>
          <w:lang w:val="ru-RU"/>
        </w:rPr>
        <w:t xml:space="preserve"> 2010. </w:t>
      </w:r>
    </w:p>
    <w:p w:rsidR="00585A48" w:rsidRPr="009F707D"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C13DF8" w:rsidRPr="009F707D" w:rsidRDefault="00C13DF8" w:rsidP="00680B4D">
      <w:pPr>
        <w:pStyle w:val="ProductList-Offering2Heading"/>
        <w:outlineLvl w:val="2"/>
        <w:rPr>
          <w:lang w:val="ru-RU"/>
        </w:rPr>
      </w:pPr>
      <w:r w:rsidRPr="009F707D">
        <w:rPr>
          <w:lang w:val="ru-RU"/>
        </w:rPr>
        <w:tab/>
      </w:r>
      <w:bookmarkStart w:id="667" w:name="_Toc378147644"/>
      <w:bookmarkStart w:id="668" w:name="_Toc378151546"/>
      <w:bookmarkStart w:id="669" w:name="_Toc379797238"/>
      <w:bookmarkStart w:id="670" w:name="_Toc380513263"/>
      <w:bookmarkStart w:id="671" w:name="_Toc380655305"/>
      <w:bookmarkStart w:id="672" w:name="_Toc383607377"/>
      <w:r>
        <w:t>System</w:t>
      </w:r>
      <w:r w:rsidRPr="009F707D">
        <w:rPr>
          <w:lang w:val="ru-RU"/>
        </w:rPr>
        <w:t xml:space="preserve"> </w:t>
      </w:r>
      <w:r>
        <w:t>Center</w:t>
      </w:r>
      <w:r w:rsidRPr="009F707D">
        <w:rPr>
          <w:lang w:val="ru-RU"/>
        </w:rPr>
        <w:t xml:space="preserve"> </w:t>
      </w:r>
      <w:r>
        <w:t>Service</w:t>
      </w:r>
      <w:r w:rsidRPr="009F707D">
        <w:rPr>
          <w:lang w:val="ru-RU"/>
        </w:rPr>
        <w:t xml:space="preserve"> </w:t>
      </w:r>
      <w:r>
        <w:t>Manager</w:t>
      </w:r>
      <w:bookmarkEnd w:id="667"/>
      <w:bookmarkEnd w:id="668"/>
      <w:bookmarkEnd w:id="669"/>
      <w:bookmarkEnd w:id="670"/>
      <w:bookmarkEnd w:id="671"/>
      <w:bookmarkEnd w:id="67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D1155" w:rsidTr="00AA483D">
        <w:trPr>
          <w:tblHeader/>
        </w:trPr>
        <w:tc>
          <w:tcPr>
            <w:tcW w:w="3060" w:type="dxa"/>
            <w:tcBorders>
              <w:bottom w:val="nil"/>
            </w:tcBorders>
            <w:shd w:val="clear" w:color="auto" w:fill="00188F"/>
          </w:tcPr>
          <w:p w:rsidR="00AD1155" w:rsidRPr="00EE0836" w:rsidRDefault="00AD115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AD1155" w:rsidRPr="00EE0836" w:rsidRDefault="00AD1155"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AD1155" w:rsidRPr="00EE0836" w:rsidRDefault="00AD1155"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AD1155" w:rsidRPr="00EE0836" w:rsidRDefault="00AD115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D1155" w:rsidRPr="00EE0836" w:rsidRDefault="00AD115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D1155" w:rsidRPr="00EE0836" w:rsidRDefault="00AD115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AD1155" w:rsidRPr="00EE0836" w:rsidRDefault="00AD115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AD1155" w:rsidRPr="00EE0836" w:rsidRDefault="00AD115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AD1155" w:rsidRPr="00EE0836" w:rsidRDefault="00AD115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AD1155" w:rsidRPr="00EE0836" w:rsidRDefault="00AD115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AD1155" w:rsidRPr="00EE0836" w:rsidRDefault="00AD115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AD1155" w:rsidRPr="00EE0836" w:rsidRDefault="00AD115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AD1155" w:rsidRPr="00EE0836" w:rsidRDefault="00AD115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AD1155" w:rsidRPr="00EE0836" w:rsidRDefault="00AD1155"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EC4F2C">
        <w:tc>
          <w:tcPr>
            <w:tcW w:w="3060" w:type="dxa"/>
            <w:tcBorders>
              <w:top w:val="nil"/>
              <w:left w:val="nil"/>
              <w:bottom w:val="dashSmallGap" w:sz="4" w:space="0" w:color="BFBFBF" w:themeColor="background1" w:themeShade="BF"/>
              <w:right w:val="nil"/>
            </w:tcBorders>
          </w:tcPr>
          <w:p w:rsidR="00C05A53" w:rsidRDefault="00F944EC" w:rsidP="005010FB">
            <w:pPr>
              <w:pStyle w:val="ProductList-Offering2"/>
            </w:pPr>
            <w:bookmarkStart w:id="673" w:name="_Toc379797239"/>
            <w:bookmarkStart w:id="674" w:name="_Toc380513264"/>
            <w:bookmarkStart w:id="675" w:name="_Toc380655306"/>
            <w:bookmarkStart w:id="676" w:name="_Toc383607378"/>
            <w:r>
              <w:t>System Center Service Manager 2010</w:t>
            </w:r>
            <w:r>
              <w:fldChar w:fldCharType="begin"/>
            </w:r>
            <w:r>
              <w:instrText>XE "Service Manager 2010"</w:instrText>
            </w:r>
            <w:r>
              <w:fldChar w:fldCharType="end"/>
            </w:r>
            <w:r>
              <w:t xml:space="preserve"> Client</w:t>
            </w:r>
            <w:r w:rsidR="005010FB">
              <w:t> </w:t>
            </w:r>
            <w:r>
              <w:t>Management License (Client ML) «на</w:t>
            </w:r>
            <w:r w:rsidR="005010FB">
              <w:t> </w:t>
            </w:r>
            <w:r>
              <w:t>операционную среду»</w:t>
            </w:r>
            <w:bookmarkEnd w:id="673"/>
            <w:bookmarkEnd w:id="674"/>
            <w:bookmarkEnd w:id="675"/>
            <w:bookmarkEnd w:id="676"/>
            <w:r>
              <w:fldChar w:fldCharType="begin"/>
            </w:r>
            <w:r>
              <w:instrText>XE "System Center Service Manager 2010, клиентская лицензия на управление (Client ML)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F944E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ED0BAF" w:rsidP="00C05A53">
            <w:pPr>
              <w:pStyle w:val="ProductList-OfferingBody"/>
              <w:ind w:left="-113"/>
              <w:jc w:val="center"/>
            </w:pPr>
            <w:r w:rsidRPr="00ED0BAF">
              <w:fldChar w:fldCharType="begin"/>
            </w:r>
            <w:r w:rsidRPr="00ED0BAF">
              <w:instrText xml:space="preserve"> AutoTextList  \s NoStyle \t “</w:instrText>
            </w:r>
            <w:r w:rsidRPr="005053E0">
              <w:instrText>дополнительный продукт для всей организации</w:instrText>
            </w:r>
            <w:r w:rsidRPr="00ED0BAF">
              <w:instrText xml:space="preserve">” </w:instrText>
            </w:r>
            <w:r w:rsidRPr="00ED0BAF">
              <w:fldChar w:fldCharType="separate"/>
            </w:r>
            <w:r w:rsidRPr="00ED0BAF">
              <w:t>AO</w:t>
            </w:r>
            <w:r w:rsidRPr="00ED0BAF">
              <w:fldChar w:fldCharType="end"/>
            </w:r>
            <w:r w:rsidR="007572F1">
              <w:t>,</w:t>
            </w:r>
            <w:r w:rsidRPr="00ED0BAF">
              <w:fldChar w:fldCharType="begin"/>
            </w:r>
            <w:r w:rsidRPr="00ED0BAF">
              <w:instrText xml:space="preserve"> AutoTextList  \s NoStyle \t “</w:instrText>
            </w:r>
            <w:r w:rsidRPr="003D2BCC">
              <w:instrText>предложение Student</w:instrText>
            </w:r>
            <w:r w:rsidRPr="00ED0BAF">
              <w:instrText xml:space="preserve">” </w:instrText>
            </w:r>
            <w:r w:rsidRPr="00ED0BAF">
              <w:fldChar w:fldCharType="separate"/>
            </w:r>
            <w:r w:rsidRPr="00ED0BAF">
              <w:t>ST</w:t>
            </w:r>
            <w:r w:rsidRPr="00ED0BAF">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EC4F2C">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9F707D" w:rsidRDefault="00F944EC" w:rsidP="005010FB">
            <w:pPr>
              <w:pStyle w:val="ProductList-Offering2"/>
              <w:rPr>
                <w:lang w:val="fr-FR"/>
              </w:rPr>
            </w:pPr>
            <w:bookmarkStart w:id="677" w:name="_Toc379797240"/>
            <w:bookmarkStart w:id="678" w:name="_Toc380513265"/>
            <w:bookmarkStart w:id="679" w:name="_Toc380655307"/>
            <w:bookmarkStart w:id="680" w:name="_Toc383607379"/>
            <w:r w:rsidRPr="009F707D">
              <w:rPr>
                <w:lang w:val="fr-FR"/>
              </w:rPr>
              <w:t>System Center Service Manager 2010</w:t>
            </w:r>
            <w:r>
              <w:fldChar w:fldCharType="begin"/>
            </w:r>
            <w:r w:rsidRPr="009F707D">
              <w:rPr>
                <w:lang w:val="fr-FR"/>
              </w:rPr>
              <w:instrText>XE "Service Manager 2010"</w:instrText>
            </w:r>
            <w:r>
              <w:fldChar w:fldCharType="end"/>
            </w:r>
            <w:r w:rsidRPr="009F707D">
              <w:rPr>
                <w:lang w:val="fr-FR"/>
              </w:rPr>
              <w:t xml:space="preserve"> Client</w:t>
            </w:r>
            <w:r w:rsidR="005010FB" w:rsidRPr="009F707D">
              <w:rPr>
                <w:lang w:val="fr-FR"/>
              </w:rPr>
              <w:t> </w:t>
            </w:r>
            <w:r w:rsidRPr="009F707D">
              <w:rPr>
                <w:lang w:val="fr-FR"/>
              </w:rPr>
              <w:t>Management License (Client ML) «</w:t>
            </w:r>
            <w:r>
              <w:t>на</w:t>
            </w:r>
            <w:r w:rsidR="005010FB" w:rsidRPr="009F707D">
              <w:rPr>
                <w:lang w:val="fr-FR"/>
              </w:rPr>
              <w:t> </w:t>
            </w:r>
            <w:r>
              <w:t>пользователя</w:t>
            </w:r>
            <w:r w:rsidRPr="009F707D">
              <w:rPr>
                <w:lang w:val="fr-FR"/>
              </w:rPr>
              <w:t>»</w:t>
            </w:r>
            <w:bookmarkEnd w:id="677"/>
            <w:bookmarkEnd w:id="678"/>
            <w:bookmarkEnd w:id="679"/>
            <w:bookmarkEnd w:id="680"/>
            <w:r>
              <w:fldChar w:fldCharType="begin"/>
            </w:r>
            <w:r w:rsidRPr="009F707D">
              <w:rPr>
                <w:lang w:val="fr-FR"/>
              </w:rPr>
              <w:instrText xml:space="preserve">XE "System Center Service Manager 2010, </w:instrText>
            </w:r>
            <w:r>
              <w:instrText>клиентская</w:instrText>
            </w:r>
            <w:r w:rsidRPr="009F707D">
              <w:rPr>
                <w:lang w:val="fr-FR"/>
              </w:rPr>
              <w:instrText xml:space="preserve"> </w:instrText>
            </w:r>
            <w:r>
              <w:instrText>лицензия</w:instrText>
            </w:r>
            <w:r w:rsidRPr="009F707D">
              <w:rPr>
                <w:lang w:val="fr-FR"/>
              </w:rPr>
              <w:instrText xml:space="preserve"> </w:instrText>
            </w:r>
            <w:r>
              <w:instrText>на</w:instrText>
            </w:r>
            <w:r w:rsidRPr="009F707D">
              <w:rPr>
                <w:lang w:val="fr-FR"/>
              </w:rPr>
              <w:instrText xml:space="preserve"> </w:instrText>
            </w:r>
            <w:r>
              <w:instrText>управление</w:instrText>
            </w:r>
            <w:r w:rsidRPr="009F707D">
              <w:rPr>
                <w:lang w:val="fr-FR"/>
              </w:rPr>
              <w:instrText xml:space="preserve"> (Client ML) «</w:instrText>
            </w:r>
            <w:r>
              <w:instrText>на</w:instrText>
            </w:r>
            <w:r w:rsidRPr="009F707D">
              <w:rPr>
                <w:lang w:val="fr-FR"/>
              </w:rPr>
              <w:instrText xml:space="preserve"> </w:instrText>
            </w:r>
            <w:r>
              <w:instrText>пользователя</w:instrText>
            </w:r>
            <w:r w:rsidRPr="009F707D">
              <w:rPr>
                <w:lang w:val="fr-FR"/>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F944EC"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ED0BAF" w:rsidP="00C05A53">
            <w:pPr>
              <w:pStyle w:val="ProductList-OfferingBody"/>
              <w:ind w:left="-113"/>
              <w:jc w:val="center"/>
            </w:pPr>
            <w:r w:rsidRPr="00ED0BAF">
              <w:fldChar w:fldCharType="begin"/>
            </w:r>
            <w:r w:rsidRPr="00ED0BAF">
              <w:instrText xml:space="preserve"> AutoTextList  \s NoStyle \t “</w:instrText>
            </w:r>
            <w:r w:rsidRPr="005053E0">
              <w:instrText>дополнительный продукт для всей организации</w:instrText>
            </w:r>
            <w:r w:rsidRPr="00ED0BAF">
              <w:instrText xml:space="preserve">” </w:instrText>
            </w:r>
            <w:r w:rsidRPr="00ED0BAF">
              <w:fldChar w:fldCharType="separate"/>
            </w:r>
            <w:r w:rsidRPr="00ED0BAF">
              <w:t>AO</w:t>
            </w:r>
            <w:r w:rsidRPr="00ED0BAF">
              <w:fldChar w:fldCharType="end"/>
            </w:r>
            <w:r w:rsidR="007572F1">
              <w:t>,</w:t>
            </w:r>
            <w:r w:rsidRPr="00ED0BAF">
              <w:fldChar w:fldCharType="begin"/>
            </w:r>
            <w:r w:rsidRPr="00ED0BAF">
              <w:instrText xml:space="preserve"> AutoTextList  \s NoStyle \t “</w:instrText>
            </w:r>
            <w:r w:rsidRPr="003D2BCC">
              <w:instrText>предложение Student</w:instrText>
            </w:r>
            <w:r w:rsidRPr="00ED0BAF">
              <w:instrText xml:space="preserve">” </w:instrText>
            </w:r>
            <w:r w:rsidRPr="00ED0BAF">
              <w:fldChar w:fldCharType="separate"/>
            </w:r>
            <w:r w:rsidRPr="00ED0BAF">
              <w:t>ST</w:t>
            </w:r>
            <w:r w:rsidRPr="00ED0BAF">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EC4F2C">
        <w:tc>
          <w:tcPr>
            <w:tcW w:w="3060" w:type="dxa"/>
            <w:tcBorders>
              <w:top w:val="dashSmallGap" w:sz="4" w:space="0" w:color="BFBFBF" w:themeColor="background1" w:themeShade="BF"/>
              <w:left w:val="nil"/>
              <w:bottom w:val="nil"/>
              <w:right w:val="nil"/>
            </w:tcBorders>
          </w:tcPr>
          <w:p w:rsidR="00C05A53" w:rsidRDefault="00F944EC" w:rsidP="005010FB">
            <w:pPr>
              <w:pStyle w:val="ProductList-Offering2"/>
            </w:pPr>
            <w:bookmarkStart w:id="681" w:name="_Toc379797241"/>
            <w:bookmarkStart w:id="682" w:name="_Toc380513266"/>
            <w:bookmarkStart w:id="683" w:name="_Toc380655308"/>
            <w:bookmarkStart w:id="684" w:name="_Toc383607380"/>
            <w:r>
              <w:t>System Center Service Manager 2010</w:t>
            </w:r>
            <w:r>
              <w:fldChar w:fldCharType="begin"/>
            </w:r>
            <w:r>
              <w:instrText>XE "Service Manager 2010"</w:instrText>
            </w:r>
            <w:r>
              <w:fldChar w:fldCharType="end"/>
            </w:r>
            <w:r>
              <w:t xml:space="preserve"> Server</w:t>
            </w:r>
            <w:r w:rsidR="005010FB">
              <w:t> </w:t>
            </w:r>
            <w:r>
              <w:t>Management License (Server ML) «на</w:t>
            </w:r>
            <w:r w:rsidR="005010FB">
              <w:t> </w:t>
            </w:r>
            <w:r>
              <w:t>операционную среду»</w:t>
            </w:r>
            <w:bookmarkEnd w:id="681"/>
            <w:bookmarkEnd w:id="682"/>
            <w:bookmarkEnd w:id="683"/>
            <w:bookmarkEnd w:id="684"/>
            <w:r>
              <w:fldChar w:fldCharType="begin"/>
            </w:r>
            <w:r>
              <w:instrText>XE "System Center Service Manager 2010, лицензия на управление сервером (Server ML) «на операционную среду»"</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F944EC"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ED0BAF" w:rsidP="00C05A53">
            <w:pPr>
              <w:pStyle w:val="ProductList-OfferingBody"/>
              <w:ind w:left="-113"/>
              <w:jc w:val="center"/>
            </w:pPr>
            <w:r w:rsidRPr="00ED0BAF">
              <w:fldChar w:fldCharType="begin"/>
            </w:r>
            <w:r w:rsidRPr="00ED0BAF">
              <w:instrText xml:space="preserve"> AutoTextList  \s NoStyle \t “</w:instrText>
            </w:r>
            <w:r w:rsidRPr="005053E0">
              <w:instrText>дополнительный продукт для всей организации</w:instrText>
            </w:r>
            <w:r w:rsidRPr="00ED0BAF">
              <w:instrText xml:space="preserve">” </w:instrText>
            </w:r>
            <w:r w:rsidRPr="00ED0BAF">
              <w:fldChar w:fldCharType="separate"/>
            </w:r>
            <w:r w:rsidRPr="00ED0BAF">
              <w:t>AO</w:t>
            </w:r>
            <w:r w:rsidRPr="00ED0BAF">
              <w:fldChar w:fldCharType="end"/>
            </w:r>
            <w:r w:rsidR="007572F1">
              <w:t>,</w:t>
            </w:r>
            <w:r w:rsidRPr="00ED0BAF">
              <w:fldChar w:fldCharType="begin"/>
            </w:r>
            <w:r w:rsidRPr="00ED0BAF">
              <w:instrText xml:space="preserve"> AutoTextList  \s NoStyle \t “</w:instrText>
            </w:r>
            <w:r w:rsidRPr="003D2BCC">
              <w:instrText>предложение Student</w:instrText>
            </w:r>
            <w:r w:rsidRPr="00ED0BAF">
              <w:instrText xml:space="preserve">” </w:instrText>
            </w:r>
            <w:r w:rsidRPr="00ED0BAF">
              <w:fldChar w:fldCharType="separate"/>
            </w:r>
            <w:r w:rsidRPr="00ED0BAF">
              <w:t>ST</w:t>
            </w:r>
            <w:r w:rsidRPr="00ED0BAF">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C4F2C">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Категория продукта: </w:t>
            </w:r>
            <w:r>
              <w:rPr>
                <w:b/>
              </w:rPr>
              <w:t>Сервер</w:t>
            </w:r>
          </w:p>
        </w:tc>
        <w:tc>
          <w:tcPr>
            <w:tcW w:w="3597" w:type="dxa"/>
          </w:tcPr>
          <w:p w:rsidR="00EC4F2C" w:rsidRDefault="00EC4F2C" w:rsidP="00EC4F2C">
            <w:pPr>
              <w:pStyle w:val="ProductList-Body"/>
              <w:spacing w:before="20" w:after="20"/>
            </w:pPr>
          </w:p>
        </w:tc>
      </w:tr>
      <w:tr w:rsidR="00EC4F2C" w:rsidRPr="00DC7BD8" w:rsidTr="00EC4F2C">
        <w:tc>
          <w:tcPr>
            <w:tcW w:w="3596" w:type="dxa"/>
          </w:tcPr>
          <w:p w:rsidR="00EC4F2C" w:rsidRDefault="00EC4F2C" w:rsidP="00EC4F2C">
            <w:pPr>
              <w:pStyle w:val="ProductList-Body"/>
              <w:spacing w:before="20" w:after="20"/>
            </w:pPr>
          </w:p>
        </w:tc>
        <w:tc>
          <w:tcPr>
            <w:tcW w:w="3597" w:type="dxa"/>
          </w:tcPr>
          <w:p w:rsidR="00EC4F2C" w:rsidRPr="009F707D" w:rsidRDefault="00D06720" w:rsidP="00EC4F2C">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EC4F2C" w:rsidRPr="009F707D" w:rsidRDefault="00EC4F2C" w:rsidP="00EC4F2C">
            <w:pPr>
              <w:pStyle w:val="ProductList-Body"/>
              <w:spacing w:before="20" w:after="20"/>
              <w:rPr>
                <w:lang w:val="ru-RU"/>
              </w:rPr>
            </w:pPr>
          </w:p>
        </w:tc>
      </w:tr>
    </w:tbl>
    <w:p w:rsidR="00407597" w:rsidRPr="009F707D" w:rsidRDefault="00407597" w:rsidP="00407597">
      <w:pPr>
        <w:pStyle w:val="ProductList-Body"/>
        <w:shd w:val="clear" w:color="auto" w:fill="D9D9D9" w:themeFill="background1" w:themeFillShade="D9"/>
        <w:spacing w:before="120" w:after="120"/>
        <w:rPr>
          <w:b/>
          <w:lang w:val="ru-RU"/>
        </w:rPr>
      </w:pPr>
      <w:bookmarkStart w:id="685" w:name="_Toc378147645"/>
      <w:bookmarkStart w:id="686" w:name="_Toc378151547"/>
      <w:r w:rsidRPr="009F707D">
        <w:rPr>
          <w:b/>
          <w:lang w:val="ru-RU"/>
        </w:rPr>
        <w:t>Дополнительная информация</w:t>
      </w:r>
    </w:p>
    <w:p w:rsidR="00407597" w:rsidRPr="009F707D" w:rsidRDefault="00407597" w:rsidP="00407597">
      <w:pPr>
        <w:pStyle w:val="ProductList-Body"/>
        <w:rPr>
          <w:lang w:val="ru-RU"/>
        </w:rPr>
      </w:pPr>
      <w:r w:rsidRPr="009F707D">
        <w:rPr>
          <w:lang w:val="ru-RU"/>
        </w:rPr>
        <w:t xml:space="preserve">Только клиенты, заключившие Соглашение </w:t>
      </w:r>
      <w:r>
        <w:t>Campus</w:t>
      </w:r>
      <w:r w:rsidRPr="009F707D">
        <w:rPr>
          <w:lang w:val="ru-RU"/>
        </w:rPr>
        <w:t xml:space="preserve"> </w:t>
      </w:r>
      <w:r>
        <w:t>and</w:t>
      </w:r>
      <w:r w:rsidRPr="009F707D">
        <w:rPr>
          <w:lang w:val="ru-RU"/>
        </w:rPr>
        <w:t xml:space="preserve"> </w:t>
      </w:r>
      <w:r>
        <w:t>School</w:t>
      </w:r>
      <w:r w:rsidRPr="009F707D">
        <w:rPr>
          <w:lang w:val="ru-RU"/>
        </w:rPr>
        <w:t xml:space="preserve"> и Соглашение о регистрации </w:t>
      </w:r>
      <w:r>
        <w:t>Education</w:t>
      </w:r>
      <w:r w:rsidRPr="009F707D">
        <w:rPr>
          <w:lang w:val="ru-RU"/>
        </w:rPr>
        <w:t xml:space="preserve"> </w:t>
      </w:r>
      <w:r>
        <w:t>Solutions</w:t>
      </w:r>
      <w:r w:rsidRPr="009F707D">
        <w:rPr>
          <w:lang w:val="ru-RU"/>
        </w:rPr>
        <w:t xml:space="preserve">, а также лицензировавшие </w:t>
      </w:r>
      <w:r>
        <w:t>System</w:t>
      </w:r>
      <w:r w:rsidRPr="009F707D">
        <w:rPr>
          <w:lang w:val="ru-RU"/>
        </w:rPr>
        <w:t xml:space="preserve"> </w:t>
      </w:r>
      <w:r>
        <w:t>Center</w:t>
      </w:r>
      <w:r w:rsidRPr="009F707D">
        <w:rPr>
          <w:lang w:val="ru-RU"/>
        </w:rPr>
        <w:t xml:space="preserve"> </w:t>
      </w:r>
      <w:r>
        <w:t>Configuration</w:t>
      </w:r>
      <w:r w:rsidRPr="009F707D">
        <w:rPr>
          <w:lang w:val="ru-RU"/>
        </w:rPr>
        <w:t xml:space="preserve"> </w:t>
      </w:r>
      <w:r>
        <w:t>Manager</w:t>
      </w:r>
      <w:r w:rsidRPr="009F707D">
        <w:rPr>
          <w:lang w:val="ru-RU"/>
        </w:rPr>
        <w:t xml:space="preserve"> 2007 </w:t>
      </w:r>
      <w:r>
        <w:t>R</w:t>
      </w:r>
      <w:r w:rsidRPr="009F707D">
        <w:rPr>
          <w:lang w:val="ru-RU"/>
        </w:rPr>
        <w:t>3</w:t>
      </w:r>
      <w:r>
        <w:fldChar w:fldCharType="begin"/>
      </w:r>
      <w:r>
        <w:instrText>XE</w:instrText>
      </w:r>
      <w:r w:rsidRPr="009F707D">
        <w:rPr>
          <w:lang w:val="ru-RU"/>
        </w:rPr>
        <w:instrText xml:space="preserve"> "</w:instrText>
      </w:r>
      <w:r>
        <w:instrText>System</w:instrText>
      </w:r>
      <w:r w:rsidRPr="009F707D">
        <w:rPr>
          <w:lang w:val="ru-RU"/>
        </w:rPr>
        <w:instrText xml:space="preserve"> </w:instrText>
      </w:r>
      <w:r>
        <w:instrText>Center</w:instrText>
      </w:r>
      <w:r w:rsidRPr="009F707D">
        <w:rPr>
          <w:lang w:val="ru-RU"/>
        </w:rPr>
        <w:instrText xml:space="preserve"> </w:instrText>
      </w:r>
      <w:r>
        <w:instrText>Configuration</w:instrText>
      </w:r>
      <w:r w:rsidRPr="009F707D">
        <w:rPr>
          <w:lang w:val="ru-RU"/>
        </w:rPr>
        <w:instrText xml:space="preserve"> </w:instrText>
      </w:r>
      <w:r>
        <w:instrText>Manager</w:instrText>
      </w:r>
      <w:r w:rsidRPr="009F707D">
        <w:rPr>
          <w:lang w:val="ru-RU"/>
        </w:rPr>
        <w:instrText xml:space="preserve"> 2007 </w:instrText>
      </w:r>
      <w:r>
        <w:instrText>R</w:instrText>
      </w:r>
      <w:r w:rsidRPr="009F707D">
        <w:rPr>
          <w:lang w:val="ru-RU"/>
        </w:rPr>
        <w:instrText>3"</w:instrText>
      </w:r>
      <w:r>
        <w:fldChar w:fldCharType="end"/>
      </w:r>
      <w:r w:rsidRPr="009F707D">
        <w:rPr>
          <w:lang w:val="ru-RU"/>
        </w:rP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9F707D"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C13DF8" w:rsidRPr="009F707D" w:rsidRDefault="00943761" w:rsidP="00680B4D">
      <w:pPr>
        <w:pStyle w:val="ProductList-Offering1Heading"/>
        <w:outlineLvl w:val="1"/>
        <w:rPr>
          <w:lang w:val="ru-RU"/>
        </w:rPr>
      </w:pPr>
      <w:bookmarkStart w:id="687" w:name="_Toc379797242"/>
      <w:bookmarkStart w:id="688" w:name="_Toc380513267"/>
      <w:bookmarkStart w:id="689" w:name="_Toc380655309"/>
      <w:bookmarkStart w:id="690" w:name="_Toc383607381"/>
      <w:r>
        <w:t>VDI</w:t>
      </w:r>
      <w:bookmarkEnd w:id="685"/>
      <w:bookmarkEnd w:id="686"/>
      <w:bookmarkEnd w:id="687"/>
      <w:bookmarkEnd w:id="688"/>
      <w:r w:rsidRPr="009F707D">
        <w:rPr>
          <w:lang w:val="ru-RU"/>
        </w:rPr>
        <w:t xml:space="preserve"> </w:t>
      </w:r>
      <w:r>
        <w:t>Suite</w:t>
      </w:r>
      <w:bookmarkEnd w:id="689"/>
      <w:bookmarkEnd w:id="69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5696E" w:rsidTr="00AA483D">
        <w:trPr>
          <w:tblHeader/>
        </w:trPr>
        <w:tc>
          <w:tcPr>
            <w:tcW w:w="3060" w:type="dxa"/>
            <w:tcBorders>
              <w:bottom w:val="nil"/>
            </w:tcBorders>
            <w:shd w:val="clear" w:color="auto" w:fill="00188F"/>
          </w:tcPr>
          <w:p w:rsidR="00E5696E" w:rsidRPr="00EE0836" w:rsidRDefault="00E5696E"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E5696E" w:rsidRPr="00EE0836" w:rsidRDefault="00E5696E"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E5696E" w:rsidRPr="00EE0836" w:rsidRDefault="00E5696E"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E5696E" w:rsidRPr="00EE0836" w:rsidRDefault="00E5696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5696E" w:rsidRPr="00EE0836" w:rsidRDefault="00E5696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5696E" w:rsidRPr="00EE0836" w:rsidRDefault="00E5696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E5696E" w:rsidRPr="00EE0836" w:rsidRDefault="00E5696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E5696E" w:rsidRPr="00EE0836" w:rsidRDefault="00E5696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E5696E" w:rsidRPr="00EE0836" w:rsidRDefault="00E5696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E5696E" w:rsidRPr="00EE0836" w:rsidRDefault="00E5696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E5696E" w:rsidRPr="00EE0836" w:rsidRDefault="00E5696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E5696E" w:rsidRPr="00EE0836" w:rsidRDefault="00E5696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E5696E" w:rsidRPr="00EE0836" w:rsidRDefault="00E5696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E5696E" w:rsidRPr="00EE0836" w:rsidRDefault="00E5696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EC4F2C">
        <w:tc>
          <w:tcPr>
            <w:tcW w:w="3060" w:type="dxa"/>
            <w:tcBorders>
              <w:top w:val="nil"/>
              <w:left w:val="nil"/>
              <w:bottom w:val="dashSmallGap" w:sz="4" w:space="0" w:color="BFBFBF" w:themeColor="background1" w:themeShade="BF"/>
              <w:right w:val="nil"/>
            </w:tcBorders>
          </w:tcPr>
          <w:p w:rsidR="00C05A53" w:rsidRDefault="00EC4F2C" w:rsidP="00C05A53">
            <w:pPr>
              <w:pStyle w:val="ProductList-Offering1"/>
            </w:pPr>
            <w:bookmarkStart w:id="691" w:name="_Toc379797243"/>
            <w:bookmarkStart w:id="692" w:name="_Toc380513268"/>
            <w:bookmarkStart w:id="693" w:name="_Toc380655310"/>
            <w:bookmarkStart w:id="694" w:name="_Toc383607382"/>
            <w:r>
              <w:t>VDI Suite</w:t>
            </w:r>
            <w:bookmarkEnd w:id="691"/>
            <w:bookmarkEnd w:id="692"/>
            <w:bookmarkEnd w:id="693"/>
            <w:bookmarkEnd w:id="694"/>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70AD47" w:themeFill="accent6"/>
            <w:vAlign w:val="center"/>
          </w:tcPr>
          <w:p w:rsidR="00C05A53" w:rsidRDefault="00547FC0" w:rsidP="00C05A53">
            <w:pPr>
              <w:pStyle w:val="ProductList-OfferingBody"/>
              <w:ind w:left="-113"/>
              <w:jc w:val="center"/>
            </w:pPr>
            <w:r w:rsidRPr="005B7D60">
              <w:fldChar w:fldCharType="begin"/>
            </w:r>
            <w:r w:rsidRPr="005B7D60">
              <w:instrText xml:space="preserve"> AutoTextList  \s NoStyle \t “</w:instrText>
            </w:r>
            <w:r w:rsidRPr="00B21CEF">
              <w:instrText>дополнительный продукт</w:instrText>
            </w:r>
            <w:r w:rsidRPr="005B7D60">
              <w:instrText xml:space="preserve">” </w:instrText>
            </w:r>
            <w:r w:rsidRPr="005B7D60">
              <w:fldChar w:fldCharType="separate"/>
            </w:r>
            <w:r w:rsidRPr="005B7D60">
              <w:t xml:space="preserve"> A </w:t>
            </w:r>
            <w:r w:rsidRPr="005B7D60">
              <w:fldChar w:fldCharType="end"/>
            </w:r>
          </w:p>
        </w:tc>
        <w:tc>
          <w:tcPr>
            <w:tcW w:w="595" w:type="dxa"/>
            <w:shd w:val="clear" w:color="auto" w:fill="70AD47" w:themeFill="accent6"/>
            <w:vAlign w:val="center"/>
          </w:tcPr>
          <w:p w:rsidR="00C05A53" w:rsidRDefault="00547FC0" w:rsidP="00B8517E">
            <w:pPr>
              <w:pStyle w:val="ProductList-OfferingBody"/>
              <w:ind w:left="-113"/>
              <w:jc w:val="center"/>
            </w:pPr>
            <w:r w:rsidRPr="005B7D60">
              <w:fldChar w:fldCharType="begin"/>
            </w:r>
            <w:r w:rsidRPr="005B7D60">
              <w:instrText xml:space="preserve"> AutoTextList  \s NoStyle \t “</w:instrText>
            </w:r>
            <w:r w:rsidRPr="00B21CEF">
              <w:instrText>дополнительный продукт</w:instrText>
            </w:r>
            <w:r w:rsidRPr="005B7D60">
              <w:instrText xml:space="preserve">” </w:instrText>
            </w:r>
            <w:r w:rsidRPr="005B7D60">
              <w:fldChar w:fldCharType="separate"/>
            </w:r>
            <w:r w:rsidRPr="005B7D60">
              <w:t xml:space="preserve"> A</w:t>
            </w:r>
            <w:r w:rsidRPr="005B7D60">
              <w:fldChar w:fldCharType="end"/>
            </w:r>
            <w:r w:rsidR="00EC4F2C">
              <w:t>,</w:t>
            </w:r>
            <w:r w:rsidR="00202123" w:rsidRPr="005B7D60">
              <w:fldChar w:fldCharType="begin"/>
            </w:r>
            <w:r w:rsidR="00202123" w:rsidRPr="005B7D60">
              <w:instrText xml:space="preserve"> AutoTextList  \s NoStyle \t “</w:instrText>
            </w:r>
            <w:r w:rsidR="00202123" w:rsidRPr="003D2BCC">
              <w:instrText>предложение Student</w:instrText>
            </w:r>
            <w:r w:rsidR="00202123" w:rsidRPr="005B7D60">
              <w:instrText xml:space="preserve">” </w:instrText>
            </w:r>
            <w:r w:rsidR="00202123" w:rsidRPr="005B7D60">
              <w:fldChar w:fldCharType="separate"/>
            </w:r>
            <w:r w:rsidR="00202123" w:rsidRPr="005B7D60">
              <w:t>ST</w:t>
            </w:r>
            <w:r w:rsidR="00202123" w:rsidRPr="005B7D60">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FA7C80"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5B7D60">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EC4F2C">
        <w:tc>
          <w:tcPr>
            <w:tcW w:w="3060" w:type="dxa"/>
            <w:tcBorders>
              <w:top w:val="dashSmallGap" w:sz="4" w:space="0" w:color="BFBFBF" w:themeColor="background1" w:themeShade="BF"/>
              <w:left w:val="nil"/>
              <w:bottom w:val="nil"/>
              <w:right w:val="nil"/>
            </w:tcBorders>
          </w:tcPr>
          <w:p w:rsidR="00C05A53" w:rsidRDefault="00EC4F2C" w:rsidP="00C05A53">
            <w:pPr>
              <w:pStyle w:val="ProductList-Offering1"/>
            </w:pPr>
            <w:bookmarkStart w:id="695" w:name="_Toc379797244"/>
            <w:bookmarkStart w:id="696" w:name="_Toc380513269"/>
            <w:bookmarkStart w:id="697" w:name="_Toc380655311"/>
            <w:bookmarkStart w:id="698" w:name="_Toc383607383"/>
            <w:r>
              <w:t>VDI Suite</w:t>
            </w:r>
            <w:r>
              <w:fldChar w:fldCharType="begin"/>
            </w:r>
            <w:r>
              <w:instrText>XE "VDI Suite"</w:instrText>
            </w:r>
            <w:r>
              <w:fldChar w:fldCharType="end"/>
            </w:r>
            <w:r>
              <w:t xml:space="preserve"> с MDOP</w:t>
            </w:r>
            <w:bookmarkEnd w:id="695"/>
            <w:bookmarkEnd w:id="696"/>
            <w:bookmarkEnd w:id="697"/>
            <w:bookmarkEnd w:id="698"/>
            <w:r>
              <w:fldChar w:fldCharType="begin"/>
            </w:r>
            <w:r>
              <w:instrText>XE "VDI Suite с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EC4F2C"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C05A53" w:rsidRDefault="008414C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70AD47" w:themeFill="accent6"/>
            <w:vAlign w:val="center"/>
          </w:tcPr>
          <w:p w:rsidR="00C05A53" w:rsidRDefault="00547FC0" w:rsidP="00C05A53">
            <w:pPr>
              <w:pStyle w:val="ProductList-OfferingBody"/>
              <w:ind w:left="-113"/>
              <w:jc w:val="center"/>
            </w:pPr>
            <w:r w:rsidRPr="005B7D60">
              <w:fldChar w:fldCharType="begin"/>
            </w:r>
            <w:r w:rsidRPr="005B7D60">
              <w:instrText xml:space="preserve"> AutoTextList  \s NoStyle \t “</w:instrText>
            </w:r>
            <w:r w:rsidRPr="00B21CEF">
              <w:instrText>дополнительный продукт</w:instrText>
            </w:r>
            <w:r w:rsidRPr="005B7D60">
              <w:instrText xml:space="preserve">” </w:instrText>
            </w:r>
            <w:r w:rsidRPr="005B7D60">
              <w:fldChar w:fldCharType="separate"/>
            </w:r>
            <w:r w:rsidRPr="005B7D60">
              <w:t xml:space="preserve"> A </w:t>
            </w:r>
            <w:r w:rsidRPr="005B7D60">
              <w:fldChar w:fldCharType="end"/>
            </w:r>
          </w:p>
        </w:tc>
        <w:tc>
          <w:tcPr>
            <w:tcW w:w="595" w:type="dxa"/>
            <w:shd w:val="clear" w:color="auto" w:fill="70AD47" w:themeFill="accent6"/>
            <w:vAlign w:val="center"/>
          </w:tcPr>
          <w:p w:rsidR="00C05A53" w:rsidRDefault="00547FC0" w:rsidP="00B8517E">
            <w:pPr>
              <w:pStyle w:val="ProductList-OfferingBody"/>
              <w:ind w:left="-113"/>
              <w:jc w:val="center"/>
            </w:pPr>
            <w:r w:rsidRPr="005B7D60">
              <w:fldChar w:fldCharType="begin"/>
            </w:r>
            <w:r w:rsidRPr="005B7D60">
              <w:instrText xml:space="preserve"> AutoTextList  \s NoStyle \t “</w:instrText>
            </w:r>
            <w:r w:rsidRPr="00B21CEF">
              <w:instrText>дополнительный продукт</w:instrText>
            </w:r>
            <w:r w:rsidRPr="005B7D60">
              <w:instrText xml:space="preserve">” </w:instrText>
            </w:r>
            <w:r w:rsidRPr="005B7D60">
              <w:fldChar w:fldCharType="separate"/>
            </w:r>
            <w:r w:rsidRPr="005B7D60">
              <w:t xml:space="preserve"> A</w:t>
            </w:r>
            <w:r w:rsidRPr="005B7D60">
              <w:fldChar w:fldCharType="end"/>
            </w:r>
            <w:r w:rsidR="00EC4F2C">
              <w:t>,</w:t>
            </w:r>
            <w:r w:rsidR="00202123" w:rsidRPr="005B7D60">
              <w:fldChar w:fldCharType="begin"/>
            </w:r>
            <w:r w:rsidR="00202123" w:rsidRPr="005B7D60">
              <w:instrText xml:space="preserve"> AutoTextList  \s NoStyle \t “</w:instrText>
            </w:r>
            <w:r w:rsidR="00202123" w:rsidRPr="003D2BCC">
              <w:instrText>предложение Student</w:instrText>
            </w:r>
            <w:r w:rsidR="00202123" w:rsidRPr="005B7D60">
              <w:instrText xml:space="preserve">” </w:instrText>
            </w:r>
            <w:r w:rsidR="00202123" w:rsidRPr="005B7D60">
              <w:fldChar w:fldCharType="separate"/>
            </w:r>
            <w:r w:rsidR="00202123" w:rsidRPr="005B7D60">
              <w:t>ST</w:t>
            </w:r>
            <w:r w:rsidR="00202123" w:rsidRPr="005B7D60">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FA7C80" w:rsidP="00B8517E">
            <w:pPr>
              <w:pStyle w:val="ProductList-OfferingBody"/>
              <w:ind w:left="-113"/>
              <w:jc w:val="center"/>
            </w:pPr>
            <w:r>
              <w:t xml:space="preserve"> </w:t>
            </w:r>
            <w:r w:rsidR="004902C6" w:rsidRPr="005B7D60">
              <w:fldChar w:fldCharType="begin"/>
            </w:r>
            <w:r w:rsidR="004902C6" w:rsidRPr="005B7D60">
              <w:instrText xml:space="preserve"> AutoTextList  \s NoStyle \t “</w:instrText>
            </w:r>
            <w:r w:rsidR="004902C6" w:rsidRPr="005A002E">
              <w:instrText>базовый продукт</w:instrText>
            </w:r>
            <w:r w:rsidR="004902C6" w:rsidRPr="005B7D60">
              <w:instrText xml:space="preserve">” </w:instrText>
            </w:r>
            <w:r w:rsidR="004902C6" w:rsidRPr="005B7D60">
              <w:fldChar w:fldCharType="separate"/>
            </w:r>
            <w:r w:rsidR="004902C6" w:rsidRPr="005B7D60">
              <w:t xml:space="preserve"> E</w:t>
            </w:r>
            <w:r w:rsidR="004902C6" w:rsidRPr="005B7D60">
              <w:fldChar w:fldCharType="end"/>
            </w:r>
            <w:r>
              <w:t>,</w:t>
            </w: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5B7D60">
              <w:t>P</w:t>
            </w:r>
            <w:r w:rsidRPr="00810779">
              <w:t xml:space="preserve"> </w:t>
            </w:r>
            <w:r>
              <w:fldChar w:fldCharType="end"/>
            </w:r>
            <w:r w:rsidR="00EC4F2C">
              <w:t xml:space="preserve"> </w:t>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C4F2C">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Категория продукта: </w:t>
            </w:r>
            <w:r>
              <w:rPr>
                <w:b/>
              </w:rPr>
              <w:t>Сервер</w:t>
            </w:r>
          </w:p>
        </w:tc>
        <w:tc>
          <w:tcPr>
            <w:tcW w:w="3597" w:type="dxa"/>
          </w:tcPr>
          <w:p w:rsidR="00EC4F2C" w:rsidRDefault="00EC4F2C" w:rsidP="00EC4F2C">
            <w:pPr>
              <w:pStyle w:val="ProductList-Body"/>
              <w:spacing w:before="20" w:after="20"/>
            </w:pPr>
          </w:p>
        </w:tc>
      </w:tr>
      <w:tr w:rsidR="00EC4F2C" w:rsidRPr="00DC7BD8" w:rsidTr="00EC4F2C">
        <w:tc>
          <w:tcPr>
            <w:tcW w:w="3596" w:type="dxa"/>
          </w:tcPr>
          <w:p w:rsidR="00EC4F2C" w:rsidRDefault="00EC4F2C" w:rsidP="00EC4F2C">
            <w:pPr>
              <w:pStyle w:val="ProductList-Body"/>
              <w:spacing w:before="20" w:after="20"/>
            </w:pPr>
          </w:p>
        </w:tc>
        <w:tc>
          <w:tcPr>
            <w:tcW w:w="3597" w:type="dxa"/>
          </w:tcPr>
          <w:p w:rsidR="00EC4F2C" w:rsidRPr="009F707D" w:rsidRDefault="00D06720" w:rsidP="00EC4F2C">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EC4F2C" w:rsidRPr="009F707D" w:rsidRDefault="00EC4F2C" w:rsidP="00EC4F2C">
            <w:pPr>
              <w:pStyle w:val="ProductList-Body"/>
              <w:spacing w:before="20" w:after="20"/>
              <w:rPr>
                <w:lang w:val="ru-RU"/>
              </w:rPr>
            </w:pPr>
          </w:p>
        </w:tc>
      </w:tr>
    </w:tbl>
    <w:bookmarkStart w:id="699" w:name="_Toc378147646"/>
    <w:bookmarkStart w:id="700" w:name="_Toc378151548"/>
    <w:p w:rsidR="00585A48" w:rsidRPr="009F707D"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9708AE" w:rsidRPr="009F707D" w:rsidRDefault="009708AE" w:rsidP="009708AE">
      <w:pPr>
        <w:pStyle w:val="ProductList-OfferingGroupHeading"/>
        <w:outlineLvl w:val="1"/>
        <w:rPr>
          <w:lang w:val="ru-RU"/>
        </w:rPr>
      </w:pPr>
      <w:bookmarkStart w:id="701" w:name="_Toc379797245"/>
      <w:bookmarkStart w:id="702" w:name="_Toc380513270"/>
      <w:bookmarkStart w:id="703" w:name="_Toc380655312"/>
      <w:bookmarkStart w:id="704" w:name="_Toc383607384"/>
      <w:r>
        <w:t>Visual</w:t>
      </w:r>
      <w:r w:rsidRPr="009F707D">
        <w:rPr>
          <w:lang w:val="ru-RU"/>
        </w:rPr>
        <w:t xml:space="preserve"> </w:t>
      </w:r>
      <w:r>
        <w:t>Studio</w:t>
      </w:r>
      <w:bookmarkEnd w:id="701"/>
      <w:bookmarkEnd w:id="702"/>
      <w:bookmarkEnd w:id="703"/>
      <w:bookmarkEnd w:id="704"/>
    </w:p>
    <w:p w:rsidR="00C13DF8" w:rsidRDefault="009708AE" w:rsidP="00B26BEF">
      <w:pPr>
        <w:pStyle w:val="ProductList-Offering2Heading"/>
        <w:outlineLvl w:val="2"/>
      </w:pPr>
      <w:r w:rsidRPr="009F707D">
        <w:rPr>
          <w:lang w:val="ru-RU"/>
        </w:rPr>
        <w:tab/>
      </w:r>
      <w:bookmarkStart w:id="705" w:name="_Toc379797246"/>
      <w:bookmarkStart w:id="706" w:name="_Toc380513271"/>
      <w:bookmarkStart w:id="707" w:name="_Toc380655313"/>
      <w:bookmarkStart w:id="708" w:name="_Toc383607385"/>
      <w:r>
        <w:t>Visual Studio</w:t>
      </w:r>
      <w:bookmarkEnd w:id="699"/>
      <w:bookmarkEnd w:id="700"/>
      <w:bookmarkEnd w:id="705"/>
      <w:bookmarkEnd w:id="706"/>
      <w:bookmarkEnd w:id="707"/>
      <w:bookmarkEnd w:id="70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81ED1" w:rsidTr="00AA483D">
        <w:trPr>
          <w:tblHeader/>
        </w:trPr>
        <w:tc>
          <w:tcPr>
            <w:tcW w:w="3060" w:type="dxa"/>
            <w:tcBorders>
              <w:bottom w:val="nil"/>
            </w:tcBorders>
            <w:shd w:val="clear" w:color="auto" w:fill="00188F"/>
          </w:tcPr>
          <w:p w:rsidR="00981ED1" w:rsidRPr="00EE0836" w:rsidRDefault="00981ED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981ED1" w:rsidRPr="00EE0836" w:rsidRDefault="00981ED1"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981ED1" w:rsidRPr="00EE0836" w:rsidRDefault="00981ED1"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306B0E">
        <w:tc>
          <w:tcPr>
            <w:tcW w:w="3060" w:type="dxa"/>
            <w:tcBorders>
              <w:top w:val="nil"/>
              <w:left w:val="nil"/>
              <w:bottom w:val="dashSmallGap" w:sz="4" w:space="0" w:color="BFBFBF" w:themeColor="background1" w:themeShade="BF"/>
              <w:right w:val="nil"/>
            </w:tcBorders>
          </w:tcPr>
          <w:p w:rsidR="00C05A53" w:rsidRDefault="00EC4F2C" w:rsidP="00166039">
            <w:pPr>
              <w:pStyle w:val="ProductList-Offering2"/>
            </w:pPr>
            <w:bookmarkStart w:id="709" w:name="_Toc379797247"/>
            <w:bookmarkStart w:id="710" w:name="_Toc380513272"/>
            <w:bookmarkStart w:id="711" w:name="_Toc380655314"/>
            <w:bookmarkStart w:id="712" w:name="_Toc383607386"/>
            <w:r>
              <w:t>MSDN Operating Systems</w:t>
            </w:r>
            <w:bookmarkEnd w:id="709"/>
            <w:bookmarkEnd w:id="710"/>
            <w:bookmarkEnd w:id="711"/>
            <w:bookmarkEnd w:id="712"/>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EC4F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547FC0" w:rsidP="00C05A53">
            <w:pPr>
              <w:pStyle w:val="ProductList-OfferingBody"/>
              <w:ind w:left="-113"/>
              <w:jc w:val="center"/>
            </w:pPr>
            <w:r w:rsidRPr="005B7D60">
              <w:fldChar w:fldCharType="begin"/>
            </w:r>
            <w:r w:rsidRPr="005B7D60">
              <w:instrText xml:space="preserve"> AutoTextList  \s NoStyle \t “</w:instrText>
            </w:r>
            <w:r w:rsidRPr="00B21CEF">
              <w:instrText>дополнительный продукт</w:instrText>
            </w:r>
            <w:r w:rsidRPr="005B7D60">
              <w:instrText xml:space="preserve">” </w:instrText>
            </w:r>
            <w:r w:rsidRPr="005B7D60">
              <w:fldChar w:fldCharType="separate"/>
            </w:r>
            <w:r w:rsidRPr="005B7D60">
              <w:t xml:space="preserve"> A </w:t>
            </w:r>
            <w:r w:rsidRPr="005B7D60">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FC6640" w:rsidP="00C05A53">
            <w:pPr>
              <w:pStyle w:val="ProductList-OfferingBody"/>
              <w:ind w:left="-113"/>
              <w:jc w:val="center"/>
            </w:pPr>
            <w:r w:rsidRPr="00FC6640">
              <w:fldChar w:fldCharType="begin"/>
            </w:r>
            <w:r w:rsidRPr="00FC6640">
              <w:instrText xml:space="preserve"> AutoTextList  \s NoStyle \t “Open License и Open Value для SA (Software Assurance) и L/SA (лицензия и Software Assurance)” </w:instrText>
            </w:r>
            <w:r w:rsidRPr="00FC6640">
              <w:fldChar w:fldCharType="separate"/>
            </w:r>
            <w:r w:rsidRPr="00FC6640">
              <w:t>OS</w:t>
            </w:r>
            <w:r w:rsidRPr="00FC6640">
              <w:fldChar w:fldCharType="end"/>
            </w:r>
          </w:p>
        </w:tc>
        <w:tc>
          <w:tcPr>
            <w:tcW w:w="596" w:type="dxa"/>
            <w:shd w:val="clear" w:color="auto" w:fill="70AD47" w:themeFill="accent6"/>
            <w:vAlign w:val="center"/>
          </w:tcPr>
          <w:p w:rsidR="00C05A53" w:rsidRDefault="00FA7C80"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810779">
              <w:rPr>
                <w:b/>
              </w:rPr>
              <w:t xml:space="preserve"> </w:t>
            </w:r>
            <w:r w:rsidRPr="005B7D60">
              <w:t>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541963">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EC4F2C" w:rsidP="00166039">
            <w:pPr>
              <w:pStyle w:val="ProductList-Offering2"/>
            </w:pPr>
            <w:bookmarkStart w:id="713" w:name="_Toc379797248"/>
            <w:bookmarkStart w:id="714" w:name="_Toc380513273"/>
            <w:bookmarkStart w:id="715" w:name="_Toc380655315"/>
            <w:bookmarkStart w:id="716" w:name="_Toc383607387"/>
            <w:r>
              <w:t>Платформы MSDN</w:t>
            </w:r>
            <w:bookmarkEnd w:id="713"/>
            <w:bookmarkEnd w:id="714"/>
            <w:bookmarkEnd w:id="715"/>
            <w:bookmarkEnd w:id="716"/>
            <w:r>
              <w:fldChar w:fldCharType="begin"/>
            </w:r>
            <w:r>
              <w:instrText>XE "Платформы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EC4F2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70AD47" w:themeFill="accent6"/>
            <w:vAlign w:val="center"/>
          </w:tcPr>
          <w:p w:rsidR="00C05A53" w:rsidRDefault="00F94EE1" w:rsidP="00B8517E">
            <w:pPr>
              <w:pStyle w:val="ProductList-OfferingBody"/>
              <w:ind w:left="-113"/>
              <w:jc w:val="center"/>
            </w:pPr>
            <w:r>
              <w:t xml:space="preserve"> </w:t>
            </w:r>
            <w:r w:rsidR="005B7D60" w:rsidRPr="00185B3C">
              <w:fldChar w:fldCharType="begin"/>
            </w:r>
            <w:r w:rsidR="005B7D60" w:rsidRPr="00185B3C">
              <w:instrText xml:space="preserve"> AutoTextList  \s NoStyle \t “</w:instrText>
            </w:r>
            <w:r w:rsidR="005B7D60" w:rsidRPr="00B21CEF">
              <w:instrText>дополнительный продукт</w:instrText>
            </w:r>
            <w:r w:rsidR="005B7D60" w:rsidRPr="00185B3C">
              <w:instrText xml:space="preserve">” </w:instrText>
            </w:r>
            <w:r w:rsidR="005B7D60" w:rsidRPr="00185B3C">
              <w:fldChar w:fldCharType="separate"/>
            </w:r>
            <w:r w:rsidR="005B7D60" w:rsidRPr="00185B3C">
              <w:t xml:space="preserve"> A</w:t>
            </w:r>
            <w:r w:rsidR="005B7D60" w:rsidRPr="00185B3C">
              <w:fldChar w:fldCharType="end"/>
            </w:r>
            <w:r w:rsidR="007572F1">
              <w:t>,</w:t>
            </w:r>
            <w:r w:rsidR="00DA0718" w:rsidRPr="00185B3C">
              <w:fldChar w:fldCharType="begin"/>
            </w:r>
            <w:r w:rsidR="00DA0718" w:rsidRPr="00185B3C">
              <w:instrText xml:space="preserve"> AutoTextList  \s NoStyle \t “</w:instrText>
            </w:r>
            <w:r w:rsidR="00DA0718" w:rsidRPr="00C25BED">
              <w:instrText>платформа приложений</w:instrText>
            </w:r>
            <w:r w:rsidR="00DA0718" w:rsidRPr="00185B3C">
              <w:instrText xml:space="preserve">” </w:instrText>
            </w:r>
            <w:r w:rsidR="00DA0718" w:rsidRPr="00185B3C">
              <w:fldChar w:fldCharType="separate"/>
            </w:r>
            <w:r w:rsidR="00DA0718" w:rsidRPr="00185B3C">
              <w:t>AP</w:t>
            </w:r>
            <w:r w:rsidR="00DA0718" w:rsidRPr="00185B3C">
              <w:fldChar w:fldCharType="end"/>
            </w:r>
          </w:p>
        </w:tc>
        <w:tc>
          <w:tcPr>
            <w:tcW w:w="595" w:type="dxa"/>
            <w:shd w:val="clear" w:color="auto" w:fill="70AD47" w:themeFill="accent6"/>
            <w:vAlign w:val="center"/>
          </w:tcPr>
          <w:p w:rsidR="00C05A53" w:rsidRDefault="001A456F" w:rsidP="00C05A53">
            <w:pPr>
              <w:pStyle w:val="ProductList-OfferingBody"/>
              <w:ind w:left="-113"/>
              <w:jc w:val="center"/>
            </w:pPr>
            <w:r w:rsidRPr="00185B3C">
              <w:fldChar w:fldCharType="begin"/>
            </w:r>
            <w:r w:rsidRPr="00185B3C">
              <w:instrText xml:space="preserve"> AutoTextList  \s NoStyle \t “</w:instrText>
            </w:r>
            <w:r w:rsidRPr="00C6346C">
              <w:instrText>дополнительный продукт только в рамках соглашения EES</w:instrText>
            </w:r>
            <w:r w:rsidRPr="00185B3C">
              <w:instrText xml:space="preserve">” </w:instrText>
            </w:r>
            <w:r w:rsidRPr="00185B3C">
              <w:fldChar w:fldCharType="separate"/>
            </w:r>
            <w:r w:rsidRPr="00185B3C">
              <w:t>AE</w:t>
            </w:r>
            <w:r w:rsidRPr="00185B3C">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FC6640" w:rsidP="00C05A53">
            <w:pPr>
              <w:pStyle w:val="ProductList-OfferingBody"/>
              <w:ind w:left="-113"/>
              <w:jc w:val="center"/>
            </w:pPr>
            <w:r w:rsidRPr="00FC6640">
              <w:fldChar w:fldCharType="begin"/>
            </w:r>
            <w:r w:rsidRPr="00FC6640">
              <w:instrText xml:space="preserve"> AutoTextList  \s NoStyle \t “Open License и Open Value для SA (Software Assurance) и L/SA (лицензия и Software Assurance)” </w:instrText>
            </w:r>
            <w:r w:rsidRPr="00FC6640">
              <w:fldChar w:fldCharType="separate"/>
            </w:r>
            <w:r w:rsidRPr="00FC6640">
              <w:t>OS</w:t>
            </w:r>
            <w:r w:rsidRPr="00FC6640">
              <w:fldChar w:fldCharType="end"/>
            </w:r>
          </w:p>
        </w:tc>
        <w:tc>
          <w:tcPr>
            <w:tcW w:w="596" w:type="dxa"/>
            <w:shd w:val="clear" w:color="auto" w:fill="70AD47" w:themeFill="accent6"/>
            <w:vAlign w:val="center"/>
          </w:tcPr>
          <w:p w:rsidR="00C05A53" w:rsidRDefault="00340480"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185B3C">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340480" w:rsidP="00C05A53">
            <w:pPr>
              <w:pStyle w:val="ProductList-OfferingBody"/>
              <w:ind w:left="-113"/>
              <w:jc w:val="center"/>
            </w:pPr>
            <w:r w:rsidRPr="00185B3C">
              <w:fldChar w:fldCharType="begin"/>
            </w:r>
            <w:r w:rsidRPr="00185B3C">
              <w:instrText xml:space="preserve"> AutoTextList  \s NoStyle \t “</w:instrText>
            </w:r>
            <w:r w:rsidRPr="009C3340">
              <w:instrText>серверные продукты и продукты-средства</w:instrText>
            </w:r>
            <w:r w:rsidRPr="00185B3C">
              <w:instrText xml:space="preserve">” </w:instrText>
            </w:r>
            <w:r w:rsidRPr="00185B3C">
              <w:fldChar w:fldCharType="separate"/>
            </w:r>
            <w:r w:rsidRPr="00185B3C">
              <w:t>SP</w:t>
            </w:r>
            <w:r w:rsidRPr="00185B3C">
              <w:fldChar w:fldCharType="end"/>
            </w:r>
          </w:p>
        </w:tc>
      </w:tr>
      <w:tr w:rsidR="00EC4F2C"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717" w:name="_Toc379797249"/>
            <w:bookmarkStart w:id="718" w:name="_Toc380513274"/>
            <w:bookmarkStart w:id="719" w:name="_Toc380655316"/>
            <w:bookmarkStart w:id="720" w:name="_Toc383607388"/>
            <w:r>
              <w:t>Visual Studio Professional 2013</w:t>
            </w:r>
            <w:bookmarkEnd w:id="717"/>
            <w:bookmarkEnd w:id="718"/>
            <w:bookmarkEnd w:id="719"/>
            <w:bookmarkEnd w:id="720"/>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r>
      <w:tr w:rsidR="00EC4F2C"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721" w:name="_Toc379797250"/>
            <w:bookmarkStart w:id="722" w:name="_Toc380513275"/>
            <w:bookmarkStart w:id="723" w:name="_Toc380655317"/>
            <w:bookmarkStart w:id="724" w:name="_Toc383607389"/>
            <w:r>
              <w:t>Visual Studio Premium 2013 с MSDN</w:t>
            </w:r>
            <w:bookmarkEnd w:id="721"/>
            <w:bookmarkEnd w:id="722"/>
            <w:bookmarkEnd w:id="723"/>
            <w:bookmarkEnd w:id="724"/>
            <w:r>
              <w:fldChar w:fldCharType="begin"/>
            </w:r>
            <w:r>
              <w:instrText>XE "Visual Studio Premium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EC4F2C" w:rsidRDefault="00EC4F2C" w:rsidP="00C05A53">
            <w:pPr>
              <w:pStyle w:val="ProductList-OfferingBody"/>
              <w:ind w:left="-113"/>
              <w:jc w:val="center"/>
            </w:pPr>
            <w:r>
              <w:t>1</w:t>
            </w:r>
          </w:p>
        </w:tc>
        <w:tc>
          <w:tcPr>
            <w:tcW w:w="596" w:type="dxa"/>
            <w:shd w:val="clear" w:color="auto" w:fill="70AD47" w:themeFill="accent6"/>
            <w:vAlign w:val="center"/>
          </w:tcPr>
          <w:p w:rsidR="00EC4F2C" w:rsidRDefault="00F94EE1" w:rsidP="00B8517E">
            <w:pPr>
              <w:pStyle w:val="ProductList-OfferingBody"/>
              <w:ind w:left="-113"/>
              <w:jc w:val="center"/>
            </w:pPr>
            <w:r>
              <w:t xml:space="preserve"> </w:t>
            </w:r>
            <w:r w:rsidR="005B7D60" w:rsidRPr="00185B3C">
              <w:fldChar w:fldCharType="begin"/>
            </w:r>
            <w:r w:rsidR="005B7D60" w:rsidRPr="00185B3C">
              <w:instrText xml:space="preserve"> AutoTextList  \s NoStyle \t “</w:instrText>
            </w:r>
            <w:r w:rsidR="005B7D60" w:rsidRPr="00B21CEF">
              <w:instrText>дополнительный продукт</w:instrText>
            </w:r>
            <w:r w:rsidR="005B7D60" w:rsidRPr="00185B3C">
              <w:instrText xml:space="preserve">” </w:instrText>
            </w:r>
            <w:r w:rsidR="005B7D60" w:rsidRPr="00185B3C">
              <w:fldChar w:fldCharType="separate"/>
            </w:r>
            <w:r w:rsidR="005B7D60" w:rsidRPr="00185B3C">
              <w:t xml:space="preserve"> A</w:t>
            </w:r>
            <w:r w:rsidR="005B7D60" w:rsidRPr="00185B3C">
              <w:fldChar w:fldCharType="end"/>
            </w:r>
            <w:r w:rsidR="007572F1">
              <w:t>,</w:t>
            </w:r>
            <w:r w:rsidR="00DA0718" w:rsidRPr="00185B3C">
              <w:fldChar w:fldCharType="begin"/>
            </w:r>
            <w:r w:rsidR="00DA0718" w:rsidRPr="00185B3C">
              <w:instrText xml:space="preserve"> AutoTextList  \s NoStyle \t “</w:instrText>
            </w:r>
            <w:r w:rsidR="00DA0718" w:rsidRPr="00C25BED">
              <w:instrText>платформа приложений</w:instrText>
            </w:r>
            <w:r w:rsidR="00DA0718" w:rsidRPr="00185B3C">
              <w:instrText xml:space="preserve">” </w:instrText>
            </w:r>
            <w:r w:rsidR="00DA0718" w:rsidRPr="00185B3C">
              <w:fldChar w:fldCharType="separate"/>
            </w:r>
            <w:r w:rsidR="00DA0718" w:rsidRPr="00185B3C">
              <w:t>AP</w:t>
            </w:r>
            <w:r w:rsidR="00DA0718" w:rsidRPr="00185B3C">
              <w:fldChar w:fldCharType="end"/>
            </w:r>
          </w:p>
        </w:tc>
        <w:tc>
          <w:tcPr>
            <w:tcW w:w="595" w:type="dxa"/>
            <w:shd w:val="clear" w:color="auto" w:fill="70AD47" w:themeFill="accent6"/>
            <w:vAlign w:val="center"/>
          </w:tcPr>
          <w:p w:rsidR="00EC4F2C" w:rsidRDefault="00B37609" w:rsidP="00C05A53">
            <w:pPr>
              <w:pStyle w:val="ProductList-OfferingBody"/>
              <w:ind w:left="-113"/>
              <w:jc w:val="center"/>
            </w:pPr>
            <w:r w:rsidRPr="00185B3C">
              <w:fldChar w:fldCharType="begin"/>
            </w:r>
            <w:r w:rsidRPr="00185B3C">
              <w:instrText xml:space="preserve"> AutoTextList  \s NoStyle \t “</w:instrText>
            </w:r>
            <w:r w:rsidRPr="00B21CEF">
              <w:instrText>дополнительный продукт</w:instrText>
            </w:r>
            <w:r w:rsidRPr="00185B3C">
              <w:instrText xml:space="preserve">” </w:instrText>
            </w:r>
            <w:r w:rsidRPr="00185B3C">
              <w:fldChar w:fldCharType="separate"/>
            </w:r>
            <w:r w:rsidRPr="00185B3C">
              <w:t xml:space="preserve"> A </w:t>
            </w:r>
            <w:r w:rsidRPr="00185B3C">
              <w:fldChar w:fldCharType="end"/>
            </w: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FC6640" w:rsidP="00C05A53">
            <w:pPr>
              <w:pStyle w:val="ProductList-OfferingBody"/>
              <w:ind w:left="-113"/>
              <w:jc w:val="center"/>
            </w:pPr>
            <w:r w:rsidRPr="00FC6640">
              <w:fldChar w:fldCharType="begin"/>
            </w:r>
            <w:r w:rsidRPr="00FC6640">
              <w:instrText xml:space="preserve"> AutoTextList  \s NoStyle \t “Open License и Open Value для SA (Software Assurance) и L/SA (лицензия и Software Assurance)” </w:instrText>
            </w:r>
            <w:r w:rsidRPr="00FC6640">
              <w:fldChar w:fldCharType="separate"/>
            </w:r>
            <w:r w:rsidRPr="00FC6640">
              <w:t>OS</w:t>
            </w:r>
            <w:r w:rsidRPr="00FC6640">
              <w:fldChar w:fldCharType="end"/>
            </w:r>
          </w:p>
        </w:tc>
        <w:tc>
          <w:tcPr>
            <w:tcW w:w="596" w:type="dxa"/>
            <w:shd w:val="clear" w:color="auto" w:fill="70AD47" w:themeFill="accent6"/>
            <w:vAlign w:val="center"/>
          </w:tcPr>
          <w:p w:rsidR="00EC4F2C" w:rsidRDefault="00340480"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185B3C">
              <w:t xml:space="preserve"> P</w:t>
            </w:r>
            <w:r w:rsidRPr="00810779">
              <w:t xml:space="preserve"> </w:t>
            </w:r>
            <w:r>
              <w:fldChar w:fldCharType="end"/>
            </w:r>
            <w:r w:rsidR="00F94EE1">
              <w:t xml:space="preserve"> </w:t>
            </w:r>
          </w:p>
        </w:tc>
        <w:tc>
          <w:tcPr>
            <w:tcW w:w="595" w:type="dxa"/>
            <w:shd w:val="clear" w:color="auto" w:fill="70AD47" w:themeFill="accent6"/>
            <w:vAlign w:val="center"/>
          </w:tcPr>
          <w:p w:rsidR="00EC4F2C" w:rsidRDefault="00EC4F2C" w:rsidP="00C05A53">
            <w:pPr>
              <w:pStyle w:val="ProductList-OfferingBody"/>
              <w:ind w:left="-113"/>
              <w:jc w:val="center"/>
            </w:pPr>
          </w:p>
        </w:tc>
        <w:tc>
          <w:tcPr>
            <w:tcW w:w="596" w:type="dxa"/>
            <w:shd w:val="clear" w:color="auto" w:fill="70AD47" w:themeFill="accent6"/>
            <w:vAlign w:val="center"/>
          </w:tcPr>
          <w:p w:rsidR="00EC4F2C" w:rsidRDefault="00340480" w:rsidP="00C05A53">
            <w:pPr>
              <w:pStyle w:val="ProductList-OfferingBody"/>
              <w:ind w:left="-113"/>
              <w:jc w:val="center"/>
            </w:pPr>
            <w:r w:rsidRPr="00185B3C">
              <w:fldChar w:fldCharType="begin"/>
            </w:r>
            <w:r w:rsidRPr="00185B3C">
              <w:instrText xml:space="preserve"> AutoTextList  \s NoStyle \t “</w:instrText>
            </w:r>
            <w:r w:rsidRPr="009C3340">
              <w:instrText>серверные продукты и продукты-средства</w:instrText>
            </w:r>
            <w:r w:rsidRPr="00185B3C">
              <w:instrText xml:space="preserve">” </w:instrText>
            </w:r>
            <w:r w:rsidRPr="00185B3C">
              <w:fldChar w:fldCharType="separate"/>
            </w:r>
            <w:r w:rsidRPr="00185B3C">
              <w:t>SP</w:t>
            </w:r>
            <w:r w:rsidRPr="00185B3C">
              <w:fldChar w:fldCharType="end"/>
            </w:r>
          </w:p>
        </w:tc>
      </w:tr>
      <w:tr w:rsidR="00EC4F2C"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725" w:name="_Toc379797251"/>
            <w:bookmarkStart w:id="726" w:name="_Toc380513276"/>
            <w:bookmarkStart w:id="727" w:name="_Toc380655318"/>
            <w:bookmarkStart w:id="728" w:name="_Toc383607390"/>
            <w:r>
              <w:t>Visual Studio Professional 2013</w:t>
            </w:r>
            <w:r>
              <w:fldChar w:fldCharType="begin"/>
            </w:r>
            <w:r>
              <w:instrText>XE "Visual Studio Professional 2013"</w:instrText>
            </w:r>
            <w:r>
              <w:fldChar w:fldCharType="end"/>
            </w:r>
            <w:r>
              <w:t xml:space="preserve"> с MSDN</w:t>
            </w:r>
            <w:bookmarkEnd w:id="725"/>
            <w:bookmarkEnd w:id="726"/>
            <w:bookmarkEnd w:id="727"/>
            <w:bookmarkEnd w:id="728"/>
            <w:r>
              <w:fldChar w:fldCharType="begin"/>
            </w:r>
            <w:r>
              <w:instrText>XE "Visual Studio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C4F2C" w:rsidRDefault="00EC4F2C" w:rsidP="00C05A53">
            <w:pPr>
              <w:pStyle w:val="ProductList-OfferingBody"/>
              <w:ind w:left="-113"/>
              <w:jc w:val="center"/>
            </w:pPr>
            <w:r>
              <w:t>1</w:t>
            </w:r>
          </w:p>
        </w:tc>
        <w:tc>
          <w:tcPr>
            <w:tcW w:w="596" w:type="dxa"/>
            <w:shd w:val="clear" w:color="auto" w:fill="70AD47" w:themeFill="accent6"/>
            <w:vAlign w:val="center"/>
          </w:tcPr>
          <w:p w:rsidR="00EC4F2C" w:rsidRDefault="00F94EE1" w:rsidP="00B8517E">
            <w:pPr>
              <w:pStyle w:val="ProductList-OfferingBody"/>
              <w:ind w:left="-113"/>
              <w:jc w:val="center"/>
            </w:pPr>
            <w:r>
              <w:t xml:space="preserve"> </w:t>
            </w:r>
            <w:r w:rsidR="005B7D60" w:rsidRPr="00185B3C">
              <w:fldChar w:fldCharType="begin"/>
            </w:r>
            <w:r w:rsidR="005B7D60" w:rsidRPr="00185B3C">
              <w:instrText xml:space="preserve"> AutoTextList  \s NoStyle \t “</w:instrText>
            </w:r>
            <w:r w:rsidR="005B7D60" w:rsidRPr="00B21CEF">
              <w:instrText>дополнительный продукт</w:instrText>
            </w:r>
            <w:r w:rsidR="005B7D60" w:rsidRPr="00185B3C">
              <w:instrText xml:space="preserve">” </w:instrText>
            </w:r>
            <w:r w:rsidR="005B7D60" w:rsidRPr="00185B3C">
              <w:fldChar w:fldCharType="separate"/>
            </w:r>
            <w:r w:rsidR="005B7D60" w:rsidRPr="00185B3C">
              <w:t xml:space="preserve"> A</w:t>
            </w:r>
            <w:r w:rsidR="005B7D60" w:rsidRPr="00185B3C">
              <w:fldChar w:fldCharType="end"/>
            </w:r>
            <w:r w:rsidR="007572F1">
              <w:t>,</w:t>
            </w:r>
            <w:r w:rsidR="00DA0718" w:rsidRPr="00185B3C">
              <w:fldChar w:fldCharType="begin"/>
            </w:r>
            <w:r w:rsidR="00DA0718" w:rsidRPr="00185B3C">
              <w:instrText xml:space="preserve"> AutoTextList  \s NoStyle \t “</w:instrText>
            </w:r>
            <w:r w:rsidR="00DA0718" w:rsidRPr="00C25BED">
              <w:instrText>платформа приложений</w:instrText>
            </w:r>
            <w:r w:rsidR="00DA0718" w:rsidRPr="00185B3C">
              <w:instrText xml:space="preserve">” </w:instrText>
            </w:r>
            <w:r w:rsidR="00DA0718" w:rsidRPr="00185B3C">
              <w:fldChar w:fldCharType="separate"/>
            </w:r>
            <w:r w:rsidR="00DA0718" w:rsidRPr="00185B3C">
              <w:t>AP</w:t>
            </w:r>
            <w:r w:rsidR="00DA0718" w:rsidRPr="00185B3C">
              <w:fldChar w:fldCharType="end"/>
            </w:r>
          </w:p>
        </w:tc>
        <w:tc>
          <w:tcPr>
            <w:tcW w:w="595" w:type="dxa"/>
            <w:shd w:val="clear" w:color="auto" w:fill="70AD47" w:themeFill="accent6"/>
            <w:vAlign w:val="center"/>
          </w:tcPr>
          <w:p w:rsidR="00EC4F2C" w:rsidRDefault="00B37609" w:rsidP="00C05A53">
            <w:pPr>
              <w:pStyle w:val="ProductList-OfferingBody"/>
              <w:ind w:left="-113"/>
              <w:jc w:val="center"/>
            </w:pPr>
            <w:r w:rsidRPr="00185B3C">
              <w:fldChar w:fldCharType="begin"/>
            </w:r>
            <w:r w:rsidRPr="00185B3C">
              <w:instrText xml:space="preserve"> AutoTextList  \s NoStyle \t “</w:instrText>
            </w:r>
            <w:r w:rsidRPr="00B21CEF">
              <w:instrText>дополнительный продукт</w:instrText>
            </w:r>
            <w:r w:rsidRPr="00185B3C">
              <w:instrText xml:space="preserve">” </w:instrText>
            </w:r>
            <w:r w:rsidRPr="00185B3C">
              <w:fldChar w:fldCharType="separate"/>
            </w:r>
            <w:r w:rsidRPr="00185B3C">
              <w:t xml:space="preserve"> A </w:t>
            </w:r>
            <w:r w:rsidRPr="00185B3C">
              <w:fldChar w:fldCharType="end"/>
            </w: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FC6640" w:rsidP="00C05A53">
            <w:pPr>
              <w:pStyle w:val="ProductList-OfferingBody"/>
              <w:ind w:left="-113"/>
              <w:jc w:val="center"/>
            </w:pPr>
            <w:r w:rsidRPr="00FC6640">
              <w:fldChar w:fldCharType="begin"/>
            </w:r>
            <w:r w:rsidRPr="00FC6640">
              <w:instrText xml:space="preserve"> AutoTextList  \s NoStyle \t “Open License и Open Value для SA (Software Assurance) и L/SA (лицензия и Software Assurance)” </w:instrText>
            </w:r>
            <w:r w:rsidRPr="00FC6640">
              <w:fldChar w:fldCharType="separate"/>
            </w:r>
            <w:r w:rsidRPr="00FC6640">
              <w:t>OS</w:t>
            </w:r>
            <w:r w:rsidRPr="00FC6640">
              <w:fldChar w:fldCharType="end"/>
            </w:r>
          </w:p>
        </w:tc>
        <w:tc>
          <w:tcPr>
            <w:tcW w:w="596" w:type="dxa"/>
            <w:shd w:val="clear" w:color="auto" w:fill="70AD47" w:themeFill="accent6"/>
            <w:vAlign w:val="center"/>
          </w:tcPr>
          <w:p w:rsidR="00EC4F2C" w:rsidRDefault="00340480"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185B3C">
              <w:t xml:space="preserve"> P</w:t>
            </w:r>
            <w:r w:rsidRPr="00810779">
              <w:t xml:space="preserve"> </w:t>
            </w:r>
            <w:r>
              <w:fldChar w:fldCharType="end"/>
            </w:r>
          </w:p>
        </w:tc>
        <w:tc>
          <w:tcPr>
            <w:tcW w:w="595" w:type="dxa"/>
            <w:shd w:val="clear" w:color="auto" w:fill="70AD47" w:themeFill="accent6"/>
            <w:vAlign w:val="center"/>
          </w:tcPr>
          <w:p w:rsidR="00EC4F2C" w:rsidRDefault="00EC4F2C" w:rsidP="00C05A53">
            <w:pPr>
              <w:pStyle w:val="ProductList-OfferingBody"/>
              <w:ind w:left="-113"/>
              <w:jc w:val="center"/>
            </w:pPr>
          </w:p>
        </w:tc>
        <w:tc>
          <w:tcPr>
            <w:tcW w:w="596" w:type="dxa"/>
            <w:shd w:val="clear" w:color="auto" w:fill="70AD47" w:themeFill="accent6"/>
            <w:vAlign w:val="center"/>
          </w:tcPr>
          <w:p w:rsidR="00EC4F2C" w:rsidRDefault="00340480" w:rsidP="00C05A53">
            <w:pPr>
              <w:pStyle w:val="ProductList-OfferingBody"/>
              <w:ind w:left="-113"/>
              <w:jc w:val="center"/>
            </w:pPr>
            <w:r w:rsidRPr="00185B3C">
              <w:fldChar w:fldCharType="begin"/>
            </w:r>
            <w:r w:rsidRPr="00185B3C">
              <w:instrText xml:space="preserve"> AutoTextList  \s NoStyle \t “</w:instrText>
            </w:r>
            <w:r w:rsidRPr="00B21CEF">
              <w:instrText>дополнительный продукт</w:instrText>
            </w:r>
            <w:r w:rsidRPr="00185B3C">
              <w:instrText xml:space="preserve">” </w:instrText>
            </w:r>
            <w:r w:rsidRPr="00185B3C">
              <w:fldChar w:fldCharType="separate"/>
            </w:r>
            <w:r w:rsidRPr="00185B3C">
              <w:t xml:space="preserve"> A </w:t>
            </w:r>
            <w:r w:rsidRPr="00185B3C">
              <w:fldChar w:fldCharType="end"/>
            </w:r>
          </w:p>
        </w:tc>
      </w:tr>
      <w:tr w:rsidR="00EC4F2C"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729" w:name="_Toc379797252"/>
            <w:bookmarkStart w:id="730" w:name="_Toc380513277"/>
            <w:bookmarkStart w:id="731" w:name="_Toc380655319"/>
            <w:bookmarkStart w:id="732" w:name="_Toc383607391"/>
            <w:r>
              <w:t>Visual Studio Test Professional 2013 с MSDN</w:t>
            </w:r>
            <w:bookmarkEnd w:id="729"/>
            <w:bookmarkEnd w:id="730"/>
            <w:bookmarkEnd w:id="731"/>
            <w:bookmarkEnd w:id="732"/>
            <w:r>
              <w:fldChar w:fldCharType="begin"/>
            </w:r>
            <w:r>
              <w:instrText>XE "Visual Studio Test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C4F2C" w:rsidRDefault="00EC4F2C" w:rsidP="00C05A53">
            <w:pPr>
              <w:pStyle w:val="ProductList-OfferingBody"/>
              <w:ind w:left="-113"/>
              <w:jc w:val="center"/>
            </w:pPr>
            <w:r>
              <w:t>1</w:t>
            </w:r>
          </w:p>
        </w:tc>
        <w:tc>
          <w:tcPr>
            <w:tcW w:w="596" w:type="dxa"/>
            <w:shd w:val="clear" w:color="auto" w:fill="70AD47" w:themeFill="accent6"/>
            <w:vAlign w:val="center"/>
          </w:tcPr>
          <w:p w:rsidR="00EC4F2C" w:rsidRDefault="00F94EE1" w:rsidP="00B8517E">
            <w:pPr>
              <w:pStyle w:val="ProductList-OfferingBody"/>
              <w:ind w:left="-113"/>
              <w:jc w:val="center"/>
            </w:pPr>
            <w:r>
              <w:t xml:space="preserve"> </w:t>
            </w:r>
            <w:r w:rsidR="005B7D60" w:rsidRPr="00185B3C">
              <w:fldChar w:fldCharType="begin"/>
            </w:r>
            <w:r w:rsidR="005B7D60" w:rsidRPr="00185B3C">
              <w:instrText xml:space="preserve"> AutoTextList  \s NoStyle \t “</w:instrText>
            </w:r>
            <w:r w:rsidR="005B7D60" w:rsidRPr="00B21CEF">
              <w:instrText>дополнительный продукт</w:instrText>
            </w:r>
            <w:r w:rsidR="005B7D60" w:rsidRPr="00185B3C">
              <w:instrText xml:space="preserve">” </w:instrText>
            </w:r>
            <w:r w:rsidR="005B7D60" w:rsidRPr="00185B3C">
              <w:fldChar w:fldCharType="separate"/>
            </w:r>
            <w:r w:rsidR="005B7D60" w:rsidRPr="00185B3C">
              <w:t xml:space="preserve"> A</w:t>
            </w:r>
            <w:r w:rsidR="005B7D60" w:rsidRPr="00185B3C">
              <w:fldChar w:fldCharType="end"/>
            </w:r>
            <w:r w:rsidR="007572F1">
              <w:t>,</w:t>
            </w:r>
            <w:r w:rsidR="00DA0718" w:rsidRPr="00185B3C">
              <w:fldChar w:fldCharType="begin"/>
            </w:r>
            <w:r w:rsidR="00DA0718" w:rsidRPr="00185B3C">
              <w:instrText xml:space="preserve"> AutoTextList  \s NoStyle \t “</w:instrText>
            </w:r>
            <w:r w:rsidR="00DA0718" w:rsidRPr="00C25BED">
              <w:instrText>платформа приложений</w:instrText>
            </w:r>
            <w:r w:rsidR="00DA0718" w:rsidRPr="00185B3C">
              <w:instrText xml:space="preserve">” </w:instrText>
            </w:r>
            <w:r w:rsidR="00DA0718" w:rsidRPr="00185B3C">
              <w:fldChar w:fldCharType="separate"/>
            </w:r>
            <w:r w:rsidR="00DA0718" w:rsidRPr="00185B3C">
              <w:t>AP</w:t>
            </w:r>
            <w:r w:rsidR="00DA0718" w:rsidRPr="00185B3C">
              <w:fldChar w:fldCharType="end"/>
            </w:r>
          </w:p>
        </w:tc>
        <w:tc>
          <w:tcPr>
            <w:tcW w:w="595" w:type="dxa"/>
            <w:shd w:val="clear" w:color="auto" w:fill="70AD47" w:themeFill="accent6"/>
            <w:vAlign w:val="center"/>
          </w:tcPr>
          <w:p w:rsidR="00EC4F2C" w:rsidRDefault="00B37609" w:rsidP="00C05A53">
            <w:pPr>
              <w:pStyle w:val="ProductList-OfferingBody"/>
              <w:ind w:left="-113"/>
              <w:jc w:val="center"/>
            </w:pPr>
            <w:r w:rsidRPr="00185B3C">
              <w:fldChar w:fldCharType="begin"/>
            </w:r>
            <w:r w:rsidRPr="00185B3C">
              <w:instrText xml:space="preserve"> AutoTextList  \s NoStyle \t “</w:instrText>
            </w:r>
            <w:r w:rsidRPr="00B21CEF">
              <w:instrText>дополнительный продукт</w:instrText>
            </w:r>
            <w:r w:rsidRPr="00185B3C">
              <w:instrText xml:space="preserve">” </w:instrText>
            </w:r>
            <w:r w:rsidRPr="00185B3C">
              <w:fldChar w:fldCharType="separate"/>
            </w:r>
            <w:r w:rsidRPr="00185B3C">
              <w:t xml:space="preserve"> A </w:t>
            </w:r>
            <w:r w:rsidRPr="00185B3C">
              <w:fldChar w:fldCharType="end"/>
            </w: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FC6640" w:rsidP="00C05A53">
            <w:pPr>
              <w:pStyle w:val="ProductList-OfferingBody"/>
              <w:ind w:left="-113"/>
              <w:jc w:val="center"/>
            </w:pPr>
            <w:r w:rsidRPr="00FC6640">
              <w:fldChar w:fldCharType="begin"/>
            </w:r>
            <w:r w:rsidRPr="00FC6640">
              <w:instrText xml:space="preserve"> AutoTextList  \s NoStyle \t “Open License и Open Value для SA (Software Assurance) и L/SA (лицензия и Software Assurance)” </w:instrText>
            </w:r>
            <w:r w:rsidRPr="00FC6640">
              <w:fldChar w:fldCharType="separate"/>
            </w:r>
            <w:r w:rsidRPr="00FC6640">
              <w:t>OS</w:t>
            </w:r>
            <w:r w:rsidRPr="00FC6640">
              <w:fldChar w:fldCharType="end"/>
            </w:r>
          </w:p>
        </w:tc>
        <w:tc>
          <w:tcPr>
            <w:tcW w:w="596" w:type="dxa"/>
            <w:shd w:val="clear" w:color="auto" w:fill="70AD47" w:themeFill="accent6"/>
            <w:vAlign w:val="center"/>
          </w:tcPr>
          <w:p w:rsidR="00EC4F2C" w:rsidRDefault="00340480"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185B3C">
              <w:t xml:space="preserve"> P</w:t>
            </w:r>
            <w:r w:rsidRPr="00810779">
              <w:t xml:space="preserve"> </w:t>
            </w:r>
            <w:r>
              <w:fldChar w:fldCharType="end"/>
            </w:r>
          </w:p>
        </w:tc>
        <w:tc>
          <w:tcPr>
            <w:tcW w:w="595" w:type="dxa"/>
            <w:shd w:val="clear" w:color="auto" w:fill="70AD47" w:themeFill="accent6"/>
            <w:vAlign w:val="center"/>
          </w:tcPr>
          <w:p w:rsidR="00EC4F2C" w:rsidRDefault="00EC4F2C" w:rsidP="00C05A53">
            <w:pPr>
              <w:pStyle w:val="ProductList-OfferingBody"/>
              <w:ind w:left="-113"/>
              <w:jc w:val="center"/>
            </w:pPr>
          </w:p>
        </w:tc>
        <w:tc>
          <w:tcPr>
            <w:tcW w:w="596" w:type="dxa"/>
            <w:shd w:val="clear" w:color="auto" w:fill="70AD47" w:themeFill="accent6"/>
            <w:vAlign w:val="center"/>
          </w:tcPr>
          <w:p w:rsidR="00EC4F2C" w:rsidRDefault="00340480" w:rsidP="00C05A53">
            <w:pPr>
              <w:pStyle w:val="ProductList-OfferingBody"/>
              <w:ind w:left="-113"/>
              <w:jc w:val="center"/>
            </w:pPr>
            <w:r w:rsidRPr="00185B3C">
              <w:fldChar w:fldCharType="begin"/>
            </w:r>
            <w:r w:rsidRPr="00185B3C">
              <w:instrText xml:space="preserve"> AutoTextList  \s NoStyle \t “</w:instrText>
            </w:r>
            <w:r w:rsidRPr="009C3340">
              <w:instrText>серверные продукты и продукты-средства</w:instrText>
            </w:r>
            <w:r w:rsidRPr="00185B3C">
              <w:instrText xml:space="preserve">” </w:instrText>
            </w:r>
            <w:r w:rsidRPr="00185B3C">
              <w:fldChar w:fldCharType="separate"/>
            </w:r>
            <w:r w:rsidRPr="00185B3C">
              <w:t>SP</w:t>
            </w:r>
            <w:r w:rsidRPr="00185B3C">
              <w:fldChar w:fldCharType="end"/>
            </w:r>
          </w:p>
        </w:tc>
      </w:tr>
      <w:tr w:rsidR="00C05A53" w:rsidTr="00306B0E">
        <w:tc>
          <w:tcPr>
            <w:tcW w:w="3060" w:type="dxa"/>
            <w:tcBorders>
              <w:top w:val="dashSmallGap" w:sz="4" w:space="0" w:color="BFBFBF" w:themeColor="background1" w:themeShade="BF"/>
              <w:left w:val="nil"/>
              <w:bottom w:val="nil"/>
              <w:right w:val="nil"/>
            </w:tcBorders>
          </w:tcPr>
          <w:p w:rsidR="00C05A53" w:rsidRDefault="00EC4F2C" w:rsidP="00166039">
            <w:pPr>
              <w:pStyle w:val="ProductList-Offering2"/>
            </w:pPr>
            <w:bookmarkStart w:id="733" w:name="_Toc379797253"/>
            <w:bookmarkStart w:id="734" w:name="_Toc380513278"/>
            <w:bookmarkStart w:id="735" w:name="_Toc380655320"/>
            <w:bookmarkStart w:id="736" w:name="_Toc383607392"/>
            <w:r>
              <w:t>Visual Studio Ultimate 2013 с MSDN</w:t>
            </w:r>
            <w:bookmarkEnd w:id="733"/>
            <w:bookmarkEnd w:id="734"/>
            <w:bookmarkEnd w:id="735"/>
            <w:bookmarkEnd w:id="736"/>
            <w:r>
              <w:fldChar w:fldCharType="begin"/>
            </w:r>
            <w:r>
              <w:instrText>XE "Visual Studio Ultimate 2013 с MSDN"</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EC4F2C"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EC4F2C"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70AD47" w:themeFill="accent6"/>
            <w:vAlign w:val="center"/>
          </w:tcPr>
          <w:p w:rsidR="00C05A53" w:rsidRDefault="00F94EE1" w:rsidP="00B8517E">
            <w:pPr>
              <w:pStyle w:val="ProductList-OfferingBody"/>
              <w:ind w:left="-113"/>
              <w:jc w:val="center"/>
            </w:pPr>
            <w:r>
              <w:t xml:space="preserve"> </w:t>
            </w:r>
            <w:r w:rsidR="005B7D60" w:rsidRPr="00185B3C">
              <w:fldChar w:fldCharType="begin"/>
            </w:r>
            <w:r w:rsidR="005B7D60" w:rsidRPr="00185B3C">
              <w:instrText xml:space="preserve"> AutoTextList  \s NoStyle \t “</w:instrText>
            </w:r>
            <w:r w:rsidR="005B7D60" w:rsidRPr="00B21CEF">
              <w:instrText>дополнительный продукт</w:instrText>
            </w:r>
            <w:r w:rsidR="005B7D60" w:rsidRPr="00185B3C">
              <w:instrText xml:space="preserve">” </w:instrText>
            </w:r>
            <w:r w:rsidR="005B7D60" w:rsidRPr="00185B3C">
              <w:fldChar w:fldCharType="separate"/>
            </w:r>
            <w:r w:rsidR="005B7D60" w:rsidRPr="00185B3C">
              <w:t xml:space="preserve"> A</w:t>
            </w:r>
            <w:r w:rsidR="005B7D60" w:rsidRPr="00185B3C">
              <w:fldChar w:fldCharType="end"/>
            </w:r>
            <w:r w:rsidR="007572F1">
              <w:t>,</w:t>
            </w:r>
            <w:r w:rsidR="00DA0718" w:rsidRPr="00185B3C">
              <w:fldChar w:fldCharType="begin"/>
            </w:r>
            <w:r w:rsidR="00DA0718" w:rsidRPr="00185B3C">
              <w:instrText xml:space="preserve"> AutoTextList  \s NoStyle \t “</w:instrText>
            </w:r>
            <w:r w:rsidR="00DA0718" w:rsidRPr="00C25BED">
              <w:instrText>платформа приложений</w:instrText>
            </w:r>
            <w:r w:rsidR="00DA0718" w:rsidRPr="00185B3C">
              <w:instrText xml:space="preserve">” </w:instrText>
            </w:r>
            <w:r w:rsidR="00DA0718" w:rsidRPr="00185B3C">
              <w:fldChar w:fldCharType="separate"/>
            </w:r>
            <w:r w:rsidR="00DA0718" w:rsidRPr="00185B3C">
              <w:t>AP</w:t>
            </w:r>
            <w:r w:rsidR="00DA0718" w:rsidRPr="00185B3C">
              <w:fldChar w:fldCharType="end"/>
            </w:r>
          </w:p>
        </w:tc>
        <w:tc>
          <w:tcPr>
            <w:tcW w:w="595" w:type="dxa"/>
            <w:shd w:val="clear" w:color="auto" w:fill="70AD47" w:themeFill="accent6"/>
            <w:vAlign w:val="center"/>
          </w:tcPr>
          <w:p w:rsidR="00C05A53" w:rsidRDefault="00B37609" w:rsidP="00C05A53">
            <w:pPr>
              <w:pStyle w:val="ProductList-OfferingBody"/>
              <w:ind w:left="-113"/>
              <w:jc w:val="center"/>
            </w:pPr>
            <w:r w:rsidRPr="00185B3C">
              <w:fldChar w:fldCharType="begin"/>
            </w:r>
            <w:r w:rsidRPr="00185B3C">
              <w:instrText xml:space="preserve"> AutoTextList  \s NoStyle \t “</w:instrText>
            </w:r>
            <w:r w:rsidRPr="00B21CEF">
              <w:instrText>дополнительный продукт</w:instrText>
            </w:r>
            <w:r w:rsidRPr="00185B3C">
              <w:instrText xml:space="preserve">” </w:instrText>
            </w:r>
            <w:r w:rsidRPr="00185B3C">
              <w:fldChar w:fldCharType="separate"/>
            </w:r>
            <w:r w:rsidRPr="00185B3C">
              <w:t xml:space="preserve"> A </w:t>
            </w:r>
            <w:r w:rsidRPr="00185B3C">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FC6640" w:rsidP="00C05A53">
            <w:pPr>
              <w:pStyle w:val="ProductList-OfferingBody"/>
              <w:ind w:left="-113"/>
              <w:jc w:val="center"/>
            </w:pPr>
            <w:r w:rsidRPr="00FC6640">
              <w:fldChar w:fldCharType="begin"/>
            </w:r>
            <w:r w:rsidRPr="00FC6640">
              <w:instrText xml:space="preserve"> AutoTextList  \s NoStyle \t “Open License и Open Value для SA (Software Assurance) и L/SA (лицензия и Software Assurance)” </w:instrText>
            </w:r>
            <w:r w:rsidRPr="00FC6640">
              <w:fldChar w:fldCharType="separate"/>
            </w:r>
            <w:r w:rsidRPr="00FC6640">
              <w:t>OS</w:t>
            </w:r>
            <w:r w:rsidRPr="00FC6640">
              <w:fldChar w:fldCharType="end"/>
            </w:r>
          </w:p>
        </w:tc>
        <w:tc>
          <w:tcPr>
            <w:tcW w:w="596" w:type="dxa"/>
            <w:shd w:val="clear" w:color="auto" w:fill="70AD47" w:themeFill="accent6"/>
            <w:vAlign w:val="center"/>
          </w:tcPr>
          <w:p w:rsidR="00C05A53" w:rsidRDefault="00340480"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185B3C">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340480" w:rsidP="00C05A53">
            <w:pPr>
              <w:pStyle w:val="ProductList-OfferingBody"/>
              <w:ind w:left="-113"/>
              <w:jc w:val="center"/>
            </w:pPr>
            <w:r w:rsidRPr="00185B3C">
              <w:fldChar w:fldCharType="begin"/>
            </w:r>
            <w:r w:rsidRPr="00185B3C">
              <w:instrText xml:space="preserve"> AutoTextList  \s NoStyle \t “</w:instrText>
            </w:r>
            <w:r w:rsidRPr="009C3340">
              <w:instrText>серверные продукты и продукты-средства</w:instrText>
            </w:r>
            <w:r w:rsidRPr="00185B3C">
              <w:instrText xml:space="preserve">” </w:instrText>
            </w:r>
            <w:r w:rsidRPr="00185B3C">
              <w:fldChar w:fldCharType="separate"/>
            </w:r>
            <w:r w:rsidRPr="00185B3C">
              <w:t>SP</w:t>
            </w:r>
            <w:r w:rsidRPr="00185B3C">
              <w:fldChar w:fldCharType="end"/>
            </w: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3492"/>
        <w:gridCol w:w="3500"/>
      </w:tblGrid>
      <w:tr w:rsidR="00FB1ECC" w:rsidRPr="00DC7BD8" w:rsidTr="000310AB">
        <w:tc>
          <w:tcPr>
            <w:tcW w:w="3798" w:type="dxa"/>
          </w:tcPr>
          <w:p w:rsidR="00FB1ECC" w:rsidRDefault="00FB1ECC" w:rsidP="00306B0E">
            <w:pPr>
              <w:pStyle w:val="ProductList-Body"/>
              <w:spacing w:before="20" w:after="20"/>
            </w:pPr>
            <w:r>
              <w:t xml:space="preserve">Предыдущая версия: </w:t>
            </w:r>
            <w:r>
              <w:rPr>
                <w:b/>
              </w:rPr>
              <w:t>Visual Studio 2012</w:t>
            </w:r>
            <w:r>
              <w:t xml:space="preserve"> (8/12)</w:t>
            </w:r>
          </w:p>
        </w:tc>
        <w:tc>
          <w:tcPr>
            <w:tcW w:w="3492" w:type="dxa"/>
          </w:tcPr>
          <w:p w:rsidR="00FB1ECC" w:rsidRDefault="00FB1ECC" w:rsidP="00FB1ECC">
            <w:pPr>
              <w:pStyle w:val="ProductList-Body"/>
              <w:spacing w:before="20" w:after="20"/>
              <w:rPr>
                <w:b/>
              </w:rPr>
            </w:pPr>
            <w:r>
              <w:t xml:space="preserve">Категория продукта: </w:t>
            </w:r>
            <w:r>
              <w:rPr>
                <w:b/>
              </w:rPr>
              <w:t>Приложение</w:t>
            </w:r>
          </w:p>
          <w:p w:rsidR="00384102" w:rsidRDefault="00D06720" w:rsidP="00FB1ECC">
            <w:pPr>
              <w:pStyle w:val="ProductList-Body"/>
              <w:spacing w:before="20" w:after="20"/>
            </w:pPr>
            <w:hyperlink w:anchor="SoftwareAssurance" w:history="1">
              <w:r w:rsidR="00384102" w:rsidRPr="009F707D">
                <w:rPr>
                  <w:rStyle w:val="Hyperlink"/>
                  <w:color w:val="000000" w:themeColor="text1"/>
                  <w:u w:val="none"/>
                  <w:lang w:val="ru-RU"/>
                </w:rPr>
                <w:t xml:space="preserve">Преимущества в рамках программы </w:t>
              </w:r>
              <w:r w:rsidR="00384102">
                <w:rPr>
                  <w:rStyle w:val="Hyperlink"/>
                  <w:color w:val="000000" w:themeColor="text1"/>
                  <w:u w:val="none"/>
                </w:rPr>
                <w:t>Software</w:t>
              </w:r>
              <w:r w:rsidR="00384102" w:rsidRPr="009F707D">
                <w:rPr>
                  <w:rStyle w:val="Hyperlink"/>
                  <w:color w:val="000000" w:themeColor="text1"/>
                  <w:u w:val="none"/>
                  <w:lang w:val="ru-RU"/>
                </w:rPr>
                <w:t xml:space="preserve"> </w:t>
              </w:r>
              <w:r w:rsidR="00384102">
                <w:rPr>
                  <w:rStyle w:val="Hyperlink"/>
                  <w:color w:val="000000" w:themeColor="text1"/>
                  <w:u w:val="none"/>
                </w:rPr>
                <w:t>Assurance</w:t>
              </w:r>
            </w:hyperlink>
            <w:r w:rsidR="00384102" w:rsidRPr="009F707D">
              <w:rPr>
                <w:lang w:val="ru-RU"/>
              </w:rPr>
              <w:t xml:space="preserve">: </w:t>
            </w:r>
            <w:r w:rsidR="00384102" w:rsidRPr="009F707D">
              <w:rPr>
                <w:b/>
                <w:lang w:val="ru-RU"/>
              </w:rPr>
              <w:t>Для настольных компьютеров</w:t>
            </w:r>
          </w:p>
        </w:tc>
        <w:tc>
          <w:tcPr>
            <w:tcW w:w="3500" w:type="dxa"/>
          </w:tcPr>
          <w:p w:rsidR="00FB1ECC" w:rsidRDefault="00FB1ECC" w:rsidP="000310AB">
            <w:pPr>
              <w:pStyle w:val="ProductList-Body"/>
              <w:spacing w:before="20" w:after="20"/>
              <w:rPr>
                <w:b/>
              </w:rPr>
            </w:pPr>
            <w:r w:rsidRPr="009F707D">
              <w:rPr>
                <w:lang w:val="ru-RU"/>
              </w:rPr>
              <w:t>Право на сокращение (</w:t>
            </w:r>
            <w:r>
              <w:t>SCE</w:t>
            </w:r>
            <w:r w:rsidRPr="009F707D">
              <w:rPr>
                <w:lang w:val="ru-RU"/>
              </w:rPr>
              <w:t xml:space="preserve">): </w:t>
            </w:r>
            <w:r w:rsidRPr="009F707D">
              <w:rPr>
                <w:b/>
                <w:lang w:val="ru-RU"/>
              </w:rPr>
              <w:t>Все, кроме</w:t>
            </w:r>
            <w:r w:rsidR="000310AB">
              <w:rPr>
                <w:b/>
              </w:rPr>
              <w:t> </w:t>
            </w:r>
            <w:r>
              <w:rPr>
                <w:b/>
              </w:rPr>
              <w:t>MSDN</w:t>
            </w:r>
            <w:r w:rsidRPr="009F707D">
              <w:rPr>
                <w:b/>
                <w:lang w:val="ru-RU"/>
              </w:rPr>
              <w:t xml:space="preserve"> </w:t>
            </w:r>
            <w:r w:rsidR="00384102">
              <w:rPr>
                <w:b/>
              </w:rPr>
              <w:t>OS</w:t>
            </w:r>
          </w:p>
          <w:p w:rsidR="00384102" w:rsidRPr="00384102" w:rsidRDefault="00D06720" w:rsidP="000310AB">
            <w:pPr>
              <w:pStyle w:val="ProductList-Body"/>
              <w:spacing w:before="20" w:after="20"/>
            </w:pPr>
            <w:hyperlink w:anchor="AppendixB" w:history="1">
              <w:r w:rsidR="00384102">
                <w:t>Продвижение</w:t>
              </w:r>
            </w:hyperlink>
            <w:r w:rsidR="00384102" w:rsidRPr="00140D7D">
              <w:t>:</w:t>
            </w:r>
            <w:r w:rsidR="00384102">
              <w:rPr>
                <w:b/>
              </w:rPr>
              <w:t xml:space="preserve"> </w:t>
            </w:r>
            <w:r w:rsidR="00384102" w:rsidRPr="00384102">
              <w:rPr>
                <w:b/>
                <w:color w:val="000000" w:themeColor="text1"/>
              </w:rPr>
              <w:t>Visual Studio Test Professional 2013 с MSDN</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и Expression Studio Ultimate 4</w:t>
      </w:r>
      <w:r>
        <w:fldChar w:fldCharType="begin"/>
      </w:r>
      <w:r>
        <w:instrText>XE "Expression Studio Ultimate 4"</w:instrText>
      </w:r>
      <w:r>
        <w:fldChar w:fldCharType="end"/>
      </w:r>
    </w:p>
    <w:p w:rsidR="00FB1ECC" w:rsidRPr="009F707D" w:rsidRDefault="00FB1ECC" w:rsidP="00FB1ECC">
      <w:pPr>
        <w:pStyle w:val="ProductList-Body"/>
        <w:rPr>
          <w:lang w:val="ru-RU"/>
        </w:rPr>
      </w:pPr>
      <w:r w:rsidRPr="009F707D">
        <w:rPr>
          <w:lang w:val="ru-RU"/>
        </w:rPr>
        <w:t xml:space="preserve">Клиенты, у которых было покрытие </w:t>
      </w:r>
      <w:r>
        <w:t>Software</w:t>
      </w:r>
      <w:r w:rsidRPr="009F707D">
        <w:rPr>
          <w:lang w:val="ru-RU"/>
        </w:rPr>
        <w:t xml:space="preserve"> </w:t>
      </w:r>
      <w:r>
        <w:t>Assurance</w:t>
      </w:r>
      <w:r w:rsidRPr="009F707D">
        <w:rPr>
          <w:lang w:val="ru-RU"/>
        </w:rPr>
        <w:t xml:space="preserve"> для этих продуктов по состоянию на 1 апреля 2012 г., могут иметь право на обновление до версии </w:t>
      </w:r>
      <w:r>
        <w:t>Visual</w:t>
      </w:r>
      <w:r w:rsidRPr="009F707D">
        <w:rPr>
          <w:lang w:val="ru-RU"/>
        </w:rPr>
        <w:t xml:space="preserve"> </w:t>
      </w:r>
      <w:r>
        <w:t>Studio</w:t>
      </w:r>
      <w:r w:rsidRPr="009F707D">
        <w:rPr>
          <w:lang w:val="ru-RU"/>
        </w:rPr>
        <w:t xml:space="preserve"> </w:t>
      </w:r>
      <w:r>
        <w:t>Professional</w:t>
      </w:r>
      <w:r w:rsidRPr="009F707D">
        <w:rPr>
          <w:lang w:val="ru-RU"/>
        </w:rPr>
        <w:t xml:space="preserve"> 2012</w:t>
      </w:r>
      <w:r>
        <w:fldChar w:fldCharType="begin"/>
      </w:r>
      <w:r>
        <w:instrText>XE</w:instrText>
      </w:r>
      <w:r w:rsidRPr="009F707D">
        <w:rPr>
          <w:lang w:val="ru-RU"/>
        </w:rPr>
        <w:instrText xml:space="preserve"> "</w:instrText>
      </w:r>
      <w:r>
        <w:instrText>Visual</w:instrText>
      </w:r>
      <w:r w:rsidRPr="009F707D">
        <w:rPr>
          <w:lang w:val="ru-RU"/>
        </w:rPr>
        <w:instrText xml:space="preserve"> </w:instrText>
      </w:r>
      <w:r>
        <w:instrText>Studio</w:instrText>
      </w:r>
      <w:r w:rsidRPr="009F707D">
        <w:rPr>
          <w:lang w:val="ru-RU"/>
        </w:rPr>
        <w:instrText xml:space="preserve"> </w:instrText>
      </w:r>
      <w:r>
        <w:instrText>Professional</w:instrText>
      </w:r>
      <w:r w:rsidRPr="009F707D">
        <w:rPr>
          <w:lang w:val="ru-RU"/>
        </w:rPr>
        <w:instrText xml:space="preserve"> 2012"</w:instrText>
      </w:r>
      <w:r>
        <w:fldChar w:fldCharType="end"/>
      </w:r>
      <w:r w:rsidRPr="009F707D">
        <w:rPr>
          <w:lang w:val="ru-RU"/>
        </w:rPr>
        <w:t xml:space="preserve"> на особых условиях.</w:t>
      </w:r>
      <w:r w:rsidR="0078511E" w:rsidRPr="009F707D">
        <w:rPr>
          <w:lang w:val="ru-RU"/>
        </w:rPr>
        <w:t xml:space="preserve"> </w:t>
      </w:r>
      <w:r w:rsidRPr="009F707D">
        <w:rPr>
          <w:lang w:val="ru-RU"/>
        </w:rPr>
        <w:t>Более подробные сведения см. в списке продуктов за март</w:t>
      </w:r>
      <w:r w:rsidR="002B3806">
        <w:t> </w:t>
      </w:r>
      <w:r w:rsidRPr="009F707D">
        <w:rPr>
          <w:lang w:val="ru-RU"/>
        </w:rPr>
        <w:t>2014</w:t>
      </w:r>
      <w:r w:rsidR="002B3806">
        <w:t> </w:t>
      </w:r>
      <w:r w:rsidRPr="009F707D">
        <w:rPr>
          <w:lang w:val="ru-RU"/>
        </w:rPr>
        <w:t xml:space="preserve">г.: </w:t>
      </w:r>
      <w:hyperlink r:id="rId37" w:history="1">
        <w:r>
          <w:rPr>
            <w:rStyle w:val="Hyperlink"/>
          </w:rPr>
          <w:t>http</w:t>
        </w:r>
        <w:r w:rsidRPr="009F707D">
          <w:rPr>
            <w:rStyle w:val="Hyperlink"/>
            <w:lang w:val="ru-RU"/>
          </w:rPr>
          <w:t>://</w:t>
        </w:r>
        <w:r>
          <w:rPr>
            <w:rStyle w:val="Hyperlink"/>
          </w:rPr>
          <w:t>go</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linkid</w:t>
        </w:r>
        <w:r w:rsidRPr="009F707D">
          <w:rPr>
            <w:rStyle w:val="Hyperlink"/>
            <w:lang w:val="ru-RU"/>
          </w:rPr>
          <w:t>=9839207</w:t>
        </w:r>
      </w:hyperlink>
      <w:r w:rsidRPr="009F707D">
        <w:rPr>
          <w:lang w:val="ru-RU"/>
        </w:rPr>
        <w:t xml:space="preserve">. </w:t>
      </w:r>
    </w:p>
    <w:p w:rsidR="00FB1ECC" w:rsidRPr="009F707D" w:rsidRDefault="00FB1ECC" w:rsidP="00FB1ECC">
      <w:pPr>
        <w:pStyle w:val="ProductList-Body"/>
        <w:rPr>
          <w:lang w:val="ru-RU"/>
        </w:rPr>
      </w:pPr>
    </w:p>
    <w:p w:rsidR="00FB1ECC" w:rsidRPr="009F707D" w:rsidRDefault="00FB1ECC" w:rsidP="00FB1ECC">
      <w:pPr>
        <w:pStyle w:val="ProductList-Body"/>
        <w:rPr>
          <w:b/>
          <w:lang w:val="ru-RU"/>
        </w:rPr>
      </w:pPr>
      <w:r w:rsidRPr="009F707D">
        <w:rPr>
          <w:b/>
          <w:color w:val="00188F"/>
          <w:lang w:val="ru-RU"/>
        </w:rPr>
        <w:t xml:space="preserve">Предоставление лицензий на </w:t>
      </w:r>
      <w:r>
        <w:rPr>
          <w:b/>
          <w:color w:val="00188F"/>
        </w:rPr>
        <w:t>Visual</w:t>
      </w:r>
      <w:r w:rsidRPr="009F707D">
        <w:rPr>
          <w:b/>
          <w:color w:val="00188F"/>
          <w:lang w:val="ru-RU"/>
        </w:rPr>
        <w:t xml:space="preserve"> </w:t>
      </w:r>
      <w:r>
        <w:rPr>
          <w:b/>
          <w:color w:val="00188F"/>
        </w:rPr>
        <w:t>Studio</w:t>
      </w:r>
      <w:r w:rsidRPr="009F707D">
        <w:rPr>
          <w:b/>
          <w:color w:val="00188F"/>
          <w:lang w:val="ru-RU"/>
        </w:rPr>
        <w:t xml:space="preserve"> </w:t>
      </w:r>
      <w:r>
        <w:rPr>
          <w:b/>
          <w:color w:val="00188F"/>
        </w:rPr>
        <w:t>Team</w:t>
      </w:r>
      <w:r w:rsidRPr="009F707D">
        <w:rPr>
          <w:b/>
          <w:color w:val="00188F"/>
          <w:lang w:val="ru-RU"/>
        </w:rPr>
        <w:t xml:space="preserve"> </w:t>
      </w:r>
      <w:r>
        <w:rPr>
          <w:b/>
          <w:color w:val="00188F"/>
        </w:rPr>
        <w:t>Foundation</w:t>
      </w:r>
      <w:r w:rsidRPr="009F707D">
        <w:rPr>
          <w:b/>
          <w:color w:val="00188F"/>
          <w:lang w:val="ru-RU"/>
        </w:rPr>
        <w:t xml:space="preserve"> </w:t>
      </w:r>
      <w:r>
        <w:rPr>
          <w:b/>
          <w:color w:val="00188F"/>
        </w:rPr>
        <w:t>Server</w:t>
      </w:r>
      <w:r w:rsidRPr="009F707D">
        <w:rPr>
          <w:b/>
          <w:color w:val="00188F"/>
          <w:lang w:val="ru-RU"/>
        </w:rPr>
        <w:t xml:space="preserve"> 2013</w:t>
      </w:r>
    </w:p>
    <w:p w:rsidR="00FB1ECC" w:rsidRPr="009F707D" w:rsidRDefault="00FB1ECC" w:rsidP="00FB1ECC">
      <w:pPr>
        <w:pStyle w:val="ProductList-Body"/>
        <w:rPr>
          <w:lang w:val="ru-RU"/>
        </w:rPr>
      </w:pPr>
      <w:r w:rsidRPr="009F707D">
        <w:rPr>
          <w:lang w:val="ru-RU"/>
        </w:rPr>
        <w:t xml:space="preserve">Считается, что клиенты, лицензированные по лицензии </w:t>
      </w:r>
      <w:r>
        <w:t>Visual</w:t>
      </w:r>
      <w:r w:rsidRPr="009F707D">
        <w:rPr>
          <w:lang w:val="ru-RU"/>
        </w:rPr>
        <w:t xml:space="preserve"> </w:t>
      </w:r>
      <w:r>
        <w:t>Studio</w:t>
      </w:r>
      <w:r w:rsidRPr="009F707D">
        <w:rPr>
          <w:lang w:val="ru-RU"/>
        </w:rPr>
        <w:t xml:space="preserve"> </w:t>
      </w:r>
      <w:r>
        <w:t>Professional</w:t>
      </w:r>
      <w:r w:rsidRPr="009F707D">
        <w:rPr>
          <w:lang w:val="ru-RU"/>
        </w:rPr>
        <w:t xml:space="preserve"> с </w:t>
      </w:r>
      <w:r>
        <w:t>MSDN</w:t>
      </w:r>
      <w:r w:rsidRPr="009F707D">
        <w:rPr>
          <w:lang w:val="ru-RU"/>
        </w:rPr>
        <w:t xml:space="preserve">, </w:t>
      </w:r>
      <w:r>
        <w:t>Visual</w:t>
      </w:r>
      <w:r w:rsidRPr="009F707D">
        <w:rPr>
          <w:lang w:val="ru-RU"/>
        </w:rPr>
        <w:t xml:space="preserve"> </w:t>
      </w:r>
      <w:r>
        <w:t>Studio</w:t>
      </w:r>
      <w:r w:rsidRPr="009F707D">
        <w:rPr>
          <w:lang w:val="ru-RU"/>
        </w:rPr>
        <w:t xml:space="preserve"> </w:t>
      </w:r>
      <w:r>
        <w:t>Premium</w:t>
      </w:r>
      <w:r w:rsidRPr="009F707D">
        <w:rPr>
          <w:lang w:val="ru-RU"/>
        </w:rPr>
        <w:t xml:space="preserve"> 2013 с </w:t>
      </w:r>
      <w:r>
        <w:t>MSDN</w:t>
      </w:r>
      <w:r>
        <w:fldChar w:fldCharType="begin"/>
      </w:r>
      <w:r>
        <w:instrText>XE</w:instrText>
      </w:r>
      <w:r w:rsidRPr="009F707D">
        <w:rPr>
          <w:lang w:val="ru-RU"/>
        </w:rPr>
        <w:instrText xml:space="preserve"> "</w:instrText>
      </w:r>
      <w:r>
        <w:instrText>Visual</w:instrText>
      </w:r>
      <w:r w:rsidRPr="009F707D">
        <w:rPr>
          <w:lang w:val="ru-RU"/>
        </w:rPr>
        <w:instrText xml:space="preserve"> </w:instrText>
      </w:r>
      <w:r>
        <w:instrText>Studio</w:instrText>
      </w:r>
      <w:r w:rsidRPr="009F707D">
        <w:rPr>
          <w:lang w:val="ru-RU"/>
        </w:rPr>
        <w:instrText xml:space="preserve"> </w:instrText>
      </w:r>
      <w:r>
        <w:instrText>Premium</w:instrText>
      </w:r>
      <w:r w:rsidRPr="009F707D">
        <w:rPr>
          <w:lang w:val="ru-RU"/>
        </w:rPr>
        <w:instrText xml:space="preserve"> 2013 с </w:instrText>
      </w:r>
      <w:r>
        <w:instrText>MSDN</w:instrText>
      </w:r>
      <w:r w:rsidRPr="009F707D">
        <w:rPr>
          <w:lang w:val="ru-RU"/>
        </w:rPr>
        <w:instrText>"</w:instrText>
      </w:r>
      <w:r>
        <w:fldChar w:fldCharType="end"/>
      </w:r>
      <w:r w:rsidRPr="009F707D">
        <w:rPr>
          <w:lang w:val="ru-RU"/>
        </w:rPr>
        <w:t xml:space="preserve">, </w:t>
      </w:r>
      <w:r>
        <w:t>Visual</w:t>
      </w:r>
      <w:r w:rsidRPr="009F707D">
        <w:rPr>
          <w:lang w:val="ru-RU"/>
        </w:rPr>
        <w:t xml:space="preserve"> </w:t>
      </w:r>
      <w:r>
        <w:t>Studio</w:t>
      </w:r>
      <w:r w:rsidRPr="009F707D">
        <w:rPr>
          <w:lang w:val="ru-RU"/>
        </w:rPr>
        <w:t xml:space="preserve"> </w:t>
      </w:r>
      <w:r>
        <w:t>Ultimate</w:t>
      </w:r>
      <w:r w:rsidRPr="009F707D">
        <w:rPr>
          <w:lang w:val="ru-RU"/>
        </w:rPr>
        <w:t xml:space="preserve"> 2013 с </w:t>
      </w:r>
      <w:r>
        <w:t>MSDN</w:t>
      </w:r>
      <w:r>
        <w:fldChar w:fldCharType="begin"/>
      </w:r>
      <w:r>
        <w:instrText>XE</w:instrText>
      </w:r>
      <w:r w:rsidRPr="009F707D">
        <w:rPr>
          <w:lang w:val="ru-RU"/>
        </w:rPr>
        <w:instrText xml:space="preserve"> "</w:instrText>
      </w:r>
      <w:r>
        <w:instrText>Visual</w:instrText>
      </w:r>
      <w:r w:rsidRPr="009F707D">
        <w:rPr>
          <w:lang w:val="ru-RU"/>
        </w:rPr>
        <w:instrText xml:space="preserve"> </w:instrText>
      </w:r>
      <w:r>
        <w:instrText>Studio</w:instrText>
      </w:r>
      <w:r w:rsidRPr="009F707D">
        <w:rPr>
          <w:lang w:val="ru-RU"/>
        </w:rPr>
        <w:instrText xml:space="preserve"> </w:instrText>
      </w:r>
      <w:r>
        <w:instrText>Ultimate</w:instrText>
      </w:r>
      <w:r w:rsidRPr="009F707D">
        <w:rPr>
          <w:lang w:val="ru-RU"/>
        </w:rPr>
        <w:instrText xml:space="preserve"> 2013 с </w:instrText>
      </w:r>
      <w:r>
        <w:instrText>MSDN</w:instrText>
      </w:r>
      <w:r w:rsidRPr="009F707D">
        <w:rPr>
          <w:lang w:val="ru-RU"/>
        </w:rPr>
        <w:instrText>"</w:instrText>
      </w:r>
      <w:r>
        <w:fldChar w:fldCharType="end"/>
      </w:r>
      <w:r w:rsidRPr="009F707D">
        <w:rPr>
          <w:lang w:val="ru-RU"/>
        </w:rPr>
        <w:t xml:space="preserve">, </w:t>
      </w:r>
      <w:r>
        <w:t>Visual</w:t>
      </w:r>
      <w:r w:rsidRPr="009F707D">
        <w:rPr>
          <w:lang w:val="ru-RU"/>
        </w:rPr>
        <w:t xml:space="preserve"> </w:t>
      </w:r>
      <w:r>
        <w:t>Studio</w:t>
      </w:r>
      <w:r w:rsidRPr="009F707D">
        <w:rPr>
          <w:lang w:val="ru-RU"/>
        </w:rPr>
        <w:t xml:space="preserve"> </w:t>
      </w:r>
      <w:r>
        <w:t>Test</w:t>
      </w:r>
      <w:r w:rsidRPr="009F707D">
        <w:rPr>
          <w:lang w:val="ru-RU"/>
        </w:rPr>
        <w:t xml:space="preserve"> </w:t>
      </w:r>
      <w:r>
        <w:t>Professional</w:t>
      </w:r>
      <w:r w:rsidRPr="009F707D">
        <w:rPr>
          <w:lang w:val="ru-RU"/>
        </w:rPr>
        <w:t xml:space="preserve"> 2013 с </w:t>
      </w:r>
      <w:r>
        <w:t>MSDN</w:t>
      </w:r>
      <w:r>
        <w:fldChar w:fldCharType="begin"/>
      </w:r>
      <w:r>
        <w:instrText>XE</w:instrText>
      </w:r>
      <w:r w:rsidRPr="009F707D">
        <w:rPr>
          <w:lang w:val="ru-RU"/>
        </w:rPr>
        <w:instrText xml:space="preserve"> "</w:instrText>
      </w:r>
      <w:r>
        <w:instrText>Visual</w:instrText>
      </w:r>
      <w:r w:rsidRPr="009F707D">
        <w:rPr>
          <w:lang w:val="ru-RU"/>
        </w:rPr>
        <w:instrText xml:space="preserve"> </w:instrText>
      </w:r>
      <w:r>
        <w:instrText>Studio</w:instrText>
      </w:r>
      <w:r w:rsidRPr="009F707D">
        <w:rPr>
          <w:lang w:val="ru-RU"/>
        </w:rPr>
        <w:instrText xml:space="preserve"> </w:instrText>
      </w:r>
      <w:r>
        <w:instrText>Test</w:instrText>
      </w:r>
      <w:r w:rsidRPr="009F707D">
        <w:rPr>
          <w:lang w:val="ru-RU"/>
        </w:rPr>
        <w:instrText xml:space="preserve"> </w:instrText>
      </w:r>
      <w:r>
        <w:instrText>Professional</w:instrText>
      </w:r>
      <w:r w:rsidRPr="009F707D">
        <w:rPr>
          <w:lang w:val="ru-RU"/>
        </w:rPr>
        <w:instrText xml:space="preserve"> 2013 с </w:instrText>
      </w:r>
      <w:r>
        <w:instrText>MSDN</w:instrText>
      </w:r>
      <w:r w:rsidRPr="009F707D">
        <w:rPr>
          <w:lang w:val="ru-RU"/>
        </w:rPr>
        <w:instrText>"</w:instrText>
      </w:r>
      <w:r>
        <w:fldChar w:fldCharType="end"/>
      </w:r>
      <w:r w:rsidRPr="009F707D">
        <w:rPr>
          <w:lang w:val="ru-RU"/>
        </w:rPr>
        <w:t xml:space="preserve"> и платформ </w:t>
      </w:r>
      <w:r>
        <w:t>MSDN</w:t>
      </w:r>
      <w:r>
        <w:fldChar w:fldCharType="begin"/>
      </w:r>
      <w:r>
        <w:instrText>XE</w:instrText>
      </w:r>
      <w:r w:rsidRPr="009F707D">
        <w:rPr>
          <w:lang w:val="ru-RU"/>
        </w:rPr>
        <w:instrText xml:space="preserve"> "Платформы </w:instrText>
      </w:r>
      <w:r>
        <w:instrText>MSDN</w:instrText>
      </w:r>
      <w:r w:rsidRPr="009F707D">
        <w:rPr>
          <w:lang w:val="ru-RU"/>
        </w:rPr>
        <w:instrText>"</w:instrText>
      </w:r>
      <w:r>
        <w:fldChar w:fldCharType="end"/>
      </w:r>
      <w:r w:rsidRPr="009F707D">
        <w:rPr>
          <w:lang w:val="ru-RU"/>
        </w:rPr>
        <w:t xml:space="preserve">, имеют одну серверную лицензию на </w:t>
      </w:r>
      <w:r>
        <w:t>Visual</w:t>
      </w:r>
      <w:r w:rsidRPr="009F707D">
        <w:rPr>
          <w:lang w:val="ru-RU"/>
        </w:rPr>
        <w:t xml:space="preserve"> </w:t>
      </w:r>
      <w:r>
        <w:t>Studio</w:t>
      </w:r>
      <w:r w:rsidRPr="009F707D">
        <w:rPr>
          <w:lang w:val="ru-RU"/>
        </w:rPr>
        <w:t xml:space="preserve"> </w:t>
      </w:r>
      <w:r>
        <w:t>Team</w:t>
      </w:r>
      <w:r w:rsidRPr="009F707D">
        <w:rPr>
          <w:lang w:val="ru-RU"/>
        </w:rPr>
        <w:t xml:space="preserve"> </w:t>
      </w:r>
      <w:r>
        <w:t>Foundation</w:t>
      </w:r>
      <w:r w:rsidRPr="009F707D">
        <w:rPr>
          <w:lang w:val="ru-RU"/>
        </w:rPr>
        <w:t xml:space="preserve"> </w:t>
      </w:r>
      <w:r>
        <w:t>Server</w:t>
      </w:r>
      <w:r w:rsidRPr="009F707D">
        <w:rPr>
          <w:lang w:val="ru-RU"/>
        </w:rPr>
        <w:t xml:space="preserve"> 2013 и одну пользовательскую лицензию </w:t>
      </w:r>
      <w:r>
        <w:t>Team</w:t>
      </w:r>
      <w:r w:rsidRPr="00B840AE">
        <w:rPr>
          <w:lang w:val="ru-RU"/>
        </w:rPr>
        <w:t xml:space="preserve"> </w:t>
      </w:r>
      <w:r>
        <w:t>Foundation</w:t>
      </w:r>
      <w:r w:rsidRPr="00B840AE">
        <w:rPr>
          <w:lang w:val="ru-RU"/>
        </w:rPr>
        <w:t xml:space="preserve"> </w:t>
      </w:r>
      <w:r>
        <w:t>Server</w:t>
      </w:r>
      <w:r w:rsidRPr="00B840AE">
        <w:rPr>
          <w:lang w:val="ru-RU"/>
        </w:rPr>
        <w:t xml:space="preserve"> </w:t>
      </w:r>
      <w:r>
        <w:t>CAL</w:t>
      </w:r>
      <w:r w:rsidRPr="00B840AE">
        <w:rPr>
          <w:lang w:val="ru-RU"/>
        </w:rPr>
        <w:t>.</w:t>
      </w:r>
      <w:r w:rsidR="0078511E" w:rsidRPr="00B840AE">
        <w:rPr>
          <w:lang w:val="ru-RU"/>
        </w:rPr>
        <w:t xml:space="preserve"> </w:t>
      </w:r>
      <w:r w:rsidRPr="009F707D">
        <w:rPr>
          <w:lang w:val="ru-RU"/>
        </w:rPr>
        <w:t xml:space="preserve">Пользовательская лицензия </w:t>
      </w:r>
      <w:r>
        <w:t>CAL</w:t>
      </w:r>
      <w:r w:rsidRPr="009F707D">
        <w:rPr>
          <w:lang w:val="ru-RU"/>
        </w:rPr>
        <w:t xml:space="preserve"> выдается для единоличного использования лицензированным пользователем.</w:t>
      </w:r>
    </w:p>
    <w:p w:rsidR="00FB1ECC" w:rsidRPr="009F707D" w:rsidRDefault="00FB1ECC" w:rsidP="00FB1ECC">
      <w:pPr>
        <w:pStyle w:val="ProductList-Body"/>
        <w:rPr>
          <w:lang w:val="ru-RU"/>
        </w:rPr>
      </w:pPr>
    </w:p>
    <w:p w:rsidR="00FB1ECC" w:rsidRPr="009F707D" w:rsidRDefault="00FB1ECC" w:rsidP="00FB1ECC">
      <w:pPr>
        <w:pStyle w:val="ProductList-Body"/>
        <w:rPr>
          <w:b/>
          <w:lang w:val="ru-RU"/>
        </w:rPr>
      </w:pPr>
      <w:r w:rsidRPr="009F707D">
        <w:rPr>
          <w:b/>
          <w:color w:val="00188F"/>
          <w:lang w:val="ru-RU"/>
        </w:rPr>
        <w:t xml:space="preserve">Предоставление лицензий на </w:t>
      </w:r>
      <w:r>
        <w:rPr>
          <w:b/>
          <w:color w:val="00188F"/>
        </w:rPr>
        <w:t>SQL</w:t>
      </w:r>
      <w:r w:rsidRPr="009F707D">
        <w:rPr>
          <w:b/>
          <w:color w:val="00188F"/>
          <w:lang w:val="ru-RU"/>
        </w:rPr>
        <w:t xml:space="preserve"> </w:t>
      </w:r>
      <w:r>
        <w:rPr>
          <w:b/>
          <w:color w:val="00188F"/>
        </w:rPr>
        <w:t>Server</w:t>
      </w:r>
      <w:r w:rsidRPr="009F707D">
        <w:rPr>
          <w:b/>
          <w:color w:val="00188F"/>
          <w:lang w:val="ru-RU"/>
        </w:rPr>
        <w:t xml:space="preserve"> </w:t>
      </w:r>
      <w:r>
        <w:rPr>
          <w:b/>
          <w:color w:val="00188F"/>
        </w:rPr>
        <w:t>Parallel</w:t>
      </w:r>
      <w:r w:rsidRPr="009F707D">
        <w:rPr>
          <w:b/>
          <w:color w:val="00188F"/>
          <w:lang w:val="ru-RU"/>
        </w:rPr>
        <w:t xml:space="preserve"> </w:t>
      </w:r>
      <w:r>
        <w:rPr>
          <w:b/>
          <w:color w:val="00188F"/>
        </w:rPr>
        <w:t>Data</w:t>
      </w:r>
      <w:r w:rsidRPr="009F707D">
        <w:rPr>
          <w:b/>
          <w:color w:val="00188F"/>
          <w:lang w:val="ru-RU"/>
        </w:rPr>
        <w:t xml:space="preserve"> </w:t>
      </w:r>
      <w:r>
        <w:rPr>
          <w:b/>
          <w:color w:val="00188F"/>
        </w:rPr>
        <w:t>Warehouse</w:t>
      </w:r>
      <w:r w:rsidRPr="009F707D">
        <w:rPr>
          <w:b/>
          <w:color w:val="00188F"/>
          <w:lang w:val="ru-RU"/>
        </w:rPr>
        <w:t xml:space="preserve"> </w:t>
      </w:r>
      <w:r>
        <w:rPr>
          <w:b/>
          <w:color w:val="00188F"/>
        </w:rPr>
        <w:t>Developer</w:t>
      </w:r>
    </w:p>
    <w:p w:rsidR="00FB1ECC" w:rsidRPr="009F707D" w:rsidRDefault="00FB1ECC" w:rsidP="00FB1ECC">
      <w:pPr>
        <w:pStyle w:val="ProductList-Body"/>
        <w:rPr>
          <w:lang w:val="ru-RU"/>
        </w:rPr>
      </w:pPr>
      <w:r w:rsidRPr="009F707D">
        <w:rPr>
          <w:lang w:val="ru-RU"/>
        </w:rPr>
        <w:t xml:space="preserve">Считается, что клиенты, лицензированные по лицензии </w:t>
      </w:r>
      <w:r>
        <w:t>Visual</w:t>
      </w:r>
      <w:r w:rsidRPr="009F707D">
        <w:rPr>
          <w:lang w:val="ru-RU"/>
        </w:rPr>
        <w:t xml:space="preserve"> </w:t>
      </w:r>
      <w:r>
        <w:t>Studio</w:t>
      </w:r>
      <w:r w:rsidRPr="009F707D">
        <w:rPr>
          <w:lang w:val="ru-RU"/>
        </w:rPr>
        <w:t xml:space="preserve"> </w:t>
      </w:r>
      <w:r>
        <w:t>Professional</w:t>
      </w:r>
      <w:r w:rsidRPr="009F707D">
        <w:rPr>
          <w:lang w:val="ru-RU"/>
        </w:rPr>
        <w:t xml:space="preserve"> с </w:t>
      </w:r>
      <w:r>
        <w:t>MSDN</w:t>
      </w:r>
      <w:r w:rsidRPr="009F707D">
        <w:rPr>
          <w:lang w:val="ru-RU"/>
        </w:rPr>
        <w:t xml:space="preserve">, </w:t>
      </w:r>
      <w:r>
        <w:t>Visual</w:t>
      </w:r>
      <w:r w:rsidRPr="009F707D">
        <w:rPr>
          <w:lang w:val="ru-RU"/>
        </w:rPr>
        <w:t xml:space="preserve"> </w:t>
      </w:r>
      <w:r>
        <w:t>Studio</w:t>
      </w:r>
      <w:r w:rsidRPr="009F707D">
        <w:rPr>
          <w:lang w:val="ru-RU"/>
        </w:rPr>
        <w:t xml:space="preserve"> </w:t>
      </w:r>
      <w:r>
        <w:t>Premium</w:t>
      </w:r>
      <w:r w:rsidRPr="009F707D">
        <w:rPr>
          <w:lang w:val="ru-RU"/>
        </w:rPr>
        <w:t xml:space="preserve"> 2013 с </w:t>
      </w:r>
      <w:r>
        <w:t>MSDN</w:t>
      </w:r>
      <w:r>
        <w:fldChar w:fldCharType="begin"/>
      </w:r>
      <w:r>
        <w:instrText>XE</w:instrText>
      </w:r>
      <w:r w:rsidRPr="009F707D">
        <w:rPr>
          <w:lang w:val="ru-RU"/>
        </w:rPr>
        <w:instrText xml:space="preserve"> "</w:instrText>
      </w:r>
      <w:r>
        <w:instrText>Visual</w:instrText>
      </w:r>
      <w:r w:rsidRPr="009F707D">
        <w:rPr>
          <w:lang w:val="ru-RU"/>
        </w:rPr>
        <w:instrText xml:space="preserve"> </w:instrText>
      </w:r>
      <w:r>
        <w:instrText>Studio</w:instrText>
      </w:r>
      <w:r w:rsidRPr="009F707D">
        <w:rPr>
          <w:lang w:val="ru-RU"/>
        </w:rPr>
        <w:instrText xml:space="preserve"> </w:instrText>
      </w:r>
      <w:r>
        <w:instrText>Premium</w:instrText>
      </w:r>
      <w:r w:rsidRPr="009F707D">
        <w:rPr>
          <w:lang w:val="ru-RU"/>
        </w:rPr>
        <w:instrText xml:space="preserve"> 2013 с </w:instrText>
      </w:r>
      <w:r>
        <w:instrText>MSDN</w:instrText>
      </w:r>
      <w:r w:rsidRPr="009F707D">
        <w:rPr>
          <w:lang w:val="ru-RU"/>
        </w:rPr>
        <w:instrText>"</w:instrText>
      </w:r>
      <w:r>
        <w:fldChar w:fldCharType="end"/>
      </w:r>
      <w:r w:rsidRPr="009F707D">
        <w:rPr>
          <w:lang w:val="ru-RU"/>
        </w:rPr>
        <w:t xml:space="preserve">, </w:t>
      </w:r>
      <w:r>
        <w:t>Visual</w:t>
      </w:r>
      <w:r w:rsidRPr="009F707D">
        <w:rPr>
          <w:lang w:val="ru-RU"/>
        </w:rPr>
        <w:t xml:space="preserve"> </w:t>
      </w:r>
      <w:r>
        <w:t>Studio</w:t>
      </w:r>
      <w:r w:rsidRPr="009F707D">
        <w:rPr>
          <w:lang w:val="ru-RU"/>
        </w:rPr>
        <w:t xml:space="preserve"> </w:t>
      </w:r>
      <w:r>
        <w:t>Ultimate</w:t>
      </w:r>
      <w:r w:rsidRPr="009F707D">
        <w:rPr>
          <w:lang w:val="ru-RU"/>
        </w:rPr>
        <w:t xml:space="preserve"> 2013 с </w:t>
      </w:r>
      <w:r>
        <w:t>MSDN</w:t>
      </w:r>
      <w:r>
        <w:fldChar w:fldCharType="begin"/>
      </w:r>
      <w:r>
        <w:instrText>XE</w:instrText>
      </w:r>
      <w:r w:rsidRPr="009F707D">
        <w:rPr>
          <w:lang w:val="ru-RU"/>
        </w:rPr>
        <w:instrText xml:space="preserve"> "</w:instrText>
      </w:r>
      <w:r>
        <w:instrText>Visual</w:instrText>
      </w:r>
      <w:r w:rsidRPr="009F707D">
        <w:rPr>
          <w:lang w:val="ru-RU"/>
        </w:rPr>
        <w:instrText xml:space="preserve"> </w:instrText>
      </w:r>
      <w:r>
        <w:instrText>Studio</w:instrText>
      </w:r>
      <w:r w:rsidRPr="009F707D">
        <w:rPr>
          <w:lang w:val="ru-RU"/>
        </w:rPr>
        <w:instrText xml:space="preserve"> </w:instrText>
      </w:r>
      <w:r>
        <w:instrText>Ultimate</w:instrText>
      </w:r>
      <w:r w:rsidRPr="009F707D">
        <w:rPr>
          <w:lang w:val="ru-RU"/>
        </w:rPr>
        <w:instrText xml:space="preserve"> 2013 с </w:instrText>
      </w:r>
      <w:r>
        <w:instrText>MSDN</w:instrText>
      </w:r>
      <w:r w:rsidRPr="009F707D">
        <w:rPr>
          <w:lang w:val="ru-RU"/>
        </w:rPr>
        <w:instrText>"</w:instrText>
      </w:r>
      <w:r>
        <w:fldChar w:fldCharType="end"/>
      </w:r>
      <w:r w:rsidRPr="009F707D">
        <w:rPr>
          <w:lang w:val="ru-RU"/>
        </w:rPr>
        <w:t xml:space="preserve"> и </w:t>
      </w:r>
      <w:r>
        <w:t>Visual</w:t>
      </w:r>
      <w:r w:rsidRPr="009F707D">
        <w:rPr>
          <w:lang w:val="ru-RU"/>
        </w:rPr>
        <w:t xml:space="preserve"> </w:t>
      </w:r>
      <w:r>
        <w:t>Studio</w:t>
      </w:r>
      <w:r w:rsidRPr="009F707D">
        <w:rPr>
          <w:lang w:val="ru-RU"/>
        </w:rPr>
        <w:t xml:space="preserve"> </w:t>
      </w:r>
      <w:r>
        <w:t>Test</w:t>
      </w:r>
      <w:r w:rsidRPr="009F707D">
        <w:rPr>
          <w:lang w:val="ru-RU"/>
        </w:rPr>
        <w:t xml:space="preserve"> </w:t>
      </w:r>
      <w:r>
        <w:t>Professional</w:t>
      </w:r>
      <w:r w:rsidRPr="009F707D">
        <w:rPr>
          <w:lang w:val="ru-RU"/>
        </w:rPr>
        <w:t xml:space="preserve"> 2013 с </w:t>
      </w:r>
      <w:r>
        <w:t>MSDN</w:t>
      </w:r>
      <w:r>
        <w:fldChar w:fldCharType="begin"/>
      </w:r>
      <w:r>
        <w:instrText>XE</w:instrText>
      </w:r>
      <w:r w:rsidRPr="009F707D">
        <w:rPr>
          <w:lang w:val="ru-RU"/>
        </w:rPr>
        <w:instrText xml:space="preserve"> "</w:instrText>
      </w:r>
      <w:r>
        <w:instrText>Visual</w:instrText>
      </w:r>
      <w:r w:rsidRPr="009F707D">
        <w:rPr>
          <w:lang w:val="ru-RU"/>
        </w:rPr>
        <w:instrText xml:space="preserve"> </w:instrText>
      </w:r>
      <w:r>
        <w:instrText>Studio</w:instrText>
      </w:r>
      <w:r w:rsidRPr="009F707D">
        <w:rPr>
          <w:lang w:val="ru-RU"/>
        </w:rPr>
        <w:instrText xml:space="preserve"> </w:instrText>
      </w:r>
      <w:r>
        <w:instrText>Test</w:instrText>
      </w:r>
      <w:r w:rsidRPr="009F707D">
        <w:rPr>
          <w:lang w:val="ru-RU"/>
        </w:rPr>
        <w:instrText xml:space="preserve"> </w:instrText>
      </w:r>
      <w:r>
        <w:instrText>Professional</w:instrText>
      </w:r>
      <w:r w:rsidRPr="009F707D">
        <w:rPr>
          <w:lang w:val="ru-RU"/>
        </w:rPr>
        <w:instrText xml:space="preserve"> 2013 с </w:instrText>
      </w:r>
      <w:r>
        <w:instrText>MSDN</w:instrText>
      </w:r>
      <w:r w:rsidRPr="009F707D">
        <w:rPr>
          <w:lang w:val="ru-RU"/>
        </w:rPr>
        <w:instrText>"</w:instrText>
      </w:r>
      <w:r>
        <w:fldChar w:fldCharType="end"/>
      </w:r>
      <w:r w:rsidRPr="009F707D">
        <w:rPr>
          <w:lang w:val="ru-RU"/>
        </w:rPr>
        <w:t xml:space="preserve">, имеют одну лицензию на </w:t>
      </w:r>
      <w:r>
        <w:t>SQL</w:t>
      </w:r>
      <w:r w:rsidRPr="009F707D">
        <w:rPr>
          <w:lang w:val="ru-RU"/>
        </w:rPr>
        <w:t xml:space="preserve"> </w:t>
      </w:r>
      <w:r>
        <w:t>Server</w:t>
      </w:r>
      <w:r w:rsidRPr="009F707D">
        <w:rPr>
          <w:lang w:val="ru-RU"/>
        </w:rPr>
        <w:t xml:space="preserve"> 2012 </w:t>
      </w:r>
      <w:r>
        <w:t>Parallel</w:t>
      </w:r>
      <w:r w:rsidRPr="009F707D">
        <w:rPr>
          <w:lang w:val="ru-RU"/>
        </w:rPr>
        <w:t xml:space="preserve"> </w:t>
      </w:r>
      <w:r>
        <w:t>Data</w:t>
      </w:r>
      <w:r w:rsidRPr="009F707D">
        <w:rPr>
          <w:lang w:val="ru-RU"/>
        </w:rPr>
        <w:t xml:space="preserve"> </w:t>
      </w:r>
      <w:r>
        <w:t>Warehouse</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2012 </w:instrText>
      </w:r>
      <w:r>
        <w:instrText>Parallel</w:instrText>
      </w:r>
      <w:r w:rsidRPr="009F707D">
        <w:rPr>
          <w:lang w:val="ru-RU"/>
        </w:rPr>
        <w:instrText xml:space="preserve"> </w:instrText>
      </w:r>
      <w:r>
        <w:instrText>Data</w:instrText>
      </w:r>
      <w:r w:rsidRPr="009F707D">
        <w:rPr>
          <w:lang w:val="ru-RU"/>
        </w:rPr>
        <w:instrText xml:space="preserve"> </w:instrText>
      </w:r>
      <w:r>
        <w:instrText>Warehouse</w:instrText>
      </w:r>
      <w:r w:rsidRPr="009F707D">
        <w:rPr>
          <w:lang w:val="ru-RU"/>
        </w:rPr>
        <w:instrText>"</w:instrText>
      </w:r>
      <w:r>
        <w:fldChar w:fldCharType="end"/>
      </w:r>
      <w:r w:rsidRPr="009F707D">
        <w:rPr>
          <w:lang w:val="ru-RU"/>
        </w:rPr>
        <w:t xml:space="preserve"> </w:t>
      </w:r>
      <w:r>
        <w:t>Developer</w:t>
      </w:r>
      <w:r>
        <w:fldChar w:fldCharType="begin"/>
      </w:r>
      <w:r>
        <w:instrText>XE</w:instrText>
      </w:r>
      <w:r w:rsidRPr="009F707D">
        <w:rPr>
          <w:lang w:val="ru-RU"/>
        </w:rPr>
        <w:instrText xml:space="preserve"> "</w:instrText>
      </w:r>
      <w:r>
        <w:instrText>SQL</w:instrText>
      </w:r>
      <w:r w:rsidRPr="009F707D">
        <w:rPr>
          <w:lang w:val="ru-RU"/>
        </w:rPr>
        <w:instrText xml:space="preserve"> </w:instrText>
      </w:r>
      <w:r>
        <w:instrText>Server</w:instrText>
      </w:r>
      <w:r w:rsidRPr="009F707D">
        <w:rPr>
          <w:lang w:val="ru-RU"/>
        </w:rPr>
        <w:instrText xml:space="preserve"> 2012 </w:instrText>
      </w:r>
      <w:r>
        <w:instrText>Parallel</w:instrText>
      </w:r>
      <w:r w:rsidRPr="009F707D">
        <w:rPr>
          <w:lang w:val="ru-RU"/>
        </w:rPr>
        <w:instrText xml:space="preserve"> </w:instrText>
      </w:r>
      <w:r>
        <w:instrText>Data</w:instrText>
      </w:r>
      <w:r w:rsidRPr="009F707D">
        <w:rPr>
          <w:lang w:val="ru-RU"/>
        </w:rPr>
        <w:instrText xml:space="preserve"> </w:instrText>
      </w:r>
      <w:r>
        <w:instrText>Warehouse</w:instrText>
      </w:r>
      <w:r w:rsidRPr="009F707D">
        <w:rPr>
          <w:lang w:val="ru-RU"/>
        </w:rPr>
        <w:instrText xml:space="preserve"> </w:instrText>
      </w:r>
      <w:r>
        <w:instrText>Developer</w:instrText>
      </w:r>
      <w:r w:rsidRPr="009F707D">
        <w:rPr>
          <w:lang w:val="ru-RU"/>
        </w:rPr>
        <w:instrText>"</w:instrText>
      </w:r>
      <w:r>
        <w:fldChar w:fldCharType="end"/>
      </w:r>
      <w:r w:rsidRPr="009F707D">
        <w:rPr>
          <w:lang w:val="ru-RU"/>
        </w:rPr>
        <w:t>.</w:t>
      </w:r>
    </w:p>
    <w:p w:rsidR="00FB1ECC" w:rsidRPr="009F707D" w:rsidRDefault="00FB1ECC" w:rsidP="00FB1ECC">
      <w:pPr>
        <w:pStyle w:val="ProductList-Body"/>
        <w:rPr>
          <w:lang w:val="ru-RU"/>
        </w:rPr>
      </w:pPr>
    </w:p>
    <w:p w:rsidR="00FB1ECC" w:rsidRPr="009F707D" w:rsidRDefault="00FB1ECC" w:rsidP="00FB1ECC">
      <w:pPr>
        <w:pStyle w:val="ProductList-Body"/>
        <w:rPr>
          <w:b/>
          <w:lang w:val="ru-RU"/>
        </w:rPr>
      </w:pPr>
      <w:r w:rsidRPr="009F707D">
        <w:rPr>
          <w:b/>
          <w:color w:val="00188F"/>
          <w:lang w:val="ru-RU"/>
        </w:rPr>
        <w:t xml:space="preserve">Право на участие в программе </w:t>
      </w:r>
      <w:r>
        <w:rPr>
          <w:b/>
          <w:color w:val="00188F"/>
        </w:rPr>
        <w:t>Software</w:t>
      </w:r>
      <w:r w:rsidRPr="009F707D">
        <w:rPr>
          <w:b/>
          <w:color w:val="00188F"/>
          <w:lang w:val="ru-RU"/>
        </w:rPr>
        <w:t xml:space="preserve"> </w:t>
      </w:r>
      <w:r>
        <w:rPr>
          <w:b/>
          <w:color w:val="00188F"/>
        </w:rPr>
        <w:t>Assurance</w:t>
      </w:r>
    </w:p>
    <w:p w:rsidR="00FB1ECC" w:rsidRPr="009F707D" w:rsidRDefault="00FB1ECC" w:rsidP="00FB1ECC">
      <w:pPr>
        <w:pStyle w:val="ProductList-Body"/>
        <w:rPr>
          <w:lang w:val="ru-RU"/>
        </w:rPr>
      </w:pPr>
      <w:r w:rsidRPr="009F707D">
        <w:rPr>
          <w:lang w:val="ru-RU"/>
        </w:rPr>
        <w:t xml:space="preserve">Если у клиентов заканчивается срок действия покрытия </w:t>
      </w:r>
      <w:r>
        <w:t>Software</w:t>
      </w:r>
      <w:r w:rsidRPr="009F707D">
        <w:rPr>
          <w:lang w:val="ru-RU"/>
        </w:rPr>
        <w:t xml:space="preserve"> </w:t>
      </w:r>
      <w:r>
        <w:t>Assurance</w:t>
      </w:r>
      <w:r w:rsidRPr="009F707D">
        <w:rPr>
          <w:lang w:val="ru-RU"/>
        </w:rPr>
        <w:t xml:space="preserve"> для какой-либо лицензии </w:t>
      </w:r>
      <w:r>
        <w:t>Visual</w:t>
      </w:r>
      <w:r w:rsidRPr="009F707D">
        <w:rPr>
          <w:lang w:val="ru-RU"/>
        </w:rPr>
        <w:t xml:space="preserve"> </w:t>
      </w:r>
      <w:r>
        <w:t>Studio</w:t>
      </w:r>
      <w:r w:rsidRPr="009F707D">
        <w:rPr>
          <w:lang w:val="ru-RU"/>
        </w:rPr>
        <w:t xml:space="preserve"> с </w:t>
      </w:r>
      <w:r>
        <w:t>MSDN</w:t>
      </w:r>
      <w:r w:rsidRPr="009F707D">
        <w:rPr>
          <w:lang w:val="ru-RU"/>
        </w:rPr>
        <w:t xml:space="preserve">, подписки на </w:t>
      </w:r>
      <w:r>
        <w:t>MSDN</w:t>
      </w:r>
      <w:r w:rsidRPr="009F707D">
        <w:rPr>
          <w:lang w:val="ru-RU"/>
        </w:rPr>
        <w:t xml:space="preserve"> </w:t>
      </w:r>
      <w:r>
        <w:t>Operating</w:t>
      </w:r>
      <w:r w:rsidRPr="009F707D">
        <w:rPr>
          <w:lang w:val="ru-RU"/>
        </w:rPr>
        <w:t xml:space="preserve"> </w:t>
      </w:r>
      <w:r>
        <w:t>Systems</w:t>
      </w:r>
      <w:r>
        <w:fldChar w:fldCharType="begin"/>
      </w:r>
      <w:r>
        <w:instrText>XE</w:instrText>
      </w:r>
      <w:r w:rsidRPr="009F707D">
        <w:rPr>
          <w:lang w:val="ru-RU"/>
        </w:rPr>
        <w:instrText xml:space="preserve"> "</w:instrText>
      </w:r>
      <w:r>
        <w:instrText>MSDN</w:instrText>
      </w:r>
      <w:r w:rsidRPr="009F707D">
        <w:rPr>
          <w:lang w:val="ru-RU"/>
        </w:rPr>
        <w:instrText xml:space="preserve"> </w:instrText>
      </w:r>
      <w:r>
        <w:instrText>Operating</w:instrText>
      </w:r>
      <w:r w:rsidRPr="009F707D">
        <w:rPr>
          <w:lang w:val="ru-RU"/>
        </w:rPr>
        <w:instrText xml:space="preserve"> </w:instrText>
      </w:r>
      <w:r>
        <w:instrText>Systems</w:instrText>
      </w:r>
      <w:r w:rsidRPr="009F707D">
        <w:rPr>
          <w:lang w:val="ru-RU"/>
        </w:rPr>
        <w:instrText>"</w:instrText>
      </w:r>
      <w:r>
        <w:fldChar w:fldCharType="end"/>
      </w:r>
      <w:r w:rsidRPr="009F707D">
        <w:rPr>
          <w:lang w:val="ru-RU"/>
        </w:rPr>
        <w:t xml:space="preserve"> или действующей подписки, приобретенной в розницу, на предложения </w:t>
      </w:r>
      <w:r>
        <w:t>Visual</w:t>
      </w:r>
      <w:r w:rsidRPr="009F707D">
        <w:rPr>
          <w:lang w:val="ru-RU"/>
        </w:rPr>
        <w:t xml:space="preserve"> </w:t>
      </w:r>
      <w:r>
        <w:t>Studio</w:t>
      </w:r>
      <w:r w:rsidRPr="009F707D">
        <w:rPr>
          <w:lang w:val="ru-RU"/>
        </w:rPr>
        <w:t xml:space="preserve"> из данного списка продуктов, они могут продлить покрытие в рамках любой лицензии на </w:t>
      </w:r>
      <w:r>
        <w:t>Visual</w:t>
      </w:r>
      <w:r w:rsidRPr="009F707D">
        <w:rPr>
          <w:lang w:val="ru-RU"/>
        </w:rPr>
        <w:t xml:space="preserve"> </w:t>
      </w:r>
      <w:r>
        <w:t>Studio</w:t>
      </w:r>
      <w:r w:rsidRPr="009F707D">
        <w:rPr>
          <w:lang w:val="ru-RU"/>
        </w:rPr>
        <w:t xml:space="preserve"> с </w:t>
      </w:r>
      <w:r>
        <w:t>MSDN</w:t>
      </w:r>
      <w:r w:rsidRPr="009F707D">
        <w:rPr>
          <w:lang w:val="ru-RU"/>
        </w:rPr>
        <w:t xml:space="preserve">. При переходе на другой уровень подписки </w:t>
      </w:r>
      <w:r>
        <w:t>MSDN</w:t>
      </w:r>
      <w:r w:rsidRPr="009F707D">
        <w:rPr>
          <w:lang w:val="ru-RU"/>
        </w:rPr>
        <w:t xml:space="preserve"> новые условия использования заменяют предыдущие, а любое ПО, не входящее в новую подписку </w:t>
      </w:r>
      <w:r>
        <w:t>MSDN</w:t>
      </w:r>
      <w:r w:rsidRPr="009F707D">
        <w:rPr>
          <w:lang w:val="ru-RU"/>
        </w:rPr>
        <w:t>, не должно больше использоваться.</w:t>
      </w:r>
    </w:p>
    <w:p w:rsidR="00FB1ECC" w:rsidRPr="009F707D" w:rsidRDefault="00FB1ECC" w:rsidP="00FB1ECC">
      <w:pPr>
        <w:pStyle w:val="ProductList-Body"/>
        <w:rPr>
          <w:lang w:val="ru-RU"/>
        </w:rPr>
      </w:pPr>
    </w:p>
    <w:p w:rsidR="00FB1ECC" w:rsidRPr="009F707D" w:rsidRDefault="00FB1ECC" w:rsidP="00FB1ECC">
      <w:pPr>
        <w:pStyle w:val="ProductList-Body"/>
        <w:rPr>
          <w:b/>
          <w:lang w:val="ru-RU"/>
        </w:rPr>
      </w:pPr>
      <w:r w:rsidRPr="009F707D">
        <w:rPr>
          <w:b/>
          <w:color w:val="00188F"/>
          <w:lang w:val="ru-RU"/>
        </w:rPr>
        <w:t xml:space="preserve">Службы </w:t>
      </w:r>
      <w:r>
        <w:rPr>
          <w:b/>
          <w:color w:val="00188F"/>
        </w:rPr>
        <w:t>Windows</w:t>
      </w:r>
      <w:r w:rsidRPr="009F707D">
        <w:rPr>
          <w:b/>
          <w:color w:val="00188F"/>
          <w:lang w:val="ru-RU"/>
        </w:rPr>
        <w:t xml:space="preserve"> </w:t>
      </w:r>
      <w:r>
        <w:rPr>
          <w:b/>
          <w:color w:val="00188F"/>
        </w:rPr>
        <w:t>Azure</w:t>
      </w:r>
      <w:r w:rsidRPr="009F707D">
        <w:rPr>
          <w:b/>
          <w:color w:val="00188F"/>
          <w:lang w:val="ru-RU"/>
        </w:rPr>
        <w:t xml:space="preserve"> </w:t>
      </w:r>
      <w:r>
        <w:rPr>
          <w:b/>
          <w:color w:val="00188F"/>
        </w:rPr>
        <w:t>Platform</w:t>
      </w:r>
      <w:r w:rsidRPr="009F707D">
        <w:rPr>
          <w:b/>
          <w:color w:val="00188F"/>
          <w:lang w:val="ru-RU"/>
        </w:rPr>
        <w:t xml:space="preserve"> </w:t>
      </w:r>
      <w:r>
        <w:rPr>
          <w:b/>
          <w:color w:val="00188F"/>
        </w:rPr>
        <w:t>Services</w:t>
      </w:r>
    </w:p>
    <w:p w:rsidR="00782C7B" w:rsidRPr="009F707D" w:rsidRDefault="00FB1ECC" w:rsidP="00FB1ECC">
      <w:pPr>
        <w:pStyle w:val="ProductList-Body"/>
        <w:rPr>
          <w:lang w:val="ru-RU"/>
        </w:rPr>
      </w:pPr>
      <w:r w:rsidRPr="009F707D">
        <w:rPr>
          <w:lang w:val="ru-RU"/>
        </w:rPr>
        <w:t xml:space="preserve">Преимущества </w:t>
      </w:r>
      <w:r>
        <w:t>Windows</w:t>
      </w:r>
      <w:r w:rsidRPr="009F707D">
        <w:rPr>
          <w:lang w:val="ru-RU"/>
        </w:rPr>
        <w:t xml:space="preserve"> </w:t>
      </w:r>
      <w:r>
        <w:t>Azure</w:t>
      </w:r>
      <w:r w:rsidRPr="009F707D">
        <w:rPr>
          <w:lang w:val="ru-RU"/>
        </w:rPr>
        <w:t xml:space="preserve"> нельзя объединить из нескольких подписок </w:t>
      </w:r>
      <w:r>
        <w:t>MSDN</w:t>
      </w:r>
      <w:r w:rsidRPr="009F707D">
        <w:rPr>
          <w:lang w:val="ru-RU"/>
        </w:rPr>
        <w:t xml:space="preserve"> в одну учетную запись </w:t>
      </w:r>
      <w:r>
        <w:t>Windows</w:t>
      </w:r>
      <w:r w:rsidRPr="009F707D">
        <w:rPr>
          <w:lang w:val="ru-RU"/>
        </w:rPr>
        <w:t xml:space="preserve"> </w:t>
      </w:r>
      <w:r>
        <w:t>Azure</w:t>
      </w:r>
      <w:r w:rsidRPr="009F707D">
        <w:rPr>
          <w:lang w:val="ru-RU"/>
        </w:rPr>
        <w:t xml:space="preserve">. На использование </w:t>
      </w:r>
      <w:r>
        <w:t>Windows</w:t>
      </w:r>
      <w:r w:rsidRPr="009F707D">
        <w:rPr>
          <w:lang w:val="ru-RU"/>
        </w:rPr>
        <w:t xml:space="preserve"> </w:t>
      </w:r>
      <w:r>
        <w:t>Azure</w:t>
      </w:r>
      <w:r w:rsidRPr="009F707D">
        <w:rPr>
          <w:lang w:val="ru-RU"/>
        </w:rPr>
        <w:t xml:space="preserve"> распространяются условия использования </w:t>
      </w:r>
      <w:r>
        <w:t>Windows</w:t>
      </w:r>
      <w:r w:rsidRPr="009F707D">
        <w:rPr>
          <w:lang w:val="ru-RU"/>
        </w:rPr>
        <w:t xml:space="preserve"> </w:t>
      </w:r>
      <w:r>
        <w:t>Azure</w:t>
      </w:r>
      <w:r w:rsidRPr="009F707D">
        <w:rPr>
          <w:lang w:val="ru-RU"/>
        </w:rPr>
        <w:t>.</w:t>
      </w:r>
    </w:p>
    <w:bookmarkStart w:id="737" w:name="_Toc378147647"/>
    <w:bookmarkStart w:id="738" w:name="_Toc378151549"/>
    <w:p w:rsidR="00585A48" w:rsidRPr="009F707D"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306B0E" w:rsidRDefault="002502BF" w:rsidP="00306B0E">
      <w:pPr>
        <w:pStyle w:val="ProductList-Offering2Heading"/>
        <w:outlineLvl w:val="2"/>
      </w:pPr>
      <w:r w:rsidRPr="009F707D">
        <w:rPr>
          <w:lang w:val="ru-RU"/>
        </w:rPr>
        <w:tab/>
      </w:r>
      <w:bookmarkStart w:id="739" w:name="_Toc379797254"/>
      <w:bookmarkStart w:id="740" w:name="_Toc380513279"/>
      <w:bookmarkStart w:id="741" w:name="_Toc380655321"/>
      <w:bookmarkStart w:id="742" w:name="_Toc383607393"/>
      <w:r>
        <w:t>Развертывание Visual Studio</w:t>
      </w:r>
      <w:bookmarkEnd w:id="739"/>
      <w:bookmarkEnd w:id="740"/>
      <w:bookmarkEnd w:id="741"/>
      <w:bookmarkEnd w:id="742"/>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81ED1" w:rsidTr="00AA483D">
        <w:trPr>
          <w:tblHeader/>
        </w:trPr>
        <w:tc>
          <w:tcPr>
            <w:tcW w:w="3060" w:type="dxa"/>
            <w:tcBorders>
              <w:bottom w:val="nil"/>
            </w:tcBorders>
            <w:shd w:val="clear" w:color="auto" w:fill="00188F"/>
          </w:tcPr>
          <w:p w:rsidR="00981ED1" w:rsidRPr="00EE0836" w:rsidRDefault="00981ED1" w:rsidP="00897417">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981ED1" w:rsidRPr="00EE0836" w:rsidRDefault="00981ED1"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981ED1" w:rsidRPr="00EE0836" w:rsidRDefault="00981ED1"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981ED1" w:rsidRPr="00EE0836" w:rsidRDefault="00981ED1"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306B0E" w:rsidTr="00AC2980">
        <w:tc>
          <w:tcPr>
            <w:tcW w:w="3060" w:type="dxa"/>
            <w:tcBorders>
              <w:top w:val="nil"/>
              <w:left w:val="nil"/>
              <w:bottom w:val="dashSmallGap" w:sz="4" w:space="0" w:color="BFBFBF" w:themeColor="background1" w:themeShade="BF"/>
              <w:right w:val="nil"/>
            </w:tcBorders>
          </w:tcPr>
          <w:p w:rsidR="00306B0E" w:rsidRDefault="00306B0E" w:rsidP="00306B0E">
            <w:pPr>
              <w:pStyle w:val="ProductList-Offering2"/>
            </w:pPr>
            <w:bookmarkStart w:id="743" w:name="_Toc379797255"/>
            <w:bookmarkStart w:id="744" w:name="_Toc380513280"/>
            <w:bookmarkStart w:id="745" w:name="_Toc380655322"/>
            <w:bookmarkStart w:id="746" w:name="_Toc383607394"/>
            <w:r>
              <w:t>Visual Studio Deployment 2013 Datacenter</w:t>
            </w:r>
            <w:bookmarkEnd w:id="743"/>
            <w:bookmarkEnd w:id="744"/>
            <w:bookmarkEnd w:id="745"/>
            <w:bookmarkEnd w:id="746"/>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06B0E" w:rsidRDefault="00306B0E"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306B0E" w:rsidRDefault="00306B0E" w:rsidP="00306B0E">
            <w:pPr>
              <w:pStyle w:val="ProductList-OfferingBody"/>
              <w:ind w:left="-113"/>
              <w:jc w:val="center"/>
            </w:pPr>
            <w:r>
              <w:t>5</w:t>
            </w:r>
          </w:p>
        </w:tc>
        <w:tc>
          <w:tcPr>
            <w:tcW w:w="596" w:type="dxa"/>
            <w:shd w:val="clear" w:color="auto" w:fill="70AD47" w:themeFill="accent6"/>
            <w:vAlign w:val="center"/>
          </w:tcPr>
          <w:p w:rsidR="00306B0E" w:rsidRDefault="00306B0E" w:rsidP="00703DFB">
            <w:pPr>
              <w:pStyle w:val="ProductList-OfferingBody"/>
              <w:ind w:left="-113"/>
              <w:jc w:val="center"/>
            </w:pPr>
            <w:r>
              <w:t xml:space="preserve"> </w:t>
            </w:r>
            <w:r w:rsidR="00E24DF7" w:rsidRPr="004F2FEB">
              <w:fldChar w:fldCharType="begin"/>
            </w:r>
            <w:r w:rsidR="00E24DF7" w:rsidRPr="004F2FEB">
              <w:instrText xml:space="preserve"> AutoTextList  \s NoStyle \t “</w:instrText>
            </w:r>
            <w:r w:rsidR="00E24DF7" w:rsidRPr="00B21CEF">
              <w:instrText>дополнительный продукт</w:instrText>
            </w:r>
            <w:r w:rsidR="00E24DF7" w:rsidRPr="004F2FEB">
              <w:instrText xml:space="preserve">” </w:instrText>
            </w:r>
            <w:r w:rsidR="00E24DF7" w:rsidRPr="004F2FEB">
              <w:fldChar w:fldCharType="separate"/>
            </w:r>
            <w:r w:rsidR="00E24DF7" w:rsidRPr="004F2FEB">
              <w:t xml:space="preserve"> A</w:t>
            </w:r>
            <w:r w:rsidR="00E24DF7" w:rsidRPr="004F2FEB">
              <w:fldChar w:fldCharType="end"/>
            </w:r>
            <w:r w:rsidR="007572F1">
              <w:t>,</w:t>
            </w:r>
            <w:r w:rsidR="00E24DF7" w:rsidRPr="004F2FEB">
              <w:fldChar w:fldCharType="begin"/>
            </w:r>
            <w:r w:rsidR="00E24DF7" w:rsidRPr="004F2FEB">
              <w:instrText xml:space="preserve"> AutoTextList  \s NoStyle \t “</w:instrText>
            </w:r>
            <w:r w:rsidR="00E24DF7" w:rsidRPr="00C25BED">
              <w:instrText>платформа приложений</w:instrText>
            </w:r>
            <w:r w:rsidR="00E24DF7" w:rsidRPr="004F2FEB">
              <w:instrText xml:space="preserve">” </w:instrText>
            </w:r>
            <w:r w:rsidR="00E24DF7" w:rsidRPr="004F2FEB">
              <w:fldChar w:fldCharType="separate"/>
            </w:r>
            <w:r w:rsidR="00E24DF7" w:rsidRPr="004F2FEB">
              <w:t>AP</w:t>
            </w:r>
            <w:r w:rsidR="00E24DF7" w:rsidRPr="004F2FEB">
              <w:fldChar w:fldCharType="end"/>
            </w:r>
          </w:p>
        </w:tc>
        <w:tc>
          <w:tcPr>
            <w:tcW w:w="595" w:type="dxa"/>
            <w:shd w:val="clear" w:color="auto" w:fill="70AD47" w:themeFill="accent6"/>
            <w:vAlign w:val="center"/>
          </w:tcPr>
          <w:p w:rsidR="00306B0E" w:rsidRDefault="00E24DF7" w:rsidP="00306B0E">
            <w:pPr>
              <w:pStyle w:val="ProductList-OfferingBody"/>
              <w:ind w:left="-113"/>
              <w:jc w:val="center"/>
            </w:pPr>
            <w:r w:rsidRPr="004F2FEB">
              <w:fldChar w:fldCharType="begin"/>
            </w:r>
            <w:r w:rsidRPr="004F2FEB">
              <w:instrText xml:space="preserve"> AutoTextList  \s NoStyle \t “</w:instrText>
            </w:r>
            <w:r w:rsidRPr="00B21CEF">
              <w:instrText>дополнительный продукт</w:instrText>
            </w:r>
            <w:r w:rsidRPr="004F2FEB">
              <w:instrText xml:space="preserve">” </w:instrText>
            </w:r>
            <w:r w:rsidRPr="004F2FEB">
              <w:fldChar w:fldCharType="separate"/>
            </w:r>
            <w:r w:rsidRPr="004F2FEB">
              <w:t xml:space="preserve"> A </w:t>
            </w:r>
            <w:r w:rsidRPr="004F2FEB">
              <w:fldChar w:fldCharType="end"/>
            </w:r>
          </w:p>
        </w:tc>
        <w:tc>
          <w:tcPr>
            <w:tcW w:w="596" w:type="dxa"/>
            <w:shd w:val="clear" w:color="auto" w:fill="70AD47" w:themeFill="accent6"/>
            <w:vAlign w:val="center"/>
          </w:tcPr>
          <w:p w:rsidR="00306B0E" w:rsidRDefault="00306B0E" w:rsidP="00306B0E">
            <w:pPr>
              <w:pStyle w:val="ProductList-OfferingBody"/>
              <w:ind w:left="-113"/>
              <w:jc w:val="center"/>
            </w:pPr>
          </w:p>
        </w:tc>
        <w:tc>
          <w:tcPr>
            <w:tcW w:w="595" w:type="dxa"/>
            <w:shd w:val="clear" w:color="auto" w:fill="70AD47" w:themeFill="accent6"/>
            <w:vAlign w:val="center"/>
          </w:tcPr>
          <w:p w:rsidR="00306B0E" w:rsidRDefault="00306B0E" w:rsidP="00306B0E">
            <w:pPr>
              <w:pStyle w:val="ProductList-OfferingBody"/>
              <w:ind w:left="-113"/>
              <w:jc w:val="center"/>
            </w:pP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E24DF7" w:rsidP="00306B0E">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4F2FEB">
              <w:t xml:space="preserve"> P</w:t>
            </w:r>
            <w:r w:rsidRPr="00810779">
              <w:t xml:space="preserve"> </w:t>
            </w:r>
            <w:r>
              <w:fldChar w:fldCharType="end"/>
            </w:r>
          </w:p>
        </w:tc>
        <w:tc>
          <w:tcPr>
            <w:tcW w:w="595" w:type="dxa"/>
            <w:shd w:val="clear" w:color="auto" w:fill="70AD47" w:themeFill="accent6"/>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E24DF7" w:rsidP="00306B0E">
            <w:pPr>
              <w:pStyle w:val="ProductList-OfferingBody"/>
              <w:ind w:left="-113"/>
              <w:jc w:val="center"/>
            </w:pPr>
            <w:r w:rsidRPr="004F2FEB">
              <w:fldChar w:fldCharType="begin"/>
            </w:r>
            <w:r w:rsidRPr="004F2FEB">
              <w:instrText xml:space="preserve"> AutoTextList  \s NoStyle \t “</w:instrText>
            </w:r>
            <w:r w:rsidRPr="009C3340">
              <w:instrText>серверные продукты и продукты-средства</w:instrText>
            </w:r>
            <w:r w:rsidRPr="004F2FEB">
              <w:instrText xml:space="preserve">” </w:instrText>
            </w:r>
            <w:r w:rsidRPr="004F2FEB">
              <w:fldChar w:fldCharType="separate"/>
            </w:r>
            <w:r w:rsidRPr="004F2FEB">
              <w:t>SP</w:t>
            </w:r>
            <w:r w:rsidRPr="004F2FEB">
              <w:fldChar w:fldCharType="end"/>
            </w:r>
          </w:p>
        </w:tc>
      </w:tr>
      <w:tr w:rsidR="00306B0E" w:rsidTr="00AC2980">
        <w:tc>
          <w:tcPr>
            <w:tcW w:w="3060" w:type="dxa"/>
            <w:tcBorders>
              <w:top w:val="dashSmallGap" w:sz="4" w:space="0" w:color="BFBFBF" w:themeColor="background1" w:themeShade="BF"/>
              <w:left w:val="nil"/>
              <w:bottom w:val="nil"/>
              <w:right w:val="nil"/>
            </w:tcBorders>
          </w:tcPr>
          <w:p w:rsidR="00306B0E" w:rsidRDefault="00306B0E" w:rsidP="00306B0E">
            <w:pPr>
              <w:pStyle w:val="ProductList-Offering2"/>
            </w:pPr>
            <w:bookmarkStart w:id="747" w:name="_Toc379797256"/>
            <w:bookmarkStart w:id="748" w:name="_Toc380513281"/>
            <w:bookmarkStart w:id="749" w:name="_Toc380655323"/>
            <w:bookmarkStart w:id="750" w:name="_Toc383607395"/>
            <w:r>
              <w:t>Visual Studio Deployment 2013 Standard</w:t>
            </w:r>
            <w:bookmarkEnd w:id="747"/>
            <w:bookmarkEnd w:id="748"/>
            <w:bookmarkEnd w:id="749"/>
            <w:bookmarkEnd w:id="750"/>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306B0E" w:rsidRDefault="00306B0E"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306B0E" w:rsidRDefault="00306B0E"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306B0E" w:rsidRDefault="00306B0E"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06B0E" w:rsidRDefault="00306B0E"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306B0E" w:rsidRDefault="00306B0E" w:rsidP="00306B0E">
            <w:pPr>
              <w:pStyle w:val="ProductList-OfferingBody"/>
              <w:ind w:left="-113"/>
              <w:jc w:val="center"/>
            </w:pPr>
            <w:r>
              <w:t>5</w:t>
            </w:r>
          </w:p>
        </w:tc>
        <w:tc>
          <w:tcPr>
            <w:tcW w:w="596" w:type="dxa"/>
            <w:shd w:val="clear" w:color="auto" w:fill="70AD47" w:themeFill="accent6"/>
            <w:vAlign w:val="center"/>
          </w:tcPr>
          <w:p w:rsidR="00306B0E" w:rsidRDefault="00306B0E" w:rsidP="00703DFB">
            <w:pPr>
              <w:pStyle w:val="ProductList-OfferingBody"/>
              <w:ind w:left="-113"/>
              <w:jc w:val="center"/>
            </w:pPr>
            <w:r>
              <w:t xml:space="preserve"> </w:t>
            </w:r>
            <w:r w:rsidR="00E24DF7" w:rsidRPr="004F2FEB">
              <w:fldChar w:fldCharType="begin"/>
            </w:r>
            <w:r w:rsidR="00E24DF7" w:rsidRPr="004F2FEB">
              <w:instrText xml:space="preserve"> AutoTextList  \s NoStyle \t “</w:instrText>
            </w:r>
            <w:r w:rsidR="00E24DF7" w:rsidRPr="00B21CEF">
              <w:instrText>дополнительный продукт</w:instrText>
            </w:r>
            <w:r w:rsidR="00E24DF7" w:rsidRPr="004F2FEB">
              <w:instrText xml:space="preserve">” </w:instrText>
            </w:r>
            <w:r w:rsidR="00E24DF7" w:rsidRPr="004F2FEB">
              <w:fldChar w:fldCharType="separate"/>
            </w:r>
            <w:r w:rsidR="00E24DF7" w:rsidRPr="004F2FEB">
              <w:t xml:space="preserve"> A</w:t>
            </w:r>
            <w:r w:rsidR="00E24DF7" w:rsidRPr="004F2FEB">
              <w:fldChar w:fldCharType="end"/>
            </w:r>
            <w:r w:rsidR="007572F1">
              <w:t>,</w:t>
            </w:r>
            <w:r w:rsidR="00E24DF7" w:rsidRPr="004F2FEB">
              <w:fldChar w:fldCharType="begin"/>
            </w:r>
            <w:r w:rsidR="00E24DF7" w:rsidRPr="004F2FEB">
              <w:instrText xml:space="preserve"> AutoTextList  \s NoStyle \t “</w:instrText>
            </w:r>
            <w:r w:rsidR="00E24DF7" w:rsidRPr="00C25BED">
              <w:instrText>платформа приложений</w:instrText>
            </w:r>
            <w:r w:rsidR="00E24DF7" w:rsidRPr="004F2FEB">
              <w:instrText xml:space="preserve">” </w:instrText>
            </w:r>
            <w:r w:rsidR="00E24DF7" w:rsidRPr="004F2FEB">
              <w:fldChar w:fldCharType="separate"/>
            </w:r>
            <w:r w:rsidR="00E24DF7" w:rsidRPr="004F2FEB">
              <w:t>AP</w:t>
            </w:r>
            <w:r w:rsidR="00E24DF7" w:rsidRPr="004F2FEB">
              <w:fldChar w:fldCharType="end"/>
            </w:r>
          </w:p>
        </w:tc>
        <w:tc>
          <w:tcPr>
            <w:tcW w:w="595" w:type="dxa"/>
            <w:shd w:val="clear" w:color="auto" w:fill="70AD47" w:themeFill="accent6"/>
            <w:vAlign w:val="center"/>
          </w:tcPr>
          <w:p w:rsidR="00306B0E" w:rsidRDefault="00E24DF7" w:rsidP="00306B0E">
            <w:pPr>
              <w:pStyle w:val="ProductList-OfferingBody"/>
              <w:ind w:left="-113"/>
              <w:jc w:val="center"/>
            </w:pPr>
            <w:r w:rsidRPr="004F2FEB">
              <w:fldChar w:fldCharType="begin"/>
            </w:r>
            <w:r w:rsidRPr="004F2FEB">
              <w:instrText xml:space="preserve"> AutoTextList  \s NoStyle \t “</w:instrText>
            </w:r>
            <w:r w:rsidRPr="00B21CEF">
              <w:instrText>дополнительный продукт</w:instrText>
            </w:r>
            <w:r w:rsidRPr="004F2FEB">
              <w:instrText xml:space="preserve">” </w:instrText>
            </w:r>
            <w:r w:rsidRPr="004F2FEB">
              <w:fldChar w:fldCharType="separate"/>
            </w:r>
            <w:r w:rsidRPr="004F2FEB">
              <w:t xml:space="preserve"> A </w:t>
            </w:r>
            <w:r w:rsidRPr="004F2FEB">
              <w:fldChar w:fldCharType="end"/>
            </w:r>
          </w:p>
        </w:tc>
        <w:tc>
          <w:tcPr>
            <w:tcW w:w="596" w:type="dxa"/>
            <w:shd w:val="clear" w:color="auto" w:fill="70AD47" w:themeFill="accent6"/>
            <w:vAlign w:val="center"/>
          </w:tcPr>
          <w:p w:rsidR="00306B0E" w:rsidRDefault="00306B0E" w:rsidP="00306B0E">
            <w:pPr>
              <w:pStyle w:val="ProductList-OfferingBody"/>
              <w:ind w:left="-113"/>
              <w:jc w:val="center"/>
            </w:pPr>
          </w:p>
        </w:tc>
        <w:tc>
          <w:tcPr>
            <w:tcW w:w="595" w:type="dxa"/>
            <w:shd w:val="clear" w:color="auto" w:fill="70AD47" w:themeFill="accent6"/>
            <w:vAlign w:val="center"/>
          </w:tcPr>
          <w:p w:rsidR="00306B0E" w:rsidRDefault="00306B0E" w:rsidP="00306B0E">
            <w:pPr>
              <w:pStyle w:val="ProductList-OfferingBody"/>
              <w:ind w:left="-113"/>
              <w:jc w:val="center"/>
            </w:pP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E24DF7" w:rsidP="00306B0E">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4F2FEB">
              <w:t xml:space="preserve"> P</w:t>
            </w:r>
            <w:r w:rsidRPr="00810779">
              <w:t xml:space="preserve"> </w:t>
            </w:r>
            <w:r>
              <w:fldChar w:fldCharType="end"/>
            </w:r>
          </w:p>
        </w:tc>
        <w:tc>
          <w:tcPr>
            <w:tcW w:w="595" w:type="dxa"/>
            <w:shd w:val="clear" w:color="auto" w:fill="70AD47" w:themeFill="accent6"/>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E24DF7" w:rsidP="00306B0E">
            <w:pPr>
              <w:pStyle w:val="ProductList-OfferingBody"/>
              <w:ind w:left="-113"/>
              <w:jc w:val="center"/>
            </w:pPr>
            <w:r w:rsidRPr="004F2FEB">
              <w:fldChar w:fldCharType="begin"/>
            </w:r>
            <w:r w:rsidRPr="004F2FEB">
              <w:instrText xml:space="preserve"> AutoTextList  \s NoStyle \t “</w:instrText>
            </w:r>
            <w:r w:rsidRPr="009C3340">
              <w:instrText>серверные продукты и продукты-средства</w:instrText>
            </w:r>
            <w:r w:rsidRPr="004F2FEB">
              <w:instrText xml:space="preserve">” </w:instrText>
            </w:r>
            <w:r w:rsidRPr="004F2FEB">
              <w:fldChar w:fldCharType="separate"/>
            </w:r>
            <w:r w:rsidRPr="004F2FEB">
              <w:t>SP</w:t>
            </w:r>
            <w:r w:rsidRPr="004F2FEB">
              <w:fldChar w:fldCharType="end"/>
            </w:r>
          </w:p>
        </w:tc>
      </w:tr>
    </w:tbl>
    <w:p w:rsidR="004D4312" w:rsidRDefault="004D4312" w:rsidP="004D4312">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RPr="00DC7BD8" w:rsidTr="00897417">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Категория продукта: </w:t>
            </w:r>
            <w:r>
              <w:rPr>
                <w:b/>
              </w:rPr>
              <w:t>Сервер</w:t>
            </w:r>
          </w:p>
        </w:tc>
        <w:tc>
          <w:tcPr>
            <w:tcW w:w="3597" w:type="dxa"/>
          </w:tcPr>
          <w:p w:rsidR="004D4312" w:rsidRPr="009F707D" w:rsidRDefault="004D4312" w:rsidP="00897417">
            <w:pPr>
              <w:pStyle w:val="ProductList-Body"/>
              <w:spacing w:before="20" w:after="20"/>
              <w:rPr>
                <w:b/>
                <w:lang w:val="ru-RU"/>
              </w:rPr>
            </w:pPr>
            <w:r w:rsidRPr="009F707D">
              <w:rPr>
                <w:lang w:val="ru-RU"/>
              </w:rPr>
              <w:t>Право на сокращение (</w:t>
            </w:r>
            <w:r>
              <w:t>SCE</w:t>
            </w:r>
            <w:r w:rsidRPr="009F707D">
              <w:rPr>
                <w:lang w:val="ru-RU"/>
              </w:rPr>
              <w:t xml:space="preserve">): </w:t>
            </w:r>
            <w:r w:rsidRPr="009F707D">
              <w:rPr>
                <w:b/>
                <w:lang w:val="ru-RU"/>
              </w:rPr>
              <w:t>Общие</w:t>
            </w:r>
          </w:p>
        </w:tc>
      </w:tr>
      <w:tr w:rsidR="004D4312" w:rsidRPr="00DC7BD8" w:rsidTr="00897417">
        <w:tc>
          <w:tcPr>
            <w:tcW w:w="3596" w:type="dxa"/>
          </w:tcPr>
          <w:p w:rsidR="004D4312" w:rsidRPr="009F707D" w:rsidRDefault="004D4312" w:rsidP="00897417">
            <w:pPr>
              <w:pStyle w:val="ProductList-Body"/>
              <w:spacing w:before="20" w:after="20"/>
              <w:rPr>
                <w:lang w:val="ru-RU"/>
              </w:rPr>
            </w:pPr>
          </w:p>
        </w:tc>
        <w:tc>
          <w:tcPr>
            <w:tcW w:w="3597" w:type="dxa"/>
          </w:tcPr>
          <w:p w:rsidR="004D4312" w:rsidRPr="009F707D" w:rsidRDefault="00D06720" w:rsidP="00897417">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4D4312" w:rsidRPr="009F707D" w:rsidRDefault="004D4312" w:rsidP="00897417">
            <w:pPr>
              <w:pStyle w:val="ProductList-Body"/>
              <w:spacing w:before="20" w:after="20"/>
              <w:rPr>
                <w:lang w:val="ru-RU"/>
              </w:rPr>
            </w:pPr>
          </w:p>
        </w:tc>
      </w:tr>
    </w:tbl>
    <w:p w:rsidR="00306B0E" w:rsidRPr="009F707D" w:rsidRDefault="00D06720" w:rsidP="00306B0E">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BD0E1D" w:rsidRPr="009F707D" w:rsidRDefault="00BD0E1D" w:rsidP="00D50867">
      <w:pPr>
        <w:pStyle w:val="ProductList-Offering2Heading"/>
        <w:pBdr>
          <w:bottom w:val="none" w:sz="0" w:space="0" w:color="auto"/>
        </w:pBdr>
        <w:outlineLvl w:val="2"/>
        <w:rPr>
          <w:lang w:val="ru-RU"/>
        </w:rPr>
      </w:pPr>
    </w:p>
    <w:p w:rsidR="00C13DF8" w:rsidRPr="009F707D" w:rsidRDefault="009708AE" w:rsidP="00B26BEF">
      <w:pPr>
        <w:pStyle w:val="ProductList-Offering2Heading"/>
        <w:outlineLvl w:val="2"/>
        <w:rPr>
          <w:lang w:val="ru-RU"/>
        </w:rPr>
      </w:pPr>
      <w:r w:rsidRPr="009F707D">
        <w:rPr>
          <w:lang w:val="ru-RU"/>
        </w:rPr>
        <w:tab/>
      </w:r>
      <w:bookmarkStart w:id="751" w:name="_Toc379797257"/>
      <w:bookmarkStart w:id="752" w:name="_Toc380513282"/>
      <w:bookmarkStart w:id="753" w:name="_Toc380655324"/>
      <w:bookmarkStart w:id="754" w:name="_Toc383607396"/>
      <w:r>
        <w:t>Visual</w:t>
      </w:r>
      <w:r w:rsidRPr="009F707D">
        <w:rPr>
          <w:lang w:val="ru-RU"/>
        </w:rPr>
        <w:t xml:space="preserve"> </w:t>
      </w:r>
      <w:r>
        <w:t>Studio</w:t>
      </w:r>
      <w:r w:rsidRPr="009F707D">
        <w:rPr>
          <w:lang w:val="ru-RU"/>
        </w:rPr>
        <w:t xml:space="preserve"> </w:t>
      </w:r>
      <w:r>
        <w:t>Team</w:t>
      </w:r>
      <w:r w:rsidRPr="009F707D">
        <w:rPr>
          <w:lang w:val="ru-RU"/>
        </w:rPr>
        <w:t xml:space="preserve"> </w:t>
      </w:r>
      <w:r>
        <w:t>Foundation</w:t>
      </w:r>
      <w:r w:rsidRPr="009F707D">
        <w:rPr>
          <w:lang w:val="ru-RU"/>
        </w:rPr>
        <w:t xml:space="preserve"> </w:t>
      </w:r>
      <w:r>
        <w:t>Server</w:t>
      </w:r>
      <w:bookmarkEnd w:id="737"/>
      <w:bookmarkEnd w:id="738"/>
      <w:bookmarkEnd w:id="751"/>
      <w:bookmarkEnd w:id="752"/>
      <w:bookmarkEnd w:id="753"/>
      <w:bookmarkEnd w:id="75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A6A44" w:rsidTr="00AA483D">
        <w:trPr>
          <w:tblHeader/>
        </w:trPr>
        <w:tc>
          <w:tcPr>
            <w:tcW w:w="3060" w:type="dxa"/>
            <w:tcBorders>
              <w:bottom w:val="nil"/>
            </w:tcBorders>
            <w:shd w:val="clear" w:color="auto" w:fill="00188F"/>
          </w:tcPr>
          <w:p w:rsidR="005A6A44" w:rsidRPr="00EE0836" w:rsidRDefault="005A6A4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5A6A44" w:rsidRPr="00EE0836" w:rsidRDefault="005A6A44"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5A6A44" w:rsidRPr="00EE0836" w:rsidRDefault="005A6A44"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5A6A44" w:rsidRPr="00EE0836" w:rsidRDefault="005A6A44"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A6A44" w:rsidRPr="00EE0836" w:rsidRDefault="005A6A44"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A6A44" w:rsidRPr="00EE0836" w:rsidRDefault="005A6A44"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5A6A44" w:rsidRPr="00EE0836" w:rsidRDefault="005A6A44"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5A6A44" w:rsidRPr="00EE0836" w:rsidRDefault="005A6A44"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5A6A44" w:rsidRPr="00EE0836" w:rsidRDefault="005A6A44"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5A6A44" w:rsidRPr="00EE0836" w:rsidRDefault="005A6A44"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5A6A44" w:rsidRPr="00EE0836" w:rsidRDefault="005A6A44"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5A6A44" w:rsidRPr="00EE0836" w:rsidRDefault="005A6A44"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5A6A44" w:rsidRPr="00EE0836" w:rsidRDefault="005A6A44"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5A6A44" w:rsidRPr="00EE0836" w:rsidRDefault="005A6A44"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AC2980">
        <w:tc>
          <w:tcPr>
            <w:tcW w:w="3060" w:type="dxa"/>
            <w:tcBorders>
              <w:top w:val="nil"/>
              <w:left w:val="nil"/>
              <w:bottom w:val="dashSmallGap" w:sz="4" w:space="0" w:color="BFBFBF" w:themeColor="background1" w:themeShade="BF"/>
              <w:right w:val="nil"/>
            </w:tcBorders>
          </w:tcPr>
          <w:p w:rsidR="00C05A53" w:rsidRDefault="00166039" w:rsidP="00166039">
            <w:pPr>
              <w:pStyle w:val="ProductList-Offering2"/>
            </w:pPr>
            <w:bookmarkStart w:id="755" w:name="_Toc379797258"/>
            <w:bookmarkStart w:id="756" w:name="_Toc380513283"/>
            <w:bookmarkStart w:id="757" w:name="_Toc380655325"/>
            <w:bookmarkStart w:id="758" w:name="_Toc383607397"/>
            <w:r>
              <w:t>Visual Studio Team Foundation Server 2013 с технологией SQL Server 2010</w:t>
            </w:r>
            <w:bookmarkEnd w:id="755"/>
            <w:bookmarkEnd w:id="756"/>
            <w:bookmarkEnd w:id="757"/>
            <w:bookmarkEnd w:id="758"/>
            <w:r>
              <w:fldChar w:fldCharType="begin"/>
            </w:r>
            <w:r>
              <w:instrText>XE "Visual Studio Team Foundation Server 2013 с технологией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6603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16603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C05A53" w:rsidRDefault="00166039"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16603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05A53" w:rsidRDefault="00166039" w:rsidP="00C05A53">
            <w:pPr>
              <w:pStyle w:val="ProductList-OfferingBody"/>
              <w:ind w:left="-113"/>
              <w:jc w:val="center"/>
            </w:pPr>
            <w:r>
              <w:t>5</w:t>
            </w:r>
          </w:p>
        </w:tc>
        <w:tc>
          <w:tcPr>
            <w:tcW w:w="596" w:type="dxa"/>
            <w:shd w:val="clear" w:color="auto" w:fill="70AD47" w:themeFill="accent6"/>
            <w:vAlign w:val="center"/>
          </w:tcPr>
          <w:p w:rsidR="00C05A53" w:rsidRDefault="0011464D" w:rsidP="00703DFB">
            <w:pPr>
              <w:pStyle w:val="ProductList-OfferingBody"/>
              <w:ind w:left="-113"/>
              <w:jc w:val="center"/>
            </w:pPr>
            <w:r w:rsidRPr="004F2FEB">
              <w:fldChar w:fldCharType="begin"/>
            </w:r>
            <w:r w:rsidRPr="004F2FEB">
              <w:instrText xml:space="preserve"> AutoTextList  \s NoStyle \t “</w:instrText>
            </w:r>
            <w:r w:rsidRPr="00B21CEF">
              <w:instrText>дополнительный продукт</w:instrText>
            </w:r>
            <w:r w:rsidRPr="004F2FEB">
              <w:instrText xml:space="preserve">” </w:instrText>
            </w:r>
            <w:r w:rsidRPr="004F2FEB">
              <w:fldChar w:fldCharType="separate"/>
            </w:r>
            <w:r w:rsidRPr="004F2FEB">
              <w:t xml:space="preserve"> A</w:t>
            </w:r>
            <w:r w:rsidRPr="004F2FEB">
              <w:fldChar w:fldCharType="end"/>
            </w:r>
            <w:r w:rsidR="007572F1">
              <w:t>,</w:t>
            </w:r>
            <w:r w:rsidRPr="0011464D">
              <w:fldChar w:fldCharType="begin"/>
            </w:r>
            <w:r w:rsidRPr="0011464D">
              <w:instrText xml:space="preserve"> AutoTextList  \s NoStyle \t “</w:instrText>
            </w:r>
            <w:r w:rsidRPr="00C25BED">
              <w:instrText>платформа приложений</w:instrText>
            </w:r>
            <w:r w:rsidRPr="0011464D">
              <w:instrText xml:space="preserve">” </w:instrText>
            </w:r>
            <w:r w:rsidRPr="0011464D">
              <w:fldChar w:fldCharType="separate"/>
            </w:r>
            <w:r w:rsidRPr="0011464D">
              <w:t>AP</w:t>
            </w:r>
            <w:r w:rsidRPr="0011464D">
              <w:fldChar w:fldCharType="end"/>
            </w:r>
          </w:p>
        </w:tc>
        <w:tc>
          <w:tcPr>
            <w:tcW w:w="595" w:type="dxa"/>
            <w:shd w:val="clear" w:color="auto" w:fill="70AD47" w:themeFill="accent6"/>
            <w:vAlign w:val="center"/>
          </w:tcPr>
          <w:p w:rsidR="00C05A53" w:rsidRDefault="00166039" w:rsidP="00C05A53">
            <w:pPr>
              <w:pStyle w:val="ProductList-OfferingBody"/>
              <w:ind w:left="-113"/>
              <w:jc w:val="center"/>
            </w:pPr>
            <w:r>
              <w:t xml:space="preserve"> </w:t>
            </w:r>
            <w:r w:rsidR="0011464D" w:rsidRPr="004F2FEB">
              <w:fldChar w:fldCharType="begin"/>
            </w:r>
            <w:r w:rsidR="0011464D" w:rsidRPr="004F2FEB">
              <w:instrText xml:space="preserve"> AutoTextList  \s NoStyle \t “</w:instrText>
            </w:r>
            <w:r w:rsidR="0011464D" w:rsidRPr="00B21CEF">
              <w:instrText>дополнительный продукт</w:instrText>
            </w:r>
            <w:r w:rsidR="0011464D" w:rsidRPr="004F2FEB">
              <w:instrText xml:space="preserve">” </w:instrText>
            </w:r>
            <w:r w:rsidR="0011464D" w:rsidRPr="004F2FEB">
              <w:fldChar w:fldCharType="separate"/>
            </w:r>
            <w:r w:rsidR="0011464D" w:rsidRPr="004F2FEB">
              <w:t xml:space="preserve"> A </w:t>
            </w:r>
            <w:r w:rsidR="0011464D" w:rsidRPr="004F2FEB">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121675"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121675">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121675" w:rsidP="00C05A53">
            <w:pPr>
              <w:pStyle w:val="ProductList-OfferingBody"/>
              <w:ind w:left="-113"/>
              <w:jc w:val="center"/>
            </w:pPr>
            <w:r w:rsidRPr="00121675">
              <w:fldChar w:fldCharType="begin"/>
            </w:r>
            <w:r w:rsidRPr="00121675">
              <w:instrText xml:space="preserve"> AutoTextList  \s NoStyle \t “</w:instrText>
            </w:r>
            <w:r w:rsidRPr="009C3340">
              <w:instrText>серверные продукты и продукты-средства</w:instrText>
            </w:r>
            <w:r w:rsidRPr="00121675">
              <w:instrText xml:space="preserve">” </w:instrText>
            </w:r>
            <w:r w:rsidRPr="00121675">
              <w:fldChar w:fldCharType="separate"/>
            </w:r>
            <w:r w:rsidRPr="00121675">
              <w:t>SP</w:t>
            </w:r>
            <w:r w:rsidRPr="00121675">
              <w:fldChar w:fldCharType="end"/>
            </w:r>
          </w:p>
        </w:tc>
      </w:tr>
      <w:tr w:rsidR="00C05A53" w:rsidTr="00AC2980">
        <w:tc>
          <w:tcPr>
            <w:tcW w:w="3060" w:type="dxa"/>
            <w:tcBorders>
              <w:top w:val="dashSmallGap" w:sz="4" w:space="0" w:color="BFBFBF" w:themeColor="background1" w:themeShade="BF"/>
              <w:left w:val="nil"/>
              <w:bottom w:val="nil"/>
              <w:right w:val="nil"/>
            </w:tcBorders>
          </w:tcPr>
          <w:p w:rsidR="00C05A53" w:rsidRPr="009F707D" w:rsidRDefault="00166039" w:rsidP="00166039">
            <w:pPr>
              <w:pStyle w:val="ProductList-Offering2"/>
              <w:rPr>
                <w:lang w:val="ru-RU"/>
              </w:rPr>
            </w:pPr>
            <w:bookmarkStart w:id="759" w:name="_Toc379797259"/>
            <w:bookmarkStart w:id="760" w:name="_Toc380513284"/>
            <w:bookmarkStart w:id="761" w:name="_Toc380655326"/>
            <w:bookmarkStart w:id="762" w:name="_Toc383607398"/>
            <w:r>
              <w:t>Visual</w:t>
            </w:r>
            <w:r w:rsidRPr="009F707D">
              <w:rPr>
                <w:lang w:val="ru-RU"/>
              </w:rPr>
              <w:t xml:space="preserve"> </w:t>
            </w:r>
            <w:r>
              <w:t>Studio</w:t>
            </w:r>
            <w:r w:rsidRPr="009F707D">
              <w:rPr>
                <w:lang w:val="ru-RU"/>
              </w:rPr>
              <w:t xml:space="preserve"> </w:t>
            </w:r>
            <w:r>
              <w:t>Team</w:t>
            </w:r>
            <w:r w:rsidRPr="009F707D">
              <w:rPr>
                <w:lang w:val="ru-RU"/>
              </w:rPr>
              <w:t xml:space="preserve"> </w:t>
            </w:r>
            <w:r>
              <w:t>Foundation</w:t>
            </w:r>
            <w:r w:rsidRPr="009F707D">
              <w:rPr>
                <w:lang w:val="ru-RU"/>
              </w:rPr>
              <w:t xml:space="preserve"> </w:t>
            </w:r>
            <w:r>
              <w:t>Server</w:t>
            </w:r>
            <w:r w:rsidRPr="009F707D">
              <w:rPr>
                <w:lang w:val="ru-RU"/>
              </w:rPr>
              <w:t xml:space="preserve"> 2013 </w:t>
            </w:r>
            <w:r>
              <w:t>CAL</w:t>
            </w:r>
            <w:bookmarkEnd w:id="759"/>
            <w:bookmarkEnd w:id="760"/>
            <w:r w:rsidRPr="009F707D">
              <w:rPr>
                <w:lang w:val="ru-RU"/>
              </w:rPr>
              <w:t xml:space="preserve"> («на пользователя» и «на устройство»)</w:t>
            </w:r>
            <w:bookmarkEnd w:id="761"/>
            <w:bookmarkEnd w:id="762"/>
            <w:r>
              <w:fldChar w:fldCharType="begin"/>
            </w:r>
            <w:r>
              <w:instrText>XE</w:instrText>
            </w:r>
            <w:r w:rsidRPr="009F707D">
              <w:rPr>
                <w:lang w:val="ru-RU"/>
              </w:rPr>
              <w:instrText xml:space="preserve"> "</w:instrText>
            </w:r>
            <w:r>
              <w:instrText>Visual</w:instrText>
            </w:r>
            <w:r w:rsidRPr="009F707D">
              <w:rPr>
                <w:lang w:val="ru-RU"/>
              </w:rPr>
              <w:instrText xml:space="preserve"> </w:instrText>
            </w:r>
            <w:r>
              <w:instrText>Studio</w:instrText>
            </w:r>
            <w:r w:rsidRPr="009F707D">
              <w:rPr>
                <w:lang w:val="ru-RU"/>
              </w:rPr>
              <w:instrText xml:space="preserve"> </w:instrText>
            </w:r>
            <w:r>
              <w:instrText>Team</w:instrText>
            </w:r>
            <w:r w:rsidRPr="009F707D">
              <w:rPr>
                <w:lang w:val="ru-RU"/>
              </w:rPr>
              <w:instrText xml:space="preserve"> </w:instrText>
            </w:r>
            <w:r>
              <w:instrText>Foundation</w:instrText>
            </w:r>
            <w:r w:rsidRPr="009F707D">
              <w:rPr>
                <w:lang w:val="ru-RU"/>
              </w:rPr>
              <w:instrText xml:space="preserve"> </w:instrText>
            </w:r>
            <w:r>
              <w:instrText>Server</w:instrText>
            </w:r>
            <w:r w:rsidRPr="009F707D">
              <w:rPr>
                <w:lang w:val="ru-RU"/>
              </w:rPr>
              <w:instrText xml:space="preserve"> 2013 </w:instrText>
            </w:r>
            <w:r>
              <w:instrText>CAL</w:instrText>
            </w:r>
            <w:r w:rsidRPr="009F707D">
              <w:rPr>
                <w:lang w:val="ru-RU"/>
              </w:rPr>
              <w:instrText>"</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166039"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166039"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C05A53" w:rsidRDefault="00166039"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16603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05A53" w:rsidRDefault="00166039" w:rsidP="00C05A53">
            <w:pPr>
              <w:pStyle w:val="ProductList-OfferingBody"/>
              <w:ind w:left="-113"/>
              <w:jc w:val="center"/>
            </w:pPr>
            <w:r>
              <w:t>5</w:t>
            </w:r>
          </w:p>
        </w:tc>
        <w:tc>
          <w:tcPr>
            <w:tcW w:w="596" w:type="dxa"/>
            <w:shd w:val="clear" w:color="auto" w:fill="70AD47" w:themeFill="accent6"/>
            <w:vAlign w:val="center"/>
          </w:tcPr>
          <w:p w:rsidR="00C05A53" w:rsidRDefault="00166039" w:rsidP="00703DFB">
            <w:pPr>
              <w:pStyle w:val="ProductList-OfferingBody"/>
              <w:ind w:left="-113"/>
              <w:jc w:val="center"/>
            </w:pPr>
            <w:r>
              <w:t xml:space="preserve"> </w:t>
            </w:r>
            <w:r w:rsidR="0011464D" w:rsidRPr="004F2FEB">
              <w:fldChar w:fldCharType="begin"/>
            </w:r>
            <w:r w:rsidR="0011464D" w:rsidRPr="004F2FEB">
              <w:instrText xml:space="preserve"> AutoTextList  \s NoStyle \t “</w:instrText>
            </w:r>
            <w:r w:rsidR="0011464D" w:rsidRPr="00B21CEF">
              <w:instrText>дополнительный продукт</w:instrText>
            </w:r>
            <w:r w:rsidR="0011464D" w:rsidRPr="004F2FEB">
              <w:instrText xml:space="preserve">” </w:instrText>
            </w:r>
            <w:r w:rsidR="0011464D" w:rsidRPr="004F2FEB">
              <w:fldChar w:fldCharType="separate"/>
            </w:r>
            <w:r w:rsidR="0011464D" w:rsidRPr="004F2FEB">
              <w:t xml:space="preserve"> A</w:t>
            </w:r>
            <w:r w:rsidR="0011464D" w:rsidRPr="004F2FEB">
              <w:fldChar w:fldCharType="end"/>
            </w:r>
            <w:r w:rsidR="007572F1">
              <w:t>,</w:t>
            </w:r>
            <w:r w:rsidR="0011464D" w:rsidRPr="0011464D">
              <w:fldChar w:fldCharType="begin"/>
            </w:r>
            <w:r w:rsidR="0011464D" w:rsidRPr="0011464D">
              <w:instrText xml:space="preserve"> AutoTextList  \s NoStyle \t “</w:instrText>
            </w:r>
            <w:r w:rsidR="0011464D" w:rsidRPr="00C25BED">
              <w:instrText>платформа приложений</w:instrText>
            </w:r>
            <w:r w:rsidR="0011464D" w:rsidRPr="0011464D">
              <w:instrText xml:space="preserve">” </w:instrText>
            </w:r>
            <w:r w:rsidR="0011464D" w:rsidRPr="0011464D">
              <w:fldChar w:fldCharType="separate"/>
            </w:r>
            <w:r w:rsidR="0011464D" w:rsidRPr="0011464D">
              <w:t>AP</w:t>
            </w:r>
            <w:r w:rsidR="0011464D" w:rsidRPr="0011464D">
              <w:fldChar w:fldCharType="end"/>
            </w:r>
          </w:p>
        </w:tc>
        <w:tc>
          <w:tcPr>
            <w:tcW w:w="595" w:type="dxa"/>
            <w:shd w:val="clear" w:color="auto" w:fill="70AD47" w:themeFill="accent6"/>
            <w:vAlign w:val="center"/>
          </w:tcPr>
          <w:p w:rsidR="00C05A53" w:rsidRDefault="0011464D" w:rsidP="00C05A53">
            <w:pPr>
              <w:pStyle w:val="ProductList-OfferingBody"/>
              <w:ind w:left="-113"/>
              <w:jc w:val="center"/>
            </w:pPr>
            <w:r w:rsidRPr="004F2FEB">
              <w:fldChar w:fldCharType="begin"/>
            </w:r>
            <w:r w:rsidRPr="004F2FEB">
              <w:instrText xml:space="preserve"> AutoTextList  \s NoStyle \t “</w:instrText>
            </w:r>
            <w:r w:rsidRPr="00B21CEF">
              <w:instrText>дополнительный продукт</w:instrText>
            </w:r>
            <w:r w:rsidRPr="004F2FEB">
              <w:instrText xml:space="preserve">” </w:instrText>
            </w:r>
            <w:r w:rsidRPr="004F2FEB">
              <w:fldChar w:fldCharType="separate"/>
            </w:r>
            <w:r w:rsidRPr="004F2FEB">
              <w:t xml:space="preserve"> A </w:t>
            </w:r>
            <w:r w:rsidRPr="004F2FEB">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121675"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121675">
              <w:t xml:space="preserve"> P</w:t>
            </w:r>
            <w:r w:rsidRPr="00810779">
              <w:t xml:space="preserve"> </w:t>
            </w:r>
            <w:r>
              <w:fldChar w:fldCharType="end"/>
            </w:r>
            <w:r w:rsidR="00166039">
              <w:t xml:space="preserve"> </w:t>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121675" w:rsidP="00C05A53">
            <w:pPr>
              <w:pStyle w:val="ProductList-OfferingBody"/>
              <w:ind w:left="-113"/>
              <w:jc w:val="center"/>
            </w:pPr>
            <w:r w:rsidRPr="00121675">
              <w:fldChar w:fldCharType="begin"/>
            </w:r>
            <w:r w:rsidRPr="00121675">
              <w:instrText xml:space="preserve"> AutoTextList  \s NoStyle \t “</w:instrText>
            </w:r>
            <w:r w:rsidRPr="009C3340">
              <w:instrText>серверные продукты и продукты-средства</w:instrText>
            </w:r>
            <w:r w:rsidRPr="00121675">
              <w:instrText xml:space="preserve">” </w:instrText>
            </w:r>
            <w:r w:rsidRPr="00121675">
              <w:fldChar w:fldCharType="separate"/>
            </w:r>
            <w:r w:rsidRPr="00121675">
              <w:t>SP</w:t>
            </w:r>
            <w:r w:rsidRPr="00121675">
              <w:fldChar w:fldCharType="end"/>
            </w: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8"/>
        <w:gridCol w:w="3186"/>
        <w:gridCol w:w="3266"/>
      </w:tblGrid>
      <w:tr w:rsidR="00992355" w:rsidRPr="00DC7BD8" w:rsidTr="004B5209">
        <w:tc>
          <w:tcPr>
            <w:tcW w:w="4338" w:type="dxa"/>
          </w:tcPr>
          <w:p w:rsidR="00992355" w:rsidRPr="00992355" w:rsidRDefault="00992355" w:rsidP="00992355">
            <w:pPr>
              <w:pStyle w:val="ProductList-Body"/>
              <w:spacing w:before="20" w:after="20"/>
              <w:rPr>
                <w:b/>
              </w:rPr>
            </w:pPr>
            <w:r>
              <w:t xml:space="preserve">Предыдущая версия: </w:t>
            </w:r>
            <w:r>
              <w:rPr>
                <w:b/>
              </w:rPr>
              <w:t xml:space="preserve">Visual Studio Team Foundation </w:t>
            </w:r>
          </w:p>
        </w:tc>
        <w:tc>
          <w:tcPr>
            <w:tcW w:w="3186" w:type="dxa"/>
          </w:tcPr>
          <w:p w:rsidR="00992355" w:rsidRDefault="00992355" w:rsidP="00992355">
            <w:pPr>
              <w:pStyle w:val="ProductList-Body"/>
              <w:spacing w:before="20" w:after="20"/>
            </w:pPr>
            <w:r>
              <w:t xml:space="preserve">Категория продукта: </w:t>
            </w:r>
            <w:r>
              <w:rPr>
                <w:b/>
              </w:rPr>
              <w:t>Сервер</w:t>
            </w:r>
          </w:p>
        </w:tc>
        <w:tc>
          <w:tcPr>
            <w:tcW w:w="3266" w:type="dxa"/>
          </w:tcPr>
          <w:p w:rsidR="00992355" w:rsidRPr="009F707D" w:rsidRDefault="00992355" w:rsidP="00992355">
            <w:pPr>
              <w:pStyle w:val="ProductList-Body"/>
              <w:spacing w:before="20" w:after="20"/>
              <w:rPr>
                <w:b/>
                <w:lang w:val="ru-RU"/>
              </w:rPr>
            </w:pPr>
            <w:r w:rsidRPr="009F707D">
              <w:rPr>
                <w:lang w:val="ru-RU"/>
              </w:rPr>
              <w:t>Право на сокращение (</w:t>
            </w:r>
            <w:r>
              <w:t>SCE</w:t>
            </w:r>
            <w:r w:rsidRPr="009F707D">
              <w:rPr>
                <w:lang w:val="ru-RU"/>
              </w:rPr>
              <w:t xml:space="preserve">): </w:t>
            </w:r>
            <w:r w:rsidRPr="009F707D">
              <w:rPr>
                <w:b/>
                <w:lang w:val="ru-RU"/>
              </w:rPr>
              <w:t>Все</w:t>
            </w:r>
          </w:p>
        </w:tc>
      </w:tr>
      <w:tr w:rsidR="00992355" w:rsidRPr="00DC7BD8" w:rsidTr="004B5209">
        <w:tc>
          <w:tcPr>
            <w:tcW w:w="4338" w:type="dxa"/>
          </w:tcPr>
          <w:p w:rsidR="00992355" w:rsidRDefault="00992355" w:rsidP="007B34ED">
            <w:pPr>
              <w:pStyle w:val="ProductList-Body"/>
              <w:spacing w:before="20" w:after="20"/>
              <w:ind w:left="162"/>
            </w:pPr>
            <w:r>
              <w:rPr>
                <w:b/>
              </w:rPr>
              <w:t>Server 2012</w:t>
            </w:r>
            <w:r>
              <w:t xml:space="preserve"> (8/12)</w:t>
            </w:r>
          </w:p>
        </w:tc>
        <w:tc>
          <w:tcPr>
            <w:tcW w:w="3186" w:type="dxa"/>
          </w:tcPr>
          <w:p w:rsidR="00992355" w:rsidRPr="009F707D" w:rsidRDefault="00D06720" w:rsidP="00992355">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266" w:type="dxa"/>
          </w:tcPr>
          <w:p w:rsidR="00992355" w:rsidRPr="009F707D" w:rsidRDefault="00992355" w:rsidP="00992355">
            <w:pPr>
              <w:pStyle w:val="ProductList-Body"/>
              <w:spacing w:before="20" w:after="20"/>
              <w:rPr>
                <w:lang w:val="ru-RU"/>
              </w:rPr>
            </w:pPr>
          </w:p>
        </w:tc>
      </w:tr>
    </w:tbl>
    <w:bookmarkStart w:id="763" w:name="_Toc378147648"/>
    <w:bookmarkStart w:id="764" w:name="_Toc378151550"/>
    <w:p w:rsidR="00585A48" w:rsidRPr="009F707D"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354D09" w:rsidRPr="009F707D" w:rsidRDefault="00354D09" w:rsidP="00354D09">
      <w:pPr>
        <w:pStyle w:val="ProductList-OfferingGroupHeading"/>
        <w:outlineLvl w:val="1"/>
        <w:rPr>
          <w:lang w:val="ru-RU"/>
        </w:rPr>
      </w:pPr>
      <w:bookmarkStart w:id="765" w:name="_Toc383607399"/>
      <w:bookmarkStart w:id="766" w:name="_Toc379797260"/>
      <w:bookmarkStart w:id="767" w:name="_Toc380513285"/>
      <w:bookmarkStart w:id="768" w:name="_Toc380655327"/>
      <w:r>
        <w:t>Windows</w:t>
      </w:r>
      <w:bookmarkEnd w:id="765"/>
    </w:p>
    <w:p w:rsidR="00C13DF8" w:rsidRPr="009F707D" w:rsidRDefault="00354D09" w:rsidP="00354D09">
      <w:pPr>
        <w:pStyle w:val="ProductList-Offering2Heading"/>
        <w:rPr>
          <w:lang w:val="ru-RU"/>
        </w:rPr>
      </w:pPr>
      <w:r w:rsidRPr="009F707D">
        <w:rPr>
          <w:lang w:val="ru-RU"/>
        </w:rPr>
        <w:tab/>
      </w:r>
      <w:bookmarkStart w:id="769" w:name="_Toc383607400"/>
      <w:r w:rsidRPr="009F707D">
        <w:rPr>
          <w:lang w:val="ru-RU"/>
        </w:rPr>
        <w:t>Операционная система для настольных компьютеров</w:t>
      </w:r>
      <w:bookmarkEnd w:id="763"/>
      <w:bookmarkEnd w:id="764"/>
      <w:bookmarkEnd w:id="766"/>
      <w:bookmarkEnd w:id="767"/>
      <w:bookmarkEnd w:id="768"/>
      <w:r w:rsidRPr="009F707D">
        <w:rPr>
          <w:lang w:val="ru-RU"/>
        </w:rPr>
        <w:t xml:space="preserve"> </w:t>
      </w:r>
      <w:r>
        <w:t>Windows</w:t>
      </w:r>
      <w:bookmarkEnd w:id="76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9"/>
        <w:gridCol w:w="531"/>
        <w:gridCol w:w="480"/>
        <w:gridCol w:w="596"/>
        <w:gridCol w:w="595"/>
        <w:gridCol w:w="595"/>
        <w:gridCol w:w="677"/>
        <w:gridCol w:w="540"/>
        <w:gridCol w:w="570"/>
        <w:gridCol w:w="595"/>
        <w:gridCol w:w="595"/>
        <w:gridCol w:w="596"/>
        <w:gridCol w:w="595"/>
        <w:gridCol w:w="596"/>
      </w:tblGrid>
      <w:tr w:rsidR="00B61366" w:rsidTr="00477596">
        <w:trPr>
          <w:tblHeader/>
        </w:trPr>
        <w:tc>
          <w:tcPr>
            <w:tcW w:w="3239" w:type="dxa"/>
            <w:tcBorders>
              <w:bottom w:val="nil"/>
            </w:tcBorders>
            <w:shd w:val="clear" w:color="auto" w:fill="00188F"/>
          </w:tcPr>
          <w:p w:rsidR="00B61366" w:rsidRPr="00EE0836" w:rsidRDefault="00B61366" w:rsidP="00C05A53">
            <w:pPr>
              <w:pStyle w:val="ProductList-OfferingBody"/>
              <w:ind w:left="-28"/>
              <w:rPr>
                <w:color w:val="FFFFFF" w:themeColor="background1"/>
              </w:rPr>
            </w:pPr>
            <w:r>
              <w:rPr>
                <w:color w:val="FFFFFF" w:themeColor="background1"/>
              </w:rPr>
              <w:t>Продукты</w:t>
            </w:r>
          </w:p>
        </w:tc>
        <w:tc>
          <w:tcPr>
            <w:tcW w:w="531" w:type="dxa"/>
            <w:tcBorders>
              <w:bottom w:val="nil"/>
            </w:tcBorders>
            <w:shd w:val="clear" w:color="auto" w:fill="00188F"/>
            <w:vAlign w:val="center"/>
          </w:tcPr>
          <w:p w:rsidR="00B61366" w:rsidRPr="00EE0836" w:rsidRDefault="00B61366"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480" w:type="dxa"/>
            <w:tcBorders>
              <w:bottom w:val="nil"/>
            </w:tcBorders>
            <w:shd w:val="clear" w:color="auto" w:fill="00188F"/>
            <w:vAlign w:val="center"/>
          </w:tcPr>
          <w:p w:rsidR="00B61366" w:rsidRPr="00EE0836" w:rsidRDefault="00B61366"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B61366" w:rsidRPr="00EE0836" w:rsidRDefault="00B6136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61366" w:rsidRPr="00EE0836" w:rsidRDefault="00B6136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61366" w:rsidRPr="00EE0836" w:rsidRDefault="00B6136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677" w:type="dxa"/>
            <w:shd w:val="clear" w:color="auto" w:fill="00188F"/>
            <w:vAlign w:val="center"/>
          </w:tcPr>
          <w:p w:rsidR="00B61366" w:rsidRPr="00EE0836" w:rsidRDefault="00B6136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40" w:type="dxa"/>
            <w:shd w:val="clear" w:color="auto" w:fill="00188F"/>
            <w:vAlign w:val="center"/>
          </w:tcPr>
          <w:p w:rsidR="00B61366" w:rsidRPr="00EE0836" w:rsidRDefault="00B6136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70" w:type="dxa"/>
            <w:shd w:val="clear" w:color="auto" w:fill="00188F"/>
            <w:vAlign w:val="center"/>
          </w:tcPr>
          <w:p w:rsidR="00B61366" w:rsidRPr="00EE0836" w:rsidRDefault="00B6136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B61366" w:rsidRPr="00EE0836" w:rsidRDefault="00B6136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B61366" w:rsidRPr="00EE0836" w:rsidRDefault="00B6136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B61366" w:rsidRPr="00EE0836" w:rsidRDefault="00B6136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B61366" w:rsidRPr="00EE0836" w:rsidRDefault="00B6136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B61366" w:rsidRPr="00EE0836" w:rsidRDefault="00B61366"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9B3712" w:rsidTr="00477596">
        <w:tc>
          <w:tcPr>
            <w:tcW w:w="3239" w:type="dxa"/>
            <w:tcBorders>
              <w:top w:val="nil"/>
              <w:left w:val="nil"/>
              <w:bottom w:val="dashSmallGap" w:sz="4" w:space="0" w:color="BFBFBF" w:themeColor="background1" w:themeShade="BF"/>
              <w:right w:val="nil"/>
            </w:tcBorders>
          </w:tcPr>
          <w:p w:rsidR="009B3712" w:rsidRDefault="009B3712" w:rsidP="00354D09">
            <w:pPr>
              <w:pStyle w:val="ProductList-Offering2"/>
            </w:pPr>
            <w:bookmarkStart w:id="770" w:name="_Toc379797268"/>
            <w:bookmarkStart w:id="771" w:name="_Toc380513293"/>
            <w:bookmarkStart w:id="772" w:name="_Toc380655335"/>
            <w:bookmarkStart w:id="773" w:name="_Toc383607401"/>
            <w:r>
              <w:t>Подписка Windows Companion</w:t>
            </w:r>
            <w:bookmarkEnd w:id="770"/>
            <w:bookmarkEnd w:id="771"/>
            <w:bookmarkEnd w:id="772"/>
            <w:bookmarkEnd w:id="773"/>
            <w:r>
              <w:fldChar w:fldCharType="begin"/>
            </w:r>
            <w:r>
              <w:instrText>XE "Подписка Windows Companion"</w:instrText>
            </w:r>
            <w:r>
              <w:fldChar w:fldCharType="end"/>
            </w:r>
          </w:p>
        </w:tc>
        <w:tc>
          <w:tcPr>
            <w:tcW w:w="531"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10/12</w:t>
            </w:r>
          </w:p>
        </w:tc>
        <w:tc>
          <w:tcPr>
            <w:tcW w:w="480"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B3712" w:rsidRDefault="009B3712" w:rsidP="009B3712">
            <w:pPr>
              <w:pStyle w:val="ProductList-OfferingBody"/>
              <w:ind w:left="-113"/>
              <w:jc w:val="center"/>
            </w:pPr>
            <w:r>
              <w:t>1</w:t>
            </w:r>
          </w:p>
        </w:tc>
        <w:tc>
          <w:tcPr>
            <w:tcW w:w="677" w:type="dxa"/>
            <w:shd w:val="clear" w:color="auto" w:fill="70AD47" w:themeFill="accent6"/>
            <w:vAlign w:val="center"/>
          </w:tcPr>
          <w:p w:rsidR="009B3712" w:rsidRDefault="007F19B0" w:rsidP="009B3712">
            <w:pPr>
              <w:pStyle w:val="ProductList-OfferingBody"/>
              <w:ind w:left="-113"/>
              <w:jc w:val="center"/>
            </w:pPr>
            <w:r w:rsidRPr="00BC2546">
              <w:fldChar w:fldCharType="begin"/>
            </w:r>
            <w:r w:rsidRPr="00BC2546">
              <w:instrText xml:space="preserve"> AutoTextList  \s NoStyle \t “</w:instrText>
            </w:r>
            <w:r w:rsidRPr="005A002E">
              <w:instrText>базовый продукт</w:instrText>
            </w:r>
            <w:r w:rsidRPr="00BC2546">
              <w:instrText xml:space="preserve">” </w:instrText>
            </w:r>
            <w:r w:rsidRPr="00BC2546">
              <w:fldChar w:fldCharType="separate"/>
            </w:r>
            <w:r w:rsidRPr="00BC2546">
              <w:t xml:space="preserve"> E </w:t>
            </w:r>
            <w:r w:rsidRPr="00BC2546">
              <w:fldChar w:fldCharType="end"/>
            </w:r>
          </w:p>
        </w:tc>
        <w:tc>
          <w:tcPr>
            <w:tcW w:w="540" w:type="dxa"/>
            <w:shd w:val="clear" w:color="auto" w:fill="70AD47" w:themeFill="accent6"/>
            <w:vAlign w:val="center"/>
          </w:tcPr>
          <w:p w:rsidR="009B3712" w:rsidRDefault="007F19B0" w:rsidP="009B3712">
            <w:pPr>
              <w:pStyle w:val="ProductList-OfferingBody"/>
              <w:ind w:left="-113"/>
              <w:jc w:val="center"/>
            </w:pPr>
            <w:r w:rsidRPr="00BC2546">
              <w:fldChar w:fldCharType="begin"/>
            </w:r>
            <w:r w:rsidRPr="00BC2546">
              <w:instrText xml:space="preserve"> AutoTextList  \s NoStyle \t “</w:instrText>
            </w:r>
            <w:r w:rsidRPr="00C6346C">
              <w:instrText>дополнительный продукт только в рамках соглашения EES</w:instrText>
            </w:r>
            <w:r w:rsidRPr="00BC2546">
              <w:instrText xml:space="preserve">” </w:instrText>
            </w:r>
            <w:r w:rsidRPr="00BC2546">
              <w:fldChar w:fldCharType="separate"/>
            </w:r>
            <w:r w:rsidRPr="00BC2546">
              <w:t>AE</w:t>
            </w:r>
            <w:r w:rsidRPr="00BC2546">
              <w:fldChar w:fldCharType="end"/>
            </w:r>
          </w:p>
        </w:tc>
        <w:tc>
          <w:tcPr>
            <w:tcW w:w="570"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70AD47" w:themeFill="accent6"/>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r>
      <w:tr w:rsidR="00992355" w:rsidTr="00477596">
        <w:tc>
          <w:tcPr>
            <w:tcW w:w="3239"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74" w:name="_Toc379797261"/>
            <w:bookmarkStart w:id="775" w:name="_Toc380513286"/>
            <w:bookmarkStart w:id="776" w:name="_Toc380655328"/>
            <w:bookmarkStart w:id="777" w:name="_Toc383607402"/>
            <w:r>
              <w:t>Обновление Windows Корпоративная и Software Assurance для Partners in Learning</w:t>
            </w:r>
            <w:bookmarkEnd w:id="774"/>
            <w:bookmarkEnd w:id="775"/>
            <w:bookmarkEnd w:id="776"/>
            <w:bookmarkEnd w:id="777"/>
            <w:r>
              <w:fldChar w:fldCharType="begin"/>
            </w:r>
            <w:r>
              <w:instrText>XE "Обновление Windows Корпоративная и Software Assurance для Partners in Learning"</w:instrText>
            </w:r>
            <w:r>
              <w:fldChar w:fldCharType="end"/>
            </w:r>
          </w:p>
        </w:tc>
        <w:tc>
          <w:tcPr>
            <w:tcW w:w="531"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480"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Default="00992355" w:rsidP="00C05A53">
            <w:pPr>
              <w:pStyle w:val="ProductList-OfferingBody"/>
              <w:ind w:left="-113"/>
              <w:jc w:val="center"/>
            </w:pPr>
            <w:r>
              <w:t>2,</w:t>
            </w:r>
            <w:r w:rsidR="007F19B0" w:rsidRPr="00BC2546">
              <w:fldChar w:fldCharType="begin"/>
            </w:r>
            <w:r w:rsidR="007F19B0" w:rsidRPr="00BC2546">
              <w:instrText xml:space="preserve"> AutoTextList  \s NoStyle \t “</w:instrText>
            </w:r>
            <w:r w:rsidR="007F19B0" w:rsidRPr="00C25BED">
              <w:instrText>платформа приложений</w:instrText>
            </w:r>
            <w:r w:rsidR="007F19B0" w:rsidRPr="00BC2546">
              <w:instrText xml:space="preserve">” </w:instrText>
            </w:r>
            <w:r w:rsidR="007F19B0" w:rsidRPr="00BC2546">
              <w:fldChar w:fldCharType="separate"/>
            </w:r>
            <w:r w:rsidR="007F19B0" w:rsidRPr="00BC2546">
              <w:t>AP</w:t>
            </w:r>
            <w:r w:rsidR="007F19B0" w:rsidRPr="00BC2546">
              <w:fldChar w:fldCharType="end"/>
            </w:r>
          </w:p>
        </w:tc>
        <w:tc>
          <w:tcPr>
            <w:tcW w:w="677" w:type="dxa"/>
            <w:shd w:val="clear" w:color="auto" w:fill="BFBFBF" w:themeFill="background1" w:themeFillShade="BF"/>
            <w:vAlign w:val="center"/>
          </w:tcPr>
          <w:p w:rsidR="00992355" w:rsidRDefault="00992355" w:rsidP="00C05A53">
            <w:pPr>
              <w:pStyle w:val="ProductList-OfferingBody"/>
              <w:ind w:left="-113"/>
              <w:jc w:val="center"/>
            </w:pPr>
          </w:p>
        </w:tc>
        <w:tc>
          <w:tcPr>
            <w:tcW w:w="540" w:type="dxa"/>
            <w:shd w:val="clear" w:color="auto" w:fill="BFBFBF" w:themeFill="background1" w:themeFillShade="BF"/>
            <w:vAlign w:val="center"/>
          </w:tcPr>
          <w:p w:rsidR="00992355" w:rsidRDefault="00992355" w:rsidP="00C05A53">
            <w:pPr>
              <w:pStyle w:val="ProductList-OfferingBody"/>
              <w:ind w:left="-113"/>
              <w:jc w:val="center"/>
            </w:pPr>
          </w:p>
        </w:tc>
        <w:tc>
          <w:tcPr>
            <w:tcW w:w="570"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477596">
        <w:tc>
          <w:tcPr>
            <w:tcW w:w="3239" w:type="dxa"/>
            <w:tcBorders>
              <w:top w:val="nil"/>
              <w:left w:val="nil"/>
              <w:bottom w:val="dashSmallGap" w:sz="4" w:space="0" w:color="BFBFBF" w:themeColor="background1" w:themeShade="BF"/>
              <w:right w:val="nil"/>
            </w:tcBorders>
          </w:tcPr>
          <w:p w:rsidR="00992355" w:rsidRPr="009F707D" w:rsidRDefault="00992355" w:rsidP="00354D09">
            <w:pPr>
              <w:pStyle w:val="ProductList-Offering2"/>
              <w:rPr>
                <w:lang w:val="ru-RU"/>
              </w:rPr>
            </w:pPr>
            <w:bookmarkStart w:id="778" w:name="_Toc379797262"/>
            <w:bookmarkStart w:id="779" w:name="_Toc380513287"/>
            <w:bookmarkStart w:id="780" w:name="_Toc380655329"/>
            <w:bookmarkStart w:id="781" w:name="_Toc383607403"/>
            <w:r>
              <w:t>Windows</w:t>
            </w:r>
            <w:r w:rsidRPr="009F707D">
              <w:rPr>
                <w:lang w:val="ru-RU"/>
              </w:rPr>
              <w:t xml:space="preserve"> 8.1 Корпоративная </w:t>
            </w:r>
            <w:r>
              <w:t>Sideloading</w:t>
            </w:r>
            <w:r>
              <w:fldChar w:fldCharType="begin"/>
            </w:r>
            <w:r>
              <w:instrText>XE</w:instrText>
            </w:r>
            <w:r w:rsidRPr="009F707D">
              <w:rPr>
                <w:lang w:val="ru-RU"/>
              </w:rPr>
              <w:instrText xml:space="preserve"> "</w:instrText>
            </w:r>
            <w:r>
              <w:instrText>Windows</w:instrText>
            </w:r>
            <w:r w:rsidRPr="009F707D">
              <w:rPr>
                <w:lang w:val="ru-RU"/>
              </w:rPr>
              <w:instrText xml:space="preserve"> 8.1 </w:instrText>
            </w:r>
            <w:r>
              <w:instrText>Enterprise</w:instrText>
            </w:r>
            <w:r w:rsidRPr="009F707D">
              <w:rPr>
                <w:lang w:val="ru-RU"/>
              </w:rPr>
              <w:instrText xml:space="preserve"> </w:instrText>
            </w:r>
            <w:r>
              <w:instrText>Sideloading</w:instrText>
            </w:r>
            <w:r w:rsidRPr="009F707D">
              <w:rPr>
                <w:lang w:val="ru-RU"/>
              </w:rPr>
              <w:instrText>"</w:instrText>
            </w:r>
            <w:r>
              <w:fldChar w:fldCharType="end"/>
            </w:r>
            <w:r w:rsidRPr="009F707D">
              <w:rPr>
                <w:lang w:val="ru-RU"/>
              </w:rPr>
              <w:t xml:space="preserve"> (упаковка из 10 лицензий)</w:t>
            </w:r>
            <w:bookmarkEnd w:id="778"/>
            <w:bookmarkEnd w:id="779"/>
            <w:bookmarkEnd w:id="780"/>
            <w:bookmarkEnd w:id="781"/>
          </w:p>
        </w:tc>
        <w:tc>
          <w:tcPr>
            <w:tcW w:w="531"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480"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677" w:type="dxa"/>
            <w:shd w:val="clear" w:color="auto" w:fill="BFBFBF" w:themeFill="background1" w:themeFillShade="BF"/>
            <w:vAlign w:val="center"/>
          </w:tcPr>
          <w:p w:rsidR="00992355" w:rsidRDefault="00992355" w:rsidP="00C05A53">
            <w:pPr>
              <w:pStyle w:val="ProductList-OfferingBody"/>
              <w:ind w:left="-113"/>
              <w:jc w:val="center"/>
            </w:pPr>
          </w:p>
        </w:tc>
        <w:tc>
          <w:tcPr>
            <w:tcW w:w="540" w:type="dxa"/>
            <w:shd w:val="clear" w:color="auto" w:fill="BFBFBF" w:themeFill="background1" w:themeFillShade="BF"/>
            <w:vAlign w:val="center"/>
          </w:tcPr>
          <w:p w:rsidR="00992355" w:rsidRDefault="00992355" w:rsidP="00C05A53">
            <w:pPr>
              <w:pStyle w:val="ProductList-OfferingBody"/>
              <w:ind w:left="-113"/>
              <w:jc w:val="center"/>
            </w:pPr>
          </w:p>
        </w:tc>
        <w:tc>
          <w:tcPr>
            <w:tcW w:w="570"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Pr="00CF012D" w:rsidRDefault="007F19B0" w:rsidP="00C05A53">
            <w:pPr>
              <w:pStyle w:val="ProductList-OfferingBody"/>
              <w:ind w:left="-113"/>
              <w:jc w:val="center"/>
            </w:pPr>
            <w:r w:rsidRPr="00BC2546">
              <w:fldChar w:fldCharType="begin"/>
            </w:r>
            <w:r w:rsidRPr="00BC2546">
              <w:instrText xml:space="preserve"> AutoTextList  \s NoStyle \t “соглашение Open License” </w:instrText>
            </w:r>
            <w:r w:rsidRPr="00BC2546">
              <w:fldChar w:fldCharType="separate"/>
            </w:r>
            <w:r w:rsidRPr="00BC2546">
              <w:t>OL</w:t>
            </w:r>
            <w:r w:rsidRPr="00BC2546">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477596">
        <w:tc>
          <w:tcPr>
            <w:tcW w:w="3239"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82" w:name="_Toc379797263"/>
            <w:bookmarkStart w:id="783" w:name="_Toc380513288"/>
            <w:bookmarkStart w:id="784" w:name="_Toc380655330"/>
            <w:bookmarkStart w:id="785" w:name="_Toc383607404"/>
            <w:r>
              <w:t>Windows 8.1 Enterprise Sideloading</w:t>
            </w:r>
            <w:r>
              <w:fldChar w:fldCharType="begin"/>
            </w:r>
            <w:r>
              <w:instrText>XE "Windows 8.1 Enterprise Sideloading"</w:instrText>
            </w:r>
            <w:r>
              <w:fldChar w:fldCharType="end"/>
            </w:r>
            <w:r>
              <w:t xml:space="preserve"> (упаковка из 100 лицензий)</w:t>
            </w:r>
            <w:bookmarkEnd w:id="782"/>
            <w:bookmarkEnd w:id="783"/>
            <w:bookmarkEnd w:id="784"/>
            <w:bookmarkEnd w:id="785"/>
          </w:p>
        </w:tc>
        <w:tc>
          <w:tcPr>
            <w:tcW w:w="531"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480"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12</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677" w:type="dxa"/>
            <w:shd w:val="clear" w:color="auto" w:fill="BFBFBF" w:themeFill="background1" w:themeFillShade="BF"/>
            <w:vAlign w:val="center"/>
          </w:tcPr>
          <w:p w:rsidR="00992355" w:rsidRDefault="00992355" w:rsidP="00C05A53">
            <w:pPr>
              <w:pStyle w:val="ProductList-OfferingBody"/>
              <w:ind w:left="-113"/>
              <w:jc w:val="center"/>
            </w:pPr>
          </w:p>
        </w:tc>
        <w:tc>
          <w:tcPr>
            <w:tcW w:w="540" w:type="dxa"/>
            <w:shd w:val="clear" w:color="auto" w:fill="BFBFBF" w:themeFill="background1" w:themeFillShade="BF"/>
            <w:vAlign w:val="center"/>
          </w:tcPr>
          <w:p w:rsidR="00992355" w:rsidRDefault="00992355" w:rsidP="00C05A53">
            <w:pPr>
              <w:pStyle w:val="ProductList-OfferingBody"/>
              <w:ind w:left="-113"/>
              <w:jc w:val="center"/>
            </w:pPr>
          </w:p>
        </w:tc>
        <w:tc>
          <w:tcPr>
            <w:tcW w:w="570"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Pr="00CF012D" w:rsidRDefault="007F19B0" w:rsidP="00C05A53">
            <w:pPr>
              <w:pStyle w:val="ProductList-OfferingBody"/>
              <w:ind w:left="-113"/>
              <w:jc w:val="center"/>
            </w:pPr>
            <w:r w:rsidRPr="00BC2546">
              <w:fldChar w:fldCharType="begin"/>
            </w:r>
            <w:r w:rsidRPr="00BC2546">
              <w:instrText xml:space="preserve"> AutoTextList  \s NoStyle \t “соглашение Open License” </w:instrText>
            </w:r>
            <w:r w:rsidRPr="00BC2546">
              <w:fldChar w:fldCharType="separate"/>
            </w:r>
            <w:r w:rsidRPr="00BC2546">
              <w:t>OL</w:t>
            </w:r>
            <w:r w:rsidRPr="00BC2546">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E553C4" w:rsidTr="00477596">
        <w:tc>
          <w:tcPr>
            <w:tcW w:w="3239"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86" w:name="_Toc379797264"/>
            <w:bookmarkStart w:id="787" w:name="_Toc380513289"/>
            <w:bookmarkStart w:id="788" w:name="_Toc380655331"/>
            <w:bookmarkStart w:id="789" w:name="_Toc383607405"/>
            <w:r>
              <w:t>Обновление Windows 8.1 Корпоративная</w:t>
            </w:r>
            <w:bookmarkEnd w:id="786"/>
            <w:bookmarkEnd w:id="787"/>
            <w:bookmarkEnd w:id="788"/>
            <w:bookmarkEnd w:id="789"/>
            <w:r>
              <w:fldChar w:fldCharType="begin"/>
            </w:r>
            <w:r>
              <w:instrText>XE "Обновление Windows 8.1 Корпоративная"</w:instrText>
            </w:r>
            <w:r>
              <w:fldChar w:fldCharType="end"/>
            </w:r>
          </w:p>
        </w:tc>
        <w:tc>
          <w:tcPr>
            <w:tcW w:w="531"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480"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677" w:type="dxa"/>
            <w:shd w:val="clear" w:color="auto" w:fill="BFBFBF" w:themeFill="background1" w:themeFillShade="BF"/>
            <w:vAlign w:val="center"/>
          </w:tcPr>
          <w:p w:rsidR="00E553C4" w:rsidRDefault="00E553C4" w:rsidP="00C05A53">
            <w:pPr>
              <w:pStyle w:val="ProductList-OfferingBody"/>
              <w:ind w:left="-113"/>
              <w:jc w:val="center"/>
            </w:pPr>
          </w:p>
        </w:tc>
        <w:tc>
          <w:tcPr>
            <w:tcW w:w="540" w:type="dxa"/>
            <w:shd w:val="clear" w:color="auto" w:fill="BFBFBF" w:themeFill="background1" w:themeFillShade="BF"/>
            <w:vAlign w:val="center"/>
          </w:tcPr>
          <w:p w:rsidR="00E553C4" w:rsidRDefault="00E553C4" w:rsidP="00C05A53">
            <w:pPr>
              <w:pStyle w:val="ProductList-OfferingBody"/>
              <w:ind w:left="-113"/>
              <w:jc w:val="center"/>
            </w:pPr>
          </w:p>
        </w:tc>
        <w:tc>
          <w:tcPr>
            <w:tcW w:w="570"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992355" w:rsidTr="00477596">
        <w:tc>
          <w:tcPr>
            <w:tcW w:w="3239" w:type="dxa"/>
            <w:tcBorders>
              <w:top w:val="nil"/>
              <w:left w:val="nil"/>
              <w:bottom w:val="dashSmallGap" w:sz="4" w:space="0" w:color="BFBFBF" w:themeColor="background1" w:themeShade="BF"/>
              <w:right w:val="nil"/>
            </w:tcBorders>
          </w:tcPr>
          <w:p w:rsidR="00992355" w:rsidRPr="009F707D" w:rsidRDefault="00992355" w:rsidP="00354D09">
            <w:pPr>
              <w:pStyle w:val="ProductList-Offering2"/>
              <w:rPr>
                <w:lang w:val="ru-RU"/>
              </w:rPr>
            </w:pPr>
            <w:bookmarkStart w:id="790" w:name="_Toc379797265"/>
            <w:bookmarkStart w:id="791" w:name="_Toc380513290"/>
            <w:bookmarkStart w:id="792" w:name="_Toc380655332"/>
            <w:bookmarkStart w:id="793" w:name="_Toc383607406"/>
            <w:r w:rsidRPr="009F707D">
              <w:rPr>
                <w:lang w:val="ru-RU"/>
              </w:rPr>
              <w:t xml:space="preserve">Обновление </w:t>
            </w:r>
            <w:r>
              <w:t>Windows</w:t>
            </w:r>
            <w:r w:rsidRPr="009F707D">
              <w:rPr>
                <w:lang w:val="ru-RU"/>
              </w:rPr>
              <w:t xml:space="preserve"> 8.1 Корпоративная</w:t>
            </w:r>
            <w:r>
              <w:fldChar w:fldCharType="begin"/>
            </w:r>
            <w:r>
              <w:instrText>XE</w:instrText>
            </w:r>
            <w:r w:rsidRPr="009F707D">
              <w:rPr>
                <w:lang w:val="ru-RU"/>
              </w:rPr>
              <w:instrText xml:space="preserve"> "Обновление </w:instrText>
            </w:r>
            <w:r>
              <w:instrText>Windows</w:instrText>
            </w:r>
            <w:r w:rsidRPr="009F707D">
              <w:rPr>
                <w:lang w:val="ru-RU"/>
              </w:rPr>
              <w:instrText xml:space="preserve"> 8.1 Корпоративная"</w:instrText>
            </w:r>
            <w:r>
              <w:fldChar w:fldCharType="end"/>
            </w:r>
            <w:r w:rsidRPr="009F707D">
              <w:rPr>
                <w:lang w:val="ru-RU"/>
              </w:rPr>
              <w:t xml:space="preserve"> и </w:t>
            </w:r>
            <w:r>
              <w:t>SA</w:t>
            </w:r>
            <w:bookmarkEnd w:id="790"/>
            <w:bookmarkEnd w:id="791"/>
            <w:bookmarkEnd w:id="792"/>
            <w:bookmarkEnd w:id="793"/>
            <w:r>
              <w:fldChar w:fldCharType="begin"/>
            </w:r>
            <w:r>
              <w:instrText>XE</w:instrText>
            </w:r>
            <w:r w:rsidRPr="009F707D">
              <w:rPr>
                <w:lang w:val="ru-RU"/>
              </w:rPr>
              <w:instrText xml:space="preserve"> "Обновление </w:instrText>
            </w:r>
            <w:r>
              <w:instrText>Windows</w:instrText>
            </w:r>
            <w:r w:rsidRPr="009F707D">
              <w:rPr>
                <w:lang w:val="ru-RU"/>
              </w:rPr>
              <w:instrText xml:space="preserve"> 8.1 Корпоративная и </w:instrText>
            </w:r>
            <w:r>
              <w:instrText>SA</w:instrText>
            </w:r>
            <w:r w:rsidRPr="009F707D">
              <w:rPr>
                <w:lang w:val="ru-RU"/>
              </w:rPr>
              <w:instrText>"</w:instrText>
            </w:r>
            <w:r>
              <w:fldChar w:fldCharType="end"/>
            </w:r>
          </w:p>
        </w:tc>
        <w:tc>
          <w:tcPr>
            <w:tcW w:w="531"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480"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92355" w:rsidRDefault="007572F1" w:rsidP="00CF012D">
            <w:pPr>
              <w:pStyle w:val="ProductList-OfferingBody"/>
              <w:ind w:left="-113"/>
              <w:jc w:val="center"/>
            </w:pPr>
            <w:r>
              <w:t>1,</w:t>
            </w:r>
            <w:r w:rsidR="00061E8E" w:rsidRPr="00BC2546">
              <w:fldChar w:fldCharType="begin"/>
            </w:r>
            <w:r w:rsidR="00061E8E" w:rsidRPr="00BC2546">
              <w:instrText xml:space="preserve"> AutoTextList  \s NoStyle \t “</w:instrText>
            </w:r>
            <w:r w:rsidR="00061E8E" w:rsidRPr="009E3E25">
              <w:instrText>платформа для настольных компьютеров School</w:instrText>
            </w:r>
            <w:r w:rsidR="00061E8E" w:rsidRPr="00BC2546">
              <w:instrText xml:space="preserve">” </w:instrText>
            </w:r>
            <w:r w:rsidR="00061E8E" w:rsidRPr="00BC2546">
              <w:fldChar w:fldCharType="separate"/>
            </w:r>
            <w:r w:rsidR="00061E8E" w:rsidRPr="00BC2546">
              <w:t>SD</w:t>
            </w:r>
            <w:r w:rsidR="00061E8E" w:rsidRPr="00BC2546">
              <w:fldChar w:fldCharType="end"/>
            </w:r>
          </w:p>
        </w:tc>
        <w:tc>
          <w:tcPr>
            <w:tcW w:w="677" w:type="dxa"/>
            <w:shd w:val="clear" w:color="auto" w:fill="70AD47" w:themeFill="accent6"/>
            <w:vAlign w:val="center"/>
          </w:tcPr>
          <w:p w:rsidR="00992355" w:rsidRDefault="00061E8E" w:rsidP="00C05A53">
            <w:pPr>
              <w:pStyle w:val="ProductList-OfferingBody"/>
              <w:ind w:left="-113"/>
              <w:jc w:val="center"/>
            </w:pPr>
            <w:r w:rsidRPr="00BC2546">
              <w:fldChar w:fldCharType="begin"/>
            </w:r>
            <w:r w:rsidRPr="00BC2546">
              <w:instrText xml:space="preserve"> AutoTextList  \s NoStyle \t “</w:instrText>
            </w:r>
            <w:r w:rsidRPr="00AD7868">
              <w:instrText>Платформа для настольных компьютеров enterprise</w:instrText>
            </w:r>
            <w:r w:rsidRPr="00BC2546">
              <w:instrText xml:space="preserve">” </w:instrText>
            </w:r>
            <w:r w:rsidRPr="00BC2546">
              <w:fldChar w:fldCharType="separate"/>
            </w:r>
            <w:r w:rsidRPr="00BC2546">
              <w:t>EP</w:t>
            </w:r>
            <w:r w:rsidRPr="00BC2546">
              <w:fldChar w:fldCharType="end"/>
            </w:r>
            <w:r w:rsidR="007572F1">
              <w:t>,</w:t>
            </w:r>
            <w:r w:rsidR="00DA6936" w:rsidRPr="00BC2546">
              <w:fldChar w:fldCharType="begin"/>
            </w:r>
            <w:r w:rsidR="00DA6936" w:rsidRPr="00BC2546">
              <w:instrText xml:space="preserve"> AutoTextList  \s NoStyle \t “</w:instrText>
            </w:r>
            <w:r w:rsidR="00DA6936" w:rsidRPr="00D53874">
              <w:instrText>платформа Professional Desktop</w:instrText>
            </w:r>
            <w:r w:rsidR="00DA6936" w:rsidRPr="00BC2546">
              <w:instrText xml:space="preserve">” </w:instrText>
            </w:r>
            <w:r w:rsidR="00DA6936" w:rsidRPr="00BC2546">
              <w:fldChar w:fldCharType="separate"/>
            </w:r>
            <w:r w:rsidR="00DA6936" w:rsidRPr="00BC2546">
              <w:t>PP</w:t>
            </w:r>
            <w:r w:rsidR="00DA6936" w:rsidRPr="00BC2546">
              <w:fldChar w:fldCharType="end"/>
            </w:r>
          </w:p>
        </w:tc>
        <w:tc>
          <w:tcPr>
            <w:tcW w:w="540" w:type="dxa"/>
            <w:shd w:val="clear" w:color="auto" w:fill="70AD47" w:themeFill="accent6"/>
            <w:vAlign w:val="center"/>
          </w:tcPr>
          <w:p w:rsidR="00992355" w:rsidRDefault="008E1404" w:rsidP="00C05A53">
            <w:pPr>
              <w:pStyle w:val="ProductList-OfferingBody"/>
              <w:ind w:left="-113"/>
              <w:jc w:val="center"/>
            </w:pPr>
            <w:r w:rsidRPr="00BC2546">
              <w:fldChar w:fldCharType="begin"/>
            </w:r>
            <w:r w:rsidRPr="00BC2546">
              <w:instrText xml:space="preserve"> AutoTextList  \s NoStyle \t “</w:instrText>
            </w:r>
            <w:r w:rsidRPr="000E68AC">
              <w:instrText>настольные компьютеры</w:instrText>
            </w:r>
            <w:r w:rsidRPr="00BC2546">
              <w:instrText xml:space="preserve">” </w:instrText>
            </w:r>
            <w:r w:rsidRPr="00BC2546">
              <w:fldChar w:fldCharType="separate"/>
            </w:r>
            <w:r w:rsidRPr="00BC2546">
              <w:t>ED</w:t>
            </w:r>
            <w:r w:rsidRPr="00BC2546">
              <w:fldChar w:fldCharType="end"/>
            </w:r>
            <w:r w:rsidR="007572F1">
              <w:t>,</w:t>
            </w:r>
            <w:r w:rsidR="00E739B8" w:rsidRPr="00BC2546">
              <w:fldChar w:fldCharType="begin"/>
            </w:r>
            <w:r w:rsidR="00E739B8" w:rsidRPr="00BC2546">
              <w:instrText xml:space="preserve"> AutoTextList  \s NoStyle \t “</w:instrText>
            </w:r>
            <w:r w:rsidR="00E739B8" w:rsidRPr="003D2BCC">
              <w:instrText>предложение Student</w:instrText>
            </w:r>
            <w:r w:rsidR="00E739B8" w:rsidRPr="00BC2546">
              <w:instrText xml:space="preserve">” </w:instrText>
            </w:r>
            <w:r w:rsidR="00E739B8" w:rsidRPr="00BC2546">
              <w:fldChar w:fldCharType="separate"/>
            </w:r>
            <w:r w:rsidR="00E739B8" w:rsidRPr="00BC2546">
              <w:t>ST</w:t>
            </w:r>
            <w:r w:rsidR="00E739B8" w:rsidRPr="00BC2546">
              <w:fldChar w:fldCharType="end"/>
            </w:r>
          </w:p>
        </w:tc>
        <w:tc>
          <w:tcPr>
            <w:tcW w:w="570"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70AD47" w:themeFill="accent6"/>
            <w:vAlign w:val="center"/>
          </w:tcPr>
          <w:p w:rsidR="00992355" w:rsidRDefault="00CD685C" w:rsidP="00C05A53">
            <w:pPr>
              <w:pStyle w:val="ProductList-OfferingBody"/>
              <w:ind w:left="-113"/>
              <w:jc w:val="center"/>
            </w:pPr>
            <w:r w:rsidRPr="00BC2546">
              <w:fldChar w:fldCharType="begin"/>
            </w:r>
            <w:r w:rsidRPr="00BC2546">
              <w:instrText xml:space="preserve"> AutoTextList  \s NoStyle \t “</w:instrText>
            </w:r>
            <w:r w:rsidRPr="00C91ECD">
              <w:instrText>пользовательская платформа для настольных компьютеров</w:instrText>
            </w:r>
            <w:r w:rsidRPr="00BC2546">
              <w:instrText xml:space="preserve">” </w:instrText>
            </w:r>
            <w:r w:rsidRPr="00BC2546">
              <w:fldChar w:fldCharType="separate"/>
            </w:r>
            <w:r w:rsidRPr="00BC2546">
              <w:t>CP</w:t>
            </w:r>
            <w:r w:rsidRPr="00BC2546">
              <w:fldChar w:fldCharType="end"/>
            </w:r>
            <w:r>
              <w:t>,</w:t>
            </w: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BC2546">
              <w:t>P</w:t>
            </w:r>
            <w:r w:rsidRPr="00810779">
              <w:t xml:space="preserve"> </w:t>
            </w:r>
            <w:r>
              <w:fldChar w:fldCharType="end"/>
            </w:r>
            <w:r w:rsidR="00CF012D">
              <w:t xml:space="preserve"> </w:t>
            </w: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C05A53" w:rsidTr="00477596">
        <w:tc>
          <w:tcPr>
            <w:tcW w:w="3239" w:type="dxa"/>
            <w:tcBorders>
              <w:top w:val="nil"/>
              <w:left w:val="nil"/>
              <w:bottom w:val="dashSmallGap" w:sz="4" w:space="0" w:color="BFBFBF" w:themeColor="background1" w:themeShade="BF"/>
              <w:right w:val="nil"/>
            </w:tcBorders>
          </w:tcPr>
          <w:p w:rsidR="00C05A53" w:rsidRPr="009F707D" w:rsidRDefault="00992355" w:rsidP="00BD0E1D">
            <w:pPr>
              <w:pStyle w:val="ProductList-Offering2"/>
              <w:rPr>
                <w:lang w:val="ru-RU"/>
              </w:rPr>
            </w:pPr>
            <w:bookmarkStart w:id="794" w:name="_Toc379797266"/>
            <w:bookmarkStart w:id="795" w:name="_Toc380513291"/>
            <w:bookmarkStart w:id="796" w:name="_Toc380655333"/>
            <w:bookmarkStart w:id="797" w:name="_Toc383607407"/>
            <w:r w:rsidRPr="009F707D">
              <w:rPr>
                <w:lang w:val="ru-RU"/>
              </w:rPr>
              <w:t xml:space="preserve">Обновление </w:t>
            </w:r>
            <w:r>
              <w:t>Windows</w:t>
            </w:r>
            <w:r w:rsidRPr="009F707D">
              <w:rPr>
                <w:lang w:val="ru-RU"/>
              </w:rPr>
              <w:t xml:space="preserve"> 8.1 Корпоративная</w:t>
            </w:r>
            <w:r>
              <w:fldChar w:fldCharType="begin"/>
            </w:r>
            <w:r>
              <w:instrText>XE</w:instrText>
            </w:r>
            <w:r w:rsidRPr="009F707D">
              <w:rPr>
                <w:lang w:val="ru-RU"/>
              </w:rPr>
              <w:instrText xml:space="preserve"> "Обновление </w:instrText>
            </w:r>
            <w:r>
              <w:instrText>Windows</w:instrText>
            </w:r>
            <w:r w:rsidRPr="009F707D">
              <w:rPr>
                <w:lang w:val="ru-RU"/>
              </w:rPr>
              <w:instrText xml:space="preserve"> 8.1 Корпоративная"</w:instrText>
            </w:r>
            <w:r>
              <w:fldChar w:fldCharType="end"/>
            </w:r>
            <w:r w:rsidRPr="009F707D">
              <w:rPr>
                <w:lang w:val="ru-RU"/>
              </w:rPr>
              <w:t xml:space="preserve"> и </w:t>
            </w:r>
            <w:r>
              <w:t>SA</w:t>
            </w:r>
            <w:r>
              <w:fldChar w:fldCharType="begin"/>
            </w:r>
            <w:r>
              <w:instrText>XE</w:instrText>
            </w:r>
            <w:r w:rsidRPr="009F707D">
              <w:rPr>
                <w:lang w:val="ru-RU"/>
              </w:rPr>
              <w:instrText xml:space="preserve"> "Обновление </w:instrText>
            </w:r>
            <w:r>
              <w:instrText>Windows</w:instrText>
            </w:r>
            <w:r w:rsidRPr="009F707D">
              <w:rPr>
                <w:lang w:val="ru-RU"/>
              </w:rPr>
              <w:instrText xml:space="preserve"> 8.1 Корпоративная и </w:instrText>
            </w:r>
            <w:r>
              <w:instrText>SA</w:instrText>
            </w:r>
            <w:r w:rsidRPr="009F707D">
              <w:rPr>
                <w:lang w:val="ru-RU"/>
              </w:rPr>
              <w:instrText>"</w:instrText>
            </w:r>
            <w:r>
              <w:fldChar w:fldCharType="end"/>
            </w:r>
            <w:r w:rsidR="00BD0E1D">
              <w:t> </w:t>
            </w:r>
            <w:r w:rsidRPr="009F707D">
              <w:rPr>
                <w:lang w:val="ru-RU"/>
              </w:rPr>
              <w:t xml:space="preserve">с </w:t>
            </w:r>
            <w:r>
              <w:t>MDOP</w:t>
            </w:r>
            <w:bookmarkEnd w:id="794"/>
            <w:bookmarkEnd w:id="795"/>
            <w:bookmarkEnd w:id="796"/>
            <w:bookmarkEnd w:id="797"/>
            <w:r>
              <w:fldChar w:fldCharType="begin"/>
            </w:r>
            <w:r>
              <w:instrText>XE</w:instrText>
            </w:r>
            <w:r w:rsidRPr="009F707D">
              <w:rPr>
                <w:lang w:val="ru-RU"/>
              </w:rPr>
              <w:instrText xml:space="preserve"> "Обновление </w:instrText>
            </w:r>
            <w:r>
              <w:instrText>Windows</w:instrText>
            </w:r>
            <w:r w:rsidRPr="009F707D">
              <w:rPr>
                <w:lang w:val="ru-RU"/>
              </w:rPr>
              <w:instrText xml:space="preserve"> 8.1 Корпоративная и </w:instrText>
            </w:r>
            <w:r>
              <w:instrText>SA</w:instrText>
            </w:r>
            <w:r w:rsidRPr="009F707D">
              <w:rPr>
                <w:lang w:val="ru-RU"/>
              </w:rPr>
              <w:instrText xml:space="preserve"> с </w:instrText>
            </w:r>
            <w:r>
              <w:instrText>MDOP</w:instrText>
            </w:r>
            <w:r w:rsidRPr="009F707D">
              <w:rPr>
                <w:lang w:val="ru-RU"/>
              </w:rPr>
              <w:instrText>"</w:instrText>
            </w:r>
            <w:r>
              <w:fldChar w:fldCharType="end"/>
            </w:r>
            <w:r w:rsidRPr="009F707D">
              <w:rPr>
                <w:lang w:val="ru-RU"/>
              </w:rPr>
              <w:t xml:space="preserve"> </w:t>
            </w:r>
            <w:r>
              <w:fldChar w:fldCharType="begin"/>
            </w:r>
            <w:r>
              <w:instrText>XE</w:instrText>
            </w:r>
            <w:r w:rsidRPr="009F707D">
              <w:rPr>
                <w:lang w:val="ru-RU"/>
              </w:rPr>
              <w:instrText xml:space="preserve"> "</w:instrText>
            </w:r>
            <w:r>
              <w:instrText>MDOP</w:instrText>
            </w:r>
            <w:r w:rsidRPr="009F707D">
              <w:rPr>
                <w:lang w:val="ru-RU"/>
              </w:rPr>
              <w:instrText>"</w:instrText>
            </w:r>
            <w:r>
              <w:fldChar w:fldCharType="end"/>
            </w:r>
          </w:p>
        </w:tc>
        <w:tc>
          <w:tcPr>
            <w:tcW w:w="531" w:type="dxa"/>
            <w:tcBorders>
              <w:top w:val="nil"/>
              <w:left w:val="nil"/>
              <w:bottom w:val="dashSmallGap" w:sz="4" w:space="0" w:color="BFBFBF" w:themeColor="background1" w:themeShade="BF"/>
              <w:right w:val="nil"/>
            </w:tcBorders>
            <w:vAlign w:val="center"/>
          </w:tcPr>
          <w:p w:rsidR="00C05A53" w:rsidRDefault="00E553C4" w:rsidP="00C05A53">
            <w:pPr>
              <w:pStyle w:val="ProductList-OfferingBody"/>
              <w:ind w:left="-113"/>
              <w:jc w:val="center"/>
            </w:pPr>
            <w:r>
              <w:t>3/14</w:t>
            </w:r>
          </w:p>
        </w:tc>
        <w:tc>
          <w:tcPr>
            <w:tcW w:w="480"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9235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E22ED9" w:rsidP="00C05A53">
            <w:pPr>
              <w:pStyle w:val="ProductList-OfferingBody"/>
              <w:ind w:left="-113"/>
              <w:jc w:val="center"/>
            </w:pPr>
            <w:r>
              <w:t>2</w:t>
            </w:r>
          </w:p>
        </w:tc>
        <w:tc>
          <w:tcPr>
            <w:tcW w:w="677" w:type="dxa"/>
            <w:shd w:val="clear" w:color="auto" w:fill="70AD47" w:themeFill="accent6"/>
            <w:vAlign w:val="center"/>
          </w:tcPr>
          <w:p w:rsidR="00C05A53" w:rsidRDefault="00B50B75" w:rsidP="00C05A53">
            <w:pPr>
              <w:pStyle w:val="ProductList-OfferingBody"/>
              <w:ind w:left="-113"/>
              <w:jc w:val="center"/>
            </w:pPr>
            <w:r w:rsidRPr="00BC2546">
              <w:fldChar w:fldCharType="begin"/>
            </w:r>
            <w:r w:rsidRPr="00BC2546">
              <w:instrText xml:space="preserve"> AutoTextList  \s NoStyle \t “</w:instrText>
            </w:r>
            <w:r w:rsidRPr="005A002E">
              <w:instrText>базовый продукт</w:instrText>
            </w:r>
            <w:r w:rsidRPr="00BC2546">
              <w:instrText xml:space="preserve">” </w:instrText>
            </w:r>
            <w:r w:rsidRPr="00BC2546">
              <w:fldChar w:fldCharType="separate"/>
            </w:r>
            <w:r w:rsidRPr="00BC2546">
              <w:t xml:space="preserve"> E </w:t>
            </w:r>
            <w:r w:rsidRPr="00BC2546">
              <w:fldChar w:fldCharType="end"/>
            </w:r>
          </w:p>
        </w:tc>
        <w:tc>
          <w:tcPr>
            <w:tcW w:w="540" w:type="dxa"/>
            <w:shd w:val="clear" w:color="auto" w:fill="70AD47" w:themeFill="accent6"/>
            <w:vAlign w:val="center"/>
          </w:tcPr>
          <w:p w:rsidR="00C05A53" w:rsidRDefault="00B50B75" w:rsidP="00477596">
            <w:pPr>
              <w:pStyle w:val="ProductList-OfferingBody"/>
              <w:ind w:left="-113"/>
              <w:jc w:val="center"/>
            </w:pPr>
            <w:r w:rsidRPr="00BC2546">
              <w:fldChar w:fldCharType="begin"/>
            </w:r>
            <w:r w:rsidRPr="00BC2546">
              <w:instrText xml:space="preserve"> AutoTextList  \s NoStyle \t “</w:instrText>
            </w:r>
            <w:r w:rsidRPr="005A002E">
              <w:instrText>базовый продукт</w:instrText>
            </w:r>
            <w:r w:rsidRPr="00BC2546">
              <w:instrText xml:space="preserve">” </w:instrText>
            </w:r>
            <w:r w:rsidRPr="00BC2546">
              <w:fldChar w:fldCharType="separate"/>
            </w:r>
            <w:r w:rsidRPr="00BC2546">
              <w:t xml:space="preserve"> E</w:t>
            </w:r>
            <w:r w:rsidRPr="00BC2546">
              <w:fldChar w:fldCharType="end"/>
            </w:r>
            <w:r w:rsidR="00031223">
              <w:t>,</w:t>
            </w:r>
            <w:r w:rsidR="00232AD7" w:rsidRPr="00BC2546">
              <w:fldChar w:fldCharType="begin"/>
            </w:r>
            <w:r w:rsidR="00232AD7" w:rsidRPr="00BC2546">
              <w:instrText xml:space="preserve"> AutoTextList  \s NoStyle \t “</w:instrText>
            </w:r>
            <w:r w:rsidR="00232AD7" w:rsidRPr="003D2BCC">
              <w:instrText>предложение Student</w:instrText>
            </w:r>
            <w:r w:rsidR="00232AD7" w:rsidRPr="00BC2546">
              <w:instrText xml:space="preserve">” </w:instrText>
            </w:r>
            <w:r w:rsidR="00232AD7" w:rsidRPr="00BC2546">
              <w:fldChar w:fldCharType="separate"/>
            </w:r>
            <w:r w:rsidR="00232AD7" w:rsidRPr="00BC2546">
              <w:t>ST</w:t>
            </w:r>
            <w:r w:rsidR="00232AD7" w:rsidRPr="00BC2546">
              <w:fldChar w:fldCharType="end"/>
            </w:r>
          </w:p>
        </w:tc>
        <w:tc>
          <w:tcPr>
            <w:tcW w:w="570"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F012D" w:rsidP="00477596">
            <w:pPr>
              <w:pStyle w:val="ProductList-OfferingBody"/>
              <w:ind w:left="-113"/>
              <w:jc w:val="center"/>
            </w:pPr>
            <w:r>
              <w:t xml:space="preserve"> </w:t>
            </w:r>
            <w:r w:rsidR="00D47FF2" w:rsidRPr="00BC2546">
              <w:fldChar w:fldCharType="begin"/>
            </w:r>
            <w:r w:rsidR="00D47FF2" w:rsidRPr="00BC2546">
              <w:instrText xml:space="preserve"> AutoTextList  \s NoStyle \t “</w:instrText>
            </w:r>
            <w:r w:rsidR="00D47FF2" w:rsidRPr="005A002E">
              <w:instrText>базовый продукт</w:instrText>
            </w:r>
            <w:r w:rsidR="00D47FF2" w:rsidRPr="00BC2546">
              <w:instrText xml:space="preserve">” </w:instrText>
            </w:r>
            <w:r w:rsidR="00D47FF2" w:rsidRPr="00BC2546">
              <w:fldChar w:fldCharType="separate"/>
            </w:r>
            <w:r w:rsidR="00D47FF2" w:rsidRPr="00BC2546">
              <w:t xml:space="preserve"> E</w:t>
            </w:r>
            <w:r w:rsidR="00D47FF2" w:rsidRPr="00BC2546">
              <w:fldChar w:fldCharType="end"/>
            </w:r>
            <w:r w:rsidR="00D47FF2">
              <w:t>,</w:t>
            </w:r>
            <w:r w:rsidR="00D47FF2">
              <w:fldChar w:fldCharType="begin"/>
            </w:r>
            <w:r w:rsidR="00D47FF2">
              <w:instrText xml:space="preserve"> </w:instrText>
            </w:r>
            <w:r w:rsidR="00D47FF2" w:rsidRPr="00810779">
              <w:instrText>AutoTextList  \s NoStyle \t “для части организации в рамках Open Value”</w:instrText>
            </w:r>
            <w:r w:rsidR="00D47FF2">
              <w:instrText xml:space="preserve"> </w:instrText>
            </w:r>
            <w:r w:rsidR="00D47FF2">
              <w:fldChar w:fldCharType="separate"/>
            </w:r>
            <w:r w:rsidR="00D47FF2" w:rsidRPr="00BC2546">
              <w:t>P</w:t>
            </w:r>
            <w:r w:rsidR="00D47FF2" w:rsidRPr="00810779">
              <w:t xml:space="preserve"> </w:t>
            </w:r>
            <w:r w:rsidR="00D47FF2">
              <w:fldChar w:fldCharType="end"/>
            </w:r>
            <w:r>
              <w:t xml:space="preserve"> </w:t>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E553C4" w:rsidTr="00477596">
        <w:tc>
          <w:tcPr>
            <w:tcW w:w="3239"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98" w:name="_Toc379797267"/>
            <w:bookmarkStart w:id="799" w:name="_Toc380513292"/>
            <w:bookmarkStart w:id="800" w:name="_Toc380655334"/>
            <w:bookmarkStart w:id="801" w:name="_Toc383607408"/>
            <w:r>
              <w:t>Обновление Windows 8.1 Профессиональная</w:t>
            </w:r>
            <w:bookmarkEnd w:id="798"/>
            <w:bookmarkEnd w:id="799"/>
            <w:bookmarkEnd w:id="800"/>
            <w:bookmarkEnd w:id="801"/>
            <w:r>
              <w:fldChar w:fldCharType="begin"/>
            </w:r>
            <w:r>
              <w:instrText>XE "Обновление Windows 8.1 Профессиональная"</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480"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677" w:type="dxa"/>
            <w:shd w:val="clear" w:color="auto" w:fill="BFBFBF" w:themeFill="background1" w:themeFillShade="BF"/>
            <w:vAlign w:val="center"/>
          </w:tcPr>
          <w:p w:rsidR="00E553C4" w:rsidRDefault="00E553C4" w:rsidP="00C05A53">
            <w:pPr>
              <w:pStyle w:val="ProductList-OfferingBody"/>
              <w:ind w:left="-113"/>
              <w:jc w:val="center"/>
            </w:pPr>
          </w:p>
        </w:tc>
        <w:tc>
          <w:tcPr>
            <w:tcW w:w="540" w:type="dxa"/>
            <w:shd w:val="clear" w:color="auto" w:fill="BFBFBF" w:themeFill="background1" w:themeFillShade="BF"/>
            <w:vAlign w:val="center"/>
          </w:tcPr>
          <w:p w:rsidR="00E553C4" w:rsidRDefault="00E553C4" w:rsidP="00C05A53">
            <w:pPr>
              <w:pStyle w:val="ProductList-OfferingBody"/>
              <w:ind w:left="-113"/>
              <w:jc w:val="center"/>
            </w:pPr>
          </w:p>
        </w:tc>
        <w:tc>
          <w:tcPr>
            <w:tcW w:w="570"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BC2546" w:rsidTr="00477596">
        <w:tc>
          <w:tcPr>
            <w:tcW w:w="3239" w:type="dxa"/>
            <w:tcBorders>
              <w:top w:val="dashSmallGap" w:sz="4" w:space="0" w:color="BFBFBF" w:themeColor="background1" w:themeShade="BF"/>
              <w:left w:val="nil"/>
              <w:bottom w:val="nil"/>
              <w:right w:val="nil"/>
            </w:tcBorders>
          </w:tcPr>
          <w:p w:rsidR="00BC2546" w:rsidRDefault="00BC2546" w:rsidP="00354D09">
            <w:pPr>
              <w:pStyle w:val="ProductList-Offering2"/>
            </w:pPr>
            <w:bookmarkStart w:id="802" w:name="_Toc379797269"/>
            <w:bookmarkStart w:id="803" w:name="_Toc380513294"/>
            <w:bookmarkStart w:id="804" w:name="_Toc380655336"/>
            <w:bookmarkStart w:id="805" w:name="_Toc383607409"/>
            <w:r>
              <w:t>Windows Virtual Desktop Access,</w:t>
            </w:r>
            <w:bookmarkEnd w:id="802"/>
            <w:bookmarkEnd w:id="803"/>
            <w:bookmarkEnd w:id="804"/>
            <w:bookmarkEnd w:id="805"/>
            <w:r>
              <w:fldChar w:fldCharType="begin"/>
            </w:r>
            <w:r>
              <w:instrText>XE "Windows Virtual Desktop Access,"</w:instrText>
            </w:r>
            <w:r>
              <w:fldChar w:fldCharType="end"/>
            </w:r>
          </w:p>
        </w:tc>
        <w:tc>
          <w:tcPr>
            <w:tcW w:w="531" w:type="dxa"/>
            <w:tcBorders>
              <w:top w:val="dashSmallGap" w:sz="4" w:space="0" w:color="BFBFBF" w:themeColor="background1" w:themeShade="BF"/>
              <w:left w:val="nil"/>
              <w:bottom w:val="nil"/>
              <w:right w:val="nil"/>
            </w:tcBorders>
            <w:vAlign w:val="center"/>
          </w:tcPr>
          <w:p w:rsidR="00BC2546" w:rsidRDefault="00BC2546" w:rsidP="008414C4">
            <w:pPr>
              <w:pStyle w:val="ProductList-OfferingBody"/>
              <w:ind w:left="-113"/>
              <w:jc w:val="center"/>
            </w:pPr>
            <w:r>
              <w:t>7/07</w:t>
            </w:r>
          </w:p>
        </w:tc>
        <w:tc>
          <w:tcPr>
            <w:tcW w:w="480" w:type="dxa"/>
            <w:tcBorders>
              <w:top w:val="dashSmallGap" w:sz="4" w:space="0" w:color="BFBFBF" w:themeColor="background1" w:themeShade="BF"/>
              <w:left w:val="nil"/>
              <w:bottom w:val="nil"/>
              <w:right w:val="nil"/>
            </w:tcBorders>
            <w:vAlign w:val="center"/>
          </w:tcPr>
          <w:p w:rsidR="00BC2546" w:rsidRDefault="00BC2546"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BC2546" w:rsidRDefault="00BC254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C2546" w:rsidRDefault="00BC254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C2546" w:rsidRDefault="00BC2546" w:rsidP="00C05A53">
            <w:pPr>
              <w:pStyle w:val="ProductList-OfferingBody"/>
              <w:ind w:left="-113"/>
              <w:jc w:val="center"/>
            </w:pPr>
            <w:r>
              <w:t>1</w:t>
            </w:r>
          </w:p>
        </w:tc>
        <w:tc>
          <w:tcPr>
            <w:tcW w:w="677" w:type="dxa"/>
            <w:shd w:val="clear" w:color="auto" w:fill="70AD47" w:themeFill="accent6"/>
            <w:vAlign w:val="center"/>
          </w:tcPr>
          <w:p w:rsidR="00BC2546" w:rsidRDefault="00BC2546" w:rsidP="00477596">
            <w:pPr>
              <w:pStyle w:val="ProductList-OfferingBody"/>
              <w:ind w:left="-113"/>
              <w:jc w:val="center"/>
            </w:pPr>
            <w:r>
              <w:t xml:space="preserve"> </w:t>
            </w:r>
            <w:r w:rsidRPr="00BC2546">
              <w:fldChar w:fldCharType="begin"/>
            </w:r>
            <w:r w:rsidRPr="00BC2546">
              <w:instrText xml:space="preserve"> AutoTextList  \s NoStyle \t “</w:instrText>
            </w:r>
            <w:r w:rsidRPr="00B21CEF">
              <w:instrText>дополнительный продукт</w:instrText>
            </w:r>
            <w:r w:rsidRPr="00BC2546">
              <w:instrText xml:space="preserve">” </w:instrText>
            </w:r>
            <w:r w:rsidRPr="00BC2546">
              <w:fldChar w:fldCharType="separate"/>
            </w:r>
            <w:r w:rsidRPr="00BC2546">
              <w:t xml:space="preserve"> A</w:t>
            </w:r>
            <w:r w:rsidRPr="00BC2546">
              <w:fldChar w:fldCharType="end"/>
            </w:r>
            <w:r w:rsidR="007572F1">
              <w:t>,</w:t>
            </w:r>
            <w:r w:rsidRPr="00BC2546">
              <w:fldChar w:fldCharType="begin"/>
            </w:r>
            <w:r w:rsidRPr="00BC2546">
              <w:instrText xml:space="preserve"> AutoTextList  \s NoStyle \t “</w:instrText>
            </w:r>
            <w:r w:rsidRPr="00AD7868">
              <w:instrText>Платформа для настольных компьютеров enterprise</w:instrText>
            </w:r>
            <w:r w:rsidRPr="00BC2546">
              <w:instrText xml:space="preserve">” </w:instrText>
            </w:r>
            <w:r w:rsidRPr="00BC2546">
              <w:fldChar w:fldCharType="separate"/>
            </w:r>
            <w:r w:rsidRPr="00BC2546">
              <w:t>EP</w:t>
            </w:r>
            <w:r w:rsidRPr="00BC2546">
              <w:fldChar w:fldCharType="end"/>
            </w:r>
            <w:r w:rsidR="007572F1">
              <w:t>,</w:t>
            </w:r>
            <w:r w:rsidRPr="00BC2546">
              <w:fldChar w:fldCharType="begin"/>
            </w:r>
            <w:r w:rsidRPr="00BC2546">
              <w:instrText xml:space="preserve"> AutoTextList  \s NoStyle \t “</w:instrText>
            </w:r>
            <w:r w:rsidRPr="00D53874">
              <w:instrText>платформа Professional Desktop</w:instrText>
            </w:r>
            <w:r w:rsidRPr="00BC2546">
              <w:instrText xml:space="preserve">” </w:instrText>
            </w:r>
            <w:r w:rsidRPr="00BC2546">
              <w:fldChar w:fldCharType="separate"/>
            </w:r>
            <w:r w:rsidRPr="00BC2546">
              <w:t>PP</w:t>
            </w:r>
            <w:r w:rsidRPr="00BC2546">
              <w:fldChar w:fldCharType="end"/>
            </w:r>
          </w:p>
        </w:tc>
        <w:tc>
          <w:tcPr>
            <w:tcW w:w="540" w:type="dxa"/>
            <w:shd w:val="clear" w:color="auto" w:fill="70AD47" w:themeFill="accent6"/>
            <w:vAlign w:val="center"/>
          </w:tcPr>
          <w:p w:rsidR="00BC2546" w:rsidRDefault="00BC2546" w:rsidP="00C05A53">
            <w:pPr>
              <w:pStyle w:val="ProductList-OfferingBody"/>
              <w:ind w:left="-113"/>
              <w:jc w:val="center"/>
            </w:pPr>
            <w:r w:rsidRPr="00BC2546">
              <w:fldChar w:fldCharType="begin"/>
            </w:r>
            <w:r w:rsidRPr="00BC2546">
              <w:instrText xml:space="preserve"> AutoTextList  \s NoStyle \t “</w:instrText>
            </w:r>
            <w:r w:rsidRPr="00B21CEF">
              <w:instrText>дополнительный продукт</w:instrText>
            </w:r>
            <w:r w:rsidRPr="00BC2546">
              <w:instrText xml:space="preserve">” </w:instrText>
            </w:r>
            <w:r w:rsidRPr="00BC2546">
              <w:fldChar w:fldCharType="separate"/>
            </w:r>
            <w:r w:rsidRPr="00BC2546">
              <w:t xml:space="preserve"> A </w:t>
            </w:r>
            <w:r w:rsidRPr="00BC2546">
              <w:fldChar w:fldCharType="end"/>
            </w:r>
          </w:p>
        </w:tc>
        <w:tc>
          <w:tcPr>
            <w:tcW w:w="570" w:type="dxa"/>
            <w:shd w:val="clear" w:color="auto" w:fill="BFBFBF" w:themeFill="background1" w:themeFillShade="BF"/>
            <w:vAlign w:val="center"/>
          </w:tcPr>
          <w:p w:rsidR="00BC2546" w:rsidRDefault="00BC2546" w:rsidP="00C05A53">
            <w:pPr>
              <w:pStyle w:val="ProductList-OfferingBody"/>
              <w:ind w:left="-113"/>
              <w:jc w:val="center"/>
            </w:pPr>
          </w:p>
        </w:tc>
        <w:tc>
          <w:tcPr>
            <w:tcW w:w="595" w:type="dxa"/>
            <w:shd w:val="clear" w:color="auto" w:fill="BFBFBF" w:themeFill="background1" w:themeFillShade="BF"/>
            <w:vAlign w:val="center"/>
          </w:tcPr>
          <w:p w:rsidR="00BC2546" w:rsidRDefault="00BC2546" w:rsidP="00C05A53">
            <w:pPr>
              <w:pStyle w:val="ProductList-OfferingBody"/>
              <w:ind w:left="-113"/>
              <w:jc w:val="center"/>
            </w:pPr>
          </w:p>
        </w:tc>
        <w:tc>
          <w:tcPr>
            <w:tcW w:w="595" w:type="dxa"/>
            <w:shd w:val="clear" w:color="auto" w:fill="BFBFBF" w:themeFill="background1" w:themeFillShade="BF"/>
            <w:vAlign w:val="center"/>
          </w:tcPr>
          <w:p w:rsidR="00BC2546" w:rsidRDefault="00BC2546" w:rsidP="00C05A53">
            <w:pPr>
              <w:pStyle w:val="ProductList-OfferingBody"/>
              <w:ind w:left="-113"/>
              <w:jc w:val="center"/>
            </w:pPr>
          </w:p>
        </w:tc>
        <w:tc>
          <w:tcPr>
            <w:tcW w:w="596" w:type="dxa"/>
            <w:shd w:val="clear" w:color="auto" w:fill="70AD47" w:themeFill="accent6"/>
            <w:vAlign w:val="center"/>
          </w:tcPr>
          <w:p w:rsidR="00BC2546" w:rsidRPr="00703DFB" w:rsidRDefault="00703DFB" w:rsidP="0088370A">
            <w:pPr>
              <w:pStyle w:val="ProductList-OfferingBody"/>
              <w:ind w:left="-113"/>
              <w:jc w:val="center"/>
            </w:pPr>
            <w:r w:rsidRPr="00703DFB">
              <w:fldChar w:fldCharType="begin"/>
            </w:r>
            <w:r w:rsidRPr="00703DFB">
              <w:instrText xml:space="preserve"> AutoTextList  \s NoStyle \t “для части организации в рамках Open Value” </w:instrText>
            </w:r>
            <w:r w:rsidRPr="00703DFB">
              <w:fldChar w:fldCharType="separate"/>
            </w:r>
            <w:r w:rsidRPr="00703DFB">
              <w:t xml:space="preserve"> P </w:t>
            </w:r>
            <w:r w:rsidRPr="00703DFB">
              <w:fldChar w:fldCharType="end"/>
            </w:r>
          </w:p>
        </w:tc>
        <w:tc>
          <w:tcPr>
            <w:tcW w:w="595" w:type="dxa"/>
            <w:shd w:val="clear" w:color="auto" w:fill="70AD47" w:themeFill="accent6"/>
            <w:vAlign w:val="center"/>
          </w:tcPr>
          <w:p w:rsidR="00BC2546" w:rsidRDefault="00BC2546" w:rsidP="00C05A53">
            <w:pPr>
              <w:pStyle w:val="ProductList-OfferingBody"/>
              <w:ind w:left="-113"/>
              <w:jc w:val="center"/>
            </w:pPr>
          </w:p>
        </w:tc>
        <w:tc>
          <w:tcPr>
            <w:tcW w:w="596" w:type="dxa"/>
            <w:shd w:val="clear" w:color="auto" w:fill="BFBFBF" w:themeFill="background1" w:themeFillShade="BF"/>
            <w:vAlign w:val="center"/>
          </w:tcPr>
          <w:p w:rsidR="00BC2546" w:rsidRDefault="00BC2546"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145"/>
        <w:gridCol w:w="4049"/>
      </w:tblGrid>
      <w:tr w:rsidR="00031223" w:rsidTr="00A16F2A">
        <w:tc>
          <w:tcPr>
            <w:tcW w:w="3596" w:type="dxa"/>
          </w:tcPr>
          <w:p w:rsidR="00031223" w:rsidRDefault="00031223" w:rsidP="00CD0AF3">
            <w:pPr>
              <w:pStyle w:val="ProductList-Body"/>
              <w:spacing w:before="20" w:after="20"/>
            </w:pPr>
            <w:r>
              <w:t>Предыдущая версия:</w:t>
            </w:r>
            <w:r w:rsidR="00CD0AF3">
              <w:t xml:space="preserve"> </w:t>
            </w:r>
            <w:r>
              <w:rPr>
                <w:b/>
              </w:rPr>
              <w:t>Windows 8</w:t>
            </w:r>
            <w:r>
              <w:t xml:space="preserve"> (8/12)</w:t>
            </w:r>
          </w:p>
        </w:tc>
        <w:tc>
          <w:tcPr>
            <w:tcW w:w="3145" w:type="dxa"/>
          </w:tcPr>
          <w:p w:rsidR="00031223" w:rsidRDefault="00031223" w:rsidP="009F282C">
            <w:pPr>
              <w:pStyle w:val="ProductList-Body"/>
              <w:spacing w:before="20" w:after="20"/>
            </w:pPr>
            <w:r>
              <w:t xml:space="preserve">Категория продукта: </w:t>
            </w:r>
            <w:r>
              <w:rPr>
                <w:b/>
              </w:rPr>
              <w:t>Система</w:t>
            </w:r>
          </w:p>
        </w:tc>
        <w:tc>
          <w:tcPr>
            <w:tcW w:w="4049" w:type="dxa"/>
          </w:tcPr>
          <w:p w:rsidR="00031223" w:rsidRPr="00031223" w:rsidRDefault="00A16F2A" w:rsidP="00867B7D">
            <w:pPr>
              <w:pStyle w:val="ProductList-Body"/>
              <w:spacing w:before="20" w:after="20"/>
              <w:rPr>
                <w:b/>
              </w:rPr>
            </w:pPr>
            <w:r w:rsidRPr="00A16F2A">
              <w:t>Скидка Up-to-Date</w:t>
            </w:r>
            <w:r w:rsidR="00C33D30">
              <w:t xml:space="preserve">: </w:t>
            </w:r>
            <w:r w:rsidR="00C33D30">
              <w:rPr>
                <w:b/>
              </w:rPr>
              <w:t>Windows 8.1 Корпоративная</w:t>
            </w:r>
          </w:p>
        </w:tc>
      </w:tr>
      <w:tr w:rsidR="00031223" w:rsidRPr="00DC7BD8" w:rsidTr="00A16F2A">
        <w:tc>
          <w:tcPr>
            <w:tcW w:w="3596" w:type="dxa"/>
          </w:tcPr>
          <w:p w:rsidR="00031223" w:rsidRDefault="00031223" w:rsidP="00031223">
            <w:pPr>
              <w:pStyle w:val="ProductList-Body"/>
              <w:spacing w:before="20" w:after="20"/>
            </w:pPr>
          </w:p>
        </w:tc>
        <w:tc>
          <w:tcPr>
            <w:tcW w:w="3145" w:type="dxa"/>
          </w:tcPr>
          <w:p w:rsidR="00031223" w:rsidRPr="009F707D" w:rsidRDefault="00D06720" w:rsidP="00031223">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Для настольных компьютеров</w:t>
            </w:r>
          </w:p>
        </w:tc>
        <w:tc>
          <w:tcPr>
            <w:tcW w:w="4049" w:type="dxa"/>
          </w:tcPr>
          <w:p w:rsidR="00031223" w:rsidRPr="009F707D" w:rsidRDefault="00031223" w:rsidP="00BC7AF7">
            <w:pPr>
              <w:pStyle w:val="ProductList-Body"/>
              <w:spacing w:before="20" w:after="20"/>
              <w:ind w:left="169" w:hanging="169"/>
              <w:rPr>
                <w:b/>
                <w:lang w:val="ru-RU"/>
              </w:rPr>
            </w:pPr>
            <w:r w:rsidRPr="009F707D">
              <w:rPr>
                <w:lang w:val="ru-RU"/>
              </w:rPr>
              <w:t xml:space="preserve">Право на переход: </w:t>
            </w:r>
            <w:r>
              <w:rPr>
                <w:b/>
              </w:rPr>
              <w:t>Windows</w:t>
            </w:r>
            <w:r w:rsidRPr="009F707D">
              <w:rPr>
                <w:b/>
                <w:lang w:val="ru-RU"/>
              </w:rPr>
              <w:t xml:space="preserve"> </w:t>
            </w:r>
            <w:r>
              <w:rPr>
                <w:b/>
              </w:rPr>
              <w:t>Pro</w:t>
            </w:r>
            <w:r w:rsidRPr="009F707D">
              <w:rPr>
                <w:b/>
                <w:lang w:val="ru-RU"/>
              </w:rPr>
              <w:t xml:space="preserve">, </w:t>
            </w:r>
            <w:r>
              <w:rPr>
                <w:b/>
              </w:rPr>
              <w:t>Companion</w:t>
            </w:r>
            <w:r w:rsidRPr="009F707D">
              <w:rPr>
                <w:b/>
                <w:lang w:val="ru-RU"/>
              </w:rPr>
              <w:t xml:space="preserve"> </w:t>
            </w:r>
            <w:r>
              <w:rPr>
                <w:b/>
              </w:rPr>
              <w:t>SL</w:t>
            </w:r>
            <w:r w:rsidRPr="009F707D">
              <w:rPr>
                <w:b/>
                <w:lang w:val="ru-RU"/>
              </w:rPr>
              <w:t xml:space="preserve">, </w:t>
            </w:r>
            <w:r>
              <w:rPr>
                <w:b/>
              </w:rPr>
              <w:t>Virtual</w:t>
            </w:r>
            <w:r w:rsidRPr="009F707D">
              <w:rPr>
                <w:b/>
                <w:lang w:val="ru-RU"/>
              </w:rPr>
              <w:t xml:space="preserve"> </w:t>
            </w:r>
            <w:r>
              <w:rPr>
                <w:b/>
              </w:rPr>
              <w:t>Desktop</w:t>
            </w:r>
            <w:r w:rsidRPr="009F707D">
              <w:rPr>
                <w:b/>
                <w:lang w:val="ru-RU"/>
              </w:rPr>
              <w:t xml:space="preserve"> </w:t>
            </w:r>
            <w:r>
              <w:rPr>
                <w:b/>
              </w:rPr>
              <w:t>Access</w:t>
            </w:r>
          </w:p>
        </w:tc>
      </w:tr>
    </w:tbl>
    <w:p w:rsidR="00782C7B" w:rsidRPr="009F707D" w:rsidRDefault="00782C7B" w:rsidP="00782C7B">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9B3712" w:rsidRPr="009F707D" w:rsidRDefault="009B3712" w:rsidP="009B3712">
      <w:pPr>
        <w:pStyle w:val="ProductList-Body"/>
        <w:rPr>
          <w:b/>
          <w:color w:val="00188F"/>
          <w:lang w:val="ru-RU"/>
        </w:rPr>
      </w:pPr>
      <w:r w:rsidRPr="009F707D">
        <w:rPr>
          <w:b/>
          <w:color w:val="00188F"/>
          <w:lang w:val="ru-RU"/>
        </w:rPr>
        <w:t xml:space="preserve">Подписка </w:t>
      </w:r>
      <w:r>
        <w:rPr>
          <w:b/>
          <w:color w:val="00188F"/>
        </w:rPr>
        <w:t>Windows</w:t>
      </w:r>
      <w:r w:rsidRPr="009F707D">
        <w:rPr>
          <w:b/>
          <w:color w:val="00188F"/>
          <w:lang w:val="ru-RU"/>
        </w:rPr>
        <w:t xml:space="preserve"> </w:t>
      </w:r>
      <w:r>
        <w:rPr>
          <w:b/>
          <w:color w:val="00188F"/>
        </w:rPr>
        <w:t>Companion</w:t>
      </w:r>
    </w:p>
    <w:p w:rsidR="009B3712" w:rsidRPr="009F707D" w:rsidRDefault="009B3712" w:rsidP="009B3712">
      <w:pPr>
        <w:pStyle w:val="ProductList-Body"/>
        <w:tabs>
          <w:tab w:val="clear" w:pos="158"/>
          <w:tab w:val="left" w:pos="180"/>
        </w:tabs>
        <w:ind w:left="180"/>
        <w:rPr>
          <w:b/>
          <w:lang w:val="ru-RU"/>
        </w:rPr>
      </w:pPr>
      <w:r w:rsidRPr="009F707D">
        <w:rPr>
          <w:b/>
          <w:color w:val="00188F"/>
          <w:lang w:val="ru-RU"/>
        </w:rPr>
        <w:t xml:space="preserve">Учреждения с Соглашением </w:t>
      </w:r>
      <w:r>
        <w:rPr>
          <w:b/>
          <w:color w:val="00188F"/>
        </w:rPr>
        <w:t>Campus</w:t>
      </w:r>
      <w:r w:rsidRPr="009F707D">
        <w:rPr>
          <w:b/>
          <w:color w:val="00188F"/>
          <w:lang w:val="ru-RU"/>
        </w:rPr>
        <w:t xml:space="preserve"> </w:t>
      </w:r>
      <w:r>
        <w:rPr>
          <w:b/>
          <w:color w:val="00188F"/>
        </w:rPr>
        <w:t>and</w:t>
      </w:r>
      <w:r w:rsidRPr="009F707D">
        <w:rPr>
          <w:b/>
          <w:color w:val="00188F"/>
          <w:lang w:val="ru-RU"/>
        </w:rPr>
        <w:t xml:space="preserve"> </w:t>
      </w:r>
      <w:r>
        <w:rPr>
          <w:b/>
          <w:color w:val="00188F"/>
        </w:rPr>
        <w:t>School</w:t>
      </w:r>
    </w:p>
    <w:p w:rsidR="009B3712" w:rsidRPr="009F707D" w:rsidRDefault="009B3712" w:rsidP="009B3712">
      <w:pPr>
        <w:pStyle w:val="ProductList-Body"/>
        <w:tabs>
          <w:tab w:val="clear" w:pos="158"/>
          <w:tab w:val="left" w:pos="180"/>
        </w:tabs>
        <w:ind w:left="180"/>
        <w:rPr>
          <w:lang w:val="ru-RU"/>
        </w:rPr>
      </w:pPr>
      <w:r w:rsidRPr="009F707D">
        <w:rPr>
          <w:lang w:val="ru-RU"/>
        </w:rPr>
        <w:t xml:space="preserve">Учреждения могут приобрести подписную лицензию </w:t>
      </w:r>
      <w:r>
        <w:t>Windows</w:t>
      </w:r>
      <w:r w:rsidRPr="009F707D">
        <w:rPr>
          <w:lang w:val="ru-RU"/>
        </w:rPr>
        <w:t xml:space="preserve"> </w:t>
      </w:r>
      <w:r>
        <w:t>Companion</w:t>
      </w:r>
      <w:r w:rsidRPr="009F707D">
        <w:rPr>
          <w:lang w:val="ru-RU"/>
        </w:rPr>
        <w:t xml:space="preserve"> (</w:t>
      </w:r>
      <w:r>
        <w:t>CSL</w:t>
      </w:r>
      <w:r w:rsidRPr="009F707D">
        <w:rPr>
          <w:lang w:val="ru-RU"/>
        </w:rPr>
        <w:t>), если они имеют покрытие для соответствующих продуктов.</w:t>
      </w:r>
      <w:r w:rsidR="0078511E" w:rsidRPr="009F707D">
        <w:rPr>
          <w:lang w:val="ru-RU"/>
        </w:rPr>
        <w:t xml:space="preserve"> </w:t>
      </w:r>
      <w:r w:rsidRPr="009F707D">
        <w:rPr>
          <w:lang w:val="ru-RU"/>
        </w:rPr>
        <w:t xml:space="preserve">Максимальное количество лицензий </w:t>
      </w:r>
      <w:r>
        <w:t>CSL</w:t>
      </w:r>
      <w:r w:rsidRPr="009F707D">
        <w:rPr>
          <w:lang w:val="ru-RU"/>
        </w:rPr>
        <w:t>, разрешенное для приобретения, равно числу соответствующих ПК с соответствующими продуктами в этом учреждении.</w:t>
      </w:r>
    </w:p>
    <w:p w:rsidR="009B3712" w:rsidRPr="009F707D" w:rsidRDefault="009B3712" w:rsidP="009B3712">
      <w:pPr>
        <w:pStyle w:val="ProductList-Body"/>
        <w:tabs>
          <w:tab w:val="clear" w:pos="158"/>
          <w:tab w:val="left" w:pos="180"/>
        </w:tabs>
        <w:ind w:left="180"/>
        <w:rPr>
          <w:lang w:val="ru-RU"/>
        </w:rPr>
      </w:pPr>
    </w:p>
    <w:p w:rsidR="009B3712" w:rsidRPr="009F707D" w:rsidRDefault="009B3712" w:rsidP="009B3712">
      <w:pPr>
        <w:pStyle w:val="ProductList-Body"/>
        <w:tabs>
          <w:tab w:val="clear" w:pos="158"/>
          <w:tab w:val="left" w:pos="180"/>
        </w:tabs>
        <w:ind w:left="180"/>
        <w:rPr>
          <w:b/>
          <w:lang w:val="ru-RU"/>
        </w:rPr>
      </w:pPr>
      <w:r w:rsidRPr="009F707D">
        <w:rPr>
          <w:b/>
          <w:color w:val="00188F"/>
          <w:lang w:val="ru-RU"/>
        </w:rPr>
        <w:t>Сопутствующие устройства и Соответствующие устройства</w:t>
      </w:r>
    </w:p>
    <w:p w:rsidR="009B3712" w:rsidRPr="009F707D" w:rsidRDefault="009B3712" w:rsidP="009B3712">
      <w:pPr>
        <w:pStyle w:val="ProductList-Body"/>
        <w:tabs>
          <w:tab w:val="clear" w:pos="158"/>
          <w:tab w:val="left" w:pos="180"/>
        </w:tabs>
        <w:ind w:left="180"/>
        <w:rPr>
          <w:highlight w:val="yellow"/>
          <w:lang w:val="ru-RU"/>
        </w:rPr>
      </w:pPr>
      <w:r w:rsidRPr="009F707D">
        <w:rPr>
          <w:lang w:val="ru-RU"/>
        </w:rPr>
        <w:t xml:space="preserve">Сопутствующие устройства, обладающие правами на использование в рамках лицензии </w:t>
      </w:r>
      <w:r>
        <w:t>CSL</w:t>
      </w:r>
      <w:r w:rsidRPr="009F707D">
        <w:rPr>
          <w:lang w:val="ru-RU"/>
        </w:rPr>
        <w:t>, являются соответствующими устройствами.</w:t>
      </w:r>
      <w:r w:rsidR="0078511E" w:rsidRPr="009F707D">
        <w:rPr>
          <w:lang w:val="ru-RU"/>
        </w:rPr>
        <w:t xml:space="preserve"> </w:t>
      </w:r>
      <w:r w:rsidRPr="009F707D">
        <w:rPr>
          <w:lang w:val="ru-RU"/>
        </w:rPr>
        <w:t xml:space="preserve">Лицензия </w:t>
      </w:r>
      <w:r>
        <w:t>CSL</w:t>
      </w:r>
      <w:r w:rsidRPr="009F707D">
        <w:rPr>
          <w:lang w:val="ru-RU"/>
        </w:rPr>
        <w:t xml:space="preserve"> представляет собой базовый продукт и поэтому подпадает под категорию «Системы» в рамках любого обязательства по приобретению в отношении соответствующих устройств в некоторых соглашениях (в том числе в соглашении </w:t>
      </w:r>
      <w:r>
        <w:t>Enterprise</w:t>
      </w:r>
      <w:r w:rsidRPr="009F707D">
        <w:rPr>
          <w:lang w:val="ru-RU"/>
        </w:rPr>
        <w:t>).</w:t>
      </w:r>
      <w:r w:rsidR="0078511E" w:rsidRPr="009F707D">
        <w:rPr>
          <w:lang w:val="ru-RU"/>
        </w:rPr>
        <w:t xml:space="preserve"> </w:t>
      </w:r>
      <w:r w:rsidRPr="009F707D">
        <w:rPr>
          <w:lang w:val="ru-RU"/>
        </w:rPr>
        <w:t xml:space="preserve">Лицензии </w:t>
      </w:r>
      <w:r>
        <w:t>CSL</w:t>
      </w:r>
      <w:r w:rsidRPr="009F707D">
        <w:rPr>
          <w:lang w:val="ru-RU"/>
        </w:rPr>
        <w:t xml:space="preserve"> можно приобрести в любом количестве без необходимости их приобретения для всех соответствующих устройств организации, при этом число лицензий </w:t>
      </w:r>
      <w:r>
        <w:t>CSL</w:t>
      </w:r>
      <w:r w:rsidRPr="009F707D">
        <w:rPr>
          <w:lang w:val="ru-RU"/>
        </w:rPr>
        <w:t xml:space="preserve"> ни при каких обстоятельствах не может превышать совокупное количество всех лицензий на обновления </w:t>
      </w:r>
      <w:r>
        <w:t>Windows</w:t>
      </w:r>
      <w:r w:rsidRPr="009F707D">
        <w:rPr>
          <w:lang w:val="ru-RU"/>
        </w:rPr>
        <w:t xml:space="preserve"> </w:t>
      </w:r>
      <w:r>
        <w:t>Upgrade</w:t>
      </w:r>
      <w:r w:rsidRPr="009F707D">
        <w:rPr>
          <w:lang w:val="ru-RU"/>
        </w:rPr>
        <w:t xml:space="preserve">, </w:t>
      </w:r>
      <w:r>
        <w:t>Windows</w:t>
      </w:r>
      <w:r w:rsidRPr="009F707D">
        <w:rPr>
          <w:lang w:val="ru-RU"/>
        </w:rPr>
        <w:t xml:space="preserve"> </w:t>
      </w:r>
      <w:r>
        <w:t>Industry</w:t>
      </w:r>
      <w:r w:rsidRPr="009F707D">
        <w:rPr>
          <w:lang w:val="ru-RU"/>
        </w:rPr>
        <w:t xml:space="preserve"> </w:t>
      </w:r>
      <w:r>
        <w:t>Upgrade</w:t>
      </w:r>
      <w:r w:rsidRPr="009F707D">
        <w:rPr>
          <w:lang w:val="ru-RU"/>
        </w:rPr>
        <w:t xml:space="preserve"> и </w:t>
      </w:r>
      <w:r>
        <w:t>VDA</w:t>
      </w:r>
      <w:r w:rsidRPr="009F707D">
        <w:rPr>
          <w:lang w:val="ru-RU"/>
        </w:rPr>
        <w:t>.</w:t>
      </w:r>
      <w:r w:rsidR="0078511E" w:rsidRPr="009F707D">
        <w:rPr>
          <w:lang w:val="ru-RU"/>
        </w:rPr>
        <w:t xml:space="preserve"> </w:t>
      </w:r>
      <w:r w:rsidRPr="009F707D">
        <w:rPr>
          <w:lang w:val="ru-RU"/>
        </w:rPr>
        <w:t xml:space="preserve">Обратите внимание, что, несмотря на возможность приобретения лицензии </w:t>
      </w:r>
      <w:r>
        <w:t>CSL</w:t>
      </w:r>
      <w:r w:rsidRPr="009F707D">
        <w:rPr>
          <w:lang w:val="ru-RU"/>
        </w:rPr>
        <w:t xml:space="preserve"> для</w:t>
      </w:r>
      <w:r w:rsidR="007442A2">
        <w:t> </w:t>
      </w:r>
      <w:r w:rsidRPr="009F707D">
        <w:rPr>
          <w:lang w:val="ru-RU"/>
        </w:rPr>
        <w:t xml:space="preserve">устройств, где выполняется обновление </w:t>
      </w:r>
      <w:r>
        <w:t>Windows</w:t>
      </w:r>
      <w:r w:rsidRPr="009F707D">
        <w:rPr>
          <w:lang w:val="ru-RU"/>
        </w:rPr>
        <w:t xml:space="preserve"> </w:t>
      </w:r>
      <w:r>
        <w:t>Industry</w:t>
      </w:r>
      <w:r w:rsidRPr="009F707D">
        <w:rPr>
          <w:lang w:val="ru-RU"/>
        </w:rPr>
        <w:t>, в действительности использование такого сочетания случается редко.</w:t>
      </w:r>
      <w:r w:rsidR="0078511E" w:rsidRPr="009F707D">
        <w:rPr>
          <w:lang w:val="ru-RU"/>
        </w:rPr>
        <w:t xml:space="preserve"> </w:t>
      </w:r>
      <w:r w:rsidRPr="009F707D">
        <w:rPr>
          <w:lang w:val="ru-RU"/>
        </w:rPr>
        <w:t>Проконсультируйтесь с представителем Майкрософт по вопросам лицензирования, чтобы правильно подобрать продукт в соответствии с потребностями.</w:t>
      </w:r>
    </w:p>
    <w:p w:rsidR="00AB48DD" w:rsidRDefault="00AB48DD" w:rsidP="00A157E7">
      <w:pPr>
        <w:pStyle w:val="ProductList-Body"/>
        <w:rPr>
          <w:b/>
          <w:color w:val="00188F"/>
        </w:rPr>
      </w:pPr>
      <w:r>
        <w:rPr>
          <w:b/>
          <w:color w:val="00188F"/>
        </w:rPr>
        <w:t>Обновление Windows Корпоративная и Software Assurance для Partners in Learning</w:t>
      </w:r>
    </w:p>
    <w:p w:rsidR="00AB48DD" w:rsidRPr="009F707D" w:rsidRDefault="00AB48DD" w:rsidP="00AB48DD">
      <w:pPr>
        <w:pStyle w:val="ProductList-Body"/>
        <w:rPr>
          <w:lang w:val="ru-RU"/>
        </w:rPr>
      </w:pPr>
      <w:r w:rsidRPr="009F707D">
        <w:rPr>
          <w:lang w:val="ru-RU"/>
        </w:rPr>
        <w:t xml:space="preserve">Сведения о правах на получение лицензий и регистрации партнеров см. по адресу: </w:t>
      </w:r>
      <w:hyperlink r:id="rId38" w:history="1">
        <w:r>
          <w:rPr>
            <w:rStyle w:val="Hyperlink"/>
          </w:rPr>
          <w:t>http</w:t>
        </w:r>
        <w:r w:rsidRPr="009F707D">
          <w:rPr>
            <w:rStyle w:val="Hyperlink"/>
            <w:lang w:val="ru-RU"/>
          </w:rPr>
          <w:t>://</w:t>
        </w:r>
        <w:r>
          <w:rPr>
            <w:rStyle w:val="Hyperlink"/>
          </w:rPr>
          <w:t>www</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education</w:t>
        </w:r>
        <w:r w:rsidRPr="009F707D">
          <w:rPr>
            <w:rStyle w:val="Hyperlink"/>
            <w:lang w:val="ru-RU"/>
          </w:rPr>
          <w:t>/</w:t>
        </w:r>
        <w:r>
          <w:rPr>
            <w:rStyle w:val="Hyperlink"/>
          </w:rPr>
          <w:t>pil</w:t>
        </w:r>
        <w:r w:rsidRPr="009F707D">
          <w:rPr>
            <w:rStyle w:val="Hyperlink"/>
            <w:lang w:val="ru-RU"/>
          </w:rPr>
          <w:t>/</w:t>
        </w:r>
        <w:r>
          <w:rPr>
            <w:rStyle w:val="Hyperlink"/>
          </w:rPr>
          <w:t>partnersinlearning</w:t>
        </w:r>
        <w:r w:rsidRPr="009F707D">
          <w:rPr>
            <w:rStyle w:val="Hyperlink"/>
            <w:lang w:val="ru-RU"/>
          </w:rPr>
          <w:t>.</w:t>
        </w:r>
        <w:r>
          <w:rPr>
            <w:rStyle w:val="Hyperlink"/>
          </w:rPr>
          <w:t>aspx</w:t>
        </w:r>
      </w:hyperlink>
      <w:r w:rsidRPr="009F707D">
        <w:rPr>
          <w:lang w:val="ru-RU"/>
        </w:rPr>
        <w:t>.</w:t>
      </w:r>
    </w:p>
    <w:p w:rsidR="00AB48DD" w:rsidRPr="009F707D" w:rsidRDefault="00AB48DD" w:rsidP="00AB48DD">
      <w:pPr>
        <w:pStyle w:val="ProductList-Body"/>
        <w:rPr>
          <w:sz w:val="16"/>
          <w:szCs w:val="16"/>
          <w:lang w:val="ru-RU"/>
        </w:rPr>
      </w:pPr>
    </w:p>
    <w:p w:rsidR="00C9711E" w:rsidRPr="00AB48DD" w:rsidRDefault="00C9711E" w:rsidP="00C9711E">
      <w:pPr>
        <w:pStyle w:val="ProductList-Body"/>
        <w:rPr>
          <w:b/>
        </w:rPr>
      </w:pPr>
      <w:r>
        <w:rPr>
          <w:b/>
          <w:color w:val="00188F"/>
        </w:rPr>
        <w:t>Windows 8.1 Enterprise Sideloading</w:t>
      </w:r>
    </w:p>
    <w:p w:rsidR="00C9711E" w:rsidRPr="001B44B2" w:rsidRDefault="00C9711E" w:rsidP="00C9711E">
      <w:pPr>
        <w:pStyle w:val="ProductList-Body"/>
        <w:rPr>
          <w:sz w:val="16"/>
          <w:szCs w:val="16"/>
        </w:rPr>
      </w:pPr>
    </w:p>
    <w:tbl>
      <w:tblPr>
        <w:tblStyle w:val="TableGrid"/>
        <w:tblW w:w="0" w:type="auto"/>
        <w:tblInd w:w="180" w:type="dxa"/>
        <w:tblLook w:val="04A0" w:firstRow="1" w:lastRow="0" w:firstColumn="1" w:lastColumn="0" w:noHBand="0" w:noVBand="1"/>
      </w:tblPr>
      <w:tblGrid>
        <w:gridCol w:w="2785"/>
        <w:gridCol w:w="3353"/>
        <w:gridCol w:w="1890"/>
      </w:tblGrid>
      <w:tr w:rsidR="00C9711E" w:rsidTr="001B44B2">
        <w:tc>
          <w:tcPr>
            <w:tcW w:w="2785"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Период доступности Продуктов</w:t>
            </w:r>
          </w:p>
        </w:tc>
        <w:tc>
          <w:tcPr>
            <w:tcW w:w="3353"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Лицензия, доступная для приобретения</w:t>
            </w:r>
          </w:p>
        </w:tc>
        <w:tc>
          <w:tcPr>
            <w:tcW w:w="1890"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Доступно в рамках SA</w:t>
            </w:r>
          </w:p>
        </w:tc>
      </w:tr>
      <w:tr w:rsidR="00C9711E" w:rsidTr="001B44B2">
        <w:tc>
          <w:tcPr>
            <w:tcW w:w="2785" w:type="dxa"/>
          </w:tcPr>
          <w:p w:rsidR="00C9711E" w:rsidRDefault="00C9711E" w:rsidP="002E1F83">
            <w:pPr>
              <w:pStyle w:val="ProductList-Body"/>
            </w:pPr>
            <w:r>
              <w:t>Лицензия Open</w:t>
            </w:r>
          </w:p>
        </w:tc>
        <w:tc>
          <w:tcPr>
            <w:tcW w:w="3353" w:type="dxa"/>
            <w:vAlign w:val="center"/>
          </w:tcPr>
          <w:p w:rsidR="00C9711E" w:rsidRDefault="00C9711E" w:rsidP="002E1F83">
            <w:pPr>
              <w:pStyle w:val="ProductList-Body"/>
              <w:jc w:val="center"/>
            </w:pPr>
            <w:r>
              <w:t>X</w:t>
            </w:r>
          </w:p>
        </w:tc>
        <w:tc>
          <w:tcPr>
            <w:tcW w:w="1890" w:type="dxa"/>
            <w:vAlign w:val="center"/>
          </w:tcPr>
          <w:p w:rsidR="00C9711E" w:rsidRDefault="00C9711E" w:rsidP="002E1F83">
            <w:pPr>
              <w:pStyle w:val="ProductList-Body"/>
              <w:jc w:val="center"/>
            </w:pPr>
          </w:p>
        </w:tc>
      </w:tr>
      <w:tr w:rsidR="00C9711E" w:rsidTr="001B44B2">
        <w:tc>
          <w:tcPr>
            <w:tcW w:w="2785" w:type="dxa"/>
          </w:tcPr>
          <w:p w:rsidR="00C9711E" w:rsidRDefault="00C9711E" w:rsidP="002E1F83">
            <w:pPr>
              <w:pStyle w:val="ProductList-Body"/>
            </w:pPr>
            <w:r>
              <w:t>Select/Select Plus</w:t>
            </w:r>
          </w:p>
        </w:tc>
        <w:tc>
          <w:tcPr>
            <w:tcW w:w="3353" w:type="dxa"/>
            <w:vAlign w:val="center"/>
          </w:tcPr>
          <w:p w:rsidR="00C9711E" w:rsidRDefault="00C9711E" w:rsidP="002E1F83">
            <w:pPr>
              <w:pStyle w:val="ProductList-Body"/>
              <w:jc w:val="center"/>
            </w:pPr>
            <w:r>
              <w:t>X</w:t>
            </w:r>
          </w:p>
        </w:tc>
        <w:tc>
          <w:tcPr>
            <w:tcW w:w="1890" w:type="dxa"/>
            <w:vAlign w:val="center"/>
          </w:tcPr>
          <w:p w:rsidR="00C9711E" w:rsidRDefault="00C9711E" w:rsidP="002E1F83">
            <w:pPr>
              <w:pStyle w:val="ProductList-Body"/>
              <w:jc w:val="center"/>
            </w:pPr>
            <w:r>
              <w:t>X</w:t>
            </w:r>
          </w:p>
        </w:tc>
      </w:tr>
      <w:tr w:rsidR="00C9711E" w:rsidTr="001B44B2">
        <w:tc>
          <w:tcPr>
            <w:tcW w:w="2785" w:type="dxa"/>
          </w:tcPr>
          <w:p w:rsidR="00C9711E" w:rsidRDefault="00C9711E" w:rsidP="002E1F83">
            <w:pPr>
              <w:pStyle w:val="ProductList-Body"/>
            </w:pPr>
            <w:r>
              <w:t>Соглашение Enterprise/EAS</w:t>
            </w:r>
          </w:p>
        </w:tc>
        <w:tc>
          <w:tcPr>
            <w:tcW w:w="3353" w:type="dxa"/>
            <w:vAlign w:val="center"/>
          </w:tcPr>
          <w:p w:rsidR="00C9711E" w:rsidRDefault="00C9711E" w:rsidP="002E1F83">
            <w:pPr>
              <w:pStyle w:val="ProductList-Body"/>
              <w:jc w:val="center"/>
            </w:pPr>
          </w:p>
        </w:tc>
        <w:tc>
          <w:tcPr>
            <w:tcW w:w="1890" w:type="dxa"/>
            <w:vAlign w:val="center"/>
          </w:tcPr>
          <w:p w:rsidR="00C9711E" w:rsidRDefault="00C9711E" w:rsidP="002E1F83">
            <w:pPr>
              <w:pStyle w:val="ProductList-Body"/>
              <w:jc w:val="center"/>
            </w:pPr>
            <w:r>
              <w:t>X</w:t>
            </w:r>
          </w:p>
        </w:tc>
      </w:tr>
      <w:tr w:rsidR="00C9711E" w:rsidTr="001B44B2">
        <w:tc>
          <w:tcPr>
            <w:tcW w:w="2785" w:type="dxa"/>
          </w:tcPr>
          <w:p w:rsidR="00C9711E" w:rsidRDefault="00C9711E" w:rsidP="002E1F83">
            <w:pPr>
              <w:pStyle w:val="ProductList-Body"/>
            </w:pPr>
            <w:r>
              <w:t>Enrollment for Education Solutions</w:t>
            </w:r>
          </w:p>
        </w:tc>
        <w:tc>
          <w:tcPr>
            <w:tcW w:w="3353" w:type="dxa"/>
            <w:vAlign w:val="center"/>
          </w:tcPr>
          <w:p w:rsidR="00C9711E" w:rsidRDefault="00C9711E" w:rsidP="002E1F83">
            <w:pPr>
              <w:pStyle w:val="ProductList-Body"/>
              <w:jc w:val="center"/>
            </w:pPr>
          </w:p>
        </w:tc>
        <w:tc>
          <w:tcPr>
            <w:tcW w:w="1890" w:type="dxa"/>
            <w:vAlign w:val="center"/>
          </w:tcPr>
          <w:p w:rsidR="00C9711E" w:rsidRDefault="00C9711E" w:rsidP="002E1F83">
            <w:pPr>
              <w:pStyle w:val="ProductList-Body"/>
              <w:jc w:val="center"/>
            </w:pPr>
            <w:r>
              <w:t>X</w:t>
            </w:r>
          </w:p>
        </w:tc>
      </w:tr>
    </w:tbl>
    <w:p w:rsidR="00C9711E" w:rsidRPr="001B44B2" w:rsidRDefault="00C9711E" w:rsidP="00C9711E">
      <w:pPr>
        <w:pStyle w:val="ProductList-Body"/>
        <w:ind w:left="180"/>
        <w:rPr>
          <w:sz w:val="16"/>
          <w:szCs w:val="16"/>
        </w:rPr>
      </w:pPr>
    </w:p>
    <w:p w:rsidR="00C9711E" w:rsidRPr="009F707D" w:rsidRDefault="00C9711E" w:rsidP="00C9711E">
      <w:pPr>
        <w:pStyle w:val="ProductList-Body"/>
        <w:ind w:left="180"/>
        <w:rPr>
          <w:lang w:val="ru-RU"/>
        </w:rPr>
      </w:pPr>
      <w:r>
        <w:t>Windows</w:t>
      </w:r>
      <w:r w:rsidRPr="009F707D">
        <w:rPr>
          <w:lang w:val="ru-RU"/>
        </w:rPr>
        <w:t xml:space="preserve"> </w:t>
      </w:r>
      <w:r>
        <w:t>Enterprise</w:t>
      </w:r>
      <w:r w:rsidRPr="009F707D">
        <w:rPr>
          <w:lang w:val="ru-RU"/>
        </w:rPr>
        <w:t xml:space="preserve"> </w:t>
      </w:r>
      <w:r>
        <w:t>Sideloading</w:t>
      </w:r>
      <w:r w:rsidRPr="009F707D">
        <w:rPr>
          <w:lang w:val="ru-RU"/>
        </w:rPr>
        <w:t xml:space="preserve"> является процессом установки новых приложений </w:t>
      </w:r>
      <w:r>
        <w:t>Windows</w:t>
      </w:r>
      <w:r w:rsidRPr="009F707D">
        <w:rPr>
          <w:lang w:val="ru-RU"/>
        </w:rPr>
        <w:t xml:space="preserve"> 8.1 непосредственно на устройство, минуя этап посещения </w:t>
      </w:r>
      <w:r>
        <w:t>Windows</w:t>
      </w:r>
      <w:r w:rsidRPr="009F707D">
        <w:rPr>
          <w:lang w:val="ru-RU"/>
        </w:rPr>
        <w:t xml:space="preserve"> </w:t>
      </w:r>
      <w:r>
        <w:t>Store</w:t>
      </w:r>
      <w:r w:rsidRPr="009F707D">
        <w:rPr>
          <w:lang w:val="ru-RU"/>
        </w:rPr>
        <w:t>.</w:t>
      </w:r>
      <w:r w:rsidR="0078511E" w:rsidRPr="009F707D">
        <w:rPr>
          <w:lang w:val="ru-RU"/>
        </w:rPr>
        <w:t xml:space="preserve"> </w:t>
      </w:r>
      <w:r w:rsidRPr="009F707D">
        <w:rPr>
          <w:lang w:val="ru-RU"/>
        </w:rPr>
        <w:t xml:space="preserve">Присоединенные к домену устройства, запускающие </w:t>
      </w:r>
      <w:r>
        <w:t>Windows</w:t>
      </w:r>
      <w:r w:rsidRPr="009F707D">
        <w:rPr>
          <w:lang w:val="ru-RU"/>
        </w:rPr>
        <w:t xml:space="preserve"> 8.1 </w:t>
      </w:r>
      <w:r>
        <w:t>Enterprise</w:t>
      </w:r>
      <w:r w:rsidRPr="009F707D">
        <w:rPr>
          <w:lang w:val="ru-RU"/>
        </w:rPr>
        <w:t xml:space="preserve"> </w:t>
      </w:r>
      <w:r>
        <w:t>Edition</w:t>
      </w:r>
      <w:r w:rsidRPr="009F707D">
        <w:rPr>
          <w:lang w:val="ru-RU"/>
        </w:rPr>
        <w:t xml:space="preserve"> в рамках любой Программы корпоративного лицензирования, поддерживают </w:t>
      </w:r>
      <w:r>
        <w:t>Windows</w:t>
      </w:r>
      <w:r w:rsidRPr="009F707D">
        <w:rPr>
          <w:lang w:val="ru-RU"/>
        </w:rPr>
        <w:t xml:space="preserve"> </w:t>
      </w:r>
      <w:r>
        <w:t>Enterprise</w:t>
      </w:r>
      <w:r w:rsidRPr="009F707D">
        <w:rPr>
          <w:lang w:val="ru-RU"/>
        </w:rPr>
        <w:t xml:space="preserve"> </w:t>
      </w:r>
      <w:r>
        <w:t>Sideloading</w:t>
      </w:r>
      <w:r w:rsidRPr="009F707D">
        <w:rPr>
          <w:lang w:val="ru-RU"/>
        </w:rPr>
        <w:t>.</w:t>
      </w:r>
      <w:r w:rsidR="0078511E" w:rsidRPr="009F707D">
        <w:rPr>
          <w:lang w:val="ru-RU"/>
        </w:rPr>
        <w:t xml:space="preserve"> </w:t>
      </w:r>
      <w:r>
        <w:t>Windows</w:t>
      </w:r>
      <w:r w:rsidRPr="009F707D">
        <w:rPr>
          <w:lang w:val="ru-RU"/>
        </w:rPr>
        <w:t xml:space="preserve"> </w:t>
      </w:r>
      <w:r>
        <w:t>Enterprise</w:t>
      </w:r>
      <w:r w:rsidRPr="009F707D">
        <w:rPr>
          <w:lang w:val="ru-RU"/>
        </w:rPr>
        <w:t xml:space="preserve"> </w:t>
      </w:r>
      <w:r>
        <w:t>Sideloading</w:t>
      </w:r>
      <w:r w:rsidRPr="009F707D">
        <w:rPr>
          <w:lang w:val="ru-RU"/>
        </w:rPr>
        <w:t xml:space="preserve"> также можно использовать на устройствах с системой </w:t>
      </w:r>
      <w:r>
        <w:t>Windows</w:t>
      </w:r>
      <w:r w:rsidRPr="009F707D">
        <w:rPr>
          <w:lang w:val="ru-RU"/>
        </w:rPr>
        <w:t xml:space="preserve"> 8.1 Корпоративная, не присоединенных к домену, а также устройствах с системами </w:t>
      </w:r>
      <w:r>
        <w:t>Windows</w:t>
      </w:r>
      <w:r w:rsidRPr="009F707D">
        <w:rPr>
          <w:lang w:val="ru-RU"/>
        </w:rPr>
        <w:t xml:space="preserve"> 8.1 Профессиональная, </w:t>
      </w:r>
      <w:r>
        <w:t>Windows</w:t>
      </w:r>
      <w:r w:rsidRPr="009F707D">
        <w:rPr>
          <w:lang w:val="ru-RU"/>
        </w:rPr>
        <w:t xml:space="preserve"> </w:t>
      </w:r>
      <w:r>
        <w:t>RT</w:t>
      </w:r>
      <w:r w:rsidRPr="009F707D">
        <w:rPr>
          <w:lang w:val="ru-RU"/>
        </w:rPr>
        <w:t xml:space="preserve"> или </w:t>
      </w:r>
      <w:r>
        <w:t>Windows</w:t>
      </w:r>
      <w:r w:rsidRPr="009F707D">
        <w:rPr>
          <w:lang w:val="ru-RU"/>
        </w:rPr>
        <w:t xml:space="preserve"> </w:t>
      </w:r>
      <w:r>
        <w:t>RT</w:t>
      </w:r>
      <w:r w:rsidRPr="009F707D">
        <w:rPr>
          <w:lang w:val="ru-RU"/>
        </w:rPr>
        <w:t xml:space="preserve"> 8.1 с помощью ключа продукта.</w:t>
      </w:r>
      <w:r w:rsidR="0078511E" w:rsidRPr="009F707D">
        <w:rPr>
          <w:lang w:val="ru-RU"/>
        </w:rPr>
        <w:t xml:space="preserve"> </w:t>
      </w:r>
      <w:r w:rsidRPr="009F707D">
        <w:rPr>
          <w:lang w:val="ru-RU"/>
        </w:rPr>
        <w:t xml:space="preserve">Во всех случаях </w:t>
      </w:r>
      <w:r>
        <w:t>Windows</w:t>
      </w:r>
      <w:r w:rsidRPr="009F707D">
        <w:rPr>
          <w:lang w:val="ru-RU"/>
        </w:rPr>
        <w:t xml:space="preserve"> </w:t>
      </w:r>
      <w:r>
        <w:t>Enterprise</w:t>
      </w:r>
      <w:r w:rsidRPr="009F707D">
        <w:rPr>
          <w:lang w:val="ru-RU"/>
        </w:rPr>
        <w:t xml:space="preserve"> </w:t>
      </w:r>
      <w:r>
        <w:t>Sideloading</w:t>
      </w:r>
      <w:r w:rsidRPr="009F707D">
        <w:rPr>
          <w:lang w:val="ru-RU"/>
        </w:rPr>
        <w:t xml:space="preserve"> может использоваться только для развертывания Приложений, использующихся клиентом Программы корпоративного лицензирования.</w:t>
      </w:r>
      <w:r w:rsidR="0078511E" w:rsidRPr="009F707D">
        <w:rPr>
          <w:lang w:val="ru-RU"/>
        </w:rPr>
        <w:t xml:space="preserve"> </w:t>
      </w:r>
      <w:r w:rsidRPr="009F707D">
        <w:rPr>
          <w:lang w:val="ru-RU"/>
        </w:rPr>
        <w:t xml:space="preserve">Функциональные возможности </w:t>
      </w:r>
      <w:r>
        <w:t>Windows</w:t>
      </w:r>
      <w:r w:rsidRPr="009F707D">
        <w:rPr>
          <w:lang w:val="ru-RU"/>
        </w:rPr>
        <w:t xml:space="preserve"> </w:t>
      </w:r>
      <w:r>
        <w:t>Enterprise</w:t>
      </w:r>
      <w:r w:rsidRPr="009F707D">
        <w:rPr>
          <w:lang w:val="ru-RU"/>
        </w:rPr>
        <w:t xml:space="preserve"> </w:t>
      </w:r>
      <w:r>
        <w:t>Sideloading</w:t>
      </w:r>
      <w:r w:rsidRPr="009F707D">
        <w:rPr>
          <w:lang w:val="ru-RU"/>
        </w:rPr>
        <w:t xml:space="preserve"> дополняют операционную систему </w:t>
      </w:r>
      <w:r>
        <w:t>Windows</w:t>
      </w:r>
      <w:r w:rsidRPr="009F707D">
        <w:rPr>
          <w:lang w:val="ru-RU"/>
        </w:rPr>
        <w:t xml:space="preserve"> для настольных компьютеров, поэтому описанные здесь условия лицензии, применимые к операционной системе </w:t>
      </w:r>
      <w:r>
        <w:t>Windows</w:t>
      </w:r>
      <w:r w:rsidRPr="009F707D">
        <w:rPr>
          <w:lang w:val="ru-RU"/>
        </w:rPr>
        <w:t xml:space="preserve"> для настольных компьютеров, распространяются и на использование клиентами </w:t>
      </w:r>
      <w:r>
        <w:t>Windows</w:t>
      </w:r>
      <w:r w:rsidRPr="009F707D">
        <w:rPr>
          <w:lang w:val="ru-RU"/>
        </w:rPr>
        <w:t xml:space="preserve"> </w:t>
      </w:r>
      <w:r>
        <w:t>Enterprise</w:t>
      </w:r>
      <w:r w:rsidRPr="009F707D">
        <w:rPr>
          <w:lang w:val="ru-RU"/>
        </w:rPr>
        <w:t xml:space="preserve"> </w:t>
      </w:r>
      <w:r>
        <w:t>Sideloading</w:t>
      </w:r>
      <w:r w:rsidRPr="009F707D">
        <w:rPr>
          <w:lang w:val="ru-RU"/>
        </w:rPr>
        <w:t>.</w:t>
      </w:r>
    </w:p>
    <w:p w:rsidR="00C9711E" w:rsidRPr="009F707D" w:rsidRDefault="00C9711E" w:rsidP="00C9711E">
      <w:pPr>
        <w:pStyle w:val="ProductList-Body"/>
        <w:ind w:left="180"/>
        <w:rPr>
          <w:sz w:val="16"/>
          <w:szCs w:val="16"/>
          <w:lang w:val="ru-RU"/>
        </w:rPr>
      </w:pPr>
    </w:p>
    <w:p w:rsidR="00C9711E" w:rsidRPr="009F707D" w:rsidRDefault="00C9711E" w:rsidP="00C9711E">
      <w:pPr>
        <w:pStyle w:val="ProductList-Body"/>
        <w:ind w:left="180"/>
        <w:rPr>
          <w:b/>
          <w:lang w:val="ru-RU"/>
        </w:rPr>
      </w:pPr>
      <w:r w:rsidRPr="009F707D">
        <w:rPr>
          <w:b/>
          <w:color w:val="00188F"/>
          <w:lang w:val="ru-RU"/>
        </w:rPr>
        <w:t xml:space="preserve">Сведения о преимуществах в рамках программы </w:t>
      </w:r>
      <w:r>
        <w:rPr>
          <w:b/>
          <w:color w:val="00188F"/>
        </w:rPr>
        <w:t>Software</w:t>
      </w:r>
      <w:r w:rsidRPr="009F707D">
        <w:rPr>
          <w:b/>
          <w:color w:val="00188F"/>
          <w:lang w:val="ru-RU"/>
        </w:rPr>
        <w:t xml:space="preserve"> </w:t>
      </w:r>
      <w:r>
        <w:rPr>
          <w:b/>
          <w:color w:val="00188F"/>
        </w:rPr>
        <w:t>Assurance</w:t>
      </w:r>
    </w:p>
    <w:p w:rsidR="00C9711E" w:rsidRPr="009F707D" w:rsidRDefault="00C9711E" w:rsidP="00C9711E">
      <w:pPr>
        <w:pStyle w:val="ProductList-Body"/>
        <w:ind w:left="180"/>
        <w:rPr>
          <w:lang w:val="ru-RU"/>
        </w:rPr>
      </w:pPr>
      <w:r w:rsidRPr="009F707D">
        <w:rPr>
          <w:lang w:val="ru-RU"/>
        </w:rPr>
        <w:t xml:space="preserve">Можно использовать ключ продукта для включения </w:t>
      </w:r>
      <w:r>
        <w:t>Windows</w:t>
      </w:r>
      <w:r w:rsidRPr="009F707D">
        <w:rPr>
          <w:lang w:val="ru-RU"/>
        </w:rPr>
        <w:t xml:space="preserve"> </w:t>
      </w:r>
      <w:r>
        <w:t>Enterprise</w:t>
      </w:r>
      <w:r w:rsidRPr="009F707D">
        <w:rPr>
          <w:lang w:val="ru-RU"/>
        </w:rPr>
        <w:t xml:space="preserve"> </w:t>
      </w:r>
      <w:r>
        <w:t>Sideloading</w:t>
      </w:r>
      <w:r w:rsidRPr="009F707D">
        <w:rPr>
          <w:lang w:val="ru-RU"/>
        </w:rPr>
        <w:t xml:space="preserve"> на любом из следующих устройств:</w:t>
      </w:r>
    </w:p>
    <w:p w:rsidR="00C9711E" w:rsidRPr="009F707D" w:rsidRDefault="00C9711E" w:rsidP="00343417">
      <w:pPr>
        <w:pStyle w:val="ProductList-Body"/>
        <w:numPr>
          <w:ilvl w:val="0"/>
          <w:numId w:val="50"/>
        </w:numPr>
        <w:ind w:left="720" w:hanging="270"/>
        <w:rPr>
          <w:lang w:val="ru-RU"/>
        </w:rPr>
      </w:pPr>
      <w:r w:rsidRPr="009F707D">
        <w:rPr>
          <w:lang w:val="ru-RU"/>
        </w:rPr>
        <w:t xml:space="preserve">Устройства с действующим покрытием </w:t>
      </w:r>
      <w:r>
        <w:t>Software</w:t>
      </w:r>
      <w:r w:rsidRPr="009F707D">
        <w:rPr>
          <w:lang w:val="ru-RU"/>
        </w:rPr>
        <w:t xml:space="preserve"> </w:t>
      </w:r>
      <w:r>
        <w:t>Assurance</w:t>
      </w:r>
      <w:r w:rsidRPr="009F707D">
        <w:rPr>
          <w:lang w:val="ru-RU"/>
        </w:rPr>
        <w:t xml:space="preserve"> для </w:t>
      </w:r>
      <w:r>
        <w:t>Windows</w:t>
      </w:r>
      <w:r w:rsidRPr="009F707D">
        <w:rPr>
          <w:lang w:val="ru-RU"/>
        </w:rPr>
        <w:t>.</w:t>
      </w:r>
    </w:p>
    <w:p w:rsidR="00C9711E" w:rsidRPr="009F707D" w:rsidRDefault="00C9711E" w:rsidP="00343417">
      <w:pPr>
        <w:pStyle w:val="ProductList-Body"/>
        <w:numPr>
          <w:ilvl w:val="0"/>
          <w:numId w:val="50"/>
        </w:numPr>
        <w:ind w:left="720" w:hanging="270"/>
        <w:rPr>
          <w:lang w:val="ru-RU"/>
        </w:rPr>
      </w:pPr>
      <w:r w:rsidRPr="009F707D">
        <w:rPr>
          <w:lang w:val="ru-RU"/>
        </w:rPr>
        <w:t xml:space="preserve">Устройства с действующей подпиской на </w:t>
      </w:r>
      <w:r>
        <w:t>Windows</w:t>
      </w:r>
      <w:r w:rsidRPr="009F707D">
        <w:rPr>
          <w:lang w:val="ru-RU"/>
        </w:rPr>
        <w:t xml:space="preserve"> </w:t>
      </w:r>
      <w:r>
        <w:t>Intune</w:t>
      </w:r>
      <w:r w:rsidRPr="009F707D">
        <w:rPr>
          <w:lang w:val="ru-RU"/>
        </w:rPr>
        <w:t xml:space="preserve"> (на устройство) или </w:t>
      </w:r>
      <w:r>
        <w:t>VDA</w:t>
      </w:r>
      <w:r w:rsidRPr="009F707D">
        <w:rPr>
          <w:lang w:val="ru-RU"/>
        </w:rPr>
        <w:t>.</w:t>
      </w:r>
    </w:p>
    <w:p w:rsidR="00C9711E" w:rsidRPr="009F707D" w:rsidRDefault="00C9711E" w:rsidP="00343417">
      <w:pPr>
        <w:pStyle w:val="ProductList-Body"/>
        <w:numPr>
          <w:ilvl w:val="0"/>
          <w:numId w:val="50"/>
        </w:numPr>
        <w:ind w:left="720" w:hanging="270"/>
        <w:rPr>
          <w:lang w:val="ru-RU"/>
        </w:rPr>
      </w:pPr>
      <w:r w:rsidRPr="009F707D">
        <w:rPr>
          <w:lang w:val="ru-RU"/>
        </w:rPr>
        <w:t xml:space="preserve">Устройства с </w:t>
      </w:r>
      <w:r>
        <w:t>Windows</w:t>
      </w:r>
      <w:r w:rsidRPr="009F707D">
        <w:rPr>
          <w:lang w:val="ru-RU"/>
        </w:rPr>
        <w:t xml:space="preserve"> </w:t>
      </w:r>
      <w:r>
        <w:t>RT</w:t>
      </w:r>
      <w:r w:rsidRPr="009F707D">
        <w:rPr>
          <w:lang w:val="ru-RU"/>
        </w:rPr>
        <w:t xml:space="preserve"> и </w:t>
      </w:r>
      <w:r>
        <w:t>Windows</w:t>
      </w:r>
      <w:r w:rsidRPr="009F707D">
        <w:rPr>
          <w:lang w:val="ru-RU"/>
        </w:rPr>
        <w:t xml:space="preserve"> </w:t>
      </w:r>
      <w:r>
        <w:t>RT</w:t>
      </w:r>
      <w:r w:rsidRPr="009F707D">
        <w:rPr>
          <w:lang w:val="ru-RU"/>
        </w:rPr>
        <w:t xml:space="preserve"> 8.1</w:t>
      </w:r>
      <w:r w:rsidR="00BD0E1D" w:rsidRPr="009F707D">
        <w:rPr>
          <w:lang w:val="ru-RU"/>
        </w:rPr>
        <w:t>.</w:t>
      </w:r>
    </w:p>
    <w:p w:rsidR="00C9711E" w:rsidRPr="009F707D" w:rsidRDefault="00C9711E" w:rsidP="00343417">
      <w:pPr>
        <w:pStyle w:val="ProductList-Body"/>
        <w:numPr>
          <w:ilvl w:val="0"/>
          <w:numId w:val="50"/>
        </w:numPr>
        <w:ind w:left="720" w:hanging="270"/>
        <w:rPr>
          <w:lang w:val="ru-RU"/>
        </w:rPr>
      </w:pPr>
      <w:r w:rsidRPr="009F707D">
        <w:rPr>
          <w:lang w:val="ru-RU"/>
        </w:rPr>
        <w:t xml:space="preserve">Устройства, охватываемые подпиской </w:t>
      </w:r>
      <w:r>
        <w:t>Windows</w:t>
      </w:r>
      <w:r w:rsidRPr="009F707D">
        <w:rPr>
          <w:lang w:val="ru-RU"/>
        </w:rPr>
        <w:t xml:space="preserve"> </w:t>
      </w:r>
      <w:r>
        <w:t>Companion</w:t>
      </w:r>
      <w:r w:rsidRPr="009F707D">
        <w:rPr>
          <w:lang w:val="ru-RU"/>
        </w:rPr>
        <w:t>.</w:t>
      </w:r>
    </w:p>
    <w:p w:rsidR="00C9711E" w:rsidRPr="009F707D" w:rsidRDefault="00C9711E" w:rsidP="00C9711E">
      <w:pPr>
        <w:pStyle w:val="ProductList-Body"/>
        <w:ind w:left="180"/>
        <w:rPr>
          <w:sz w:val="16"/>
          <w:szCs w:val="16"/>
          <w:lang w:val="ru-RU"/>
        </w:rPr>
      </w:pPr>
    </w:p>
    <w:p w:rsidR="00C9711E" w:rsidRPr="009F707D" w:rsidRDefault="00C9711E" w:rsidP="00C9711E">
      <w:pPr>
        <w:pStyle w:val="ProductList-Body"/>
        <w:ind w:left="180"/>
        <w:rPr>
          <w:lang w:val="ru-RU"/>
        </w:rPr>
      </w:pPr>
      <w:r>
        <w:t>Windows</w:t>
      </w:r>
      <w:r w:rsidRPr="009F707D">
        <w:rPr>
          <w:lang w:val="ru-RU"/>
        </w:rPr>
        <w:t xml:space="preserve"> </w:t>
      </w:r>
      <w:r>
        <w:t>Enterprise</w:t>
      </w:r>
      <w:r w:rsidRPr="009F707D">
        <w:rPr>
          <w:lang w:val="ru-RU"/>
        </w:rPr>
        <w:t xml:space="preserve"> </w:t>
      </w:r>
      <w:r>
        <w:t>Sideloading</w:t>
      </w:r>
      <w:r w:rsidRPr="009F707D">
        <w:rPr>
          <w:lang w:val="ru-RU"/>
        </w:rPr>
        <w:t xml:space="preserve"> можно включить на любом разрешенном устройстве до окончания срока действия соответствующего покрытия </w:t>
      </w:r>
      <w:r>
        <w:t>Software</w:t>
      </w:r>
      <w:r w:rsidRPr="009F707D">
        <w:rPr>
          <w:lang w:val="ru-RU"/>
        </w:rPr>
        <w:t xml:space="preserve"> </w:t>
      </w:r>
      <w:r>
        <w:t>Assurance</w:t>
      </w:r>
      <w:r w:rsidRPr="009F707D">
        <w:rPr>
          <w:lang w:val="ru-RU"/>
        </w:rPr>
        <w:t xml:space="preserve"> или </w:t>
      </w:r>
      <w:r>
        <w:t>Subscription</w:t>
      </w:r>
      <w:r w:rsidRPr="009F707D">
        <w:rPr>
          <w:lang w:val="ru-RU"/>
        </w:rPr>
        <w:t xml:space="preserve"> </w:t>
      </w:r>
      <w:r>
        <w:t>License</w:t>
      </w:r>
      <w:r w:rsidRPr="009F707D">
        <w:rPr>
          <w:lang w:val="ru-RU"/>
        </w:rPr>
        <w:t xml:space="preserve">. В образовательных программах </w:t>
      </w:r>
      <w:r>
        <w:t>Windows</w:t>
      </w:r>
      <w:r w:rsidRPr="009F707D">
        <w:rPr>
          <w:lang w:val="ru-RU"/>
        </w:rPr>
        <w:t xml:space="preserve"> </w:t>
      </w:r>
      <w:r>
        <w:t>Enterprise</w:t>
      </w:r>
      <w:r w:rsidRPr="009F707D">
        <w:rPr>
          <w:lang w:val="ru-RU"/>
        </w:rPr>
        <w:t xml:space="preserve"> </w:t>
      </w:r>
      <w:r>
        <w:t>Sideloading</w:t>
      </w:r>
      <w:r w:rsidRPr="009F707D">
        <w:rPr>
          <w:lang w:val="ru-RU"/>
        </w:rPr>
        <w:t xml:space="preserve"> можно включить только на устройствах, принадлежащих организациям.</w:t>
      </w:r>
    </w:p>
    <w:p w:rsidR="00C9711E" w:rsidRPr="009F707D" w:rsidRDefault="00C9711E" w:rsidP="00C9711E">
      <w:pPr>
        <w:pStyle w:val="ProductList-Body"/>
        <w:ind w:left="180"/>
        <w:rPr>
          <w:sz w:val="16"/>
          <w:szCs w:val="16"/>
          <w:lang w:val="ru-RU"/>
        </w:rPr>
      </w:pPr>
    </w:p>
    <w:p w:rsidR="00C9711E" w:rsidRPr="009F707D" w:rsidRDefault="00C9711E" w:rsidP="00C9711E">
      <w:pPr>
        <w:pStyle w:val="ProductList-Body"/>
        <w:ind w:left="180"/>
        <w:rPr>
          <w:b/>
          <w:color w:val="00188F"/>
          <w:lang w:val="ru-RU"/>
        </w:rPr>
      </w:pPr>
      <w:r w:rsidRPr="009F707D">
        <w:rPr>
          <w:b/>
          <w:color w:val="00188F"/>
          <w:lang w:val="ru-RU"/>
        </w:rPr>
        <w:t xml:space="preserve">Лицензия </w:t>
      </w:r>
      <w:r>
        <w:rPr>
          <w:b/>
          <w:color w:val="00188F"/>
        </w:rPr>
        <w:t>Enterprise</w:t>
      </w:r>
      <w:r w:rsidRPr="009F707D">
        <w:rPr>
          <w:b/>
          <w:color w:val="00188F"/>
          <w:lang w:val="ru-RU"/>
        </w:rPr>
        <w:t xml:space="preserve"> </w:t>
      </w:r>
      <w:r>
        <w:rPr>
          <w:b/>
          <w:color w:val="00188F"/>
        </w:rPr>
        <w:t>Sideloading</w:t>
      </w:r>
      <w:r w:rsidRPr="009F707D">
        <w:rPr>
          <w:b/>
          <w:color w:val="00188F"/>
          <w:lang w:val="ru-RU"/>
        </w:rPr>
        <w:t>, Доступная для Приобретения</w:t>
      </w:r>
    </w:p>
    <w:p w:rsidR="00C9711E" w:rsidRPr="009F707D" w:rsidRDefault="00C9711E" w:rsidP="00C9711E">
      <w:pPr>
        <w:pStyle w:val="ProductList-Body"/>
        <w:ind w:left="180"/>
        <w:rPr>
          <w:lang w:val="ru-RU"/>
        </w:rPr>
      </w:pPr>
      <w:r w:rsidRPr="009F707D">
        <w:rPr>
          <w:lang w:val="ru-RU"/>
        </w:rPr>
        <w:t xml:space="preserve">Клиенты могут приобретать лицензии </w:t>
      </w:r>
      <w:r>
        <w:t>Enterprise</w:t>
      </w:r>
      <w:r w:rsidRPr="009F707D">
        <w:rPr>
          <w:lang w:val="ru-RU"/>
        </w:rPr>
        <w:t xml:space="preserve"> </w:t>
      </w:r>
      <w:r>
        <w:t>Sideloading</w:t>
      </w:r>
      <w:r w:rsidRPr="009F707D">
        <w:rPr>
          <w:lang w:val="ru-RU"/>
        </w:rPr>
        <w:t>.</w:t>
      </w:r>
      <w:r w:rsidR="0078511E" w:rsidRPr="009F707D">
        <w:rPr>
          <w:lang w:val="ru-RU"/>
        </w:rPr>
        <w:t xml:space="preserve"> </w:t>
      </w:r>
      <w:r w:rsidRPr="009F707D">
        <w:rPr>
          <w:lang w:val="ru-RU"/>
        </w:rPr>
        <w:t xml:space="preserve">Каждая такая лицензия </w:t>
      </w:r>
      <w:r>
        <w:t>Enterprise</w:t>
      </w:r>
      <w:r w:rsidRPr="009F707D">
        <w:rPr>
          <w:lang w:val="ru-RU"/>
        </w:rPr>
        <w:t xml:space="preserve"> </w:t>
      </w:r>
      <w:r>
        <w:t>Sideloading</w:t>
      </w:r>
      <w:r w:rsidRPr="009F707D">
        <w:rPr>
          <w:lang w:val="ru-RU"/>
        </w:rPr>
        <w:t xml:space="preserve"> должна быть раз и навсегда назначена одному устройству. В образовательных программах </w:t>
      </w:r>
      <w:r>
        <w:t>Windows</w:t>
      </w:r>
      <w:r w:rsidRPr="009F707D">
        <w:rPr>
          <w:lang w:val="ru-RU"/>
        </w:rPr>
        <w:t xml:space="preserve"> </w:t>
      </w:r>
      <w:r>
        <w:t>Enterprise</w:t>
      </w:r>
      <w:r w:rsidRPr="009F707D">
        <w:rPr>
          <w:lang w:val="ru-RU"/>
        </w:rPr>
        <w:t xml:space="preserve"> </w:t>
      </w:r>
      <w:r>
        <w:t>Sideloading</w:t>
      </w:r>
      <w:r w:rsidRPr="009F707D">
        <w:rPr>
          <w:lang w:val="ru-RU"/>
        </w:rPr>
        <w:t xml:space="preserve"> можно включить только на устройствах, принадлежащих организациям. Лицензии на </w:t>
      </w:r>
      <w:r>
        <w:t>Windows</w:t>
      </w:r>
      <w:r w:rsidRPr="009F707D">
        <w:rPr>
          <w:lang w:val="ru-RU"/>
        </w:rPr>
        <w:t xml:space="preserve"> </w:t>
      </w:r>
      <w:r>
        <w:t>Enterprise</w:t>
      </w:r>
      <w:r w:rsidRPr="009F707D">
        <w:rPr>
          <w:lang w:val="ru-RU"/>
        </w:rPr>
        <w:t xml:space="preserve"> </w:t>
      </w:r>
      <w:r>
        <w:t>Sideloading</w:t>
      </w:r>
      <w:r w:rsidRPr="009F707D">
        <w:rPr>
          <w:lang w:val="ru-RU"/>
        </w:rPr>
        <w:t xml:space="preserve"> для </w:t>
      </w:r>
      <w:r>
        <w:t>Windows</w:t>
      </w:r>
      <w:r w:rsidRPr="009F707D">
        <w:rPr>
          <w:lang w:val="ru-RU"/>
        </w:rPr>
        <w:t xml:space="preserve"> 8 и </w:t>
      </w:r>
      <w:r>
        <w:t>Windows</w:t>
      </w:r>
      <w:r w:rsidRPr="009F707D">
        <w:rPr>
          <w:lang w:val="ru-RU"/>
        </w:rPr>
        <w:t xml:space="preserve"> 8.1 взаимозаменяемы. Например, устройство, для которого есть лицензия </w:t>
      </w:r>
      <w:r>
        <w:t>Windows</w:t>
      </w:r>
      <w:r w:rsidRPr="009F707D">
        <w:rPr>
          <w:lang w:val="ru-RU"/>
        </w:rPr>
        <w:t xml:space="preserve"> 8 </w:t>
      </w:r>
      <w:r>
        <w:t>Enterprise</w:t>
      </w:r>
      <w:r w:rsidRPr="009F707D">
        <w:rPr>
          <w:lang w:val="ru-RU"/>
        </w:rPr>
        <w:t xml:space="preserve"> </w:t>
      </w:r>
      <w:r>
        <w:t>Sideloading</w:t>
      </w:r>
      <w:r w:rsidRPr="009F707D">
        <w:rPr>
          <w:lang w:val="ru-RU"/>
        </w:rPr>
        <w:t xml:space="preserve"> и которое обновляется до </w:t>
      </w:r>
      <w:r>
        <w:t>Windows</w:t>
      </w:r>
      <w:r w:rsidRPr="009F707D">
        <w:rPr>
          <w:lang w:val="ru-RU"/>
        </w:rPr>
        <w:t xml:space="preserve"> 8.1, не требует повторного получения лицензии для обновленной ОС.</w:t>
      </w:r>
    </w:p>
    <w:p w:rsidR="00AB48DD" w:rsidRPr="009F707D" w:rsidRDefault="00AB48DD" w:rsidP="00AB48DD">
      <w:pPr>
        <w:pStyle w:val="ProductList-Body"/>
        <w:rPr>
          <w:sz w:val="16"/>
          <w:szCs w:val="16"/>
          <w:lang w:val="ru-RU"/>
        </w:rPr>
      </w:pPr>
    </w:p>
    <w:p w:rsidR="00A157E7" w:rsidRPr="009F707D" w:rsidRDefault="00A157E7" w:rsidP="00A157E7">
      <w:pPr>
        <w:pStyle w:val="ProductList-Body"/>
        <w:rPr>
          <w:b/>
          <w:lang w:val="ru-RU"/>
        </w:rPr>
      </w:pPr>
      <w:r w:rsidRPr="009F707D">
        <w:rPr>
          <w:b/>
          <w:color w:val="00188F"/>
          <w:lang w:val="ru-RU"/>
        </w:rPr>
        <w:t xml:space="preserve">Обновление </w:t>
      </w:r>
      <w:r>
        <w:rPr>
          <w:b/>
          <w:color w:val="00188F"/>
        </w:rPr>
        <w:t>Windows</w:t>
      </w:r>
      <w:r w:rsidRPr="009F707D">
        <w:rPr>
          <w:b/>
          <w:color w:val="00188F"/>
          <w:lang w:val="ru-RU"/>
        </w:rPr>
        <w:t xml:space="preserve"> 8.1 Профессиональная и Корпоративная</w:t>
      </w:r>
    </w:p>
    <w:p w:rsidR="00A157E7" w:rsidRDefault="00A157E7" w:rsidP="00A157E7">
      <w:pPr>
        <w:pStyle w:val="ProductList-Body"/>
        <w:ind w:left="180"/>
      </w:pPr>
      <w:r w:rsidRPr="009F707D">
        <w:rPr>
          <w:lang w:val="ru-RU"/>
        </w:rPr>
        <w:t xml:space="preserve">1 марта 2014 г. в рамках программ корпоративного лицензирования корпорация Майкрософт начала предлагать обновление </w:t>
      </w:r>
      <w:r>
        <w:t>Windows</w:t>
      </w:r>
      <w:r w:rsidRPr="009F707D">
        <w:rPr>
          <w:lang w:val="ru-RU"/>
        </w:rPr>
        <w:t xml:space="preserve"> Корпоративная.</w:t>
      </w:r>
      <w:r w:rsidR="0078511E" w:rsidRPr="009F707D">
        <w:rPr>
          <w:lang w:val="ru-RU"/>
        </w:rPr>
        <w:t xml:space="preserve"> </w:t>
      </w:r>
      <w:r>
        <w:t>Ниже приведены относящиеся к этому предложению изменения.</w:t>
      </w:r>
    </w:p>
    <w:p w:rsidR="00A157E7" w:rsidRPr="009F707D" w:rsidRDefault="00A157E7" w:rsidP="00343417">
      <w:pPr>
        <w:pStyle w:val="ProductList-Body"/>
        <w:numPr>
          <w:ilvl w:val="0"/>
          <w:numId w:val="43"/>
        </w:numPr>
        <w:ind w:left="720" w:hanging="270"/>
        <w:rPr>
          <w:lang w:val="ru-RU"/>
        </w:rPr>
      </w:pPr>
      <w:r w:rsidRPr="009F707D">
        <w:rPr>
          <w:b/>
          <w:lang w:val="ru-RU"/>
        </w:rPr>
        <w:t xml:space="preserve">Обновление </w:t>
      </w:r>
      <w:r>
        <w:rPr>
          <w:b/>
        </w:rPr>
        <w:t>Windows</w:t>
      </w:r>
      <w:r w:rsidRPr="009F707D">
        <w:rPr>
          <w:b/>
          <w:lang w:val="ru-RU"/>
        </w:rPr>
        <w:t xml:space="preserve"> Профессиональная</w:t>
      </w:r>
      <w:r w:rsidRPr="009F707D">
        <w:rPr>
          <w:b/>
          <w:bCs/>
          <w:lang w:val="ru-RU"/>
        </w:rPr>
        <w:t>.</w:t>
      </w:r>
      <w:r w:rsidRPr="009F707D">
        <w:rPr>
          <w:lang w:val="ru-RU"/>
        </w:rPr>
        <w:t xml:space="preserve"> Обновление </w:t>
      </w:r>
      <w:r>
        <w:t>Windows</w:t>
      </w:r>
      <w:r w:rsidRPr="009F707D">
        <w:rPr>
          <w:lang w:val="ru-RU"/>
        </w:rPr>
        <w:t xml:space="preserve"> Профессиональная по-прежнему доступно для приобретения без </w:t>
      </w:r>
      <w:r>
        <w:t>Software</w:t>
      </w:r>
      <w:r w:rsidRPr="009F707D">
        <w:rPr>
          <w:lang w:val="ru-RU"/>
        </w:rPr>
        <w:t xml:space="preserve"> </w:t>
      </w:r>
      <w:r>
        <w:t>Assurance</w:t>
      </w:r>
      <w:r w:rsidRPr="009F707D">
        <w:rPr>
          <w:lang w:val="ru-RU"/>
        </w:rPr>
        <w:t>.</w:t>
      </w:r>
    </w:p>
    <w:p w:rsidR="00A157E7" w:rsidRPr="009F707D" w:rsidRDefault="00A157E7" w:rsidP="00343417">
      <w:pPr>
        <w:pStyle w:val="ProductList-Body"/>
        <w:numPr>
          <w:ilvl w:val="0"/>
          <w:numId w:val="43"/>
        </w:numPr>
        <w:ind w:left="720" w:hanging="270"/>
        <w:rPr>
          <w:lang w:val="ru-RU"/>
        </w:rPr>
      </w:pPr>
      <w:r w:rsidRPr="009F707D">
        <w:rPr>
          <w:b/>
          <w:lang w:val="ru-RU"/>
        </w:rPr>
        <w:t xml:space="preserve">Обновление </w:t>
      </w:r>
      <w:r>
        <w:rPr>
          <w:b/>
        </w:rPr>
        <w:t>Windows</w:t>
      </w:r>
      <w:r w:rsidRPr="009F707D">
        <w:rPr>
          <w:b/>
          <w:lang w:val="ru-RU"/>
        </w:rPr>
        <w:t xml:space="preserve"> Корпоративная</w:t>
      </w:r>
      <w:r w:rsidRPr="009F707D">
        <w:rPr>
          <w:b/>
          <w:bCs/>
          <w:lang w:val="ru-RU"/>
        </w:rPr>
        <w:t>.</w:t>
      </w:r>
      <w:r w:rsidRPr="009F707D">
        <w:rPr>
          <w:lang w:val="ru-RU"/>
        </w:rPr>
        <w:t xml:space="preserve"> Обновление </w:t>
      </w:r>
      <w:r>
        <w:t>Windows</w:t>
      </w:r>
      <w:r w:rsidRPr="009F707D">
        <w:rPr>
          <w:lang w:val="ru-RU"/>
        </w:rPr>
        <w:t xml:space="preserve"> Корпоративная предлагается с 1 марта 2014 г. и позволяет клиентам с соответствующей ОС обновлять версию до </w:t>
      </w:r>
      <w:r>
        <w:t>Windows</w:t>
      </w:r>
      <w:r w:rsidRPr="009F707D">
        <w:rPr>
          <w:lang w:val="ru-RU"/>
        </w:rPr>
        <w:t xml:space="preserve"> Корпоративная.</w:t>
      </w:r>
      <w:r w:rsidR="0078511E" w:rsidRPr="009F707D">
        <w:rPr>
          <w:lang w:val="ru-RU"/>
        </w:rPr>
        <w:t xml:space="preserve"> </w:t>
      </w:r>
    </w:p>
    <w:p w:rsidR="00A157E7" w:rsidRPr="009F707D" w:rsidRDefault="00A157E7" w:rsidP="00343417">
      <w:pPr>
        <w:pStyle w:val="ProductList-Body"/>
        <w:numPr>
          <w:ilvl w:val="0"/>
          <w:numId w:val="43"/>
        </w:numPr>
        <w:ind w:left="720" w:hanging="270"/>
        <w:rPr>
          <w:lang w:val="ru-RU"/>
        </w:rPr>
      </w:pPr>
      <w:r>
        <w:rPr>
          <w:b/>
        </w:rPr>
        <w:t>Software</w:t>
      </w:r>
      <w:r w:rsidRPr="009F707D">
        <w:rPr>
          <w:b/>
          <w:lang w:val="ru-RU"/>
        </w:rPr>
        <w:t xml:space="preserve"> </w:t>
      </w:r>
      <w:r>
        <w:rPr>
          <w:b/>
        </w:rPr>
        <w:t>Assurance</w:t>
      </w:r>
      <w:r w:rsidRPr="009F707D">
        <w:rPr>
          <w:lang w:val="ru-RU"/>
        </w:rPr>
        <w:t>.</w:t>
      </w:r>
      <w:r w:rsidR="0078511E" w:rsidRPr="009F707D">
        <w:rPr>
          <w:lang w:val="ru-RU"/>
        </w:rPr>
        <w:t xml:space="preserve"> </w:t>
      </w:r>
      <w:r w:rsidRPr="009F707D">
        <w:rPr>
          <w:lang w:val="ru-RU"/>
        </w:rPr>
        <w:t xml:space="preserve">За исключением оговоренного ниже, </w:t>
      </w:r>
      <w:r>
        <w:t>Software</w:t>
      </w:r>
      <w:r w:rsidRPr="009F707D">
        <w:rPr>
          <w:lang w:val="ru-RU"/>
        </w:rPr>
        <w:t xml:space="preserve"> </w:t>
      </w:r>
      <w:r>
        <w:t>Assurance</w:t>
      </w:r>
      <w:r w:rsidRPr="009F707D">
        <w:rPr>
          <w:lang w:val="ru-RU"/>
        </w:rPr>
        <w:t xml:space="preserve"> можно приобрести только для лицензии на обновление </w:t>
      </w:r>
      <w:r>
        <w:t>Windows</w:t>
      </w:r>
      <w:r w:rsidRPr="009F707D">
        <w:rPr>
          <w:lang w:val="ru-RU"/>
        </w:rPr>
        <w:t xml:space="preserve"> Корпоративная.</w:t>
      </w:r>
      <w:r w:rsidR="0078511E" w:rsidRPr="009F707D">
        <w:rPr>
          <w:lang w:val="ru-RU"/>
        </w:rPr>
        <w:t xml:space="preserve"> </w:t>
      </w:r>
    </w:p>
    <w:p w:rsidR="00A157E7" w:rsidRPr="009F707D" w:rsidRDefault="00A157E7" w:rsidP="00343417">
      <w:pPr>
        <w:pStyle w:val="ProductList-Body"/>
        <w:numPr>
          <w:ilvl w:val="1"/>
          <w:numId w:val="43"/>
        </w:numPr>
        <w:ind w:left="990" w:hanging="270"/>
        <w:rPr>
          <w:lang w:val="ru-RU"/>
        </w:rPr>
      </w:pPr>
      <w:r>
        <w:rPr>
          <w:b/>
        </w:rPr>
        <w:t>Программы Select Plus, Open Value и Open License</w:t>
      </w:r>
      <w:r w:rsidRPr="001B44B2">
        <w:rPr>
          <w:b/>
          <w:bCs/>
        </w:rPr>
        <w:t>.</w:t>
      </w:r>
      <w:r>
        <w:t xml:space="preserve"> </w:t>
      </w:r>
      <w:r w:rsidRPr="009F707D">
        <w:rPr>
          <w:lang w:val="ru-RU"/>
        </w:rPr>
        <w:t xml:space="preserve">Клиенты, как и раньше, могут приобретать </w:t>
      </w:r>
      <w:r>
        <w:t>SA</w:t>
      </w:r>
      <w:r w:rsidRPr="009F707D">
        <w:rPr>
          <w:lang w:val="ru-RU"/>
        </w:rPr>
        <w:t xml:space="preserve"> для новых устройств с</w:t>
      </w:r>
      <w:r w:rsidR="00656635">
        <w:t> </w:t>
      </w:r>
      <w:r w:rsidRPr="009F707D">
        <w:rPr>
          <w:lang w:val="ru-RU"/>
        </w:rPr>
        <w:t xml:space="preserve">лицензиями на </w:t>
      </w:r>
      <w:r>
        <w:t>Windows</w:t>
      </w:r>
      <w:r w:rsidRPr="009F707D">
        <w:rPr>
          <w:lang w:val="ru-RU"/>
        </w:rPr>
        <w:t xml:space="preserve"> 8.1 или 8 Профессиональная, </w:t>
      </w:r>
      <w:r>
        <w:t>Windows</w:t>
      </w:r>
      <w:r w:rsidRPr="009F707D">
        <w:rPr>
          <w:lang w:val="ru-RU"/>
        </w:rPr>
        <w:t xml:space="preserve"> 7 Профессиональная, лицензиями изготовителя или коробочными лицензиями — в течение 90 дней после покупки, сделанной до 1 июля 2014 года.</w:t>
      </w:r>
    </w:p>
    <w:p w:rsidR="00A157E7" w:rsidRPr="009F707D" w:rsidRDefault="00A157E7" w:rsidP="00343417">
      <w:pPr>
        <w:pStyle w:val="ProductList-Body"/>
        <w:numPr>
          <w:ilvl w:val="1"/>
          <w:numId w:val="43"/>
        </w:numPr>
        <w:ind w:left="990" w:hanging="270"/>
        <w:rPr>
          <w:spacing w:val="-2"/>
          <w:lang w:val="ru-RU"/>
        </w:rPr>
      </w:pPr>
      <w:r w:rsidRPr="009F707D">
        <w:rPr>
          <w:b/>
          <w:spacing w:val="-2"/>
          <w:lang w:val="ru-RU"/>
        </w:rPr>
        <w:t>Возобновление действия</w:t>
      </w:r>
      <w:r w:rsidRPr="009F707D">
        <w:rPr>
          <w:b/>
          <w:bCs/>
          <w:spacing w:val="-2"/>
          <w:lang w:val="ru-RU"/>
        </w:rPr>
        <w:t>.</w:t>
      </w:r>
      <w:r w:rsidRPr="009F707D">
        <w:rPr>
          <w:spacing w:val="-2"/>
          <w:lang w:val="ru-RU"/>
        </w:rPr>
        <w:t xml:space="preserve"> Клиенты, которые приобрели </w:t>
      </w:r>
      <w:r w:rsidRPr="00BD0E1D">
        <w:rPr>
          <w:spacing w:val="-2"/>
        </w:rPr>
        <w:t>Software</w:t>
      </w:r>
      <w:r w:rsidRPr="009F707D">
        <w:rPr>
          <w:spacing w:val="-2"/>
          <w:lang w:val="ru-RU"/>
        </w:rPr>
        <w:t xml:space="preserve"> </w:t>
      </w:r>
      <w:r w:rsidRPr="00BD0E1D">
        <w:rPr>
          <w:spacing w:val="-2"/>
        </w:rPr>
        <w:t>Assurance</w:t>
      </w:r>
      <w:r w:rsidRPr="009F707D">
        <w:rPr>
          <w:spacing w:val="-2"/>
          <w:lang w:val="ru-RU"/>
        </w:rPr>
        <w:t xml:space="preserve"> для </w:t>
      </w:r>
      <w:r w:rsidRPr="00BD0E1D">
        <w:rPr>
          <w:spacing w:val="-2"/>
        </w:rPr>
        <w:t>Windows</w:t>
      </w:r>
      <w:r w:rsidRPr="009F707D">
        <w:rPr>
          <w:spacing w:val="-2"/>
          <w:lang w:val="ru-RU"/>
        </w:rPr>
        <w:t xml:space="preserve"> Профессиональная, могут возобновить покрытие </w:t>
      </w:r>
      <w:r w:rsidRPr="00BD0E1D">
        <w:rPr>
          <w:spacing w:val="-2"/>
        </w:rPr>
        <w:t>Software</w:t>
      </w:r>
      <w:r w:rsidRPr="009F707D">
        <w:rPr>
          <w:spacing w:val="-2"/>
          <w:lang w:val="ru-RU"/>
        </w:rPr>
        <w:t xml:space="preserve"> </w:t>
      </w:r>
      <w:r w:rsidRPr="00BD0E1D">
        <w:rPr>
          <w:spacing w:val="-2"/>
        </w:rPr>
        <w:t>Assurance</w:t>
      </w:r>
      <w:r w:rsidRPr="009F707D">
        <w:rPr>
          <w:spacing w:val="-2"/>
          <w:lang w:val="ru-RU"/>
        </w:rPr>
        <w:t xml:space="preserve"> на своих устройствах, не покупая лицензию на обновление </w:t>
      </w:r>
      <w:r w:rsidRPr="00BD0E1D">
        <w:rPr>
          <w:spacing w:val="-2"/>
        </w:rPr>
        <w:t>Windows</w:t>
      </w:r>
      <w:r w:rsidRPr="009F707D">
        <w:rPr>
          <w:spacing w:val="-2"/>
          <w:lang w:val="ru-RU"/>
        </w:rPr>
        <w:t xml:space="preserve"> Корпоративная.</w:t>
      </w:r>
    </w:p>
    <w:p w:rsidR="00A157E7" w:rsidRPr="009F707D" w:rsidRDefault="00A157E7" w:rsidP="00343417">
      <w:pPr>
        <w:pStyle w:val="ProductList-Body"/>
        <w:numPr>
          <w:ilvl w:val="1"/>
          <w:numId w:val="43"/>
        </w:numPr>
        <w:ind w:left="990" w:hanging="270"/>
        <w:rPr>
          <w:lang w:val="ru-RU"/>
        </w:rPr>
      </w:pPr>
      <w:r w:rsidRPr="009F707D">
        <w:rPr>
          <w:b/>
          <w:lang w:val="ru-RU"/>
        </w:rPr>
        <w:t xml:space="preserve">Приобретение обновления </w:t>
      </w:r>
      <w:r>
        <w:rPr>
          <w:b/>
        </w:rPr>
        <w:t>Windows</w:t>
      </w:r>
      <w:r w:rsidRPr="009F707D">
        <w:rPr>
          <w:b/>
          <w:lang w:val="ru-RU"/>
        </w:rPr>
        <w:t xml:space="preserve"> + </w:t>
      </w:r>
      <w:r>
        <w:rPr>
          <w:b/>
        </w:rPr>
        <w:t>SA</w:t>
      </w:r>
      <w:r w:rsidRPr="009F707D">
        <w:rPr>
          <w:b/>
          <w:lang w:val="ru-RU"/>
        </w:rPr>
        <w:t>.</w:t>
      </w:r>
      <w:r w:rsidRPr="009F707D">
        <w:rPr>
          <w:lang w:val="ru-RU"/>
        </w:rPr>
        <w:t xml:space="preserve"> Любой клиент в программе корпоративного лицензирования, который желает приобрести </w:t>
      </w:r>
      <w:r>
        <w:t>Software</w:t>
      </w:r>
      <w:r w:rsidRPr="009F707D">
        <w:rPr>
          <w:lang w:val="ru-RU"/>
        </w:rPr>
        <w:t xml:space="preserve"> </w:t>
      </w:r>
      <w:r>
        <w:t>Assurance</w:t>
      </w:r>
      <w:r w:rsidRPr="009F707D">
        <w:rPr>
          <w:lang w:val="ru-RU"/>
        </w:rPr>
        <w:t xml:space="preserve"> и уже приобрел обновление </w:t>
      </w:r>
      <w:r>
        <w:t>Windows</w:t>
      </w:r>
      <w:r w:rsidRPr="009F707D">
        <w:rPr>
          <w:lang w:val="ru-RU"/>
        </w:rPr>
        <w:t xml:space="preserve"> Профессиональная + </w:t>
      </w:r>
      <w:r>
        <w:t>SA</w:t>
      </w:r>
      <w:r w:rsidRPr="009F707D">
        <w:rPr>
          <w:lang w:val="ru-RU"/>
        </w:rPr>
        <w:t xml:space="preserve"> ранее, может продолжить покупать обновление Профессиональная + </w:t>
      </w:r>
      <w:r>
        <w:t>SA</w:t>
      </w:r>
      <w:r w:rsidRPr="009F707D">
        <w:rPr>
          <w:lang w:val="ru-RU"/>
        </w:rPr>
        <w:t xml:space="preserve"> до окончания срока действия соглашения или соглашения о регистрации.</w:t>
      </w:r>
      <w:r w:rsidR="0078511E" w:rsidRPr="009F707D">
        <w:rPr>
          <w:lang w:val="ru-RU"/>
        </w:rPr>
        <w:t xml:space="preserve"> </w:t>
      </w:r>
      <w:r w:rsidRPr="009F707D">
        <w:rPr>
          <w:lang w:val="ru-RU"/>
        </w:rPr>
        <w:t xml:space="preserve">Заключая новое соглашение или соглашение о регистрации, клиент обязуется приобрести обновление Корпоративная + </w:t>
      </w:r>
      <w:r>
        <w:t>SA</w:t>
      </w:r>
      <w:r w:rsidRPr="009F707D">
        <w:rPr>
          <w:lang w:val="ru-RU"/>
        </w:rPr>
        <w:t>.</w:t>
      </w:r>
    </w:p>
    <w:p w:rsidR="00A157E7" w:rsidRPr="009F707D" w:rsidRDefault="00A157E7" w:rsidP="00AB48DD">
      <w:pPr>
        <w:pStyle w:val="ProductList-Body"/>
        <w:tabs>
          <w:tab w:val="clear" w:pos="158"/>
          <w:tab w:val="left" w:pos="180"/>
        </w:tabs>
        <w:ind w:left="180"/>
        <w:rPr>
          <w:b/>
          <w:lang w:val="ru-RU"/>
        </w:rPr>
      </w:pPr>
      <w:r w:rsidRPr="009F707D">
        <w:rPr>
          <w:b/>
          <w:color w:val="00188F"/>
          <w:lang w:val="ru-RU"/>
        </w:rPr>
        <w:t xml:space="preserve">Предоставление лицензии на использование </w:t>
      </w:r>
      <w:r>
        <w:rPr>
          <w:b/>
          <w:color w:val="00188F"/>
        </w:rPr>
        <w:t>Windows</w:t>
      </w:r>
      <w:r w:rsidRPr="009F707D">
        <w:rPr>
          <w:b/>
          <w:color w:val="00188F"/>
          <w:lang w:val="ru-RU"/>
        </w:rPr>
        <w:t xml:space="preserve"> 8.1 Профессиональная вместо </w:t>
      </w:r>
      <w:r>
        <w:rPr>
          <w:b/>
          <w:color w:val="00188F"/>
        </w:rPr>
        <w:t>Windows</w:t>
      </w:r>
      <w:r w:rsidRPr="009F707D">
        <w:rPr>
          <w:b/>
          <w:color w:val="00188F"/>
          <w:lang w:val="ru-RU"/>
        </w:rPr>
        <w:t xml:space="preserve"> 8 Профессиональная</w:t>
      </w:r>
    </w:p>
    <w:p w:rsidR="00A157E7" w:rsidRPr="009F707D" w:rsidRDefault="00A157E7" w:rsidP="00A157E7">
      <w:pPr>
        <w:pStyle w:val="ProductList-Body"/>
        <w:ind w:left="180"/>
        <w:rPr>
          <w:lang w:val="ru-RU"/>
        </w:rPr>
      </w:pPr>
      <w:r w:rsidRPr="009F707D">
        <w:rPr>
          <w:lang w:val="ru-RU"/>
        </w:rPr>
        <w:t xml:space="preserve">Клиенты корпоративного лицензирования, имеющие лицензии на </w:t>
      </w:r>
      <w:r>
        <w:t>Windows</w:t>
      </w:r>
      <w:r w:rsidRPr="009F707D">
        <w:rPr>
          <w:lang w:val="ru-RU"/>
        </w:rPr>
        <w:t xml:space="preserve"> 8 Профессиональная, имеют лицензии на </w:t>
      </w:r>
      <w:r>
        <w:t>Windows</w:t>
      </w:r>
      <w:r w:rsidRPr="009F707D">
        <w:rPr>
          <w:lang w:val="ru-RU"/>
        </w:rPr>
        <w:t xml:space="preserve"> 8.1 Профессиональная, даже если срок действия </w:t>
      </w:r>
      <w:r>
        <w:t>Software</w:t>
      </w:r>
      <w:r w:rsidRPr="009F707D">
        <w:rPr>
          <w:lang w:val="ru-RU"/>
        </w:rPr>
        <w:t xml:space="preserve"> </w:t>
      </w:r>
      <w:r>
        <w:t>Assurance</w:t>
      </w:r>
      <w:r w:rsidRPr="009F707D">
        <w:rPr>
          <w:lang w:val="ru-RU"/>
        </w:rPr>
        <w:t xml:space="preserve"> для операционных систем настольного компьютера </w:t>
      </w:r>
      <w:r>
        <w:t>Windows</w:t>
      </w:r>
      <w:r w:rsidRPr="009F707D">
        <w:rPr>
          <w:lang w:val="ru-RU"/>
        </w:rPr>
        <w:t xml:space="preserve"> истек до выпуска </w:t>
      </w:r>
      <w:r>
        <w:t>Windows</w:t>
      </w:r>
      <w:r w:rsidRPr="009F707D">
        <w:rPr>
          <w:lang w:val="ru-RU"/>
        </w:rPr>
        <w:t xml:space="preserve"> 8.1 Профессиональная.</w:t>
      </w:r>
      <w:r w:rsidR="0078511E" w:rsidRPr="009F707D">
        <w:rPr>
          <w:lang w:val="ru-RU"/>
        </w:rPr>
        <w:t xml:space="preserve"> </w:t>
      </w:r>
      <w:r w:rsidRPr="009F707D">
        <w:rPr>
          <w:lang w:val="ru-RU"/>
        </w:rPr>
        <w:t xml:space="preserve">Это не относится к системе </w:t>
      </w:r>
      <w:r>
        <w:t>Windows</w:t>
      </w:r>
      <w:r w:rsidRPr="009F707D">
        <w:rPr>
          <w:lang w:val="ru-RU"/>
        </w:rPr>
        <w:t xml:space="preserve"> 8 Корпоративная. Чтобы получить права на </w:t>
      </w:r>
      <w:r>
        <w:t>Windows</w:t>
      </w:r>
      <w:r w:rsidRPr="009F707D">
        <w:rPr>
          <w:lang w:val="ru-RU"/>
        </w:rPr>
        <w:t xml:space="preserve"> 8.1 Корпоративная, необходимо иметь активное покрытие </w:t>
      </w:r>
      <w:r>
        <w:t>Software</w:t>
      </w:r>
      <w:r w:rsidRPr="009F707D">
        <w:rPr>
          <w:lang w:val="ru-RU"/>
        </w:rPr>
        <w:t xml:space="preserve"> </w:t>
      </w:r>
      <w:r>
        <w:t>Assurance</w:t>
      </w:r>
      <w:r w:rsidRPr="009F707D">
        <w:rPr>
          <w:lang w:val="ru-RU"/>
        </w:rPr>
        <w:t xml:space="preserve"> для операционных систем настольного компьютера </w:t>
      </w:r>
      <w:r>
        <w:t>Windows</w:t>
      </w:r>
      <w:r w:rsidRPr="009F707D">
        <w:rPr>
          <w:lang w:val="ru-RU"/>
        </w:rPr>
        <w:t>.</w:t>
      </w:r>
    </w:p>
    <w:p w:rsidR="00A157E7" w:rsidRPr="009F707D" w:rsidRDefault="00A157E7" w:rsidP="00A157E7">
      <w:pPr>
        <w:pStyle w:val="ProductList-Body"/>
        <w:ind w:left="180"/>
        <w:rPr>
          <w:lang w:val="ru-RU"/>
        </w:rPr>
      </w:pPr>
    </w:p>
    <w:p w:rsidR="00A157E7" w:rsidRPr="009F707D" w:rsidRDefault="00A157E7" w:rsidP="00A157E7">
      <w:pPr>
        <w:pStyle w:val="ProductList-Body"/>
        <w:ind w:left="180"/>
        <w:rPr>
          <w:b/>
          <w:color w:val="00188F"/>
          <w:lang w:val="ru-RU"/>
        </w:rPr>
      </w:pPr>
      <w:r w:rsidRPr="009F707D">
        <w:rPr>
          <w:b/>
          <w:color w:val="00188F"/>
          <w:lang w:val="ru-RU"/>
        </w:rPr>
        <w:t>Соответствующие операционные</w:t>
      </w:r>
      <w:r>
        <w:rPr>
          <w:b/>
          <w:color w:val="00188F"/>
        </w:rPr>
        <w:t> </w:t>
      </w:r>
      <w:r w:rsidRPr="009F707D">
        <w:rPr>
          <w:b/>
          <w:color w:val="00188F"/>
          <w:lang w:val="ru-RU"/>
        </w:rPr>
        <w:t>системы (ОС)</w:t>
      </w:r>
    </w:p>
    <w:p w:rsidR="00A157E7" w:rsidRDefault="00A157E7" w:rsidP="00A157E7">
      <w:pPr>
        <w:pStyle w:val="ProductList-Body"/>
        <w:ind w:left="180"/>
        <w:rPr>
          <w:highlight w:val="yellow"/>
        </w:rPr>
      </w:pPr>
      <w:r w:rsidRPr="009F707D">
        <w:rPr>
          <w:lang w:val="ru-RU"/>
        </w:rPr>
        <w:t xml:space="preserve">Клиенты, заключившие соглашения корпоративного лицензирования, могут приобретать лицензии на обновление операционных систем настольного компьютера для </w:t>
      </w:r>
      <w:r>
        <w:t>Windows</w:t>
      </w:r>
      <w:r w:rsidRPr="009F707D">
        <w:rPr>
          <w:lang w:val="ru-RU"/>
        </w:rPr>
        <w:t xml:space="preserve"> 8.1 Профессиональная и/или </w:t>
      </w:r>
      <w:r>
        <w:t>Windows</w:t>
      </w:r>
      <w:r w:rsidRPr="009F707D">
        <w:rPr>
          <w:lang w:val="ru-RU"/>
        </w:rPr>
        <w:t xml:space="preserve"> 8.1 Корпоративная. 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w:t>
      </w:r>
      <w:r w:rsidR="0078511E" w:rsidRPr="009F707D">
        <w:rPr>
          <w:lang w:val="ru-RU"/>
        </w:rPr>
        <w:t xml:space="preserve"> </w:t>
      </w:r>
      <w:r w:rsidRPr="009F707D">
        <w:rPr>
          <w:lang w:val="ru-RU"/>
        </w:rPr>
        <w:t xml:space="preserve">Поэтому каждое устройство, для которого клиент приобретает и на котором будет запускать обновление </w:t>
      </w:r>
      <w:r>
        <w:t>Windows</w:t>
      </w:r>
      <w:r w:rsidRPr="009F707D">
        <w:rPr>
          <w:lang w:val="ru-RU"/>
        </w:rPr>
        <w:t xml:space="preserve"> 8.1 Профессиональная (если доступно по программе клиента) или обновление </w:t>
      </w:r>
      <w:r>
        <w:t>Windows</w:t>
      </w:r>
      <w:r w:rsidRPr="009F707D">
        <w:rPr>
          <w:lang w:val="ru-RU"/>
        </w:rPr>
        <w:t xml:space="preserve"> 8.1 Корпоративная, должно иметь лицензию на использование одной из соответствующих операционных систем, указанных ниже. </w:t>
      </w:r>
      <w:r>
        <w:t>Ниже приводится список соответствующих ОС для каждого типа программы.</w:t>
      </w:r>
    </w:p>
    <w:p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068"/>
        <w:gridCol w:w="1296"/>
        <w:gridCol w:w="1431"/>
        <w:gridCol w:w="1665"/>
        <w:gridCol w:w="1204"/>
      </w:tblGrid>
      <w:tr w:rsidR="00A157E7" w:rsidRPr="0043735F" w:rsidTr="001B44B2">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Соответствующие операционные системы</w:t>
            </w:r>
          </w:p>
        </w:tc>
        <w:tc>
          <w:tcPr>
            <w:tcW w:w="1068"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9F707D" w:rsidRDefault="00A157E7" w:rsidP="00A23FD9">
            <w:pPr>
              <w:pStyle w:val="ProductList-Body"/>
              <w:spacing w:before="20" w:after="20"/>
              <w:rPr>
                <w:color w:val="FFFFFF" w:themeColor="background1"/>
                <w:sz w:val="16"/>
                <w:lang w:val="ru-RU"/>
              </w:rPr>
            </w:pPr>
            <w:r w:rsidRPr="009F707D">
              <w:rPr>
                <w:color w:val="FFFFFF" w:themeColor="background1"/>
                <w:sz w:val="16"/>
                <w:lang w:val="ru-RU"/>
              </w:rPr>
              <w:t xml:space="preserve">Новое соглашение </w:t>
            </w:r>
            <w:r>
              <w:rPr>
                <w:color w:val="FFFFFF" w:themeColor="background1"/>
                <w:sz w:val="16"/>
              </w:rPr>
              <w:t>EA</w:t>
            </w:r>
            <w:r w:rsidRPr="009F707D">
              <w:rPr>
                <w:color w:val="FFFFFF" w:themeColor="background1"/>
                <w:sz w:val="16"/>
                <w:lang w:val="ru-RU"/>
              </w:rPr>
              <w:t>/</w:t>
            </w:r>
            <w:r>
              <w:rPr>
                <w:color w:val="FFFFFF" w:themeColor="background1"/>
                <w:sz w:val="16"/>
              </w:rPr>
              <w:t>OV</w:t>
            </w:r>
            <w:r w:rsidRPr="009F707D">
              <w:rPr>
                <w:color w:val="FFFFFF" w:themeColor="background1"/>
                <w:sz w:val="16"/>
                <w:lang w:val="ru-RU"/>
              </w:rPr>
              <w:t>-</w:t>
            </w:r>
            <w:r>
              <w:rPr>
                <w:color w:val="FFFFFF" w:themeColor="background1"/>
                <w:sz w:val="16"/>
              </w:rPr>
              <w:t>OW</w:t>
            </w:r>
          </w:p>
        </w:tc>
        <w:tc>
          <w:tcPr>
            <w:tcW w:w="129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9F707D" w:rsidRDefault="00A157E7" w:rsidP="00A23FD9">
            <w:pPr>
              <w:pStyle w:val="ProductList-Body"/>
              <w:spacing w:before="20" w:after="20"/>
              <w:rPr>
                <w:color w:val="FFFFFF" w:themeColor="background1"/>
                <w:sz w:val="16"/>
                <w:lang w:val="ru-RU"/>
              </w:rPr>
            </w:pPr>
            <w:r w:rsidRPr="009F707D">
              <w:rPr>
                <w:color w:val="FFFFFF" w:themeColor="background1"/>
                <w:sz w:val="16"/>
                <w:lang w:val="ru-RU"/>
              </w:rPr>
              <w:t xml:space="preserve">Существующее соглашение </w:t>
            </w:r>
            <w:r>
              <w:rPr>
                <w:color w:val="FFFFFF" w:themeColor="background1"/>
                <w:sz w:val="16"/>
              </w:rPr>
              <w:t>EA</w:t>
            </w:r>
            <w:r w:rsidRPr="009F707D">
              <w:rPr>
                <w:color w:val="FFFFFF" w:themeColor="background1"/>
                <w:sz w:val="16"/>
                <w:lang w:val="ru-RU"/>
              </w:rPr>
              <w:t>/</w:t>
            </w:r>
            <w:r>
              <w:rPr>
                <w:color w:val="FFFFFF" w:themeColor="background1"/>
                <w:sz w:val="16"/>
              </w:rPr>
              <w:t>OV</w:t>
            </w:r>
            <w:r w:rsidRPr="009F707D">
              <w:rPr>
                <w:color w:val="FFFFFF" w:themeColor="background1"/>
                <w:sz w:val="16"/>
                <w:lang w:val="ru-RU"/>
              </w:rPr>
              <w:t>-</w:t>
            </w:r>
            <w:r>
              <w:rPr>
                <w:color w:val="FFFFFF" w:themeColor="background1"/>
                <w:sz w:val="16"/>
              </w:rPr>
              <w:t>OW</w:t>
            </w:r>
          </w:p>
        </w:tc>
        <w:tc>
          <w:tcPr>
            <w:tcW w:w="1431"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9F707D" w:rsidRDefault="00A157E7" w:rsidP="00A23FD9">
            <w:pPr>
              <w:pStyle w:val="ProductList-Body"/>
              <w:spacing w:before="20" w:after="20"/>
              <w:ind w:left="-69" w:right="-74"/>
              <w:rPr>
                <w:color w:val="FFFFFF" w:themeColor="background1"/>
                <w:sz w:val="16"/>
                <w:lang w:val="ru-RU"/>
              </w:rPr>
            </w:pPr>
            <w:r w:rsidRPr="009F707D">
              <w:rPr>
                <w:color w:val="FFFFFF" w:themeColor="background1"/>
                <w:sz w:val="16"/>
                <w:lang w:val="ru-RU"/>
              </w:rPr>
              <w:t xml:space="preserve">Соглашение </w:t>
            </w:r>
            <w:r>
              <w:rPr>
                <w:color w:val="FFFFFF" w:themeColor="background1"/>
                <w:sz w:val="16"/>
              </w:rPr>
              <w:t>Select</w:t>
            </w:r>
            <w:r w:rsidRPr="009F707D">
              <w:rPr>
                <w:color w:val="FFFFFF" w:themeColor="background1"/>
                <w:sz w:val="16"/>
                <w:lang w:val="ru-RU"/>
              </w:rPr>
              <w:t xml:space="preserve"> </w:t>
            </w:r>
            <w:r w:rsidRPr="009F707D">
              <w:rPr>
                <w:color w:val="FFFFFF" w:themeColor="background1"/>
                <w:sz w:val="16"/>
                <w:lang w:val="ru-RU"/>
              </w:rPr>
              <w:br/>
              <w:t xml:space="preserve">(все типы за исключением </w:t>
            </w:r>
            <w:r>
              <w:rPr>
                <w:color w:val="FFFFFF" w:themeColor="background1"/>
                <w:sz w:val="16"/>
              </w:rPr>
              <w:t>Academic</w:t>
            </w:r>
            <w:r w:rsidRPr="009F707D">
              <w:rPr>
                <w:color w:val="FFFFFF" w:themeColor="background1"/>
                <w:sz w:val="16"/>
                <w:lang w:val="ru-RU"/>
              </w:rPr>
              <w:t>)</w:t>
            </w:r>
          </w:p>
        </w:tc>
        <w:tc>
          <w:tcPr>
            <w:tcW w:w="1665"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9F707D" w:rsidRDefault="00A157E7" w:rsidP="001B44B2">
            <w:pPr>
              <w:pStyle w:val="ProductList-Body"/>
              <w:spacing w:before="20" w:after="20"/>
              <w:ind w:left="-69" w:right="-74"/>
              <w:rPr>
                <w:color w:val="FFFFFF" w:themeColor="background1"/>
                <w:sz w:val="16"/>
                <w:lang w:val="ru-RU"/>
              </w:rPr>
            </w:pPr>
            <w:r w:rsidRPr="009F707D">
              <w:rPr>
                <w:color w:val="FFFFFF" w:themeColor="background1"/>
                <w:sz w:val="16"/>
                <w:lang w:val="ru-RU"/>
              </w:rPr>
              <w:t xml:space="preserve">Соглашение </w:t>
            </w:r>
            <w:r>
              <w:rPr>
                <w:color w:val="FFFFFF" w:themeColor="background1"/>
                <w:sz w:val="16"/>
              </w:rPr>
              <w:t>Open</w:t>
            </w:r>
            <w:r w:rsidRPr="009F707D">
              <w:rPr>
                <w:color w:val="FFFFFF" w:themeColor="background1"/>
                <w:sz w:val="16"/>
                <w:lang w:val="ru-RU"/>
              </w:rPr>
              <w:t xml:space="preserve"> (все типы за исключением </w:t>
            </w:r>
            <w:r>
              <w:rPr>
                <w:color w:val="FFFFFF" w:themeColor="background1"/>
                <w:sz w:val="16"/>
              </w:rPr>
              <w:t>Academic</w:t>
            </w:r>
            <w:r w:rsidRPr="009F707D">
              <w:rPr>
                <w:color w:val="FFFFFF" w:themeColor="background1"/>
                <w:sz w:val="16"/>
                <w:lang w:val="ru-RU"/>
              </w:rPr>
              <w:t xml:space="preserve">, </w:t>
            </w:r>
            <w:r>
              <w:rPr>
                <w:color w:val="FFFFFF" w:themeColor="background1"/>
                <w:sz w:val="16"/>
              </w:rPr>
              <w:t>Charity</w:t>
            </w:r>
            <w:r w:rsidR="00656635">
              <w:rPr>
                <w:color w:val="FFFFFF" w:themeColor="background1"/>
                <w:sz w:val="16"/>
              </w:rPr>
              <w:t> </w:t>
            </w:r>
            <w:r w:rsidRPr="009F707D">
              <w:rPr>
                <w:color w:val="FFFFFF" w:themeColor="background1"/>
                <w:sz w:val="16"/>
                <w:lang w:val="ru-RU"/>
              </w:rPr>
              <w:t>и</w:t>
            </w:r>
            <w:r w:rsidR="001B44B2">
              <w:rPr>
                <w:color w:val="FFFFFF" w:themeColor="background1"/>
                <w:sz w:val="16"/>
              </w:rPr>
              <w:t> </w:t>
            </w:r>
            <w:r w:rsidR="001B44B2" w:rsidRPr="009F707D">
              <w:rPr>
                <w:color w:val="FFFFFF" w:themeColor="background1"/>
                <w:sz w:val="16"/>
                <w:lang w:val="ru-RU"/>
              </w:rPr>
              <w:br/>
            </w:r>
            <w:r>
              <w:rPr>
                <w:color w:val="FFFFFF" w:themeColor="background1"/>
                <w:sz w:val="16"/>
              </w:rPr>
              <w:t>OV</w:t>
            </w:r>
            <w:r w:rsidRPr="009F707D">
              <w:rPr>
                <w:color w:val="FFFFFF" w:themeColor="background1"/>
                <w:sz w:val="16"/>
                <w:lang w:val="ru-RU"/>
              </w:rPr>
              <w:t>-</w:t>
            </w:r>
            <w:r>
              <w:rPr>
                <w:color w:val="FFFFFF" w:themeColor="background1"/>
                <w:sz w:val="16"/>
              </w:rPr>
              <w:t>WW</w:t>
            </w:r>
            <w:r w:rsidRPr="009F707D">
              <w:rPr>
                <w:color w:val="FFFFFF" w:themeColor="background1"/>
                <w:sz w:val="16"/>
                <w:lang w:val="ru-RU"/>
              </w:rPr>
              <w:t>)</w:t>
            </w:r>
          </w:p>
        </w:tc>
        <w:tc>
          <w:tcPr>
            <w:tcW w:w="120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0F38A8">
            <w:pPr>
              <w:pStyle w:val="ProductList-Body"/>
              <w:spacing w:before="20" w:after="20"/>
              <w:rPr>
                <w:color w:val="FFFFFF" w:themeColor="background1"/>
                <w:sz w:val="16"/>
              </w:rPr>
            </w:pPr>
            <w:r>
              <w:rPr>
                <w:color w:val="FFFFFF" w:themeColor="background1"/>
                <w:sz w:val="16"/>
              </w:rPr>
              <w:t>Academic и</w:t>
            </w:r>
            <w:r w:rsidR="000F38A8">
              <w:rPr>
                <w:color w:val="FFFFFF" w:themeColor="background1"/>
                <w:sz w:val="16"/>
              </w:rPr>
              <w:t> </w:t>
            </w:r>
            <w:r>
              <w:rPr>
                <w:color w:val="FFFFFF" w:themeColor="background1"/>
                <w:sz w:val="16"/>
              </w:rPr>
              <w:t>Charity</w:t>
            </w:r>
          </w:p>
        </w:tc>
      </w:tr>
      <w:tr w:rsidR="00A157E7" w:rsidRPr="00DC7BD8"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9F707D" w:rsidRDefault="00A157E7" w:rsidP="00A23FD9">
            <w:pPr>
              <w:pStyle w:val="ProductList-Body"/>
              <w:rPr>
                <w:b/>
                <w:lang w:val="ru-RU"/>
              </w:rPr>
            </w:pPr>
            <w:r>
              <w:rPr>
                <w:b/>
              </w:rPr>
              <w:t>Windows</w:t>
            </w:r>
            <w:r w:rsidRPr="009F707D">
              <w:rPr>
                <w:b/>
                <w:lang w:val="ru-RU"/>
              </w:rPr>
              <w:t xml:space="preserve"> 8 и </w:t>
            </w:r>
            <w:r>
              <w:rPr>
                <w:b/>
              </w:rPr>
              <w:t>Windows</w:t>
            </w:r>
            <w:r w:rsidRPr="009F707D">
              <w:rPr>
                <w:b/>
                <w:lang w:val="ru-RU"/>
              </w:rPr>
              <w:t xml:space="preserve"> 8.1 (32- или 64-разрядная)</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Enterprise (N, K, KN)</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9F707D" w:rsidRDefault="00A157E7" w:rsidP="00A23FD9">
            <w:pPr>
              <w:pStyle w:val="ProductList-Body"/>
              <w:ind w:left="162"/>
              <w:rPr>
                <w:lang w:val="ru-RU"/>
              </w:rPr>
            </w:pPr>
            <w:r w:rsidRPr="009F707D">
              <w:rPr>
                <w:lang w:val="ru-RU"/>
              </w:rPr>
              <w:t>Профессиональная (</w:t>
            </w:r>
            <w:r>
              <w:t>N</w:t>
            </w:r>
            <w:r w:rsidRPr="009F707D">
              <w:rPr>
                <w:lang w:val="ru-RU"/>
              </w:rPr>
              <w:t xml:space="preserve">, </w:t>
            </w:r>
            <w:r>
              <w:t>K</w:t>
            </w:r>
            <w:r w:rsidRPr="009F707D">
              <w:rPr>
                <w:lang w:val="ru-RU"/>
              </w:rPr>
              <w:t xml:space="preserve">, </w:t>
            </w:r>
            <w:r>
              <w:t>KN</w:t>
            </w:r>
            <w:r w:rsidRPr="009F707D">
              <w:rPr>
                <w:lang w:val="ru-RU"/>
              </w:rPr>
              <w:t>, бездисковая*)</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 и Windows 8.1</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9F707D" w:rsidRDefault="00A157E7" w:rsidP="00A23FD9">
            <w:pPr>
              <w:pStyle w:val="ProductList-Body"/>
              <w:ind w:left="162"/>
              <w:rPr>
                <w:lang w:val="ru-RU"/>
              </w:rPr>
            </w:pPr>
            <w:r>
              <w:t>Windows</w:t>
            </w:r>
            <w:r w:rsidRPr="009F707D">
              <w:rPr>
                <w:lang w:val="ru-RU"/>
              </w:rPr>
              <w:t xml:space="preserve"> 8 и </w:t>
            </w:r>
            <w:r>
              <w:t>Windows</w:t>
            </w:r>
            <w:r w:rsidRPr="009F707D">
              <w:rPr>
                <w:lang w:val="ru-RU"/>
              </w:rPr>
              <w:t xml:space="preserve"> 8.1 для одного языка</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707D" w:rsidRDefault="00A157E7" w:rsidP="00A23FD9">
            <w:pPr>
              <w:pStyle w:val="ProductList-Body"/>
              <w:jc w:val="center"/>
              <w:rPr>
                <w:caps/>
                <w:lang w:val="ru-RU"/>
              </w:rPr>
            </w:pP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707D" w:rsidRDefault="00A157E7" w:rsidP="00A23FD9">
            <w:pPr>
              <w:pStyle w:val="ProductList-Body"/>
              <w:jc w:val="center"/>
              <w:rPr>
                <w:caps/>
                <w:lang w:val="ru-RU"/>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707D" w:rsidRDefault="00A157E7" w:rsidP="00A23FD9">
            <w:pPr>
              <w:pStyle w:val="ProductList-Body"/>
              <w:jc w:val="center"/>
              <w:rPr>
                <w:caps/>
                <w:lang w:val="ru-RU"/>
              </w:rPr>
            </w:pP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707D" w:rsidRDefault="00A157E7" w:rsidP="00A23FD9">
            <w:pPr>
              <w:pStyle w:val="ProductList-Body"/>
              <w:jc w:val="center"/>
              <w:rPr>
                <w:caps/>
                <w:lang w:val="ru-RU"/>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9F707D" w:rsidRDefault="00A157E7" w:rsidP="00A23FD9">
            <w:pPr>
              <w:pStyle w:val="ProductList-Body"/>
              <w:ind w:left="162"/>
              <w:rPr>
                <w:lang w:val="ru-RU"/>
              </w:rPr>
            </w:pPr>
            <w:r>
              <w:t>Windows</w:t>
            </w:r>
            <w:r w:rsidRPr="009F707D">
              <w:rPr>
                <w:lang w:val="ru-RU"/>
              </w:rPr>
              <w:t xml:space="preserve"> 8.1 Профессиональная для образовательных учреждений</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707D" w:rsidRDefault="00A157E7" w:rsidP="00A23FD9">
            <w:pPr>
              <w:pStyle w:val="ProductList-Body"/>
              <w:jc w:val="center"/>
              <w:rPr>
                <w:caps/>
                <w:lang w:val="ru-RU"/>
              </w:rPr>
            </w:pP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707D" w:rsidRDefault="00A157E7" w:rsidP="00A23FD9">
            <w:pPr>
              <w:pStyle w:val="ProductList-Body"/>
              <w:jc w:val="center"/>
              <w:rPr>
                <w:caps/>
                <w:lang w:val="ru-RU"/>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707D" w:rsidRDefault="00A157E7" w:rsidP="00A23FD9">
            <w:pPr>
              <w:pStyle w:val="ProductList-Body"/>
              <w:jc w:val="center"/>
              <w:rPr>
                <w:caps/>
                <w:lang w:val="ru-RU"/>
              </w:rPr>
            </w:pP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707D" w:rsidRDefault="00A157E7" w:rsidP="00A23FD9">
            <w:pPr>
              <w:pStyle w:val="ProductList-Body"/>
              <w:jc w:val="center"/>
              <w:rPr>
                <w:caps/>
                <w:lang w:val="ru-RU"/>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 с Bing</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(32-разрядная или 64-разрядная)</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F707D" w:rsidRDefault="00A157E7" w:rsidP="00A23FD9">
            <w:pPr>
              <w:pStyle w:val="ProductList-Body"/>
              <w:ind w:left="162"/>
              <w:rPr>
                <w:lang w:val="pt-BR"/>
              </w:rPr>
            </w:pPr>
            <w:r w:rsidRPr="009F707D">
              <w:rPr>
                <w:lang w:val="pt-BR"/>
              </w:rPr>
              <w:t xml:space="preserve">Professional (N, K, KN, </w:t>
            </w:r>
            <w:r>
              <w:t>без</w:t>
            </w:r>
            <w:r w:rsidRPr="009F707D">
              <w:rPr>
                <w:lang w:val="pt-BR"/>
              </w:rPr>
              <w:t xml:space="preserve"> </w:t>
            </w:r>
            <w:r>
              <w:t>диска</w:t>
            </w:r>
            <w:r w:rsidRPr="009F707D">
              <w:rPr>
                <w:lang w:val="pt-BR"/>
              </w:rPr>
              <w:t>)</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Домашняя расширенная</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DC7BD8"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9F707D" w:rsidRDefault="00A157E7" w:rsidP="00A23FD9">
            <w:pPr>
              <w:pStyle w:val="ProductList-Body"/>
              <w:rPr>
                <w:b/>
                <w:caps/>
                <w:lang w:val="ru-RU"/>
              </w:rPr>
            </w:pPr>
            <w:r>
              <w:rPr>
                <w:b/>
              </w:rPr>
              <w:t>Windows</w:t>
            </w:r>
            <w:r w:rsidRPr="009F707D">
              <w:rPr>
                <w:b/>
                <w:lang w:val="ru-RU"/>
              </w:rPr>
              <w:t xml:space="preserve"> </w:t>
            </w:r>
            <w:r>
              <w:rPr>
                <w:b/>
              </w:rPr>
              <w:t>Vista</w:t>
            </w:r>
            <w:r w:rsidRPr="009F707D">
              <w:rPr>
                <w:b/>
                <w:lang w:val="ru-RU"/>
              </w:rPr>
              <w:t xml:space="preserve"> (32-разрядная или 64-разрядная)</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Business (N, K, KN, Blade)</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Домашняя расширенная</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DC7BD8"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9F707D" w:rsidRDefault="00A157E7" w:rsidP="00A23FD9">
            <w:pPr>
              <w:pStyle w:val="ProductList-Body"/>
              <w:rPr>
                <w:b/>
                <w:caps/>
                <w:lang w:val="ru-RU"/>
              </w:rPr>
            </w:pPr>
            <w:r>
              <w:rPr>
                <w:b/>
              </w:rPr>
              <w:t>Windows</w:t>
            </w:r>
            <w:r w:rsidRPr="009F707D">
              <w:rPr>
                <w:b/>
                <w:lang w:val="ru-RU"/>
              </w:rPr>
              <w:t xml:space="preserve"> </w:t>
            </w:r>
            <w:r>
              <w:rPr>
                <w:b/>
              </w:rPr>
              <w:t>XP</w:t>
            </w:r>
            <w:r w:rsidRPr="009F707D">
              <w:rPr>
                <w:b/>
                <w:lang w:val="ru-RU"/>
              </w:rPr>
              <w:t xml:space="preserve"> (32-разрядная или 64-разрядная)</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rPr>
                <w:lang w:val="pt-BR"/>
              </w:rPr>
            </w:pPr>
            <w:r>
              <w:t>Professional (N, K, KN, Blade)</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Tablet Edition (N, K, KN, Blade)</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N</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Blade PC</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и Starter Edition</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2000 Профессиональная</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NT Workstation 4.0</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98 (включая второй выпуск)</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B44B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Apple Macintosh</w:t>
            </w:r>
          </w:p>
        </w:tc>
        <w:tc>
          <w:tcPr>
            <w:tcW w:w="10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bl>
    <w:p w:rsidR="00A157E7" w:rsidRPr="009F707D" w:rsidRDefault="00A157E7" w:rsidP="00A157E7">
      <w:pPr>
        <w:pStyle w:val="ProductList-Body"/>
        <w:ind w:left="180"/>
        <w:rPr>
          <w:lang w:val="ru-RU"/>
        </w:rPr>
      </w:pPr>
      <w:r w:rsidRPr="009F707D">
        <w:rPr>
          <w:lang w:val="ru-RU"/>
        </w:rPr>
        <w:t>Операционные системы, не перечисленные выше, не являются соответствующими ОС, например:</w:t>
      </w:r>
    </w:p>
    <w:p w:rsidR="00A157E7" w:rsidRPr="009F707D" w:rsidRDefault="00A157E7" w:rsidP="00343417">
      <w:pPr>
        <w:pStyle w:val="ProductList-Body"/>
        <w:numPr>
          <w:ilvl w:val="0"/>
          <w:numId w:val="44"/>
        </w:numPr>
        <w:ind w:left="720" w:hanging="270"/>
        <w:rPr>
          <w:lang w:val="ru-RU"/>
        </w:rPr>
      </w:pPr>
      <w:r w:rsidRPr="009F707D">
        <w:rPr>
          <w:lang w:val="ru-RU"/>
        </w:rPr>
        <w:t xml:space="preserve">Встроенные системы (например, </w:t>
      </w:r>
      <w:r>
        <w:t>Windows</w:t>
      </w:r>
      <w:r w:rsidRPr="009F707D">
        <w:rPr>
          <w:lang w:val="ru-RU"/>
        </w:rPr>
        <w:t xml:space="preserve"> </w:t>
      </w:r>
      <w:r>
        <w:t>Embedded</w:t>
      </w:r>
      <w:r w:rsidRPr="009F707D">
        <w:rPr>
          <w:lang w:val="ru-RU"/>
        </w:rPr>
        <w:t xml:space="preserve"> 8.1 </w:t>
      </w:r>
      <w:r>
        <w:t>Industry</w:t>
      </w:r>
      <w:r w:rsidRPr="009F707D">
        <w:rPr>
          <w:lang w:val="ru-RU"/>
        </w:rPr>
        <w:t xml:space="preserve"> </w:t>
      </w:r>
      <w:r>
        <w:t>Pro</w:t>
      </w:r>
      <w:r w:rsidRPr="009F707D">
        <w:rPr>
          <w:lang w:val="ru-RU"/>
        </w:rPr>
        <w:t xml:space="preserve">, </w:t>
      </w:r>
      <w:r>
        <w:t>Windows</w:t>
      </w:r>
      <w:r w:rsidRPr="009F707D">
        <w:rPr>
          <w:lang w:val="ru-RU"/>
        </w:rPr>
        <w:t xml:space="preserve"> </w:t>
      </w:r>
      <w:r>
        <w:t>XP</w:t>
      </w:r>
      <w:r w:rsidRPr="009F707D">
        <w:rPr>
          <w:lang w:val="ru-RU"/>
        </w:rPr>
        <w:t xml:space="preserve"> </w:t>
      </w:r>
      <w:r>
        <w:t>Embedded</w:t>
      </w:r>
      <w:r w:rsidRPr="009F707D">
        <w:rPr>
          <w:lang w:val="ru-RU"/>
        </w:rPr>
        <w:t xml:space="preserve">) не дают права на обновления </w:t>
      </w:r>
      <w:r>
        <w:t>Windows</w:t>
      </w:r>
      <w:r w:rsidRPr="009F707D">
        <w:rPr>
          <w:lang w:val="ru-RU"/>
        </w:rPr>
        <w:t xml:space="preserve"> 8.1 Профессиональная или Корпоративная.</w:t>
      </w:r>
    </w:p>
    <w:p w:rsidR="00A157E7" w:rsidRPr="009F707D" w:rsidRDefault="00A157E7" w:rsidP="00343417">
      <w:pPr>
        <w:pStyle w:val="ProductList-Body"/>
        <w:numPr>
          <w:ilvl w:val="0"/>
          <w:numId w:val="44"/>
        </w:numPr>
        <w:ind w:left="720" w:hanging="270"/>
        <w:rPr>
          <w:lang w:val="ru-RU"/>
        </w:rPr>
      </w:pPr>
      <w:r>
        <w:t>Linux</w:t>
      </w:r>
      <w:r w:rsidRPr="009F707D">
        <w:rPr>
          <w:lang w:val="ru-RU"/>
        </w:rPr>
        <w:t xml:space="preserve"> или </w:t>
      </w:r>
      <w:r>
        <w:t>OS</w:t>
      </w:r>
      <w:r w:rsidRPr="009F707D">
        <w:rPr>
          <w:lang w:val="ru-RU"/>
        </w:rPr>
        <w:t xml:space="preserve">/2 не дают права на Обновления </w:t>
      </w:r>
      <w:r>
        <w:t>Windows</w:t>
      </w:r>
      <w:r w:rsidRPr="009F707D">
        <w:rPr>
          <w:lang w:val="ru-RU"/>
        </w:rPr>
        <w:t xml:space="preserve"> 8.1 Профессиональная или Корпоративная.</w:t>
      </w:r>
    </w:p>
    <w:p w:rsidR="00A157E7" w:rsidRPr="009F707D" w:rsidRDefault="00A157E7" w:rsidP="00343417">
      <w:pPr>
        <w:pStyle w:val="ProductList-Body"/>
        <w:numPr>
          <w:ilvl w:val="0"/>
          <w:numId w:val="44"/>
        </w:numPr>
        <w:ind w:left="720" w:hanging="270"/>
        <w:rPr>
          <w:lang w:val="ru-RU"/>
        </w:rPr>
      </w:pPr>
      <w:r w:rsidRPr="009F707D">
        <w:rPr>
          <w:lang w:val="ru-RU"/>
        </w:rPr>
        <w:t>Клиентская лицензия для службы удаленных рабочих столов (</w:t>
      </w:r>
      <w:r>
        <w:t>RDS</w:t>
      </w:r>
      <w:r w:rsidRPr="009F707D">
        <w:rPr>
          <w:lang w:val="ru-RU"/>
        </w:rPr>
        <w:t xml:space="preserve">) не дает права на Обновления </w:t>
      </w:r>
      <w:r>
        <w:t>Windows</w:t>
      </w:r>
      <w:r w:rsidRPr="009F707D">
        <w:rPr>
          <w:lang w:val="ru-RU"/>
        </w:rPr>
        <w:t xml:space="preserve"> 8.1 Профессиональная или Корпоративная.</w:t>
      </w:r>
    </w:p>
    <w:p w:rsidR="00A157E7" w:rsidRPr="009F707D" w:rsidRDefault="00A157E7" w:rsidP="00A157E7">
      <w:pPr>
        <w:pStyle w:val="ProductList-Body"/>
        <w:ind w:left="180"/>
        <w:rPr>
          <w:sz w:val="14"/>
          <w:szCs w:val="14"/>
          <w:lang w:val="ru-RU"/>
        </w:rPr>
      </w:pPr>
    </w:p>
    <w:p w:rsidR="00A157E7" w:rsidRPr="00782926" w:rsidRDefault="00A157E7" w:rsidP="00A157E7">
      <w:pPr>
        <w:pStyle w:val="ProductList-Body"/>
        <w:ind w:left="180"/>
        <w:rPr>
          <w:b/>
          <w:color w:val="00188F"/>
        </w:rPr>
      </w:pPr>
      <w:r>
        <w:rPr>
          <w:b/>
          <w:color w:val="00188F"/>
        </w:rPr>
        <w:t>Правила для соответствующей ОС</w:t>
      </w:r>
    </w:p>
    <w:p w:rsidR="00A157E7" w:rsidRPr="009F707D" w:rsidRDefault="00A157E7" w:rsidP="00343417">
      <w:pPr>
        <w:pStyle w:val="ProductList-Body"/>
        <w:numPr>
          <w:ilvl w:val="0"/>
          <w:numId w:val="45"/>
        </w:numPr>
        <w:ind w:left="720" w:hanging="270"/>
        <w:rPr>
          <w:lang w:val="ru-RU"/>
        </w:rPr>
      </w:pPr>
      <w:r w:rsidRPr="009F707D">
        <w:rPr>
          <w:lang w:val="ru-RU"/>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A157E7" w:rsidRPr="009F707D" w:rsidRDefault="00A157E7" w:rsidP="00343417">
      <w:pPr>
        <w:pStyle w:val="ProductList-Body"/>
        <w:numPr>
          <w:ilvl w:val="1"/>
          <w:numId w:val="45"/>
        </w:numPr>
        <w:ind w:left="990" w:hanging="270"/>
        <w:rPr>
          <w:lang w:val="ru-RU"/>
        </w:rPr>
      </w:pPr>
      <w:r>
        <w:t>Apple</w:t>
      </w:r>
      <w:r w:rsidRPr="009F707D">
        <w:rPr>
          <w:lang w:val="ru-RU"/>
        </w:rPr>
        <w:t xml:space="preserve"> </w:t>
      </w:r>
      <w:r>
        <w:t>Macintosh</w:t>
      </w:r>
      <w:r w:rsidRPr="009F707D">
        <w:rPr>
          <w:lang w:val="ru-RU"/>
        </w:rPr>
        <w:t xml:space="preserve"> является единственной соответствующей ОС, если она предустановлена авторизованным производителем до первоначальной продажи устройства.</w:t>
      </w:r>
    </w:p>
    <w:p w:rsidR="00A157E7" w:rsidRDefault="00A157E7" w:rsidP="00343417">
      <w:pPr>
        <w:pStyle w:val="ProductList-Body"/>
        <w:numPr>
          <w:ilvl w:val="0"/>
          <w:numId w:val="45"/>
        </w:numPr>
        <w:ind w:left="720" w:hanging="270"/>
      </w:pPr>
      <w:r w:rsidRPr="009F707D">
        <w:rPr>
          <w:lang w:val="ru-RU"/>
        </w:rPr>
        <w:t xml:space="preserve">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w:t>
      </w:r>
      <w:r>
        <w:t>Исключения заключаются в следующем.</w:t>
      </w:r>
    </w:p>
    <w:p w:rsidR="00A157E7" w:rsidRPr="009F707D" w:rsidRDefault="00A157E7" w:rsidP="00343417">
      <w:pPr>
        <w:pStyle w:val="ProductList-Body"/>
        <w:numPr>
          <w:ilvl w:val="1"/>
          <w:numId w:val="45"/>
        </w:numPr>
        <w:ind w:left="990" w:hanging="270"/>
        <w:rPr>
          <w:lang w:val="ru-RU"/>
        </w:rPr>
      </w:pPr>
      <w:r w:rsidRPr="009F707D">
        <w:rPr>
          <w:lang w:val="ru-RU"/>
        </w:rPr>
        <w:t xml:space="preserve">Клиенты, желающие установить или запускать больше одной лицензированной ОС одновременно (включая соответствующую ОС), должны приобрести покрытие </w:t>
      </w:r>
      <w:r>
        <w:t>Software</w:t>
      </w:r>
      <w:r w:rsidRPr="009F707D">
        <w:rPr>
          <w:lang w:val="ru-RU"/>
        </w:rPr>
        <w:t xml:space="preserve"> </w:t>
      </w:r>
      <w:r>
        <w:t>Assurance</w:t>
      </w:r>
      <w:r w:rsidRPr="009F707D">
        <w:rPr>
          <w:lang w:val="ru-RU"/>
        </w:rPr>
        <w:t xml:space="preserve"> для операционной системы настольного компьютера </w:t>
      </w:r>
      <w:r>
        <w:t>Windows</w:t>
      </w:r>
      <w:r w:rsidRPr="009F707D">
        <w:rPr>
          <w:lang w:val="ru-RU"/>
        </w:rPr>
        <w:t>.</w:t>
      </w:r>
    </w:p>
    <w:p w:rsidR="00A157E7" w:rsidRPr="009F707D" w:rsidRDefault="00A157E7" w:rsidP="00343417">
      <w:pPr>
        <w:pStyle w:val="ProductList-Body"/>
        <w:numPr>
          <w:ilvl w:val="1"/>
          <w:numId w:val="45"/>
        </w:numPr>
        <w:ind w:left="990" w:hanging="270"/>
        <w:rPr>
          <w:lang w:val="ru-RU"/>
        </w:rPr>
      </w:pPr>
      <w:r w:rsidRPr="009F707D">
        <w:rPr>
          <w:lang w:val="ru-RU"/>
        </w:rPr>
        <w:t xml:space="preserve">Клиентам, у которых имеется действующее покрытие </w:t>
      </w:r>
      <w:r>
        <w:t>Software</w:t>
      </w:r>
      <w:r w:rsidRPr="009F707D">
        <w:rPr>
          <w:lang w:val="ru-RU"/>
        </w:rPr>
        <w:t xml:space="preserve"> </w:t>
      </w:r>
      <w:r>
        <w:t>Assurance</w:t>
      </w:r>
      <w:r w:rsidRPr="009F707D">
        <w:rPr>
          <w:lang w:val="ru-RU"/>
        </w:rPr>
        <w:t xml:space="preserve">, не требуется удалять соответствующую ОС, они могут одновременно устанавливать и запускать соответствующую ОС и операционную систему настольного компьютера </w:t>
      </w:r>
      <w:r>
        <w:t>Windows</w:t>
      </w:r>
      <w:r w:rsidRPr="009F707D">
        <w:rPr>
          <w:lang w:val="ru-RU"/>
        </w:rPr>
        <w:t xml:space="preserve"> с корпоративной лицензией. </w:t>
      </w:r>
    </w:p>
    <w:p w:rsidR="00A157E7" w:rsidRDefault="00A157E7" w:rsidP="00343417">
      <w:pPr>
        <w:pStyle w:val="ProductList-Body"/>
        <w:numPr>
          <w:ilvl w:val="0"/>
          <w:numId w:val="45"/>
        </w:numPr>
        <w:ind w:left="720" w:hanging="270"/>
      </w:pPr>
      <w:r>
        <w:t>Клиенты, являющиеся учебными заведениями</w:t>
      </w:r>
    </w:p>
    <w:p w:rsidR="00A157E7" w:rsidRPr="00782926" w:rsidRDefault="00A157E7" w:rsidP="00343417">
      <w:pPr>
        <w:pStyle w:val="ProductList-Body"/>
        <w:numPr>
          <w:ilvl w:val="1"/>
          <w:numId w:val="45"/>
        </w:numPr>
        <w:ind w:left="990" w:hanging="270"/>
      </w:pPr>
      <w:r>
        <w:t>Клиенты Academic Select, Academic Open, CASA и Open Value Subscription — Education Solutions, приобретающие лицензию на обновление, используя Windows XP Starter Edition, Windows Vista Starter Edition или Windows 7 Starter Edition в качестве соответствующей ОС, отказываются от любых прав на передачу этой лицензии за пределы страны покупки.</w:t>
      </w:r>
    </w:p>
    <w:p w:rsidR="00A157E7" w:rsidRPr="001B44B2" w:rsidRDefault="00A157E7" w:rsidP="00A157E7">
      <w:pPr>
        <w:pStyle w:val="ProductList-Body"/>
        <w:rPr>
          <w:sz w:val="14"/>
          <w:szCs w:val="14"/>
          <w:highlight w:val="yellow"/>
        </w:rPr>
      </w:pPr>
    </w:p>
    <w:p w:rsidR="00A157E7" w:rsidRPr="009F707D" w:rsidRDefault="00A157E7" w:rsidP="00A157E7">
      <w:pPr>
        <w:pStyle w:val="ProductList-Body"/>
        <w:tabs>
          <w:tab w:val="clear" w:pos="158"/>
          <w:tab w:val="left" w:pos="180"/>
        </w:tabs>
        <w:ind w:left="180"/>
        <w:rPr>
          <w:b/>
          <w:lang w:val="ru-RU"/>
        </w:rPr>
      </w:pPr>
      <w:r w:rsidRPr="009F707D">
        <w:rPr>
          <w:b/>
          <w:color w:val="00188F"/>
          <w:lang w:val="ru-RU"/>
        </w:rPr>
        <w:t xml:space="preserve">Покрытие </w:t>
      </w:r>
      <w:r>
        <w:rPr>
          <w:b/>
          <w:color w:val="00188F"/>
        </w:rPr>
        <w:t>Software</w:t>
      </w:r>
      <w:r w:rsidRPr="009F707D">
        <w:rPr>
          <w:b/>
          <w:color w:val="00188F"/>
          <w:lang w:val="ru-RU"/>
        </w:rPr>
        <w:t xml:space="preserve"> </w:t>
      </w:r>
      <w:r>
        <w:rPr>
          <w:b/>
          <w:color w:val="00188F"/>
        </w:rPr>
        <w:t>Assurance</w:t>
      </w:r>
      <w:r w:rsidRPr="009F707D">
        <w:rPr>
          <w:b/>
          <w:lang w:val="ru-RU"/>
        </w:rPr>
        <w:t xml:space="preserve"> </w:t>
      </w:r>
    </w:p>
    <w:p w:rsidR="00A157E7" w:rsidRPr="009F707D" w:rsidRDefault="00A157E7" w:rsidP="00A157E7">
      <w:pPr>
        <w:pStyle w:val="ProductList-Body"/>
        <w:tabs>
          <w:tab w:val="clear" w:pos="158"/>
          <w:tab w:val="left" w:pos="180"/>
        </w:tabs>
        <w:ind w:left="180"/>
        <w:rPr>
          <w:lang w:val="ru-RU"/>
        </w:rPr>
      </w:pPr>
      <w:r w:rsidRPr="009F707D">
        <w:rPr>
          <w:lang w:val="ru-RU"/>
        </w:rPr>
        <w:t xml:space="preserve">Клиенты, желающие зарегистрироваться в программе </w:t>
      </w:r>
      <w:r>
        <w:t>Software</w:t>
      </w:r>
      <w:r w:rsidRPr="009F707D">
        <w:rPr>
          <w:lang w:val="ru-RU"/>
        </w:rPr>
        <w:t xml:space="preserve"> </w:t>
      </w:r>
      <w:r>
        <w:t>Assurance</w:t>
      </w:r>
      <w:r w:rsidRPr="009F707D">
        <w:rPr>
          <w:lang w:val="ru-RU"/>
        </w:rPr>
        <w:t xml:space="preserve"> для операционных систем настольного компьютера </w:t>
      </w:r>
      <w:r>
        <w:t>Windows</w:t>
      </w:r>
      <w:r w:rsidRPr="009F707D">
        <w:rPr>
          <w:lang w:val="ru-RU"/>
        </w:rPr>
        <w:t>, могут выбрать одну из следующих программ лицензирования.</w:t>
      </w:r>
      <w:r w:rsidR="0078511E" w:rsidRPr="009F707D">
        <w:rPr>
          <w:lang w:val="ru-RU"/>
        </w:rPr>
        <w:t xml:space="preserve"> </w:t>
      </w:r>
      <w:r w:rsidRPr="009F707D">
        <w:rPr>
          <w:lang w:val="ru-RU"/>
        </w:rPr>
        <w:t>Приведенные ниже варианты доступны только для указанных программ и только на указанных условиях.</w:t>
      </w:r>
    </w:p>
    <w:p w:rsidR="00A157E7" w:rsidRPr="009F707D" w:rsidRDefault="00A157E7" w:rsidP="00343417">
      <w:pPr>
        <w:pStyle w:val="ProductList-Body"/>
        <w:numPr>
          <w:ilvl w:val="0"/>
          <w:numId w:val="46"/>
        </w:numPr>
        <w:tabs>
          <w:tab w:val="clear" w:pos="158"/>
          <w:tab w:val="left" w:pos="180"/>
        </w:tabs>
        <w:ind w:left="720" w:hanging="270"/>
        <w:rPr>
          <w:lang w:val="ru-RU"/>
        </w:rPr>
      </w:pPr>
      <w:r w:rsidRPr="009F707D">
        <w:rPr>
          <w:lang w:val="ru-RU"/>
        </w:rPr>
        <w:t xml:space="preserve">Программы </w:t>
      </w:r>
      <w:r>
        <w:t>Select</w:t>
      </w:r>
      <w:r w:rsidRPr="009F707D">
        <w:rPr>
          <w:lang w:val="ru-RU"/>
        </w:rPr>
        <w:t xml:space="preserve"> </w:t>
      </w:r>
      <w:r>
        <w:t>Plus</w:t>
      </w:r>
      <w:r w:rsidRPr="009F707D">
        <w:rPr>
          <w:lang w:val="ru-RU"/>
        </w:rPr>
        <w:t xml:space="preserve">, </w:t>
      </w:r>
      <w:r>
        <w:t>Open</w:t>
      </w:r>
      <w:r w:rsidRPr="009F707D">
        <w:rPr>
          <w:lang w:val="ru-RU"/>
        </w:rPr>
        <w:t xml:space="preserve"> </w:t>
      </w:r>
      <w:r>
        <w:t>Value</w:t>
      </w:r>
      <w:r w:rsidRPr="009F707D">
        <w:rPr>
          <w:lang w:val="ru-RU"/>
        </w:rPr>
        <w:t xml:space="preserve"> (вариант для части настольных компьютеров компании) и </w:t>
      </w:r>
      <w:r>
        <w:t>Open</w:t>
      </w:r>
      <w:r w:rsidRPr="009F707D">
        <w:rPr>
          <w:lang w:val="ru-RU"/>
        </w:rPr>
        <w:t xml:space="preserve"> </w:t>
      </w:r>
      <w:r>
        <w:t>License</w:t>
      </w:r>
      <w:r w:rsidR="0078511E" w:rsidRPr="009F707D">
        <w:rPr>
          <w:lang w:val="ru-RU"/>
        </w:rPr>
        <w:t xml:space="preserve"> </w:t>
      </w:r>
    </w:p>
    <w:p w:rsidR="00A157E7" w:rsidRPr="009F707D" w:rsidRDefault="00A157E7" w:rsidP="00343417">
      <w:pPr>
        <w:pStyle w:val="ProductList-Body"/>
        <w:numPr>
          <w:ilvl w:val="1"/>
          <w:numId w:val="46"/>
        </w:numPr>
        <w:tabs>
          <w:tab w:val="clear" w:pos="158"/>
          <w:tab w:val="left" w:pos="180"/>
        </w:tabs>
        <w:ind w:left="990" w:hanging="270"/>
        <w:rPr>
          <w:lang w:val="ru-RU"/>
        </w:rPr>
      </w:pPr>
      <w:r w:rsidRPr="009F707D">
        <w:rPr>
          <w:lang w:val="ru-RU"/>
        </w:rPr>
        <w:t xml:space="preserve">Приобретение обновления </w:t>
      </w:r>
      <w:r>
        <w:t>Windows</w:t>
      </w:r>
      <w:r w:rsidRPr="009F707D">
        <w:rPr>
          <w:lang w:val="ru-RU"/>
        </w:rPr>
        <w:t xml:space="preserve"> 8.1 Корпоративная и </w:t>
      </w:r>
      <w:r>
        <w:t>Software</w:t>
      </w:r>
      <w:r w:rsidRPr="009F707D">
        <w:rPr>
          <w:lang w:val="ru-RU"/>
        </w:rPr>
        <w:t xml:space="preserve"> </w:t>
      </w:r>
      <w:r>
        <w:t>Assurance</w:t>
      </w:r>
      <w:r w:rsidRPr="009F707D">
        <w:rPr>
          <w:lang w:val="ru-RU"/>
        </w:rPr>
        <w:t xml:space="preserve"> для настольных компьютеров, на которых клиент установил по лицензии одну из соответствующих операционных систем, указанных в таблице обновлений </w:t>
      </w:r>
      <w:r>
        <w:t>Windows</w:t>
      </w:r>
      <w:r w:rsidRPr="009F707D">
        <w:rPr>
          <w:lang w:val="ru-RU"/>
        </w:rPr>
        <w:t xml:space="preserve"> выше.</w:t>
      </w:r>
    </w:p>
    <w:p w:rsidR="00A157E7" w:rsidRPr="009F707D" w:rsidRDefault="00A157E7" w:rsidP="00343417">
      <w:pPr>
        <w:pStyle w:val="ProductList-Body"/>
        <w:numPr>
          <w:ilvl w:val="0"/>
          <w:numId w:val="46"/>
        </w:numPr>
        <w:tabs>
          <w:tab w:val="clear" w:pos="158"/>
          <w:tab w:val="left" w:pos="180"/>
        </w:tabs>
        <w:ind w:left="720" w:hanging="270"/>
        <w:rPr>
          <w:lang w:val="ru-RU"/>
        </w:rPr>
      </w:pPr>
      <w:r w:rsidRPr="009F707D">
        <w:rPr>
          <w:lang w:val="ru-RU"/>
        </w:rPr>
        <w:t xml:space="preserve">Соглашения о регистрации </w:t>
      </w:r>
      <w:r>
        <w:t>Enterprise</w:t>
      </w:r>
      <w:r w:rsidRPr="009F707D">
        <w:rPr>
          <w:lang w:val="ru-RU"/>
        </w:rPr>
        <w:t xml:space="preserve"> и Соглашения </w:t>
      </w:r>
      <w:r>
        <w:t>Open</w:t>
      </w:r>
      <w:r w:rsidRPr="009F707D">
        <w:rPr>
          <w:lang w:val="ru-RU"/>
        </w:rPr>
        <w:t xml:space="preserve"> </w:t>
      </w:r>
      <w:r>
        <w:t>Value</w:t>
      </w:r>
      <w:r w:rsidRPr="009F707D">
        <w:rPr>
          <w:lang w:val="ru-RU"/>
        </w:rPr>
        <w:t xml:space="preserve"> с вариантом приобретения для всех ПК в организации (бессрочные и по подписке).</w:t>
      </w:r>
    </w:p>
    <w:p w:rsidR="00A157E7" w:rsidRPr="009F707D" w:rsidRDefault="00A157E7" w:rsidP="00343417">
      <w:pPr>
        <w:pStyle w:val="ProductList-Body"/>
        <w:numPr>
          <w:ilvl w:val="1"/>
          <w:numId w:val="46"/>
        </w:numPr>
        <w:tabs>
          <w:tab w:val="clear" w:pos="158"/>
          <w:tab w:val="left" w:pos="180"/>
        </w:tabs>
        <w:ind w:left="990" w:hanging="270"/>
        <w:rPr>
          <w:lang w:val="ru-RU"/>
        </w:rPr>
      </w:pPr>
      <w:r w:rsidRPr="009F707D">
        <w:rPr>
          <w:lang w:val="ru-RU"/>
        </w:rPr>
        <w:t xml:space="preserve">Первоначальные Соглашения о регистрации </w:t>
      </w:r>
      <w:r>
        <w:t>Enterprise</w:t>
      </w:r>
      <w:r w:rsidRPr="009F707D">
        <w:rPr>
          <w:lang w:val="ru-RU"/>
        </w:rPr>
        <w:t xml:space="preserve"> или Соглашения </w:t>
      </w:r>
      <w:r>
        <w:t>Open</w:t>
      </w:r>
      <w:r w:rsidRPr="009F707D">
        <w:rPr>
          <w:lang w:val="ru-RU"/>
        </w:rPr>
        <w:t xml:space="preserve"> </w:t>
      </w:r>
      <w:r>
        <w:t>Value</w:t>
      </w:r>
    </w:p>
    <w:p w:rsidR="00A157E7" w:rsidRPr="009F707D" w:rsidRDefault="00A157E7" w:rsidP="00343417">
      <w:pPr>
        <w:pStyle w:val="ProductList-Body"/>
        <w:numPr>
          <w:ilvl w:val="2"/>
          <w:numId w:val="46"/>
        </w:numPr>
        <w:tabs>
          <w:tab w:val="clear" w:pos="158"/>
          <w:tab w:val="left" w:pos="180"/>
        </w:tabs>
        <w:ind w:left="1260" w:hanging="270"/>
        <w:rPr>
          <w:lang w:val="ru-RU"/>
        </w:rPr>
      </w:pPr>
      <w:r w:rsidRPr="009F707D">
        <w:rPr>
          <w:lang w:val="ru-RU"/>
        </w:rPr>
        <w:t xml:space="preserve">Приобретение обновления </w:t>
      </w:r>
      <w:r>
        <w:t>Windows</w:t>
      </w:r>
      <w:r w:rsidRPr="009F707D">
        <w:rPr>
          <w:lang w:val="ru-RU"/>
        </w:rPr>
        <w:t xml:space="preserve"> 8.1 Корпоративная и </w:t>
      </w:r>
      <w:r>
        <w:t>Software</w:t>
      </w:r>
      <w:r w:rsidRPr="009F707D">
        <w:rPr>
          <w:lang w:val="ru-RU"/>
        </w:rPr>
        <w:t xml:space="preserve"> </w:t>
      </w:r>
      <w:r>
        <w:t>Assurance</w:t>
      </w:r>
      <w:r w:rsidRPr="009F707D">
        <w:rPr>
          <w:lang w:val="ru-RU"/>
        </w:rPr>
        <w:t xml:space="preserve"> для всех соответствующих устройств.</w:t>
      </w:r>
      <w:r w:rsidR="0078511E" w:rsidRPr="009F707D">
        <w:rPr>
          <w:lang w:val="ru-RU"/>
        </w:rPr>
        <w:t xml:space="preserve"> </w:t>
      </w:r>
      <w:r w:rsidRPr="009F707D">
        <w:rPr>
          <w:lang w:val="ru-RU"/>
        </w:rPr>
        <w:t xml:space="preserve">Клиент должен получить лицензию и установить одну из соответствующих операционных систем, указанных в таблице обновлений </w:t>
      </w:r>
      <w:r>
        <w:t>Windows</w:t>
      </w:r>
      <w:r w:rsidRPr="009F707D">
        <w:rPr>
          <w:lang w:val="ru-RU"/>
        </w:rPr>
        <w:t xml:space="preserve"> выше в столбце «Новое соглашение </w:t>
      </w:r>
      <w:r>
        <w:t>EA</w:t>
      </w:r>
      <w:r w:rsidRPr="009F707D">
        <w:rPr>
          <w:lang w:val="ru-RU"/>
        </w:rPr>
        <w:t>/</w:t>
      </w:r>
      <w:r>
        <w:t>OV</w:t>
      </w:r>
      <w:r w:rsidRPr="009F707D">
        <w:rPr>
          <w:lang w:val="ru-RU"/>
        </w:rPr>
        <w:t>-</w:t>
      </w:r>
      <w:r>
        <w:t>CW</w:t>
      </w:r>
      <w:r w:rsidRPr="009F707D">
        <w:rPr>
          <w:lang w:val="ru-RU"/>
        </w:rPr>
        <w:t>», на каждом соответствующем устройстве.</w:t>
      </w:r>
    </w:p>
    <w:p w:rsidR="00A157E7" w:rsidRPr="009F707D" w:rsidRDefault="00A157E7" w:rsidP="00343417">
      <w:pPr>
        <w:pStyle w:val="ProductList-Body"/>
        <w:numPr>
          <w:ilvl w:val="1"/>
          <w:numId w:val="46"/>
        </w:numPr>
        <w:tabs>
          <w:tab w:val="clear" w:pos="158"/>
          <w:tab w:val="left" w:pos="180"/>
        </w:tabs>
        <w:ind w:left="990" w:hanging="270"/>
        <w:rPr>
          <w:lang w:val="ru-RU"/>
        </w:rPr>
      </w:pPr>
      <w:r w:rsidRPr="009F707D">
        <w:rPr>
          <w:lang w:val="ru-RU"/>
        </w:rPr>
        <w:t xml:space="preserve">Существующие соглашения о регистрации </w:t>
      </w:r>
      <w:r>
        <w:t>Enterprise</w:t>
      </w:r>
      <w:r w:rsidRPr="009F707D">
        <w:rPr>
          <w:lang w:val="ru-RU"/>
        </w:rPr>
        <w:t xml:space="preserve"> или соглашения </w:t>
      </w:r>
      <w:r>
        <w:t>Open</w:t>
      </w:r>
      <w:r w:rsidRPr="009F707D">
        <w:rPr>
          <w:lang w:val="ru-RU"/>
        </w:rPr>
        <w:t xml:space="preserve"> </w:t>
      </w:r>
      <w:r>
        <w:t>Value</w:t>
      </w:r>
      <w:r w:rsidRPr="009F707D">
        <w:rPr>
          <w:lang w:val="ru-RU"/>
        </w:rPr>
        <w:t xml:space="preserve"> (по сверочным заказам и на замену)</w:t>
      </w:r>
    </w:p>
    <w:p w:rsidR="00A157E7" w:rsidRPr="009F707D" w:rsidRDefault="00A157E7" w:rsidP="00343417">
      <w:pPr>
        <w:pStyle w:val="ProductList-Body"/>
        <w:numPr>
          <w:ilvl w:val="2"/>
          <w:numId w:val="46"/>
        </w:numPr>
        <w:tabs>
          <w:tab w:val="clear" w:pos="158"/>
          <w:tab w:val="left" w:pos="180"/>
        </w:tabs>
        <w:ind w:left="1260" w:hanging="270"/>
        <w:rPr>
          <w:lang w:val="ru-RU"/>
        </w:rPr>
      </w:pPr>
      <w:r w:rsidRPr="009F707D">
        <w:rPr>
          <w:lang w:val="ru-RU"/>
        </w:rPr>
        <w:t xml:space="preserve">Приобретение Обновления </w:t>
      </w:r>
      <w:r>
        <w:t>Windows</w:t>
      </w:r>
      <w:r w:rsidRPr="009F707D">
        <w:rPr>
          <w:lang w:val="ru-RU"/>
        </w:rPr>
        <w:t xml:space="preserve"> 8.1 Корпоративная и </w:t>
      </w:r>
      <w:r>
        <w:t>Software</w:t>
      </w:r>
      <w:r w:rsidRPr="009F707D">
        <w:rPr>
          <w:lang w:val="ru-RU"/>
        </w:rPr>
        <w:t xml:space="preserve"> </w:t>
      </w:r>
      <w:r>
        <w:t>Assurance</w:t>
      </w:r>
      <w:r w:rsidRPr="009F707D">
        <w:rPr>
          <w:lang w:val="ru-RU"/>
        </w:rPr>
        <w:t xml:space="preserve"> для всех дополнительных Соответствующих устройств.</w:t>
      </w:r>
      <w:r w:rsidR="0078511E" w:rsidRPr="009F707D">
        <w:rPr>
          <w:lang w:val="ru-RU"/>
        </w:rPr>
        <w:t xml:space="preserve"> </w:t>
      </w:r>
      <w:r w:rsidRPr="009F707D">
        <w:rPr>
          <w:lang w:val="ru-RU"/>
        </w:rPr>
        <w:t xml:space="preserve">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w:t>
      </w:r>
      <w:r>
        <w:t>EA</w:t>
      </w:r>
      <w:r w:rsidRPr="009F707D">
        <w:rPr>
          <w:lang w:val="ru-RU"/>
        </w:rPr>
        <w:t>/</w:t>
      </w:r>
      <w:r>
        <w:t>OV</w:t>
      </w:r>
      <w:r w:rsidRPr="009F707D">
        <w:rPr>
          <w:lang w:val="ru-RU"/>
        </w:rPr>
        <w:t>-</w:t>
      </w:r>
      <w:r>
        <w:t>CW</w:t>
      </w:r>
      <w:r w:rsidRPr="009F707D">
        <w:rPr>
          <w:lang w:val="ru-RU"/>
        </w:rPr>
        <w:t xml:space="preserve">» таблицы обновлений </w:t>
      </w:r>
      <w:r>
        <w:t>Windows</w:t>
      </w:r>
      <w:r w:rsidRPr="009F707D">
        <w:rPr>
          <w:lang w:val="ru-RU"/>
        </w:rPr>
        <w:t xml:space="preserve"> выше.</w:t>
      </w:r>
    </w:p>
    <w:p w:rsidR="00A157E7" w:rsidRPr="009F707D" w:rsidRDefault="00A157E7" w:rsidP="00343417">
      <w:pPr>
        <w:pStyle w:val="ProductList-Body"/>
        <w:numPr>
          <w:ilvl w:val="2"/>
          <w:numId w:val="46"/>
        </w:numPr>
        <w:tabs>
          <w:tab w:val="clear" w:pos="158"/>
          <w:tab w:val="left" w:pos="180"/>
        </w:tabs>
        <w:ind w:left="1260" w:hanging="270"/>
        <w:rPr>
          <w:lang w:val="ru-RU"/>
        </w:rPr>
      </w:pPr>
      <w:r w:rsidRPr="009F707D">
        <w:rPr>
          <w:lang w:val="ru-RU"/>
        </w:rPr>
        <w:t xml:space="preserve">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w:t>
      </w:r>
      <w:r>
        <w:t>EA</w:t>
      </w:r>
      <w:r w:rsidRPr="009F707D">
        <w:rPr>
          <w:lang w:val="ru-RU"/>
        </w:rPr>
        <w:t>/</w:t>
      </w:r>
      <w:r>
        <w:t>OV</w:t>
      </w:r>
      <w:r w:rsidRPr="009F707D">
        <w:rPr>
          <w:lang w:val="ru-RU"/>
        </w:rPr>
        <w:t>-</w:t>
      </w:r>
      <w:r>
        <w:t>CW</w:t>
      </w:r>
      <w:r w:rsidRPr="009F707D">
        <w:rPr>
          <w:lang w:val="ru-RU"/>
        </w:rPr>
        <w:t xml:space="preserve">» таблицы обновлений </w:t>
      </w:r>
      <w:r>
        <w:t>Windows</w:t>
      </w:r>
      <w:r w:rsidRPr="009F707D">
        <w:rPr>
          <w:lang w:val="ru-RU"/>
        </w:rPr>
        <w:t xml:space="preserve"> выше.</w:t>
      </w:r>
    </w:p>
    <w:p w:rsidR="00A157E7" w:rsidRDefault="00A157E7" w:rsidP="00343417">
      <w:pPr>
        <w:pStyle w:val="ProductList-Body"/>
        <w:numPr>
          <w:ilvl w:val="1"/>
          <w:numId w:val="46"/>
        </w:numPr>
        <w:tabs>
          <w:tab w:val="clear" w:pos="158"/>
          <w:tab w:val="left" w:pos="180"/>
        </w:tabs>
        <w:ind w:left="990" w:hanging="270"/>
      </w:pPr>
      <w:r>
        <w:t>Продление соглашения о регистрации Enterprise</w:t>
      </w:r>
    </w:p>
    <w:p w:rsidR="00A157E7" w:rsidRPr="009F707D" w:rsidRDefault="00A157E7" w:rsidP="00343417">
      <w:pPr>
        <w:pStyle w:val="ProductList-Body"/>
        <w:numPr>
          <w:ilvl w:val="2"/>
          <w:numId w:val="46"/>
        </w:numPr>
        <w:tabs>
          <w:tab w:val="clear" w:pos="158"/>
          <w:tab w:val="left" w:pos="180"/>
        </w:tabs>
        <w:ind w:left="1260" w:hanging="270"/>
        <w:rPr>
          <w:lang w:val="ru-RU"/>
        </w:rPr>
      </w:pPr>
      <w:r w:rsidRPr="009F707D">
        <w:rPr>
          <w:lang w:val="ru-RU"/>
        </w:rPr>
        <w:t xml:space="preserve">После окончания действия существующего Соглашения о регистрации </w:t>
      </w:r>
      <w:r>
        <w:t>Enterprise</w:t>
      </w:r>
      <w:r w:rsidRPr="009F707D">
        <w:rPr>
          <w:lang w:val="ru-RU"/>
        </w:rPr>
        <w:t xml:space="preserve">, распространяющегося на Операционную систему настольного компьютера </w:t>
      </w:r>
      <w:r>
        <w:t>Windows</w:t>
      </w:r>
      <w:r w:rsidRPr="009F707D">
        <w:rPr>
          <w:lang w:val="ru-RU"/>
        </w:rPr>
        <w:t xml:space="preserve">, можно заключить новое Соглашение о регистрации </w:t>
      </w:r>
      <w:r>
        <w:t>Enterprise</w:t>
      </w:r>
      <w:r w:rsidRPr="009F707D">
        <w:rPr>
          <w:lang w:val="ru-RU"/>
        </w:rPr>
        <w:t xml:space="preserve"> для Операционной системы настольного компьютера </w:t>
      </w:r>
      <w:r>
        <w:t>Windows</w:t>
      </w:r>
      <w:r w:rsidRPr="009F707D">
        <w:rPr>
          <w:lang w:val="ru-RU"/>
        </w:rPr>
        <w:t>.</w:t>
      </w:r>
    </w:p>
    <w:p w:rsidR="00A157E7" w:rsidRPr="009F707D" w:rsidRDefault="00A157E7" w:rsidP="00343417">
      <w:pPr>
        <w:pStyle w:val="ProductList-Body"/>
        <w:numPr>
          <w:ilvl w:val="0"/>
          <w:numId w:val="46"/>
        </w:numPr>
        <w:tabs>
          <w:tab w:val="clear" w:pos="158"/>
          <w:tab w:val="left" w:pos="180"/>
        </w:tabs>
        <w:ind w:left="720" w:hanging="270"/>
        <w:rPr>
          <w:lang w:val="ru-RU"/>
        </w:rPr>
      </w:pPr>
      <w:r w:rsidRPr="009F707D">
        <w:rPr>
          <w:lang w:val="ru-RU"/>
        </w:rPr>
        <w:t xml:space="preserve">Примечание для клиентов по соглашениям </w:t>
      </w:r>
      <w:r>
        <w:t>Campus</w:t>
      </w:r>
      <w:r w:rsidRPr="009F707D">
        <w:rPr>
          <w:lang w:val="ru-RU"/>
        </w:rPr>
        <w:t xml:space="preserve">, </w:t>
      </w:r>
      <w:r>
        <w:t>School</w:t>
      </w:r>
      <w:r w:rsidRPr="009F707D">
        <w:rPr>
          <w:lang w:val="ru-RU"/>
        </w:rPr>
        <w:t xml:space="preserve"> и </w:t>
      </w:r>
      <w:r>
        <w:t>Open</w:t>
      </w:r>
      <w:r w:rsidRPr="009F707D">
        <w:rPr>
          <w:lang w:val="ru-RU"/>
        </w:rPr>
        <w:t xml:space="preserve"> </w:t>
      </w:r>
      <w:r>
        <w:t>Value</w:t>
      </w:r>
      <w:r w:rsidRPr="009F707D">
        <w:rPr>
          <w:lang w:val="ru-RU"/>
        </w:rPr>
        <w:t xml:space="preserve"> </w:t>
      </w:r>
      <w:r>
        <w:t>Subscription</w:t>
      </w:r>
      <w:r w:rsidRPr="009F707D">
        <w:rPr>
          <w:lang w:val="ru-RU"/>
        </w:rPr>
        <w:t>-</w:t>
      </w:r>
      <w:r>
        <w:t>Education</w:t>
      </w:r>
      <w:r w:rsidRPr="009F707D">
        <w:rPr>
          <w:lang w:val="ru-RU"/>
        </w:rPr>
        <w:t xml:space="preserve"> </w:t>
      </w:r>
      <w:r>
        <w:t>Solutions</w:t>
      </w:r>
      <w:r w:rsidRPr="009F707D">
        <w:rPr>
          <w:lang w:val="ru-RU"/>
        </w:rPr>
        <w:t xml:space="preserve">. </w:t>
      </w:r>
    </w:p>
    <w:p w:rsidR="00A157E7" w:rsidRPr="009F707D" w:rsidRDefault="00A157E7" w:rsidP="00343417">
      <w:pPr>
        <w:pStyle w:val="ProductList-Body"/>
        <w:numPr>
          <w:ilvl w:val="1"/>
          <w:numId w:val="46"/>
        </w:numPr>
        <w:tabs>
          <w:tab w:val="clear" w:pos="158"/>
          <w:tab w:val="left" w:pos="180"/>
        </w:tabs>
        <w:ind w:left="990" w:hanging="270"/>
        <w:rPr>
          <w:lang w:val="ru-RU"/>
        </w:rPr>
      </w:pPr>
      <w:r w:rsidRPr="009F707D">
        <w:rPr>
          <w:lang w:val="ru-RU"/>
        </w:rPr>
        <w:t xml:space="preserve">Учреждение должно получить лицензию и установить одну из соответствующих операционных систем, указанных в таблице обновлений </w:t>
      </w:r>
      <w:r>
        <w:t>Windows</w:t>
      </w:r>
      <w:r w:rsidRPr="009F707D">
        <w:rPr>
          <w:lang w:val="ru-RU"/>
        </w:rPr>
        <w:t xml:space="preserve"> выше в столбце «</w:t>
      </w:r>
      <w:r>
        <w:t>Academic</w:t>
      </w:r>
      <w:r w:rsidRPr="009F707D">
        <w:rPr>
          <w:lang w:val="ru-RU"/>
        </w:rPr>
        <w:t xml:space="preserve">», на каждом устройстве. </w:t>
      </w:r>
    </w:p>
    <w:p w:rsidR="00A157E7" w:rsidRPr="009F707D" w:rsidRDefault="00A157E7" w:rsidP="00A157E7">
      <w:pPr>
        <w:pStyle w:val="ProductList-Body"/>
        <w:tabs>
          <w:tab w:val="clear" w:pos="158"/>
          <w:tab w:val="left" w:pos="180"/>
        </w:tabs>
        <w:ind w:left="180"/>
        <w:rPr>
          <w:sz w:val="14"/>
          <w:szCs w:val="14"/>
          <w:lang w:val="ru-RU"/>
        </w:rPr>
      </w:pPr>
    </w:p>
    <w:p w:rsidR="00A157E7" w:rsidRPr="009F707D" w:rsidRDefault="00A157E7" w:rsidP="00A157E7">
      <w:pPr>
        <w:pStyle w:val="ProductList-Body"/>
        <w:tabs>
          <w:tab w:val="clear" w:pos="158"/>
          <w:tab w:val="left" w:pos="180"/>
        </w:tabs>
        <w:ind w:left="180"/>
        <w:rPr>
          <w:b/>
          <w:color w:val="00188F"/>
          <w:lang w:val="ru-RU"/>
        </w:rPr>
      </w:pPr>
      <w:r>
        <w:rPr>
          <w:b/>
          <w:color w:val="00188F"/>
        </w:rPr>
        <w:t>Windows</w:t>
      </w:r>
      <w:r w:rsidRPr="009F707D">
        <w:rPr>
          <w:b/>
          <w:color w:val="00188F"/>
          <w:lang w:val="ru-RU"/>
        </w:rPr>
        <w:t xml:space="preserve"> </w:t>
      </w:r>
      <w:r>
        <w:rPr>
          <w:b/>
          <w:color w:val="00188F"/>
        </w:rPr>
        <w:t>To</w:t>
      </w:r>
      <w:r w:rsidRPr="009F707D">
        <w:rPr>
          <w:b/>
          <w:color w:val="00188F"/>
          <w:lang w:val="ru-RU"/>
        </w:rPr>
        <w:t xml:space="preserve"> </w:t>
      </w:r>
      <w:r>
        <w:rPr>
          <w:b/>
          <w:color w:val="00188F"/>
        </w:rPr>
        <w:t>Go</w:t>
      </w:r>
      <w:r w:rsidRPr="009F707D">
        <w:rPr>
          <w:b/>
          <w:color w:val="00188F"/>
          <w:lang w:val="ru-RU"/>
        </w:rPr>
        <w:t xml:space="preserve"> для учащихся</w:t>
      </w:r>
    </w:p>
    <w:p w:rsidR="00A157E7" w:rsidRPr="009F707D" w:rsidRDefault="00A157E7" w:rsidP="00A157E7">
      <w:pPr>
        <w:pStyle w:val="ProductList-Body"/>
        <w:tabs>
          <w:tab w:val="clear" w:pos="158"/>
          <w:tab w:val="left" w:pos="180"/>
        </w:tabs>
        <w:ind w:left="180"/>
        <w:rPr>
          <w:lang w:val="ru-RU"/>
        </w:rPr>
      </w:pPr>
      <w:r w:rsidRPr="009F707D">
        <w:rPr>
          <w:lang w:val="ru-RU"/>
        </w:rPr>
        <w:t xml:space="preserve">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t>
      </w:r>
      <w:r>
        <w:t>Windows</w:t>
      </w:r>
      <w:r w:rsidRPr="009F707D">
        <w:rPr>
          <w:lang w:val="ru-RU"/>
        </w:rPr>
        <w:t xml:space="preserve"> </w:t>
      </w:r>
      <w:r>
        <w:t>To</w:t>
      </w:r>
      <w:r w:rsidRPr="009F707D">
        <w:rPr>
          <w:lang w:val="ru-RU"/>
        </w:rPr>
        <w:t xml:space="preserve"> </w:t>
      </w:r>
      <w:r>
        <w:t>Go</w:t>
      </w:r>
      <w:r w:rsidRPr="009F707D">
        <w:rPr>
          <w:lang w:val="ru-RU"/>
        </w:rPr>
        <w:t xml:space="preserve"> на лицензированное устройство учащегося.</w:t>
      </w:r>
      <w:r w:rsidR="0078511E" w:rsidRPr="009F707D">
        <w:rPr>
          <w:lang w:val="ru-RU"/>
        </w:rPr>
        <w:t xml:space="preserve"> </w:t>
      </w:r>
      <w:r w:rsidRPr="009F707D">
        <w:rPr>
          <w:lang w:val="ru-RU"/>
        </w:rPr>
        <w:t xml:space="preserve">Учреждения должны гарантировать, что учащиеся, которые более не обучаются в этом учреждении, прекратят использование </w:t>
      </w:r>
      <w:r>
        <w:t>Windows</w:t>
      </w:r>
      <w:r w:rsidRPr="009F707D">
        <w:rPr>
          <w:lang w:val="ru-RU"/>
        </w:rPr>
        <w:t xml:space="preserve"> </w:t>
      </w:r>
      <w:r>
        <w:t>To</w:t>
      </w:r>
      <w:r w:rsidRPr="009F707D">
        <w:rPr>
          <w:lang w:val="ru-RU"/>
        </w:rPr>
        <w:t xml:space="preserve"> </w:t>
      </w:r>
      <w:r>
        <w:t>Go</w:t>
      </w:r>
      <w:r w:rsidRPr="009F707D">
        <w:rPr>
          <w:lang w:val="ru-RU"/>
        </w:rPr>
        <w:t xml:space="preserve"> и вернут все </w:t>
      </w:r>
      <w:r>
        <w:t>USB</w:t>
      </w:r>
      <w:r w:rsidRPr="009F707D">
        <w:rPr>
          <w:lang w:val="ru-RU"/>
        </w:rPr>
        <w:t>-устройства с</w:t>
      </w:r>
      <w:r w:rsidR="0088381A">
        <w:t> </w:t>
      </w:r>
      <w:r w:rsidRPr="009F707D">
        <w:rPr>
          <w:lang w:val="ru-RU"/>
        </w:rPr>
        <w:t xml:space="preserve">экземплярами </w:t>
      </w:r>
      <w:r>
        <w:t>Windows</w:t>
      </w:r>
      <w:r w:rsidRPr="009F707D">
        <w:rPr>
          <w:lang w:val="ru-RU"/>
        </w:rPr>
        <w:t xml:space="preserve"> </w:t>
      </w:r>
      <w:r>
        <w:t>To</w:t>
      </w:r>
      <w:r w:rsidRPr="009F707D">
        <w:rPr>
          <w:lang w:val="ru-RU"/>
        </w:rPr>
        <w:t xml:space="preserve"> </w:t>
      </w:r>
      <w:r>
        <w:t>Go</w:t>
      </w:r>
      <w:r w:rsidRPr="009F707D">
        <w:rPr>
          <w:lang w:val="ru-RU"/>
        </w:rPr>
        <w:t xml:space="preserve"> этому учреждению.</w:t>
      </w:r>
      <w:r w:rsidR="0078511E" w:rsidRPr="009F707D">
        <w:rPr>
          <w:lang w:val="ru-RU"/>
        </w:rPr>
        <w:t xml:space="preserve"> </w:t>
      </w:r>
      <w:r w:rsidRPr="009F707D">
        <w:rPr>
          <w:lang w:val="ru-RU"/>
        </w:rPr>
        <w:t xml:space="preserve">Учреждения, выбравшие Вариант лицензирования для учащихся, могут не устанавливать </w:t>
      </w:r>
      <w:r>
        <w:t>Windows</w:t>
      </w:r>
      <w:r w:rsidRPr="009F707D">
        <w:rPr>
          <w:lang w:val="ru-RU"/>
        </w:rPr>
        <w:t xml:space="preserve"> </w:t>
      </w:r>
      <w:r>
        <w:t>Enterprise</w:t>
      </w:r>
      <w:r w:rsidRPr="009F707D">
        <w:rPr>
          <w:lang w:val="ru-RU"/>
        </w:rPr>
        <w:t xml:space="preserve"> на устройства, принадлежащие учащимся.</w:t>
      </w:r>
    </w:p>
    <w:p w:rsidR="00A157E7" w:rsidRPr="009F707D" w:rsidRDefault="00A157E7" w:rsidP="00A157E7">
      <w:pPr>
        <w:pStyle w:val="ProductList-Body"/>
        <w:tabs>
          <w:tab w:val="clear" w:pos="158"/>
          <w:tab w:val="left" w:pos="180"/>
        </w:tabs>
        <w:ind w:left="180"/>
        <w:rPr>
          <w:b/>
          <w:lang w:val="ru-RU"/>
        </w:rPr>
      </w:pPr>
      <w:r w:rsidRPr="009F707D">
        <w:rPr>
          <w:b/>
          <w:color w:val="00188F"/>
          <w:lang w:val="ru-RU"/>
        </w:rPr>
        <w:t>Многоязычный интерфейс пользователя (</w:t>
      </w:r>
      <w:r>
        <w:rPr>
          <w:b/>
          <w:color w:val="00188F"/>
        </w:rPr>
        <w:t>MUI</w:t>
      </w:r>
      <w:r w:rsidRPr="009F707D">
        <w:rPr>
          <w:b/>
          <w:color w:val="00188F"/>
          <w:lang w:val="ru-RU"/>
        </w:rPr>
        <w:t>)</w:t>
      </w:r>
    </w:p>
    <w:p w:rsidR="00A157E7" w:rsidRPr="009F707D" w:rsidRDefault="00A157E7" w:rsidP="00A157E7">
      <w:pPr>
        <w:pStyle w:val="ProductList-Body"/>
        <w:tabs>
          <w:tab w:val="clear" w:pos="158"/>
          <w:tab w:val="left" w:pos="180"/>
        </w:tabs>
        <w:ind w:left="180"/>
        <w:rPr>
          <w:lang w:val="ru-RU"/>
        </w:rPr>
      </w:pPr>
      <w:r w:rsidRPr="009F707D">
        <w:rPr>
          <w:lang w:val="ru-RU"/>
        </w:rPr>
        <w:t xml:space="preserve">Клиенты с правами на </w:t>
      </w:r>
      <w:r>
        <w:t>Windows</w:t>
      </w:r>
      <w:r w:rsidRPr="009F707D">
        <w:rPr>
          <w:lang w:val="ru-RU"/>
        </w:rPr>
        <w:t xml:space="preserve"> 8.1 </w:t>
      </w:r>
      <w:r>
        <w:t>Enterprise</w:t>
      </w:r>
      <w:r w:rsidRPr="009F707D">
        <w:rPr>
          <w:lang w:val="ru-RU"/>
        </w:rPr>
        <w:t xml:space="preserve"> </w:t>
      </w:r>
      <w:r>
        <w:t>Edition</w:t>
      </w:r>
      <w:r w:rsidRPr="009F707D">
        <w:rPr>
          <w:lang w:val="ru-RU"/>
        </w:rPr>
        <w:t xml:space="preserve"> могут использовать многоязыковой интерфейс пользователя (</w:t>
      </w:r>
      <w:r>
        <w:t>MUI</w:t>
      </w:r>
      <w:r w:rsidRPr="009F707D">
        <w:rPr>
          <w:lang w:val="ru-RU"/>
        </w:rPr>
        <w:t xml:space="preserve">) предыдущих версий операционных систем настольных компьютеров </w:t>
      </w:r>
      <w:r>
        <w:t>Windows</w:t>
      </w:r>
      <w:r w:rsidRPr="009F707D">
        <w:rPr>
          <w:lang w:val="ru-RU"/>
        </w:rPr>
        <w:t xml:space="preserve"> Корпоративная вместо </w:t>
      </w:r>
      <w:r>
        <w:t>Windows</w:t>
      </w:r>
      <w:r w:rsidRPr="009F707D">
        <w:rPr>
          <w:lang w:val="ru-RU"/>
        </w:rPr>
        <w:t xml:space="preserve"> 8.1 Корпоративная, но не имеют права использовать права на многоязыковой интерфейс пользователя </w:t>
      </w:r>
      <w:r>
        <w:t>Windows</w:t>
      </w:r>
      <w:r w:rsidRPr="009F707D">
        <w:rPr>
          <w:lang w:val="ru-RU"/>
        </w:rPr>
        <w:t xml:space="preserve"> 8.1 Профессиональная в </w:t>
      </w:r>
      <w:r>
        <w:t>Windows</w:t>
      </w:r>
      <w:r w:rsidRPr="009F707D">
        <w:rPr>
          <w:lang w:val="ru-RU"/>
        </w:rPr>
        <w:t xml:space="preserve"> 7 Профессиональная.</w:t>
      </w:r>
      <w:r w:rsidR="0078511E" w:rsidRPr="009F707D">
        <w:rPr>
          <w:lang w:val="ru-RU"/>
        </w:rPr>
        <w:t xml:space="preserve"> </w:t>
      </w:r>
      <w:r w:rsidRPr="009F707D">
        <w:rPr>
          <w:lang w:val="ru-RU"/>
        </w:rPr>
        <w:t>Права</w:t>
      </w:r>
      <w:r w:rsidR="00337A66">
        <w:t> </w:t>
      </w:r>
      <w:r w:rsidRPr="009F707D">
        <w:rPr>
          <w:lang w:val="ru-RU"/>
        </w:rPr>
        <w:t xml:space="preserve">на многоязыковой интерфейс пользователя для </w:t>
      </w:r>
      <w:r>
        <w:t>Windows</w:t>
      </w:r>
      <w:r w:rsidRPr="009F707D">
        <w:rPr>
          <w:lang w:val="ru-RU"/>
        </w:rPr>
        <w:t xml:space="preserve"> 7 можно приобрести только с </w:t>
      </w:r>
      <w:r>
        <w:t>Windows</w:t>
      </w:r>
      <w:r w:rsidRPr="009F707D">
        <w:rPr>
          <w:lang w:val="ru-RU"/>
        </w:rPr>
        <w:t xml:space="preserve"> 7 Корпоративная.</w:t>
      </w:r>
    </w:p>
    <w:p w:rsidR="00A157E7" w:rsidRPr="009F707D" w:rsidRDefault="00A157E7" w:rsidP="00A157E7">
      <w:pPr>
        <w:pStyle w:val="ProductList-Body"/>
        <w:tabs>
          <w:tab w:val="clear" w:pos="158"/>
          <w:tab w:val="left" w:pos="180"/>
        </w:tabs>
        <w:ind w:left="180"/>
        <w:rPr>
          <w:lang w:val="ru-RU"/>
        </w:rPr>
      </w:pPr>
    </w:p>
    <w:p w:rsidR="00A157E7" w:rsidRPr="009F707D" w:rsidRDefault="00A157E7" w:rsidP="00A157E7">
      <w:pPr>
        <w:pStyle w:val="ProductList-Body"/>
        <w:tabs>
          <w:tab w:val="clear" w:pos="158"/>
          <w:tab w:val="left" w:pos="180"/>
        </w:tabs>
        <w:ind w:left="180"/>
        <w:rPr>
          <w:b/>
          <w:lang w:val="ru-RU"/>
        </w:rPr>
      </w:pPr>
      <w:r w:rsidRPr="009F707D">
        <w:rPr>
          <w:b/>
          <w:color w:val="00188F"/>
          <w:lang w:val="ru-RU"/>
        </w:rPr>
        <w:t xml:space="preserve">Воспроизведение образа с </w:t>
      </w:r>
      <w:r>
        <w:rPr>
          <w:b/>
          <w:color w:val="00188F"/>
        </w:rPr>
        <w:t>Windows</w:t>
      </w:r>
      <w:r w:rsidRPr="009F707D">
        <w:rPr>
          <w:b/>
          <w:color w:val="00188F"/>
          <w:lang w:val="ru-RU"/>
        </w:rPr>
        <w:t xml:space="preserve"> 8 и </w:t>
      </w:r>
      <w:r>
        <w:rPr>
          <w:b/>
          <w:color w:val="00188F"/>
        </w:rPr>
        <w:t>Windows</w:t>
      </w:r>
      <w:r w:rsidRPr="009F707D">
        <w:rPr>
          <w:b/>
          <w:color w:val="00188F"/>
          <w:lang w:val="ru-RU"/>
        </w:rPr>
        <w:t xml:space="preserve"> 8.1</w:t>
      </w:r>
    </w:p>
    <w:p w:rsidR="00A157E7" w:rsidRPr="009F707D" w:rsidRDefault="00A157E7" w:rsidP="00A157E7">
      <w:pPr>
        <w:pStyle w:val="ProductList-Body"/>
        <w:tabs>
          <w:tab w:val="clear" w:pos="158"/>
          <w:tab w:val="left" w:pos="180"/>
        </w:tabs>
        <w:ind w:left="180"/>
        <w:rPr>
          <w:lang w:val="ru-RU"/>
        </w:rPr>
      </w:pPr>
      <w:r w:rsidRPr="009F707D">
        <w:rPr>
          <w:lang w:val="ru-RU"/>
        </w:rPr>
        <w:t xml:space="preserve">К воспроизведению образа </w:t>
      </w:r>
      <w:r>
        <w:t>Windows</w:t>
      </w:r>
      <w:r w:rsidRPr="009F707D">
        <w:rPr>
          <w:lang w:val="ru-RU"/>
        </w:rPr>
        <w:t xml:space="preserve"> предъявляются следующие требования.</w:t>
      </w:r>
    </w:p>
    <w:p w:rsidR="00A157E7" w:rsidRPr="009F707D" w:rsidRDefault="00A157E7" w:rsidP="00F32AEC">
      <w:pPr>
        <w:pStyle w:val="ProductList-Body"/>
        <w:numPr>
          <w:ilvl w:val="0"/>
          <w:numId w:val="47"/>
        </w:numPr>
        <w:tabs>
          <w:tab w:val="clear" w:pos="158"/>
          <w:tab w:val="left" w:pos="180"/>
        </w:tabs>
        <w:ind w:left="720" w:hanging="270"/>
        <w:rPr>
          <w:lang w:val="ru-RU"/>
        </w:rPr>
      </w:pPr>
      <w:r w:rsidRPr="009F707D">
        <w:rPr>
          <w:lang w:val="ru-RU"/>
        </w:rPr>
        <w:t xml:space="preserve">Если воспроизведением образа </w:t>
      </w:r>
      <w:r>
        <w:t>Windows</w:t>
      </w:r>
      <w:r w:rsidRPr="009F707D">
        <w:rPr>
          <w:lang w:val="ru-RU"/>
        </w:rPr>
        <w:t xml:space="preserve">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78511E" w:rsidRPr="009F707D">
        <w:rPr>
          <w:lang w:val="ru-RU"/>
        </w:rPr>
        <w:t xml:space="preserve"> </w:t>
      </w:r>
      <w:r w:rsidRPr="009F707D">
        <w:rPr>
          <w:lang w:val="ru-RU"/>
        </w:rPr>
        <w:t xml:space="preserve">В качестве такой документации можно использовать заполненную форму «Подтверждение клиентской лицензии Майкрософт для третьих лиц, предоставляющих услуги по обновлению программного обеспечения операционных систем </w:t>
      </w:r>
      <w:r>
        <w:t>Microsoft</w:t>
      </w:r>
      <w:r w:rsidRPr="009F707D">
        <w:rPr>
          <w:lang w:val="ru-RU"/>
        </w:rPr>
        <w:t xml:space="preserve"> </w:t>
      </w:r>
      <w:r>
        <w:t>Windows</w:t>
      </w:r>
      <w:r w:rsidRPr="009F707D">
        <w:rPr>
          <w:lang w:val="ru-RU"/>
        </w:rPr>
        <w:t xml:space="preserve">» (доступна на сайте </w:t>
      </w:r>
      <w:hyperlink r:id="rId39" w:history="1">
        <w:r>
          <w:rPr>
            <w:rStyle w:val="Hyperlink"/>
          </w:rPr>
          <w:t>http</w:t>
        </w:r>
        <w:r w:rsidRPr="009F707D">
          <w:rPr>
            <w:rStyle w:val="Hyperlink"/>
            <w:lang w:val="ru-RU"/>
          </w:rPr>
          <w:t>://</w:t>
        </w:r>
        <w:r>
          <w:rPr>
            <w:rStyle w:val="Hyperlink"/>
          </w:rPr>
          <w:t>www</w:t>
        </w:r>
        <w:r w:rsidRPr="009F707D">
          <w:rPr>
            <w:rStyle w:val="Hyperlink"/>
            <w:lang w:val="ru-RU"/>
          </w:rPr>
          <w:t>.</w:t>
        </w:r>
        <w:r>
          <w:rPr>
            <w:rStyle w:val="Hyperlink"/>
          </w:rPr>
          <w:t>microsoftvolumelicensing</w:t>
        </w:r>
        <w:r w:rsidRPr="009F707D">
          <w:rPr>
            <w:rStyle w:val="Hyperlink"/>
            <w:lang w:val="ru-RU"/>
          </w:rPr>
          <w:t>.</w:t>
        </w:r>
        <w:r>
          <w:rPr>
            <w:rStyle w:val="Hyperlink"/>
          </w:rPr>
          <w:t>com</w:t>
        </w:r>
        <w:r w:rsidRPr="009F707D">
          <w:rPr>
            <w:rStyle w:val="Hyperlink"/>
            <w:lang w:val="ru-RU"/>
          </w:rPr>
          <w:t>/</w:t>
        </w:r>
        <w:r>
          <w:rPr>
            <w:rStyle w:val="Hyperlink"/>
          </w:rPr>
          <w:t>DocumentSearch</w:t>
        </w:r>
        <w:r w:rsidRPr="009F707D">
          <w:rPr>
            <w:rStyle w:val="Hyperlink"/>
            <w:lang w:val="ru-RU"/>
          </w:rPr>
          <w:t>.</w:t>
        </w:r>
        <w:r>
          <w:rPr>
            <w:rStyle w:val="Hyperlink"/>
          </w:rPr>
          <w:t>aspx</w:t>
        </w:r>
      </w:hyperlink>
      <w:r w:rsidRPr="009F707D">
        <w:rPr>
          <w:lang w:val="ru-RU"/>
        </w:rPr>
        <w:t>) либо копию формы для подписей из соглашения с Майкрософт о корпоративном лицензировании, применимого к устанавливаемому программному обеспечению обновления операционной системы Майкрософт.</w:t>
      </w:r>
    </w:p>
    <w:p w:rsidR="00A157E7" w:rsidRPr="009F707D" w:rsidRDefault="00A157E7" w:rsidP="00A157E7">
      <w:pPr>
        <w:pStyle w:val="ProductList-Body"/>
        <w:tabs>
          <w:tab w:val="clear" w:pos="158"/>
          <w:tab w:val="left" w:pos="180"/>
        </w:tabs>
        <w:ind w:left="180"/>
        <w:rPr>
          <w:lang w:val="ru-RU"/>
        </w:rPr>
      </w:pPr>
    </w:p>
    <w:p w:rsidR="00A157E7" w:rsidRPr="009F707D" w:rsidRDefault="00A157E7" w:rsidP="00A157E7">
      <w:pPr>
        <w:pStyle w:val="ProductList-Body"/>
        <w:tabs>
          <w:tab w:val="clear" w:pos="158"/>
          <w:tab w:val="left" w:pos="180"/>
        </w:tabs>
        <w:ind w:left="180"/>
        <w:rPr>
          <w:b/>
          <w:color w:val="00188F"/>
          <w:lang w:val="ru-RU"/>
        </w:rPr>
      </w:pPr>
      <w:r w:rsidRPr="009F707D">
        <w:rPr>
          <w:b/>
          <w:color w:val="00188F"/>
          <w:lang w:val="ru-RU"/>
        </w:rPr>
        <w:t xml:space="preserve">Версии </w:t>
      </w:r>
      <w:r>
        <w:rPr>
          <w:b/>
          <w:color w:val="00188F"/>
        </w:rPr>
        <w:t>N</w:t>
      </w:r>
      <w:r w:rsidRPr="009F707D">
        <w:rPr>
          <w:b/>
          <w:color w:val="00188F"/>
          <w:lang w:val="ru-RU"/>
        </w:rPr>
        <w:t xml:space="preserve"> (не включающие </w:t>
      </w:r>
      <w:r>
        <w:rPr>
          <w:b/>
          <w:color w:val="00188F"/>
        </w:rPr>
        <w:t>Windows</w:t>
      </w:r>
      <w:r w:rsidRPr="009F707D">
        <w:rPr>
          <w:b/>
          <w:color w:val="00188F"/>
          <w:lang w:val="ru-RU"/>
        </w:rPr>
        <w:t xml:space="preserve"> </w:t>
      </w:r>
      <w:r>
        <w:rPr>
          <w:b/>
          <w:color w:val="00188F"/>
        </w:rPr>
        <w:t>Media</w:t>
      </w:r>
      <w:r w:rsidRPr="009F707D">
        <w:rPr>
          <w:b/>
          <w:color w:val="00188F"/>
          <w:lang w:val="ru-RU"/>
        </w:rPr>
        <w:t xml:space="preserve"> </w:t>
      </w:r>
      <w:r>
        <w:rPr>
          <w:b/>
          <w:color w:val="00188F"/>
        </w:rPr>
        <w:t>Player</w:t>
      </w:r>
      <w:r w:rsidRPr="009F707D">
        <w:rPr>
          <w:b/>
          <w:color w:val="00188F"/>
          <w:lang w:val="ru-RU"/>
        </w:rPr>
        <w:t xml:space="preserve">) систем </w:t>
      </w:r>
      <w:r>
        <w:rPr>
          <w:b/>
          <w:color w:val="00188F"/>
        </w:rPr>
        <w:t>Microsoft</w:t>
      </w:r>
      <w:r w:rsidRPr="009F707D">
        <w:rPr>
          <w:b/>
          <w:color w:val="00188F"/>
          <w:lang w:val="ru-RU"/>
        </w:rPr>
        <w:t xml:space="preserve"> </w:t>
      </w:r>
      <w:r>
        <w:rPr>
          <w:b/>
          <w:color w:val="00188F"/>
        </w:rPr>
        <w:t>Windows</w:t>
      </w:r>
      <w:r w:rsidRPr="009F707D">
        <w:rPr>
          <w:b/>
          <w:color w:val="00188F"/>
          <w:lang w:val="ru-RU"/>
        </w:rPr>
        <w:t xml:space="preserve"> </w:t>
      </w:r>
      <w:r>
        <w:rPr>
          <w:b/>
          <w:color w:val="00188F"/>
        </w:rPr>
        <w:t>XP</w:t>
      </w:r>
      <w:r w:rsidRPr="009F707D">
        <w:rPr>
          <w:b/>
          <w:color w:val="00188F"/>
          <w:lang w:val="ru-RU"/>
        </w:rPr>
        <w:t xml:space="preserve"> </w:t>
      </w:r>
      <w:r>
        <w:rPr>
          <w:b/>
          <w:color w:val="00188F"/>
        </w:rPr>
        <w:t>Professional</w:t>
      </w:r>
      <w:r w:rsidRPr="009F707D">
        <w:rPr>
          <w:b/>
          <w:color w:val="00188F"/>
          <w:lang w:val="ru-RU"/>
        </w:rPr>
        <w:t xml:space="preserve">, </w:t>
      </w:r>
      <w:r>
        <w:rPr>
          <w:b/>
          <w:color w:val="00188F"/>
        </w:rPr>
        <w:t>Vista</w:t>
      </w:r>
      <w:r w:rsidRPr="009F707D">
        <w:rPr>
          <w:b/>
          <w:color w:val="00188F"/>
          <w:lang w:val="ru-RU"/>
        </w:rPr>
        <w:t xml:space="preserve"> </w:t>
      </w:r>
      <w:r>
        <w:rPr>
          <w:b/>
          <w:color w:val="00188F"/>
        </w:rPr>
        <w:t>Business</w:t>
      </w:r>
      <w:r w:rsidRPr="009F707D">
        <w:rPr>
          <w:b/>
          <w:color w:val="00188F"/>
          <w:lang w:val="ru-RU"/>
        </w:rPr>
        <w:t xml:space="preserve"> и 7 Профессиональная</w:t>
      </w:r>
    </w:p>
    <w:p w:rsidR="00A157E7" w:rsidRPr="009F707D" w:rsidRDefault="00A157E7" w:rsidP="00253CD9">
      <w:pPr>
        <w:pStyle w:val="ProductList-Body"/>
        <w:tabs>
          <w:tab w:val="clear" w:pos="158"/>
          <w:tab w:val="left" w:pos="180"/>
        </w:tabs>
        <w:ind w:left="180"/>
        <w:rPr>
          <w:highlight w:val="yellow"/>
          <w:lang w:val="ru-RU"/>
        </w:rPr>
      </w:pPr>
      <w:r w:rsidRPr="009F707D">
        <w:rPr>
          <w:lang w:val="ru-RU"/>
        </w:rPr>
        <w:t xml:space="preserve">Право на приобретение носителя с версиями </w:t>
      </w:r>
      <w:r>
        <w:t>N</w:t>
      </w:r>
      <w:r w:rsidRPr="009F707D">
        <w:rPr>
          <w:lang w:val="ru-RU"/>
        </w:rPr>
        <w:t xml:space="preserve"> систем </w:t>
      </w:r>
      <w:r>
        <w:t>Windows</w:t>
      </w:r>
      <w:r w:rsidRPr="009F707D">
        <w:rPr>
          <w:lang w:val="ru-RU"/>
        </w:rPr>
        <w:t xml:space="preserve"> </w:t>
      </w:r>
      <w:r>
        <w:t>XP</w:t>
      </w:r>
      <w:r w:rsidRPr="009F707D">
        <w:rPr>
          <w:lang w:val="ru-RU"/>
        </w:rPr>
        <w:t xml:space="preserve"> </w:t>
      </w:r>
      <w:r>
        <w:t>Professional</w:t>
      </w:r>
      <w:r w:rsidRPr="009F707D">
        <w:rPr>
          <w:lang w:val="ru-RU"/>
        </w:rPr>
        <w:t xml:space="preserve">, </w:t>
      </w:r>
      <w:r>
        <w:t>Vista</w:t>
      </w:r>
      <w:r w:rsidRPr="009F707D">
        <w:rPr>
          <w:lang w:val="ru-RU"/>
        </w:rPr>
        <w:t xml:space="preserve"> </w:t>
      </w:r>
      <w:r>
        <w:t>Business</w:t>
      </w:r>
      <w:r w:rsidRPr="009F707D">
        <w:rPr>
          <w:lang w:val="ru-RU"/>
        </w:rPr>
        <w:t xml:space="preserve"> и 7 Профессиональная или на их загрузку имеют только клиенты, находящиеся а) в одной из стран Европейского союза (ЕС), </w:t>
      </w:r>
      <w:r w:rsidR="00253CD9">
        <w:t>b</w:t>
      </w:r>
      <w:r w:rsidRPr="009F707D">
        <w:rPr>
          <w:lang w:val="ru-RU"/>
        </w:rPr>
        <w:t xml:space="preserve">) на территории Европейской ассоциации свободной торговли (ЕАСТ), </w:t>
      </w:r>
      <w:r w:rsidR="00253CD9">
        <w:t>c</w:t>
      </w:r>
      <w:r w:rsidRPr="009F707D">
        <w:rPr>
          <w:lang w:val="ru-RU"/>
        </w:rPr>
        <w:t xml:space="preserve">) в Болгарии, Хорватии, Румынии или Швейцарии. Более подробные сведения о наделении правами и об их применении см. в списке продуктов за март 2014 г.: </w:t>
      </w:r>
      <w:hyperlink r:id="rId40" w:history="1">
        <w:r>
          <w:rPr>
            <w:rStyle w:val="Hyperlink"/>
          </w:rPr>
          <w:t>http</w:t>
        </w:r>
        <w:r w:rsidRPr="009F707D">
          <w:rPr>
            <w:rStyle w:val="Hyperlink"/>
            <w:lang w:val="ru-RU"/>
          </w:rPr>
          <w:t>://</w:t>
        </w:r>
        <w:r>
          <w:rPr>
            <w:rStyle w:val="Hyperlink"/>
          </w:rPr>
          <w:t>go</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linkid</w:t>
        </w:r>
        <w:r w:rsidRPr="009F707D">
          <w:rPr>
            <w:rStyle w:val="Hyperlink"/>
            <w:lang w:val="ru-RU"/>
          </w:rPr>
          <w:t>=9839207</w:t>
        </w:r>
      </w:hyperlink>
      <w:r w:rsidRPr="009F707D">
        <w:rPr>
          <w:lang w:val="ru-RU"/>
        </w:rPr>
        <w:t>.</w:t>
      </w:r>
    </w:p>
    <w:p w:rsidR="00A157E7" w:rsidRPr="009F707D" w:rsidRDefault="00A157E7" w:rsidP="00A157E7">
      <w:pPr>
        <w:pStyle w:val="ProductList-Body"/>
        <w:rPr>
          <w:highlight w:val="yellow"/>
          <w:lang w:val="ru-RU"/>
        </w:rPr>
      </w:pPr>
    </w:p>
    <w:p w:rsidR="00A157E7" w:rsidRPr="009F707D" w:rsidRDefault="00A157E7" w:rsidP="00A157E7">
      <w:pPr>
        <w:pStyle w:val="ProductList-Body"/>
        <w:ind w:left="180"/>
        <w:rPr>
          <w:b/>
          <w:highlight w:val="yellow"/>
          <w:lang w:val="ru-RU"/>
        </w:rPr>
      </w:pPr>
      <w:r w:rsidRPr="009F707D">
        <w:rPr>
          <w:b/>
          <w:color w:val="00188F"/>
          <w:lang w:val="ru-RU"/>
        </w:rPr>
        <w:t xml:space="preserve">Версии </w:t>
      </w:r>
      <w:r>
        <w:rPr>
          <w:b/>
          <w:color w:val="00188F"/>
        </w:rPr>
        <w:t>K</w:t>
      </w:r>
      <w:r w:rsidRPr="009F707D">
        <w:rPr>
          <w:b/>
          <w:color w:val="00188F"/>
          <w:lang w:val="ru-RU"/>
        </w:rPr>
        <w:t xml:space="preserve"> и </w:t>
      </w:r>
      <w:r>
        <w:rPr>
          <w:b/>
          <w:color w:val="00188F"/>
        </w:rPr>
        <w:t>KN</w:t>
      </w:r>
      <w:r w:rsidRPr="009F707D">
        <w:rPr>
          <w:b/>
          <w:color w:val="00188F"/>
          <w:lang w:val="ru-RU"/>
        </w:rPr>
        <w:t xml:space="preserve"> систем </w:t>
      </w:r>
      <w:r>
        <w:rPr>
          <w:b/>
          <w:color w:val="00188F"/>
        </w:rPr>
        <w:t>Windows</w:t>
      </w:r>
      <w:r w:rsidRPr="009F707D">
        <w:rPr>
          <w:b/>
          <w:color w:val="00188F"/>
          <w:lang w:val="ru-RU"/>
        </w:rPr>
        <w:t xml:space="preserve"> </w:t>
      </w:r>
      <w:r>
        <w:rPr>
          <w:b/>
          <w:color w:val="00188F"/>
        </w:rPr>
        <w:t>XP</w:t>
      </w:r>
      <w:r w:rsidRPr="009F707D">
        <w:rPr>
          <w:b/>
          <w:color w:val="00188F"/>
          <w:lang w:val="ru-RU"/>
        </w:rPr>
        <w:t xml:space="preserve"> </w:t>
      </w:r>
      <w:r>
        <w:rPr>
          <w:b/>
          <w:color w:val="00188F"/>
        </w:rPr>
        <w:t>Professional</w:t>
      </w:r>
      <w:r w:rsidRPr="009F707D">
        <w:rPr>
          <w:b/>
          <w:color w:val="00188F"/>
          <w:lang w:val="ru-RU"/>
        </w:rPr>
        <w:t xml:space="preserve">, </w:t>
      </w:r>
      <w:r>
        <w:rPr>
          <w:b/>
          <w:color w:val="00188F"/>
        </w:rPr>
        <w:t>Vista</w:t>
      </w:r>
      <w:r w:rsidRPr="009F707D">
        <w:rPr>
          <w:b/>
          <w:color w:val="00188F"/>
          <w:lang w:val="ru-RU"/>
        </w:rPr>
        <w:t xml:space="preserve"> </w:t>
      </w:r>
      <w:r>
        <w:rPr>
          <w:b/>
          <w:color w:val="00188F"/>
        </w:rPr>
        <w:t>Business</w:t>
      </w:r>
      <w:r w:rsidRPr="009F707D">
        <w:rPr>
          <w:b/>
          <w:color w:val="00188F"/>
          <w:lang w:val="ru-RU"/>
        </w:rPr>
        <w:t xml:space="preserve"> и 7 Профессиональная</w:t>
      </w:r>
    </w:p>
    <w:p w:rsidR="00A157E7" w:rsidRPr="009F707D" w:rsidRDefault="00A157E7" w:rsidP="00A157E7">
      <w:pPr>
        <w:pStyle w:val="ProductList-Body"/>
        <w:ind w:left="180"/>
        <w:rPr>
          <w:highlight w:val="yellow"/>
          <w:lang w:val="ru-RU"/>
        </w:rPr>
      </w:pPr>
      <w:r w:rsidRPr="009F707D">
        <w:rPr>
          <w:lang w:val="ru-RU"/>
        </w:rPr>
        <w:t xml:space="preserve">Для клиентов программ корпоративного лицензирования и их аффилированных лиц предусмотрены особые, применимые к Корее, условия для приобретения носителей и загрузки версий </w:t>
      </w:r>
      <w:r>
        <w:t>Windows</w:t>
      </w:r>
      <w:r w:rsidRPr="009F707D">
        <w:rPr>
          <w:lang w:val="ru-RU"/>
        </w:rPr>
        <w:t xml:space="preserve"> </w:t>
      </w:r>
      <w:r>
        <w:t>XP</w:t>
      </w:r>
      <w:r w:rsidRPr="009F707D">
        <w:rPr>
          <w:lang w:val="ru-RU"/>
        </w:rPr>
        <w:t xml:space="preserve"> </w:t>
      </w:r>
      <w:r>
        <w:t>Professional</w:t>
      </w:r>
      <w:r w:rsidRPr="009F707D">
        <w:rPr>
          <w:lang w:val="ru-RU"/>
        </w:rPr>
        <w:t xml:space="preserve">, </w:t>
      </w:r>
      <w:r>
        <w:t>Vista</w:t>
      </w:r>
      <w:r w:rsidRPr="009F707D">
        <w:rPr>
          <w:lang w:val="ru-RU"/>
        </w:rPr>
        <w:t xml:space="preserve"> </w:t>
      </w:r>
      <w:r>
        <w:t>Business</w:t>
      </w:r>
      <w:r w:rsidRPr="009F707D">
        <w:rPr>
          <w:lang w:val="ru-RU"/>
        </w:rPr>
        <w:t xml:space="preserve"> и 7 Профессиональная в случае использования в Республике Корея.</w:t>
      </w:r>
      <w:r w:rsidR="0078511E" w:rsidRPr="009F707D">
        <w:rPr>
          <w:lang w:val="ru-RU"/>
        </w:rPr>
        <w:t xml:space="preserve"> </w:t>
      </w:r>
      <w:r w:rsidRPr="009F707D">
        <w:rPr>
          <w:lang w:val="ru-RU"/>
        </w:rPr>
        <w:t xml:space="preserve">См. требования в списке продуктов за март 2014 г.: </w:t>
      </w:r>
      <w:hyperlink r:id="rId41" w:history="1">
        <w:r>
          <w:rPr>
            <w:rStyle w:val="Hyperlink"/>
          </w:rPr>
          <w:t>http</w:t>
        </w:r>
        <w:r w:rsidRPr="009F707D">
          <w:rPr>
            <w:rStyle w:val="Hyperlink"/>
            <w:lang w:val="ru-RU"/>
          </w:rPr>
          <w:t>://</w:t>
        </w:r>
        <w:r>
          <w:rPr>
            <w:rStyle w:val="Hyperlink"/>
          </w:rPr>
          <w:t>go</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linkid</w:t>
        </w:r>
        <w:r w:rsidRPr="009F707D">
          <w:rPr>
            <w:rStyle w:val="Hyperlink"/>
            <w:lang w:val="ru-RU"/>
          </w:rPr>
          <w:t>=9839207</w:t>
        </w:r>
      </w:hyperlink>
      <w:r w:rsidRPr="009F707D">
        <w:rPr>
          <w:lang w:val="ru-RU"/>
        </w:rPr>
        <w:t>.</w:t>
      </w:r>
    </w:p>
    <w:p w:rsidR="00A157E7" w:rsidRPr="009F707D" w:rsidRDefault="00A157E7" w:rsidP="00A157E7">
      <w:pPr>
        <w:pStyle w:val="ProductList-Body"/>
        <w:ind w:left="180"/>
        <w:rPr>
          <w:highlight w:val="yellow"/>
          <w:lang w:val="ru-RU"/>
        </w:rPr>
      </w:pPr>
    </w:p>
    <w:p w:rsidR="00A157E7" w:rsidRPr="009F707D" w:rsidRDefault="00A157E7" w:rsidP="00A157E7">
      <w:pPr>
        <w:pStyle w:val="ProductList-Body"/>
        <w:ind w:left="180"/>
        <w:rPr>
          <w:b/>
          <w:lang w:val="ru-RU"/>
        </w:rPr>
      </w:pPr>
      <w:r>
        <w:rPr>
          <w:b/>
          <w:color w:val="00188F"/>
        </w:rPr>
        <w:t>Windows</w:t>
      </w:r>
      <w:r w:rsidRPr="009F707D">
        <w:rPr>
          <w:b/>
          <w:color w:val="00188F"/>
          <w:lang w:val="ru-RU"/>
        </w:rPr>
        <w:t xml:space="preserve"> 8 Профессиональная </w:t>
      </w:r>
      <w:r>
        <w:rPr>
          <w:b/>
          <w:color w:val="00188F"/>
        </w:rPr>
        <w:t>KN</w:t>
      </w:r>
      <w:r w:rsidRPr="009F707D">
        <w:rPr>
          <w:b/>
          <w:color w:val="00188F"/>
          <w:lang w:val="ru-RU"/>
        </w:rPr>
        <w:t xml:space="preserve"> и </w:t>
      </w:r>
      <w:r>
        <w:rPr>
          <w:b/>
          <w:color w:val="00188F"/>
        </w:rPr>
        <w:t>Windows</w:t>
      </w:r>
      <w:r w:rsidRPr="009F707D">
        <w:rPr>
          <w:b/>
          <w:color w:val="00188F"/>
          <w:lang w:val="ru-RU"/>
        </w:rPr>
        <w:t xml:space="preserve"> 8.1 Профессиональная </w:t>
      </w:r>
      <w:r>
        <w:rPr>
          <w:b/>
          <w:color w:val="00188F"/>
        </w:rPr>
        <w:t>KN</w:t>
      </w:r>
    </w:p>
    <w:p w:rsidR="00A157E7" w:rsidRPr="009F707D" w:rsidRDefault="00A157E7" w:rsidP="00A157E7">
      <w:pPr>
        <w:pStyle w:val="ProductList-Body"/>
        <w:ind w:left="180"/>
        <w:rPr>
          <w:lang w:val="ru-RU"/>
        </w:rPr>
      </w:pPr>
      <w:r w:rsidRPr="009F707D">
        <w:rPr>
          <w:lang w:val="ru-RU"/>
        </w:rPr>
        <w:t>Право на участие</w:t>
      </w:r>
    </w:p>
    <w:p w:rsidR="00A157E7" w:rsidRPr="009F707D" w:rsidRDefault="00A157E7" w:rsidP="00A157E7">
      <w:pPr>
        <w:pStyle w:val="ProductList-Body"/>
        <w:ind w:left="180"/>
        <w:rPr>
          <w:lang w:val="ru-RU"/>
        </w:rPr>
      </w:pPr>
      <w:r w:rsidRPr="009F707D">
        <w:rPr>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t>Microsoft</w:t>
      </w:r>
      <w:r w:rsidRPr="009F707D">
        <w:rPr>
          <w:lang w:val="ru-RU"/>
        </w:rPr>
        <w:t xml:space="preserve"> </w:t>
      </w:r>
      <w:r>
        <w:t>Operations</w:t>
      </w:r>
      <w:r w:rsidRPr="009F707D">
        <w:rPr>
          <w:lang w:val="ru-RU"/>
        </w:rPr>
        <w:t xml:space="preserve"> </w:t>
      </w:r>
      <w:r>
        <w:t>Pte</w:t>
      </w:r>
      <w:r w:rsidRPr="009F707D">
        <w:rPr>
          <w:lang w:val="ru-RU"/>
        </w:rPr>
        <w:t xml:space="preserve"> </w:t>
      </w:r>
      <w:r>
        <w:t>Ltd</w:t>
      </w:r>
      <w:r w:rsidRPr="009F707D">
        <w:rPr>
          <w:lang w:val="ru-RU"/>
        </w:rPr>
        <w:t xml:space="preserve"> имеют право на получение носителя с </w:t>
      </w:r>
      <w:r>
        <w:t>Windows</w:t>
      </w:r>
      <w:r w:rsidRPr="009F707D">
        <w:rPr>
          <w:lang w:val="ru-RU"/>
        </w:rPr>
        <w:t xml:space="preserve"> 8 Профессиональная </w:t>
      </w:r>
      <w:r>
        <w:t>KN</w:t>
      </w:r>
      <w:r w:rsidRPr="009F707D">
        <w:rPr>
          <w:lang w:val="ru-RU"/>
        </w:rPr>
        <w:t xml:space="preserve"> и </w:t>
      </w:r>
      <w:r>
        <w:t>Windows</w:t>
      </w:r>
      <w:r w:rsidRPr="009F707D">
        <w:rPr>
          <w:lang w:val="ru-RU"/>
        </w:rPr>
        <w:t xml:space="preserve"> 8.1 Профессиональная </w:t>
      </w:r>
      <w:r>
        <w:t>KN</w:t>
      </w:r>
      <w:r w:rsidRPr="009F707D">
        <w:rPr>
          <w:lang w:val="ru-RU"/>
        </w:rPr>
        <w:t xml:space="preserve"> для развертывания и использования в Республике Корея. Использование каким-либо другим способом запрещено.</w:t>
      </w:r>
    </w:p>
    <w:p w:rsidR="00A157E7" w:rsidRPr="009F707D" w:rsidRDefault="00A157E7" w:rsidP="00A157E7">
      <w:pPr>
        <w:pStyle w:val="ProductList-Body"/>
        <w:ind w:left="180"/>
        <w:rPr>
          <w:lang w:val="ru-RU"/>
        </w:rPr>
      </w:pPr>
    </w:p>
    <w:p w:rsidR="00A157E7" w:rsidRPr="009F707D" w:rsidRDefault="00A157E7" w:rsidP="00A157E7">
      <w:pPr>
        <w:pStyle w:val="ProductList-Body"/>
        <w:ind w:left="180"/>
        <w:rPr>
          <w:b/>
          <w:color w:val="00188F"/>
          <w:lang w:val="ru-RU"/>
        </w:rPr>
      </w:pPr>
      <w:r>
        <w:rPr>
          <w:b/>
          <w:color w:val="00188F"/>
        </w:rPr>
        <w:t>Windows</w:t>
      </w:r>
      <w:r w:rsidRPr="009F707D">
        <w:rPr>
          <w:b/>
          <w:color w:val="00188F"/>
          <w:lang w:val="ru-RU"/>
        </w:rPr>
        <w:t xml:space="preserve"> 8 Профессиональная </w:t>
      </w:r>
      <w:r>
        <w:rPr>
          <w:b/>
          <w:color w:val="00188F"/>
        </w:rPr>
        <w:t>N</w:t>
      </w:r>
      <w:r w:rsidRPr="009F707D">
        <w:rPr>
          <w:b/>
          <w:color w:val="00188F"/>
          <w:lang w:val="ru-RU"/>
        </w:rPr>
        <w:t xml:space="preserve"> и </w:t>
      </w:r>
      <w:r>
        <w:rPr>
          <w:b/>
          <w:color w:val="00188F"/>
        </w:rPr>
        <w:t>Windows</w:t>
      </w:r>
      <w:r w:rsidRPr="009F707D">
        <w:rPr>
          <w:b/>
          <w:color w:val="00188F"/>
          <w:lang w:val="ru-RU"/>
        </w:rPr>
        <w:t xml:space="preserve"> 8.1 Профессиональная </w:t>
      </w:r>
      <w:r>
        <w:rPr>
          <w:b/>
          <w:color w:val="00188F"/>
        </w:rPr>
        <w:t>N</w:t>
      </w:r>
      <w:r w:rsidRPr="009F707D">
        <w:rPr>
          <w:b/>
          <w:color w:val="00188F"/>
          <w:lang w:val="ru-RU"/>
        </w:rPr>
        <w:t xml:space="preserve"> (без проигрывателя </w:t>
      </w:r>
      <w:r>
        <w:rPr>
          <w:b/>
          <w:color w:val="00188F"/>
        </w:rPr>
        <w:t>Windows</w:t>
      </w:r>
      <w:r w:rsidRPr="009F707D">
        <w:rPr>
          <w:b/>
          <w:color w:val="00188F"/>
          <w:lang w:val="ru-RU"/>
        </w:rPr>
        <w:t xml:space="preserve"> </w:t>
      </w:r>
      <w:r>
        <w:rPr>
          <w:b/>
          <w:color w:val="00188F"/>
        </w:rPr>
        <w:t>Media</w:t>
      </w:r>
      <w:r w:rsidRPr="009F707D">
        <w:rPr>
          <w:b/>
          <w:color w:val="00188F"/>
          <w:lang w:val="ru-RU"/>
        </w:rPr>
        <w:t>)</w:t>
      </w:r>
    </w:p>
    <w:p w:rsidR="00A157E7" w:rsidRPr="009F707D" w:rsidRDefault="00A157E7" w:rsidP="00A157E7">
      <w:pPr>
        <w:pStyle w:val="ProductList-Body"/>
        <w:ind w:left="180"/>
        <w:rPr>
          <w:lang w:val="ru-RU"/>
        </w:rPr>
      </w:pPr>
      <w:r w:rsidRPr="009F707D">
        <w:rPr>
          <w:lang w:val="ru-RU"/>
        </w:rPr>
        <w:t>Право на участие.</w:t>
      </w:r>
    </w:p>
    <w:p w:rsidR="00A157E7" w:rsidRPr="009F707D" w:rsidRDefault="00A157E7" w:rsidP="00A157E7">
      <w:pPr>
        <w:pStyle w:val="ProductList-Body"/>
        <w:ind w:left="180"/>
        <w:rPr>
          <w:lang w:val="ru-RU"/>
        </w:rPr>
      </w:pPr>
      <w:r w:rsidRPr="009F707D">
        <w:rPr>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t>Microsoft</w:t>
      </w:r>
      <w:r w:rsidRPr="009F707D">
        <w:rPr>
          <w:lang w:val="ru-RU"/>
        </w:rPr>
        <w:t xml:space="preserve"> </w:t>
      </w:r>
      <w:r>
        <w:t>Windows</w:t>
      </w:r>
      <w:r w:rsidRPr="009F707D">
        <w:rPr>
          <w:lang w:val="ru-RU"/>
        </w:rPr>
        <w:t xml:space="preserve"> 8 Профессиональная </w:t>
      </w:r>
      <w:r>
        <w:t>N</w:t>
      </w:r>
      <w:r w:rsidRPr="009F707D">
        <w:rPr>
          <w:lang w:val="ru-RU"/>
        </w:rPr>
        <w:t xml:space="preserve"> и </w:t>
      </w:r>
      <w:r>
        <w:t>Windows</w:t>
      </w:r>
      <w:r w:rsidRPr="009F707D">
        <w:rPr>
          <w:lang w:val="ru-RU"/>
        </w:rPr>
        <w:t xml:space="preserve"> 8.1 Профессиональная </w:t>
      </w:r>
      <w:r>
        <w:t>N</w:t>
      </w:r>
      <w:r w:rsidRPr="009F707D">
        <w:rPr>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 У них должно быть по крайней мере одно из следующих действующих соглашений или соглашений о регистрации с </w:t>
      </w:r>
      <w:r>
        <w:t>Microsoft</w:t>
      </w:r>
      <w:r w:rsidRPr="009F707D">
        <w:rPr>
          <w:lang w:val="ru-RU"/>
        </w:rPr>
        <w:t xml:space="preserve"> </w:t>
      </w:r>
      <w:r>
        <w:t>Ireland</w:t>
      </w:r>
      <w:r w:rsidRPr="009F707D">
        <w:rPr>
          <w:lang w:val="ru-RU"/>
        </w:rPr>
        <w:t xml:space="preserve"> </w:t>
      </w:r>
      <w:r>
        <w:t>Operations</w:t>
      </w:r>
      <w:r w:rsidRPr="009F707D">
        <w:rPr>
          <w:lang w:val="ru-RU"/>
        </w:rPr>
        <w:t xml:space="preserve"> </w:t>
      </w:r>
      <w:r>
        <w:t>Ltd</w:t>
      </w:r>
      <w:r w:rsidRPr="009F707D">
        <w:rPr>
          <w:lang w:val="ru-RU"/>
        </w:rPr>
        <w:t xml:space="preserve">: </w:t>
      </w:r>
    </w:p>
    <w:p w:rsidR="00A157E7" w:rsidRPr="009F707D" w:rsidRDefault="00A157E7" w:rsidP="00343417">
      <w:pPr>
        <w:pStyle w:val="ProductList-Body"/>
        <w:numPr>
          <w:ilvl w:val="0"/>
          <w:numId w:val="47"/>
        </w:numPr>
        <w:ind w:left="720" w:hanging="270"/>
        <w:rPr>
          <w:lang w:val="ru-RU"/>
        </w:rPr>
      </w:pPr>
      <w:r w:rsidRPr="009F707D">
        <w:rPr>
          <w:lang w:val="ru-RU"/>
        </w:rPr>
        <w:t xml:space="preserve">Соглашение о регистрации </w:t>
      </w:r>
      <w:r>
        <w:t>Select</w:t>
      </w:r>
      <w:r w:rsidRPr="009F707D">
        <w:rPr>
          <w:lang w:val="ru-RU"/>
        </w:rPr>
        <w:t xml:space="preserve">, </w:t>
      </w:r>
      <w:r>
        <w:t>Enterprise</w:t>
      </w:r>
      <w:r w:rsidRPr="009F707D">
        <w:rPr>
          <w:lang w:val="ru-RU"/>
        </w:rPr>
        <w:t xml:space="preserve"> или </w:t>
      </w:r>
      <w:r>
        <w:t>Enterprise</w:t>
      </w:r>
      <w:r w:rsidRPr="009F707D">
        <w:rPr>
          <w:lang w:val="ru-RU"/>
        </w:rPr>
        <w:t xml:space="preserve"> </w:t>
      </w:r>
      <w:r>
        <w:t>Subscription</w:t>
      </w:r>
      <w:r w:rsidRPr="009F707D">
        <w:rPr>
          <w:lang w:val="ru-RU"/>
        </w:rPr>
        <w:t>.</w:t>
      </w:r>
    </w:p>
    <w:p w:rsidR="00A157E7" w:rsidRPr="009F707D" w:rsidRDefault="00A157E7" w:rsidP="00343417">
      <w:pPr>
        <w:pStyle w:val="ProductList-Body"/>
        <w:numPr>
          <w:ilvl w:val="0"/>
          <w:numId w:val="47"/>
        </w:numPr>
        <w:ind w:left="720" w:hanging="270"/>
        <w:rPr>
          <w:lang w:val="ru-RU"/>
        </w:rPr>
      </w:pPr>
      <w:r>
        <w:t>Open</w:t>
      </w:r>
      <w:r w:rsidRPr="009F707D">
        <w:rPr>
          <w:lang w:val="ru-RU"/>
        </w:rPr>
        <w:t xml:space="preserve"> </w:t>
      </w:r>
      <w:r>
        <w:t>License</w:t>
      </w:r>
      <w:r w:rsidRPr="009F707D">
        <w:rPr>
          <w:lang w:val="ru-RU"/>
        </w:rPr>
        <w:t xml:space="preserve">*, </w:t>
      </w:r>
      <w:r>
        <w:t>Open</w:t>
      </w:r>
      <w:r w:rsidRPr="009F707D">
        <w:rPr>
          <w:lang w:val="ru-RU"/>
        </w:rPr>
        <w:t xml:space="preserve"> </w:t>
      </w:r>
      <w:r>
        <w:t>Value</w:t>
      </w:r>
      <w:r w:rsidRPr="009F707D">
        <w:rPr>
          <w:lang w:val="ru-RU"/>
        </w:rPr>
        <w:t xml:space="preserve">, соглашение </w:t>
      </w:r>
      <w:r>
        <w:t>Campus</w:t>
      </w:r>
      <w:r w:rsidRPr="009F707D">
        <w:rPr>
          <w:lang w:val="ru-RU"/>
        </w:rPr>
        <w:t xml:space="preserve"> и </w:t>
      </w:r>
      <w:r>
        <w:t>School</w:t>
      </w:r>
      <w:r w:rsidRPr="009F707D">
        <w:rPr>
          <w:lang w:val="ru-RU"/>
        </w:rPr>
        <w:t xml:space="preserve">, </w:t>
      </w:r>
      <w:r>
        <w:t>Open</w:t>
      </w:r>
      <w:r w:rsidRPr="009F707D">
        <w:rPr>
          <w:lang w:val="ru-RU"/>
        </w:rPr>
        <w:t xml:space="preserve"> </w:t>
      </w:r>
      <w:r>
        <w:t>Value</w:t>
      </w:r>
      <w:r w:rsidRPr="009F707D">
        <w:rPr>
          <w:lang w:val="ru-RU"/>
        </w:rPr>
        <w:t xml:space="preserve"> </w:t>
      </w:r>
      <w:r>
        <w:t>Subscription</w:t>
      </w:r>
      <w:r w:rsidRPr="009F707D">
        <w:rPr>
          <w:lang w:val="ru-RU"/>
        </w:rPr>
        <w:t xml:space="preserve"> для решений </w:t>
      </w:r>
      <w:r>
        <w:t>Education</w:t>
      </w:r>
      <w:r w:rsidRPr="009F707D">
        <w:rPr>
          <w:lang w:val="ru-RU"/>
        </w:rPr>
        <w:t xml:space="preserve"> </w:t>
      </w:r>
      <w:r>
        <w:t>Solutions</w:t>
      </w:r>
      <w:r w:rsidRPr="009F707D">
        <w:rPr>
          <w:lang w:val="ru-RU"/>
        </w:rPr>
        <w:t xml:space="preserve">. </w:t>
      </w:r>
    </w:p>
    <w:p w:rsidR="00A157E7" w:rsidRPr="009F707D" w:rsidRDefault="00A157E7" w:rsidP="00481542">
      <w:pPr>
        <w:pStyle w:val="ProductList-Body"/>
        <w:tabs>
          <w:tab w:val="clear" w:pos="158"/>
        </w:tabs>
        <w:ind w:left="720"/>
        <w:rPr>
          <w:lang w:val="ru-RU"/>
        </w:rPr>
      </w:pPr>
      <w:r w:rsidRPr="009F707D">
        <w:rPr>
          <w:lang w:val="ru-RU"/>
        </w:rPr>
        <w:t xml:space="preserve">(*В рамках Лицензии </w:t>
      </w:r>
      <w:r>
        <w:t>Open</w:t>
      </w:r>
      <w:r w:rsidRPr="009F707D">
        <w:rPr>
          <w:lang w:val="ru-RU"/>
        </w:rPr>
        <w:t xml:space="preserve"> </w:t>
      </w:r>
      <w:r>
        <w:t>License</w:t>
      </w:r>
      <w:r w:rsidRPr="009F707D">
        <w:rPr>
          <w:lang w:val="ru-RU"/>
        </w:rPr>
        <w:t xml:space="preserve"> «действующее соглашение» — это соглашение, связанное с действующим Номером разрешения </w:t>
      </w:r>
      <w:r>
        <w:t>Open</w:t>
      </w:r>
      <w:r w:rsidRPr="009F707D">
        <w:rPr>
          <w:lang w:val="ru-RU"/>
        </w:rPr>
        <w:t xml:space="preserve"> </w:t>
      </w:r>
      <w:r>
        <w:t>License</w:t>
      </w:r>
      <w:r w:rsidRPr="009F707D">
        <w:rPr>
          <w:lang w:val="ru-RU"/>
        </w:rPr>
        <w:t>.)</w:t>
      </w:r>
    </w:p>
    <w:p w:rsidR="00A157E7" w:rsidRPr="009F707D" w:rsidRDefault="00A157E7" w:rsidP="00A157E7">
      <w:pPr>
        <w:pStyle w:val="ProductList-Body"/>
        <w:ind w:left="180"/>
        <w:rPr>
          <w:lang w:val="ru-RU"/>
        </w:rPr>
      </w:pPr>
    </w:p>
    <w:p w:rsidR="00A157E7" w:rsidRPr="009F707D" w:rsidRDefault="00A157E7" w:rsidP="00A157E7">
      <w:pPr>
        <w:pStyle w:val="ProductList-Body"/>
        <w:ind w:left="180"/>
        <w:rPr>
          <w:highlight w:val="yellow"/>
          <w:lang w:val="ru-RU"/>
        </w:rPr>
      </w:pPr>
      <w:r w:rsidRPr="009F707D">
        <w:rPr>
          <w:lang w:val="ru-RU"/>
        </w:rPr>
        <w:t xml:space="preserve">У них должно быть действующее покрытие </w:t>
      </w:r>
      <w:r>
        <w:t>Software</w:t>
      </w:r>
      <w:r w:rsidRPr="009F707D">
        <w:rPr>
          <w:lang w:val="ru-RU"/>
        </w:rPr>
        <w:t xml:space="preserve"> </w:t>
      </w:r>
      <w:r>
        <w:t>Assurance</w:t>
      </w:r>
      <w:r w:rsidRPr="009F707D">
        <w:rPr>
          <w:lang w:val="ru-RU"/>
        </w:rPr>
        <w:t xml:space="preserve"> для операционной системы </w:t>
      </w:r>
      <w:r>
        <w:t>Windows</w:t>
      </w:r>
      <w:r w:rsidRPr="009F707D">
        <w:rPr>
          <w:lang w:val="ru-RU"/>
        </w:rPr>
        <w:t xml:space="preserve"> для настольных компьютеров или лицензии на обновление </w:t>
      </w:r>
      <w:r>
        <w:t>Windows</w:t>
      </w:r>
      <w:r w:rsidRPr="009F707D">
        <w:rPr>
          <w:lang w:val="ru-RU"/>
        </w:rPr>
        <w:t xml:space="preserve"> 8.1 Профессиональная.</w:t>
      </w:r>
      <w:r w:rsidR="0078511E" w:rsidRPr="009F707D">
        <w:rPr>
          <w:lang w:val="ru-RU"/>
        </w:rPr>
        <w:t xml:space="preserve"> </w:t>
      </w:r>
      <w:r w:rsidRPr="009F707D">
        <w:rPr>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bookmarkStart w:id="806" w:name="_Toc378147649"/>
    <w:bookmarkStart w:id="807" w:name="_Toc378151551"/>
    <w:p w:rsidR="00585A48" w:rsidRPr="009F707D"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C13DF8" w:rsidRPr="009F707D" w:rsidRDefault="00354D09" w:rsidP="00354D09">
      <w:pPr>
        <w:pStyle w:val="ProductList-Offering2Heading"/>
        <w:rPr>
          <w:lang w:val="ru-RU"/>
        </w:rPr>
      </w:pPr>
      <w:bookmarkStart w:id="808" w:name="_Toc379797270"/>
      <w:bookmarkStart w:id="809" w:name="_Toc380513295"/>
      <w:bookmarkStart w:id="810" w:name="_Toc380655337"/>
      <w:r w:rsidRPr="009F707D">
        <w:rPr>
          <w:lang w:val="ru-RU"/>
        </w:rPr>
        <w:tab/>
      </w:r>
      <w:bookmarkStart w:id="811" w:name="_Toc383607410"/>
      <w:r>
        <w:t>Windows</w:t>
      </w:r>
      <w:r w:rsidRPr="009F707D">
        <w:rPr>
          <w:lang w:val="ru-RU"/>
        </w:rPr>
        <w:t xml:space="preserve"> </w:t>
      </w:r>
      <w:r>
        <w:t>Industry</w:t>
      </w:r>
      <w:bookmarkEnd w:id="806"/>
      <w:bookmarkEnd w:id="807"/>
      <w:bookmarkEnd w:id="808"/>
      <w:bookmarkEnd w:id="809"/>
      <w:bookmarkEnd w:id="810"/>
      <w:bookmarkEnd w:id="81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011D3" w:rsidTr="00AA483D">
        <w:trPr>
          <w:tblHeader/>
        </w:trPr>
        <w:tc>
          <w:tcPr>
            <w:tcW w:w="3060" w:type="dxa"/>
            <w:tcBorders>
              <w:bottom w:val="nil"/>
            </w:tcBorders>
            <w:shd w:val="clear" w:color="auto" w:fill="00188F"/>
          </w:tcPr>
          <w:p w:rsidR="007011D3" w:rsidRPr="00EE0836" w:rsidRDefault="007011D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011D3" w:rsidRPr="00EE0836" w:rsidRDefault="007011D3"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7011D3" w:rsidRPr="00EE0836" w:rsidRDefault="007011D3"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011D3" w:rsidRPr="00EE0836" w:rsidRDefault="007011D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011D3" w:rsidRPr="00EE0836" w:rsidRDefault="007011D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011D3" w:rsidRPr="00EE0836" w:rsidRDefault="007011D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7011D3" w:rsidRPr="00EE0836" w:rsidRDefault="007011D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7011D3" w:rsidRPr="00EE0836" w:rsidRDefault="007011D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7011D3" w:rsidRPr="00EE0836" w:rsidRDefault="007011D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7011D3" w:rsidRPr="00EE0836" w:rsidRDefault="007011D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7011D3" w:rsidRPr="00EE0836" w:rsidRDefault="007011D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7011D3" w:rsidRPr="00EE0836" w:rsidRDefault="007011D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7011D3" w:rsidRPr="00EE0836" w:rsidRDefault="007011D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7011D3" w:rsidRPr="00EE0836" w:rsidRDefault="007011D3"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291105">
        <w:tc>
          <w:tcPr>
            <w:tcW w:w="3060"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812" w:name="_Toc379797271"/>
            <w:bookmarkStart w:id="813" w:name="_Toc380513296"/>
            <w:bookmarkStart w:id="814" w:name="_Toc380655338"/>
            <w:bookmarkStart w:id="815" w:name="_Toc383607411"/>
            <w:r>
              <w:t>Enterprise Sideloading for Windows Embedded 8.1</w:t>
            </w:r>
            <w:bookmarkEnd w:id="812"/>
            <w:bookmarkEnd w:id="813"/>
            <w:r>
              <w:t xml:space="preserve"> (упаковка из 100 лицензий)</w:t>
            </w:r>
            <w:bookmarkEnd w:id="814"/>
            <w:bookmarkEnd w:id="815"/>
            <w:r>
              <w:fldChar w:fldCharType="begin"/>
            </w:r>
            <w:r>
              <w:instrText>XE "Enterprise Sideloading для Windows Embedded 8.1"</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7155B2" w:rsidP="00C05A53">
            <w:pPr>
              <w:pStyle w:val="ProductList-OfferingBody"/>
              <w:ind w:left="-113"/>
              <w:jc w:val="center"/>
            </w:pPr>
            <w:r>
              <w:t>12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9F282C" w:rsidP="00354D09">
            <w:pPr>
              <w:pStyle w:val="ProductList-Offering2"/>
            </w:pPr>
            <w:bookmarkStart w:id="816" w:name="_Toc379797272"/>
            <w:bookmarkStart w:id="817" w:name="_Toc380513297"/>
            <w:bookmarkStart w:id="818" w:name="_Toc380655339"/>
            <w:bookmarkStart w:id="819" w:name="_Toc383607412"/>
            <w:r>
              <w:t>Windows Embedded 8 Standard Enterprise Kit</w:t>
            </w:r>
            <w:bookmarkEnd w:id="816"/>
            <w:bookmarkEnd w:id="817"/>
            <w:r>
              <w:t xml:space="preserve"> (упаковка из 100 лицензий)</w:t>
            </w:r>
            <w:bookmarkEnd w:id="818"/>
            <w:bookmarkEnd w:id="819"/>
            <w:r>
              <w:fldChar w:fldCharType="begin"/>
            </w:r>
            <w:r>
              <w:instrText>XE "Windows Embedded 8 Standard Enterprise Kit"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9F282C" w:rsidP="00354D09">
            <w:pPr>
              <w:pStyle w:val="ProductList-Offering2"/>
            </w:pPr>
            <w:bookmarkStart w:id="820" w:name="_Toc379797273"/>
            <w:bookmarkStart w:id="821" w:name="_Toc380513298"/>
            <w:bookmarkStart w:id="822" w:name="_Toc380655340"/>
            <w:bookmarkStart w:id="823" w:name="_Toc383607413"/>
            <w:r>
              <w:t>Windows Embedded 8.1 Industry Pro</w:t>
            </w:r>
            <w:bookmarkEnd w:id="820"/>
            <w:bookmarkEnd w:id="821"/>
            <w:bookmarkEnd w:id="822"/>
            <w:bookmarkEnd w:id="823"/>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9F282C" w:rsidP="00C05A53">
            <w:pPr>
              <w:pStyle w:val="ProductList-OfferingBody"/>
              <w:ind w:left="-113"/>
              <w:jc w:val="center"/>
            </w:pPr>
            <w:r>
              <w:t>1</w:t>
            </w:r>
          </w:p>
        </w:tc>
        <w:tc>
          <w:tcPr>
            <w:tcW w:w="596" w:type="dxa"/>
            <w:shd w:val="clear" w:color="auto" w:fill="70AD47" w:themeFill="accent6"/>
            <w:vAlign w:val="center"/>
          </w:tcPr>
          <w:p w:rsidR="00C05A53" w:rsidRDefault="009F282C" w:rsidP="00C05A53">
            <w:pPr>
              <w:pStyle w:val="ProductList-OfferingBody"/>
              <w:ind w:left="-113"/>
              <w:jc w:val="center"/>
            </w:pPr>
            <w:r>
              <w:t xml:space="preserve"> </w:t>
            </w:r>
            <w:r w:rsidR="00EB2937" w:rsidRPr="00C27776">
              <w:fldChar w:fldCharType="begin"/>
            </w:r>
            <w:r w:rsidR="00EB2937" w:rsidRPr="00C27776">
              <w:instrText xml:space="preserve"> AutoTextList  \s NoStyle \t “</w:instrText>
            </w:r>
            <w:r w:rsidR="00EB2937" w:rsidRPr="00B21CEF">
              <w:instrText>дополнительный продукт</w:instrText>
            </w:r>
            <w:r w:rsidR="00EB2937" w:rsidRPr="00C27776">
              <w:instrText xml:space="preserve">” </w:instrText>
            </w:r>
            <w:r w:rsidR="00EB2937" w:rsidRPr="00C27776">
              <w:fldChar w:fldCharType="separate"/>
            </w:r>
            <w:r w:rsidR="00EB2937" w:rsidRPr="00C27776">
              <w:t xml:space="preserve"> A </w:t>
            </w:r>
            <w:r w:rsidR="00EB2937" w:rsidRPr="00C27776">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B2937"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C27776">
              <w:t xml:space="preserve"> P</w:t>
            </w:r>
            <w:r w:rsidRPr="00810779">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B2937" w:rsidP="00C05A53">
            <w:pPr>
              <w:pStyle w:val="ProductList-OfferingBody"/>
              <w:ind w:left="-113"/>
              <w:jc w:val="center"/>
            </w:pPr>
            <w:r w:rsidRPr="00C27776">
              <w:fldChar w:fldCharType="begin"/>
            </w:r>
            <w:r w:rsidRPr="00C27776">
              <w:instrText xml:space="preserve"> AutoTextList  \s NoStyle \t “</w:instrText>
            </w:r>
            <w:r w:rsidRPr="00B21CEF">
              <w:instrText>дополнительный продукт</w:instrText>
            </w:r>
            <w:r w:rsidRPr="00C27776">
              <w:instrText xml:space="preserve">” </w:instrText>
            </w:r>
            <w:r w:rsidRPr="00C27776">
              <w:fldChar w:fldCharType="separate"/>
            </w:r>
            <w:r w:rsidRPr="00C27776">
              <w:t xml:space="preserve"> A </w:t>
            </w:r>
            <w:r w:rsidRPr="00C27776">
              <w:fldChar w:fldCharType="end"/>
            </w:r>
          </w:p>
        </w:tc>
      </w:tr>
      <w:tr w:rsidR="00A23FD9"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354D09">
            <w:pPr>
              <w:pStyle w:val="ProductList-Offering2"/>
            </w:pPr>
            <w:bookmarkStart w:id="824" w:name="_Toc380655341"/>
            <w:bookmarkStart w:id="825" w:name="_Toc383607414"/>
            <w:r>
              <w:t>Windows Industry Enterprise Upgrade 8.1</w:t>
            </w:r>
            <w:bookmarkEnd w:id="824"/>
            <w:bookmarkEnd w:id="825"/>
            <w:r>
              <w:fldChar w:fldCharType="begin"/>
            </w:r>
            <w:r>
              <w:instrText>XE "Windows Industry Enterprise Upgrade 8.1"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354D09">
            <w:pPr>
              <w:pStyle w:val="ProductList-Offering2"/>
            </w:pPr>
            <w:bookmarkStart w:id="826" w:name="_Toc380655342"/>
            <w:bookmarkStart w:id="827" w:name="_Toc383607415"/>
            <w:r>
              <w:t>Windows Industry Enterprise Upgrade 8.1</w:t>
            </w:r>
            <w:r>
              <w:fldChar w:fldCharType="begin"/>
            </w:r>
            <w:r>
              <w:instrText>XE "Windows Industry Enterprise Upgrade 8.1"</w:instrText>
            </w:r>
            <w:r>
              <w:fldChar w:fldCharType="end"/>
            </w:r>
            <w:r>
              <w:t xml:space="preserve"> (Std, POSR, Ind Retail)</w:t>
            </w:r>
            <w:bookmarkEnd w:id="826"/>
            <w:bookmarkEnd w:id="827"/>
            <w:r>
              <w:fldChar w:fldCharType="begin"/>
            </w:r>
            <w:r>
              <w:instrText>XE "Windows Industry Enterprise Upgrade 8.1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291105" w:rsidP="00354D09">
            <w:pPr>
              <w:pStyle w:val="ProductList-Offering2"/>
            </w:pPr>
            <w:bookmarkStart w:id="828" w:name="_Toc380655343"/>
            <w:bookmarkStart w:id="829" w:name="_Toc383607416"/>
            <w:r>
              <w:t>Windows Industry Enterprise for SA 8.1</w:t>
            </w:r>
            <w:bookmarkEnd w:id="828"/>
            <w:bookmarkEnd w:id="829"/>
            <w:r>
              <w:fldChar w:fldCharType="begin"/>
            </w:r>
            <w:r>
              <w:instrText>XE "Windows Industry Enterprise for SA 8.1"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Pr="005A0966" w:rsidRDefault="00EB2937" w:rsidP="00C05A53">
            <w:pPr>
              <w:pStyle w:val="ProductList-OfferingBody"/>
              <w:ind w:left="-113"/>
              <w:jc w:val="center"/>
            </w:pPr>
            <w:r w:rsidRPr="00C27776">
              <w:fldChar w:fldCharType="begin"/>
            </w:r>
            <w:r w:rsidRPr="00C27776">
              <w:instrText xml:space="preserve"> AutoTextList  \s NoStyle \t “</w:instrText>
            </w:r>
            <w:r w:rsidRPr="00B21CEF">
              <w:instrText>дополнительный продукт</w:instrText>
            </w:r>
            <w:r w:rsidRPr="00C27776">
              <w:instrText xml:space="preserve">” </w:instrText>
            </w:r>
            <w:r w:rsidRPr="00C27776">
              <w:fldChar w:fldCharType="separate"/>
            </w:r>
            <w:r w:rsidRPr="00C27776">
              <w:t xml:space="preserve"> A </w:t>
            </w:r>
            <w:r w:rsidRPr="00C27776">
              <w:fldChar w:fldCharType="end"/>
            </w: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Default="00EB2937"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C27776">
              <w:t xml:space="preserve"> P</w:t>
            </w:r>
            <w:r w:rsidRPr="00810779">
              <w:t xml:space="preserve"> </w:t>
            </w:r>
            <w:r>
              <w:fldChar w:fldCharType="end"/>
            </w: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291105"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291105" w:rsidRDefault="00291105" w:rsidP="00354D09">
            <w:pPr>
              <w:pStyle w:val="ProductList-Offering2"/>
            </w:pPr>
            <w:bookmarkStart w:id="830" w:name="_Toc380655344"/>
            <w:bookmarkStart w:id="831" w:name="_Toc383607417"/>
            <w:r>
              <w:t>Windows Industry Enterprise for SA 8.1</w:t>
            </w:r>
            <w:r>
              <w:fldChar w:fldCharType="begin"/>
            </w:r>
            <w:r>
              <w:instrText>XE "Windows Industry Enterprise for SA 8.1"</w:instrText>
            </w:r>
            <w:r>
              <w:fldChar w:fldCharType="end"/>
            </w:r>
            <w:r>
              <w:t xml:space="preserve"> (Std, POSR, Ind Retail)</w:t>
            </w:r>
            <w:bookmarkEnd w:id="830"/>
            <w:bookmarkEnd w:id="831"/>
            <w:r>
              <w:fldChar w:fldCharType="begin"/>
            </w:r>
            <w:r>
              <w:instrText>XE "Windows Industry Enterprise for SA 8.1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1105" w:rsidRDefault="00291105" w:rsidP="00291105">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1105" w:rsidRDefault="00291105" w:rsidP="00291105">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1105" w:rsidRDefault="00291105" w:rsidP="00291105">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1105" w:rsidRDefault="00CF4D4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91105" w:rsidRDefault="00291105" w:rsidP="00291105">
            <w:pPr>
              <w:pStyle w:val="ProductList-OfferingBody"/>
              <w:ind w:left="-113"/>
              <w:jc w:val="center"/>
            </w:pPr>
          </w:p>
        </w:tc>
        <w:tc>
          <w:tcPr>
            <w:tcW w:w="596" w:type="dxa"/>
            <w:shd w:val="clear" w:color="auto" w:fill="70AD47" w:themeFill="accent6"/>
            <w:vAlign w:val="center"/>
          </w:tcPr>
          <w:p w:rsidR="00291105" w:rsidRPr="005A0966" w:rsidRDefault="00EB2937" w:rsidP="00291105">
            <w:pPr>
              <w:pStyle w:val="ProductList-OfferingBody"/>
              <w:ind w:left="-113"/>
              <w:jc w:val="center"/>
            </w:pPr>
            <w:r w:rsidRPr="00C27776">
              <w:fldChar w:fldCharType="begin"/>
            </w:r>
            <w:r w:rsidRPr="00C27776">
              <w:instrText xml:space="preserve"> AutoTextList  \s NoStyle \t “</w:instrText>
            </w:r>
            <w:r w:rsidRPr="00B21CEF">
              <w:instrText>дополнительный продукт</w:instrText>
            </w:r>
            <w:r w:rsidRPr="00C27776">
              <w:instrText xml:space="preserve">” </w:instrText>
            </w:r>
            <w:r w:rsidRPr="00C27776">
              <w:fldChar w:fldCharType="separate"/>
            </w:r>
            <w:r w:rsidRPr="00C27776">
              <w:t xml:space="preserve"> A </w:t>
            </w:r>
            <w:r w:rsidRPr="00C27776">
              <w:fldChar w:fldCharType="end"/>
            </w:r>
          </w:p>
        </w:tc>
        <w:tc>
          <w:tcPr>
            <w:tcW w:w="595" w:type="dxa"/>
            <w:shd w:val="clear" w:color="auto" w:fill="BFBFBF" w:themeFill="background1" w:themeFillShade="BF"/>
            <w:vAlign w:val="center"/>
          </w:tcPr>
          <w:p w:rsidR="00291105" w:rsidRDefault="00291105" w:rsidP="00291105">
            <w:pPr>
              <w:pStyle w:val="ProductList-OfferingBody"/>
              <w:ind w:left="-113"/>
              <w:jc w:val="center"/>
            </w:pPr>
          </w:p>
        </w:tc>
        <w:tc>
          <w:tcPr>
            <w:tcW w:w="596" w:type="dxa"/>
            <w:shd w:val="clear" w:color="auto" w:fill="BFBFBF" w:themeFill="background1" w:themeFillShade="BF"/>
            <w:vAlign w:val="center"/>
          </w:tcPr>
          <w:p w:rsidR="00291105" w:rsidRDefault="00291105" w:rsidP="00291105">
            <w:pPr>
              <w:pStyle w:val="ProductList-OfferingBody"/>
              <w:ind w:left="-113"/>
              <w:jc w:val="center"/>
            </w:pPr>
          </w:p>
        </w:tc>
        <w:tc>
          <w:tcPr>
            <w:tcW w:w="595" w:type="dxa"/>
            <w:shd w:val="clear" w:color="auto" w:fill="70AD47" w:themeFill="accent6"/>
            <w:vAlign w:val="center"/>
          </w:tcPr>
          <w:p w:rsidR="00291105" w:rsidRDefault="00291105" w:rsidP="00291105">
            <w:pPr>
              <w:pStyle w:val="ProductList-OfferingBody"/>
              <w:ind w:left="-113"/>
              <w:jc w:val="center"/>
            </w:pPr>
          </w:p>
        </w:tc>
        <w:tc>
          <w:tcPr>
            <w:tcW w:w="595" w:type="dxa"/>
            <w:shd w:val="clear" w:color="auto" w:fill="BFBFBF" w:themeFill="background1" w:themeFillShade="BF"/>
            <w:vAlign w:val="center"/>
          </w:tcPr>
          <w:p w:rsidR="00291105" w:rsidRDefault="00291105" w:rsidP="00291105">
            <w:pPr>
              <w:pStyle w:val="ProductList-OfferingBody"/>
              <w:ind w:left="-113"/>
              <w:jc w:val="center"/>
            </w:pPr>
          </w:p>
        </w:tc>
        <w:tc>
          <w:tcPr>
            <w:tcW w:w="596" w:type="dxa"/>
            <w:shd w:val="clear" w:color="auto" w:fill="70AD47" w:themeFill="accent6"/>
            <w:vAlign w:val="center"/>
          </w:tcPr>
          <w:p w:rsidR="00291105" w:rsidRDefault="00EB2937" w:rsidP="00291105">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C27776">
              <w:t xml:space="preserve"> P</w:t>
            </w:r>
            <w:r w:rsidRPr="00810779">
              <w:t xml:space="preserve"> </w:t>
            </w:r>
            <w:r>
              <w:fldChar w:fldCharType="end"/>
            </w:r>
          </w:p>
        </w:tc>
        <w:tc>
          <w:tcPr>
            <w:tcW w:w="595" w:type="dxa"/>
            <w:shd w:val="clear" w:color="auto" w:fill="70AD47" w:themeFill="accent6"/>
            <w:vAlign w:val="center"/>
          </w:tcPr>
          <w:p w:rsidR="00291105" w:rsidRDefault="00291105" w:rsidP="00291105">
            <w:pPr>
              <w:pStyle w:val="ProductList-OfferingBody"/>
              <w:ind w:left="-113"/>
              <w:jc w:val="center"/>
            </w:pPr>
          </w:p>
        </w:tc>
        <w:tc>
          <w:tcPr>
            <w:tcW w:w="596" w:type="dxa"/>
            <w:shd w:val="clear" w:color="auto" w:fill="BFBFBF" w:themeFill="background1" w:themeFillShade="BF"/>
            <w:vAlign w:val="center"/>
          </w:tcPr>
          <w:p w:rsidR="00291105" w:rsidRDefault="00291105" w:rsidP="00291105">
            <w:pPr>
              <w:pStyle w:val="ProductList-OfferingBody"/>
              <w:ind w:left="-113"/>
              <w:jc w:val="center"/>
            </w:pPr>
          </w:p>
        </w:tc>
      </w:tr>
      <w:tr w:rsidR="00291105"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291105" w:rsidRDefault="00291105" w:rsidP="00354D09">
            <w:pPr>
              <w:pStyle w:val="ProductList-Offering2"/>
            </w:pPr>
            <w:bookmarkStart w:id="832" w:name="_Toc380655345"/>
            <w:bookmarkStart w:id="833" w:name="_Toc383607418"/>
            <w:r>
              <w:t>Windows Industry Enterprise for SA with MDOP 8.1</w:t>
            </w:r>
            <w:bookmarkEnd w:id="832"/>
            <w:bookmarkEnd w:id="833"/>
            <w:r>
              <w:fldChar w:fldCharType="begin"/>
            </w:r>
            <w:r>
              <w:instrText>XE "Windows Industry Enterprise for SA with MDOP 8.1"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1105"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1105" w:rsidRDefault="0029110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1105" w:rsidRDefault="00CF4D41" w:rsidP="00CF4D41">
            <w:pPr>
              <w:pStyle w:val="ProductList-OfferingBody"/>
              <w:ind w:left="-113"/>
              <w:jc w:val="center"/>
            </w:pPr>
            <w:r>
              <w:t>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1105"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91105" w:rsidRDefault="00291105" w:rsidP="00C05A53">
            <w:pPr>
              <w:pStyle w:val="ProductList-OfferingBody"/>
              <w:ind w:left="-113"/>
              <w:jc w:val="center"/>
            </w:pPr>
          </w:p>
        </w:tc>
        <w:tc>
          <w:tcPr>
            <w:tcW w:w="596" w:type="dxa"/>
            <w:shd w:val="clear" w:color="auto" w:fill="70AD47" w:themeFill="accent6"/>
            <w:vAlign w:val="center"/>
          </w:tcPr>
          <w:p w:rsidR="00291105" w:rsidRPr="005A0966" w:rsidRDefault="00EB2937" w:rsidP="00C05A53">
            <w:pPr>
              <w:pStyle w:val="ProductList-OfferingBody"/>
              <w:ind w:left="-113"/>
              <w:jc w:val="center"/>
            </w:pPr>
            <w:r w:rsidRPr="00C27776">
              <w:fldChar w:fldCharType="begin"/>
            </w:r>
            <w:r w:rsidRPr="00C27776">
              <w:instrText xml:space="preserve"> AutoTextList  \s NoStyle \t “</w:instrText>
            </w:r>
            <w:r w:rsidRPr="00B21CEF">
              <w:instrText>дополнительный продукт</w:instrText>
            </w:r>
            <w:r w:rsidRPr="00C27776">
              <w:instrText xml:space="preserve">” </w:instrText>
            </w:r>
            <w:r w:rsidRPr="00C27776">
              <w:fldChar w:fldCharType="separate"/>
            </w:r>
            <w:r w:rsidRPr="00C27776">
              <w:t xml:space="preserve"> A </w:t>
            </w:r>
            <w:r w:rsidRPr="00C27776">
              <w:fldChar w:fldCharType="end"/>
            </w:r>
          </w:p>
        </w:tc>
        <w:tc>
          <w:tcPr>
            <w:tcW w:w="595" w:type="dxa"/>
            <w:shd w:val="clear" w:color="auto" w:fill="BFBFBF" w:themeFill="background1" w:themeFillShade="BF"/>
            <w:vAlign w:val="center"/>
          </w:tcPr>
          <w:p w:rsidR="00291105" w:rsidRDefault="00291105" w:rsidP="00C05A53">
            <w:pPr>
              <w:pStyle w:val="ProductList-OfferingBody"/>
              <w:ind w:left="-113"/>
              <w:jc w:val="center"/>
            </w:pPr>
          </w:p>
        </w:tc>
        <w:tc>
          <w:tcPr>
            <w:tcW w:w="596" w:type="dxa"/>
            <w:shd w:val="clear" w:color="auto" w:fill="BFBFBF" w:themeFill="background1" w:themeFillShade="BF"/>
            <w:vAlign w:val="center"/>
          </w:tcPr>
          <w:p w:rsidR="00291105" w:rsidRDefault="00291105" w:rsidP="00C05A53">
            <w:pPr>
              <w:pStyle w:val="ProductList-OfferingBody"/>
              <w:ind w:left="-113"/>
              <w:jc w:val="center"/>
            </w:pPr>
          </w:p>
        </w:tc>
        <w:tc>
          <w:tcPr>
            <w:tcW w:w="595" w:type="dxa"/>
            <w:shd w:val="clear" w:color="auto" w:fill="70AD47" w:themeFill="accent6"/>
            <w:vAlign w:val="center"/>
          </w:tcPr>
          <w:p w:rsidR="00291105" w:rsidRDefault="00291105" w:rsidP="00C05A53">
            <w:pPr>
              <w:pStyle w:val="ProductList-OfferingBody"/>
              <w:ind w:left="-113"/>
              <w:jc w:val="center"/>
            </w:pPr>
          </w:p>
        </w:tc>
        <w:tc>
          <w:tcPr>
            <w:tcW w:w="595" w:type="dxa"/>
            <w:shd w:val="clear" w:color="auto" w:fill="BFBFBF" w:themeFill="background1" w:themeFillShade="BF"/>
            <w:vAlign w:val="center"/>
          </w:tcPr>
          <w:p w:rsidR="00291105" w:rsidRDefault="00291105" w:rsidP="00C05A53">
            <w:pPr>
              <w:pStyle w:val="ProductList-OfferingBody"/>
              <w:ind w:left="-113"/>
              <w:jc w:val="center"/>
            </w:pPr>
          </w:p>
        </w:tc>
        <w:tc>
          <w:tcPr>
            <w:tcW w:w="596" w:type="dxa"/>
            <w:shd w:val="clear" w:color="auto" w:fill="70AD47" w:themeFill="accent6"/>
            <w:vAlign w:val="center"/>
          </w:tcPr>
          <w:p w:rsidR="00291105" w:rsidRDefault="00EB2937"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C27776">
              <w:t xml:space="preserve"> P</w:t>
            </w:r>
            <w:r w:rsidRPr="00810779">
              <w:t xml:space="preserve"> </w:t>
            </w:r>
            <w:r>
              <w:fldChar w:fldCharType="end"/>
            </w:r>
          </w:p>
        </w:tc>
        <w:tc>
          <w:tcPr>
            <w:tcW w:w="595" w:type="dxa"/>
            <w:shd w:val="clear" w:color="auto" w:fill="70AD47" w:themeFill="accent6"/>
            <w:vAlign w:val="center"/>
          </w:tcPr>
          <w:p w:rsidR="00291105" w:rsidRDefault="00291105" w:rsidP="00C05A53">
            <w:pPr>
              <w:pStyle w:val="ProductList-OfferingBody"/>
              <w:ind w:left="-113"/>
              <w:jc w:val="center"/>
            </w:pPr>
          </w:p>
        </w:tc>
        <w:tc>
          <w:tcPr>
            <w:tcW w:w="596" w:type="dxa"/>
            <w:shd w:val="clear" w:color="auto" w:fill="BFBFBF" w:themeFill="background1" w:themeFillShade="BF"/>
            <w:vAlign w:val="center"/>
          </w:tcPr>
          <w:p w:rsidR="00291105" w:rsidRDefault="00291105" w:rsidP="00C05A53">
            <w:pPr>
              <w:pStyle w:val="ProductList-OfferingBody"/>
              <w:ind w:left="-113"/>
              <w:jc w:val="center"/>
            </w:pPr>
          </w:p>
        </w:tc>
      </w:tr>
      <w:tr w:rsidR="00291105" w:rsidTr="00291105">
        <w:tc>
          <w:tcPr>
            <w:tcW w:w="3060" w:type="dxa"/>
            <w:tcBorders>
              <w:top w:val="dashSmallGap" w:sz="4" w:space="0" w:color="BFBFBF" w:themeColor="background1" w:themeShade="BF"/>
              <w:left w:val="nil"/>
              <w:bottom w:val="nil"/>
              <w:right w:val="nil"/>
            </w:tcBorders>
          </w:tcPr>
          <w:p w:rsidR="00291105" w:rsidRDefault="00291105" w:rsidP="00354D09">
            <w:pPr>
              <w:pStyle w:val="ProductList-Offering2"/>
            </w:pPr>
            <w:bookmarkStart w:id="834" w:name="_Toc380655346"/>
            <w:bookmarkStart w:id="835" w:name="_Toc383607419"/>
            <w:r>
              <w:t>Windows Industry Enterprise for SA with MDOP 8.1</w:t>
            </w:r>
            <w:r>
              <w:fldChar w:fldCharType="begin"/>
            </w:r>
            <w:r>
              <w:instrText>XE "Windows Industry Enterprise for SA with MDOP 8.1"</w:instrText>
            </w:r>
            <w:r>
              <w:fldChar w:fldCharType="end"/>
            </w:r>
            <w:r>
              <w:t xml:space="preserve"> (Std, POSR, Ind Retail)</w:t>
            </w:r>
            <w:bookmarkEnd w:id="834"/>
            <w:bookmarkEnd w:id="835"/>
            <w:r>
              <w:fldChar w:fldCharType="begin"/>
            </w:r>
            <w:r>
              <w:instrText>XE "Windows Industry Enterprise for SA with MDOP 8.1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rsidR="00291105"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291105" w:rsidRDefault="0029110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91105" w:rsidRDefault="00291105" w:rsidP="00C05A53">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91105" w:rsidRDefault="00CF4D4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91105" w:rsidRDefault="00291105" w:rsidP="00C05A53">
            <w:pPr>
              <w:pStyle w:val="ProductList-OfferingBody"/>
              <w:ind w:left="-113"/>
              <w:jc w:val="center"/>
            </w:pPr>
          </w:p>
        </w:tc>
        <w:tc>
          <w:tcPr>
            <w:tcW w:w="596" w:type="dxa"/>
            <w:shd w:val="clear" w:color="auto" w:fill="70AD47" w:themeFill="accent6"/>
            <w:vAlign w:val="center"/>
          </w:tcPr>
          <w:p w:rsidR="00291105" w:rsidRPr="005A0966" w:rsidRDefault="00EB2937" w:rsidP="00C05A53">
            <w:pPr>
              <w:pStyle w:val="ProductList-OfferingBody"/>
              <w:ind w:left="-113"/>
              <w:jc w:val="center"/>
            </w:pPr>
            <w:r w:rsidRPr="00C27776">
              <w:fldChar w:fldCharType="begin"/>
            </w:r>
            <w:r w:rsidRPr="00C27776">
              <w:instrText xml:space="preserve"> AutoTextList  \s NoStyle \t “</w:instrText>
            </w:r>
            <w:r w:rsidRPr="00B21CEF">
              <w:instrText>дополнительный продукт</w:instrText>
            </w:r>
            <w:r w:rsidRPr="00C27776">
              <w:instrText xml:space="preserve">” </w:instrText>
            </w:r>
            <w:r w:rsidRPr="00C27776">
              <w:fldChar w:fldCharType="separate"/>
            </w:r>
            <w:r w:rsidRPr="00C27776">
              <w:t xml:space="preserve"> A </w:t>
            </w:r>
            <w:r w:rsidRPr="00C27776">
              <w:fldChar w:fldCharType="end"/>
            </w:r>
          </w:p>
        </w:tc>
        <w:tc>
          <w:tcPr>
            <w:tcW w:w="595" w:type="dxa"/>
            <w:shd w:val="clear" w:color="auto" w:fill="BFBFBF" w:themeFill="background1" w:themeFillShade="BF"/>
            <w:vAlign w:val="center"/>
          </w:tcPr>
          <w:p w:rsidR="00291105" w:rsidRDefault="00291105" w:rsidP="00C05A53">
            <w:pPr>
              <w:pStyle w:val="ProductList-OfferingBody"/>
              <w:ind w:left="-113"/>
              <w:jc w:val="center"/>
            </w:pPr>
          </w:p>
        </w:tc>
        <w:tc>
          <w:tcPr>
            <w:tcW w:w="596" w:type="dxa"/>
            <w:shd w:val="clear" w:color="auto" w:fill="BFBFBF" w:themeFill="background1" w:themeFillShade="BF"/>
            <w:vAlign w:val="center"/>
          </w:tcPr>
          <w:p w:rsidR="00291105" w:rsidRDefault="00291105" w:rsidP="00C05A53">
            <w:pPr>
              <w:pStyle w:val="ProductList-OfferingBody"/>
              <w:ind w:left="-113"/>
              <w:jc w:val="center"/>
            </w:pPr>
          </w:p>
        </w:tc>
        <w:tc>
          <w:tcPr>
            <w:tcW w:w="595" w:type="dxa"/>
            <w:shd w:val="clear" w:color="auto" w:fill="70AD47" w:themeFill="accent6"/>
            <w:vAlign w:val="center"/>
          </w:tcPr>
          <w:p w:rsidR="00291105" w:rsidRDefault="00291105" w:rsidP="00C05A53">
            <w:pPr>
              <w:pStyle w:val="ProductList-OfferingBody"/>
              <w:ind w:left="-113"/>
              <w:jc w:val="center"/>
            </w:pPr>
          </w:p>
        </w:tc>
        <w:tc>
          <w:tcPr>
            <w:tcW w:w="595" w:type="dxa"/>
            <w:shd w:val="clear" w:color="auto" w:fill="BFBFBF" w:themeFill="background1" w:themeFillShade="BF"/>
            <w:vAlign w:val="center"/>
          </w:tcPr>
          <w:p w:rsidR="00291105" w:rsidRDefault="00291105" w:rsidP="00C05A53">
            <w:pPr>
              <w:pStyle w:val="ProductList-OfferingBody"/>
              <w:ind w:left="-113"/>
              <w:jc w:val="center"/>
            </w:pPr>
          </w:p>
        </w:tc>
        <w:tc>
          <w:tcPr>
            <w:tcW w:w="596" w:type="dxa"/>
            <w:shd w:val="clear" w:color="auto" w:fill="70AD47" w:themeFill="accent6"/>
            <w:vAlign w:val="center"/>
          </w:tcPr>
          <w:p w:rsidR="00291105" w:rsidRDefault="00EB2937"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C27776">
              <w:t xml:space="preserve"> P</w:t>
            </w:r>
            <w:r w:rsidRPr="00810779">
              <w:t xml:space="preserve"> </w:t>
            </w:r>
            <w:r>
              <w:fldChar w:fldCharType="end"/>
            </w:r>
          </w:p>
        </w:tc>
        <w:tc>
          <w:tcPr>
            <w:tcW w:w="595" w:type="dxa"/>
            <w:shd w:val="clear" w:color="auto" w:fill="70AD47" w:themeFill="accent6"/>
            <w:vAlign w:val="center"/>
          </w:tcPr>
          <w:p w:rsidR="00291105" w:rsidRDefault="00291105" w:rsidP="00C05A53">
            <w:pPr>
              <w:pStyle w:val="ProductList-OfferingBody"/>
              <w:ind w:left="-113"/>
              <w:jc w:val="center"/>
            </w:pPr>
          </w:p>
        </w:tc>
        <w:tc>
          <w:tcPr>
            <w:tcW w:w="596" w:type="dxa"/>
            <w:shd w:val="clear" w:color="auto" w:fill="BFBFBF" w:themeFill="background1" w:themeFillShade="BF"/>
            <w:vAlign w:val="center"/>
          </w:tcPr>
          <w:p w:rsidR="00291105" w:rsidRDefault="00291105" w:rsidP="00C05A53">
            <w:pPr>
              <w:pStyle w:val="ProductList-OfferingBody"/>
              <w:ind w:left="-113"/>
              <w:jc w:val="center"/>
            </w:pPr>
          </w:p>
        </w:tc>
      </w:tr>
    </w:tbl>
    <w:p w:rsidR="00C13DF8" w:rsidRDefault="00C13DF8"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6"/>
        <w:gridCol w:w="3843"/>
        <w:gridCol w:w="2771"/>
      </w:tblGrid>
      <w:tr w:rsidR="00782C7B" w:rsidTr="007F7E73">
        <w:tc>
          <w:tcPr>
            <w:tcW w:w="4176" w:type="dxa"/>
          </w:tcPr>
          <w:p w:rsidR="00782C7B" w:rsidRPr="009F282C" w:rsidRDefault="009F282C" w:rsidP="00C4636F">
            <w:pPr>
              <w:pStyle w:val="ProductList-Body"/>
            </w:pPr>
            <w:r>
              <w:t xml:space="preserve">Предыдущая версия: </w:t>
            </w:r>
            <w:r>
              <w:rPr>
                <w:b/>
              </w:rPr>
              <w:t>Windows Embedded 8</w:t>
            </w:r>
            <w:r>
              <w:t xml:space="preserve"> (6/13)</w:t>
            </w:r>
          </w:p>
        </w:tc>
        <w:tc>
          <w:tcPr>
            <w:tcW w:w="3843" w:type="dxa"/>
          </w:tcPr>
          <w:p w:rsidR="00782C7B" w:rsidRDefault="009F282C" w:rsidP="00C4636F">
            <w:pPr>
              <w:pStyle w:val="ProductList-Body"/>
            </w:pPr>
            <w:r>
              <w:t xml:space="preserve">Категория продукта: </w:t>
            </w:r>
            <w:r>
              <w:rPr>
                <w:b/>
              </w:rPr>
              <w:t>Система</w:t>
            </w:r>
          </w:p>
        </w:tc>
        <w:tc>
          <w:tcPr>
            <w:tcW w:w="2771" w:type="dxa"/>
          </w:tcPr>
          <w:p w:rsidR="00782C7B" w:rsidRDefault="00782C7B" w:rsidP="00C4636F">
            <w:pPr>
              <w:pStyle w:val="ProductList-Body"/>
            </w:pPr>
          </w:p>
        </w:tc>
      </w:tr>
      <w:tr w:rsidR="00782C7B" w:rsidRPr="00DC7BD8" w:rsidTr="007F7E73">
        <w:tc>
          <w:tcPr>
            <w:tcW w:w="4176" w:type="dxa"/>
          </w:tcPr>
          <w:p w:rsidR="00782C7B" w:rsidRDefault="00782C7B" w:rsidP="00C4636F">
            <w:pPr>
              <w:pStyle w:val="ProductList-Body"/>
            </w:pPr>
          </w:p>
        </w:tc>
        <w:tc>
          <w:tcPr>
            <w:tcW w:w="3843" w:type="dxa"/>
          </w:tcPr>
          <w:p w:rsidR="00782C7B" w:rsidRPr="009F707D" w:rsidRDefault="00D06720" w:rsidP="00C4636F">
            <w:pPr>
              <w:pStyle w:val="ProductList-Body"/>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Для настольных компьютеров</w:t>
            </w:r>
          </w:p>
        </w:tc>
        <w:tc>
          <w:tcPr>
            <w:tcW w:w="2771" w:type="dxa"/>
          </w:tcPr>
          <w:p w:rsidR="00782C7B" w:rsidRPr="009F707D" w:rsidRDefault="00782C7B" w:rsidP="00C4636F">
            <w:pPr>
              <w:pStyle w:val="ProductList-Body"/>
              <w:rPr>
                <w:lang w:val="ru-RU"/>
              </w:rPr>
            </w:pPr>
          </w:p>
        </w:tc>
      </w:tr>
    </w:tbl>
    <w:p w:rsidR="00782C7B" w:rsidRPr="009F707D" w:rsidRDefault="00782C7B" w:rsidP="00782C7B">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C9711E" w:rsidRPr="009F707D" w:rsidRDefault="00C9711E" w:rsidP="00C9711E">
      <w:pPr>
        <w:pStyle w:val="ProductList-Body"/>
        <w:rPr>
          <w:b/>
          <w:color w:val="00188F"/>
          <w:lang w:val="ru-RU"/>
        </w:rPr>
      </w:pPr>
      <w:r>
        <w:rPr>
          <w:b/>
          <w:color w:val="00188F"/>
        </w:rPr>
        <w:t>Enterprise</w:t>
      </w:r>
      <w:r w:rsidRPr="009F707D">
        <w:rPr>
          <w:b/>
          <w:color w:val="00188F"/>
          <w:lang w:val="ru-RU"/>
        </w:rPr>
        <w:t xml:space="preserve"> </w:t>
      </w:r>
      <w:r>
        <w:rPr>
          <w:b/>
          <w:color w:val="00188F"/>
        </w:rPr>
        <w:t>Sideloading</w:t>
      </w:r>
      <w:r w:rsidRPr="009F707D">
        <w:rPr>
          <w:b/>
          <w:color w:val="00188F"/>
          <w:lang w:val="ru-RU"/>
        </w:rPr>
        <w:t xml:space="preserve"> для </w:t>
      </w:r>
      <w:r>
        <w:rPr>
          <w:b/>
          <w:color w:val="00188F"/>
        </w:rPr>
        <w:t>Windows</w:t>
      </w:r>
      <w:r w:rsidRPr="009F707D">
        <w:rPr>
          <w:b/>
          <w:color w:val="00188F"/>
          <w:lang w:val="ru-RU"/>
        </w:rPr>
        <w:t xml:space="preserve"> </w:t>
      </w:r>
      <w:r>
        <w:rPr>
          <w:b/>
          <w:color w:val="00188F"/>
        </w:rPr>
        <w:t>Embedded</w:t>
      </w:r>
      <w:r w:rsidRPr="009F707D">
        <w:rPr>
          <w:b/>
          <w:color w:val="00188F"/>
          <w:lang w:val="ru-RU"/>
        </w:rPr>
        <w:t xml:space="preserve"> 8.1</w:t>
      </w:r>
    </w:p>
    <w:p w:rsidR="00C9711E" w:rsidRPr="009F707D" w:rsidRDefault="00C9711E" w:rsidP="00C9711E">
      <w:pPr>
        <w:pStyle w:val="ProductList-Body"/>
        <w:rPr>
          <w:lang w:val="ru-RU"/>
        </w:rPr>
      </w:pPr>
      <w:r>
        <w:t>Enterprise</w:t>
      </w:r>
      <w:r w:rsidRPr="009F707D">
        <w:rPr>
          <w:lang w:val="ru-RU"/>
        </w:rPr>
        <w:t xml:space="preserve"> </w:t>
      </w:r>
      <w:r>
        <w:t>Sideloading</w:t>
      </w:r>
      <w:r w:rsidRPr="009F707D">
        <w:rPr>
          <w:lang w:val="ru-RU"/>
        </w:rPr>
        <w:t xml:space="preserve"> — это процесс установки новых приложений </w:t>
      </w:r>
      <w:r>
        <w:t>Windows</w:t>
      </w:r>
      <w:r w:rsidRPr="009F707D">
        <w:rPr>
          <w:lang w:val="ru-RU"/>
        </w:rPr>
        <w:t xml:space="preserve"> 8.1 непосредственно на устройство без посещения Магазина </w:t>
      </w:r>
      <w:r>
        <w:t>Windows</w:t>
      </w:r>
      <w:r w:rsidRPr="009F707D">
        <w:rPr>
          <w:lang w:val="ru-RU"/>
        </w:rPr>
        <w:t xml:space="preserve">. Присоединенные к домену устройства с системой </w:t>
      </w:r>
      <w:r>
        <w:t>Windows</w:t>
      </w:r>
      <w:r w:rsidRPr="009F707D">
        <w:rPr>
          <w:lang w:val="ru-RU"/>
        </w:rPr>
        <w:t xml:space="preserve"> </w:t>
      </w:r>
      <w:r>
        <w:t>Embedded</w:t>
      </w:r>
      <w:r w:rsidRPr="009F707D">
        <w:rPr>
          <w:lang w:val="ru-RU"/>
        </w:rPr>
        <w:t xml:space="preserve"> 8.1 </w:t>
      </w:r>
      <w:r>
        <w:t>Industry</w:t>
      </w:r>
      <w:r w:rsidRPr="009F707D">
        <w:rPr>
          <w:lang w:val="ru-RU"/>
        </w:rPr>
        <w:t xml:space="preserve"> </w:t>
      </w:r>
      <w:r>
        <w:t>Enterprise</w:t>
      </w:r>
      <w:r w:rsidRPr="009F707D">
        <w:rPr>
          <w:lang w:val="ru-RU"/>
        </w:rPr>
        <w:t xml:space="preserve"> в рамках любой программы корпоративного лицензирования поддерживают </w:t>
      </w:r>
      <w:r>
        <w:t>Enterprise</w:t>
      </w:r>
      <w:r w:rsidRPr="009F707D">
        <w:rPr>
          <w:lang w:val="ru-RU"/>
        </w:rPr>
        <w:t xml:space="preserve"> </w:t>
      </w:r>
      <w:r>
        <w:t>Sideloading</w:t>
      </w:r>
      <w:r w:rsidRPr="009F707D">
        <w:rPr>
          <w:lang w:val="ru-RU"/>
        </w:rPr>
        <w:t xml:space="preserve">. </w:t>
      </w:r>
      <w:r>
        <w:t>Enterprise</w:t>
      </w:r>
      <w:r w:rsidRPr="009F707D">
        <w:rPr>
          <w:lang w:val="ru-RU"/>
        </w:rPr>
        <w:t xml:space="preserve"> </w:t>
      </w:r>
      <w:r>
        <w:t>Sideloading</w:t>
      </w:r>
      <w:r w:rsidRPr="009F707D">
        <w:rPr>
          <w:lang w:val="ru-RU"/>
        </w:rPr>
        <w:t xml:space="preserve"> для </w:t>
      </w:r>
      <w:r>
        <w:t>Windows</w:t>
      </w:r>
      <w:r w:rsidRPr="009F707D">
        <w:rPr>
          <w:lang w:val="ru-RU"/>
        </w:rPr>
        <w:t xml:space="preserve"> </w:t>
      </w:r>
      <w:r>
        <w:t>Embedded</w:t>
      </w:r>
      <w:r w:rsidRPr="009F707D">
        <w:rPr>
          <w:lang w:val="ru-RU"/>
        </w:rPr>
        <w:t xml:space="preserve"> 8.1 также можно использовать на устройствах с системой </w:t>
      </w:r>
      <w:r>
        <w:t>Windows</w:t>
      </w:r>
      <w:r w:rsidRPr="009F707D">
        <w:rPr>
          <w:lang w:val="ru-RU"/>
        </w:rPr>
        <w:t xml:space="preserve"> </w:t>
      </w:r>
      <w:r>
        <w:t>Embedded</w:t>
      </w:r>
      <w:r w:rsidRPr="009F707D">
        <w:rPr>
          <w:lang w:val="ru-RU"/>
        </w:rPr>
        <w:t xml:space="preserve"> 8.1 </w:t>
      </w:r>
      <w:r>
        <w:t>Industry</w:t>
      </w:r>
      <w:r w:rsidRPr="009F707D">
        <w:rPr>
          <w:lang w:val="ru-RU"/>
        </w:rPr>
        <w:t xml:space="preserve"> </w:t>
      </w:r>
      <w:r>
        <w:t>Enterprise</w:t>
      </w:r>
      <w:r w:rsidRPr="009F707D">
        <w:rPr>
          <w:lang w:val="ru-RU"/>
        </w:rPr>
        <w:t xml:space="preserve">, не присоединенных к домену, а также устройствах с системой </w:t>
      </w:r>
      <w:r>
        <w:t>Windows</w:t>
      </w:r>
      <w:r w:rsidRPr="009F707D">
        <w:rPr>
          <w:lang w:val="ru-RU"/>
        </w:rPr>
        <w:t xml:space="preserve"> </w:t>
      </w:r>
      <w:r>
        <w:t>Embedded</w:t>
      </w:r>
      <w:r w:rsidRPr="009F707D">
        <w:rPr>
          <w:lang w:val="ru-RU"/>
        </w:rPr>
        <w:t xml:space="preserve"> 8.1 </w:t>
      </w:r>
      <w:r>
        <w:t>Industry</w:t>
      </w:r>
      <w:r w:rsidRPr="009F707D">
        <w:rPr>
          <w:lang w:val="ru-RU"/>
        </w:rPr>
        <w:t xml:space="preserve"> </w:t>
      </w:r>
      <w:r>
        <w:t>Pro</w:t>
      </w:r>
      <w:r w:rsidRPr="009F707D">
        <w:rPr>
          <w:lang w:val="ru-RU"/>
        </w:rPr>
        <w:t xml:space="preserve"> при помощи ключа продукта. Во всех случаях </w:t>
      </w:r>
      <w:r>
        <w:t>Enterprise</w:t>
      </w:r>
      <w:r w:rsidRPr="009F707D">
        <w:rPr>
          <w:lang w:val="ru-RU"/>
        </w:rPr>
        <w:t xml:space="preserve"> </w:t>
      </w:r>
      <w:r>
        <w:t>Sideloading</w:t>
      </w:r>
      <w:r w:rsidRPr="009F707D">
        <w:rPr>
          <w:lang w:val="ru-RU"/>
        </w:rPr>
        <w:t xml:space="preserve"> может использоваться только для развертывания Приложений, использующихся клиентом Программы корпоративного лицензирования. Функциональность </w:t>
      </w:r>
      <w:r>
        <w:t>Enterprise</w:t>
      </w:r>
      <w:r w:rsidRPr="009F707D">
        <w:rPr>
          <w:lang w:val="ru-RU"/>
        </w:rPr>
        <w:t xml:space="preserve"> </w:t>
      </w:r>
      <w:r>
        <w:t>Sideloading</w:t>
      </w:r>
      <w:r w:rsidRPr="009F707D">
        <w:rPr>
          <w:lang w:val="ru-RU"/>
        </w:rPr>
        <w:t xml:space="preserve"> является дополнением к операционной системе </w:t>
      </w:r>
      <w:r>
        <w:t>Windows</w:t>
      </w:r>
      <w:r w:rsidRPr="009F707D">
        <w:rPr>
          <w:lang w:val="ru-RU"/>
        </w:rPr>
        <w:t xml:space="preserve"> </w:t>
      </w:r>
      <w:r>
        <w:t>Embedded</w:t>
      </w:r>
      <w:r w:rsidRPr="009F707D">
        <w:rPr>
          <w:lang w:val="ru-RU"/>
        </w:rPr>
        <w:t xml:space="preserve"> 8.1 </w:t>
      </w:r>
      <w:r>
        <w:t>Industry</w:t>
      </w:r>
      <w:r w:rsidRPr="009F707D">
        <w:rPr>
          <w:lang w:val="ru-RU"/>
        </w:rPr>
        <w:t xml:space="preserve"> </w:t>
      </w:r>
      <w:r>
        <w:t>Pro</w:t>
      </w:r>
      <w:r w:rsidRPr="009F707D">
        <w:rPr>
          <w:lang w:val="ru-RU"/>
        </w:rPr>
        <w:t xml:space="preserve">, поэтому представленные здесь условия лицензии, применимые к операционной системе </w:t>
      </w:r>
      <w:r>
        <w:t>Windows</w:t>
      </w:r>
      <w:r w:rsidRPr="009F707D">
        <w:rPr>
          <w:lang w:val="ru-RU"/>
        </w:rPr>
        <w:t xml:space="preserve"> </w:t>
      </w:r>
      <w:r>
        <w:t>Embedded</w:t>
      </w:r>
      <w:r w:rsidRPr="009F707D">
        <w:rPr>
          <w:lang w:val="ru-RU"/>
        </w:rPr>
        <w:t xml:space="preserve"> 8.1 </w:t>
      </w:r>
      <w:r>
        <w:t>Industry</w:t>
      </w:r>
      <w:r w:rsidRPr="009F707D">
        <w:rPr>
          <w:lang w:val="ru-RU"/>
        </w:rPr>
        <w:t xml:space="preserve"> </w:t>
      </w:r>
      <w:r>
        <w:t>Pro</w:t>
      </w:r>
      <w:r w:rsidRPr="009F707D">
        <w:rPr>
          <w:lang w:val="ru-RU"/>
        </w:rPr>
        <w:t xml:space="preserve">, распространяются и на использование </w:t>
      </w:r>
      <w:r>
        <w:t>Enterprise</w:t>
      </w:r>
      <w:r w:rsidRPr="009F707D">
        <w:rPr>
          <w:lang w:val="ru-RU"/>
        </w:rPr>
        <w:t xml:space="preserve"> </w:t>
      </w:r>
      <w:r>
        <w:t>Sideloading</w:t>
      </w:r>
      <w:r w:rsidRPr="009F707D">
        <w:rPr>
          <w:lang w:val="ru-RU"/>
        </w:rPr>
        <w:t xml:space="preserve"> пользователями.</w:t>
      </w:r>
    </w:p>
    <w:p w:rsidR="00C9711E" w:rsidRPr="009F707D" w:rsidRDefault="00C9711E" w:rsidP="00C9711E">
      <w:pPr>
        <w:pStyle w:val="ProductList-Body"/>
        <w:rPr>
          <w:lang w:val="ru-RU"/>
        </w:rPr>
      </w:pPr>
    </w:p>
    <w:p w:rsidR="00C9711E" w:rsidRPr="009F707D" w:rsidRDefault="00C9711E" w:rsidP="00C9711E">
      <w:pPr>
        <w:pStyle w:val="ProductList-Body"/>
        <w:rPr>
          <w:lang w:val="ru-RU"/>
        </w:rPr>
      </w:pPr>
      <w:r w:rsidRPr="009F707D">
        <w:rPr>
          <w:lang w:val="ru-RU"/>
        </w:rPr>
        <w:t xml:space="preserve">Клиенты могут приобрести лицензии на </w:t>
      </w:r>
      <w:r>
        <w:t>Enterprise</w:t>
      </w:r>
      <w:r w:rsidRPr="009F707D">
        <w:rPr>
          <w:lang w:val="ru-RU"/>
        </w:rPr>
        <w:t xml:space="preserve"> </w:t>
      </w:r>
      <w:r>
        <w:t>Sideloading</w:t>
      </w:r>
      <w:r w:rsidRPr="009F707D">
        <w:rPr>
          <w:lang w:val="ru-RU"/>
        </w:rPr>
        <w:t xml:space="preserve"> для </w:t>
      </w:r>
      <w:r>
        <w:t>Windows</w:t>
      </w:r>
      <w:r w:rsidRPr="009F707D">
        <w:rPr>
          <w:lang w:val="ru-RU"/>
        </w:rPr>
        <w:t xml:space="preserve"> </w:t>
      </w:r>
      <w:r>
        <w:t>Embedded</w:t>
      </w:r>
      <w:r w:rsidRPr="009F707D">
        <w:rPr>
          <w:lang w:val="ru-RU"/>
        </w:rPr>
        <w:t xml:space="preserve"> 8.1 для устройств, для которых есть лицензии на:</w:t>
      </w:r>
    </w:p>
    <w:p w:rsidR="00C9711E" w:rsidRDefault="00C9711E" w:rsidP="00343417">
      <w:pPr>
        <w:pStyle w:val="ProductList-Body"/>
        <w:numPr>
          <w:ilvl w:val="0"/>
          <w:numId w:val="51"/>
        </w:numPr>
        <w:ind w:left="450" w:hanging="270"/>
      </w:pPr>
      <w:r>
        <w:t>Windows Embedded 8 Industry Pro</w:t>
      </w:r>
    </w:p>
    <w:p w:rsidR="00C9711E" w:rsidRDefault="00C9711E" w:rsidP="00343417">
      <w:pPr>
        <w:pStyle w:val="ProductList-Body"/>
        <w:numPr>
          <w:ilvl w:val="0"/>
          <w:numId w:val="51"/>
        </w:numPr>
        <w:ind w:left="450" w:hanging="270"/>
      </w:pPr>
      <w:r>
        <w:t>Windows Embedded 8.1 Pro</w:t>
      </w:r>
    </w:p>
    <w:p w:rsidR="00C9711E" w:rsidRDefault="00C9711E" w:rsidP="00C9711E">
      <w:pPr>
        <w:pStyle w:val="ProductList-Body"/>
      </w:pPr>
    </w:p>
    <w:p w:rsidR="00C9711E" w:rsidRPr="005E35F5" w:rsidRDefault="00C9711E" w:rsidP="00C9711E">
      <w:pPr>
        <w:pStyle w:val="ProductList-Body"/>
        <w:rPr>
          <w:lang w:val="ru-RU"/>
        </w:rPr>
      </w:pPr>
      <w:r w:rsidRPr="009F707D">
        <w:rPr>
          <w:lang w:val="ru-RU"/>
        </w:rPr>
        <w:t>Каждая такая лицензия должна быть раз и навсегда назначена одному устройству.</w:t>
      </w:r>
      <w:r w:rsidR="0078511E" w:rsidRPr="009F707D">
        <w:rPr>
          <w:lang w:val="ru-RU"/>
        </w:rPr>
        <w:t xml:space="preserve"> </w:t>
      </w:r>
      <w:r w:rsidRPr="009F707D">
        <w:rPr>
          <w:lang w:val="ru-RU"/>
        </w:rPr>
        <w:t xml:space="preserve">Примечание. Нельзя использовать лицензии </w:t>
      </w:r>
      <w:r>
        <w:t>Sideloading</w:t>
      </w:r>
      <w:r w:rsidRPr="009F707D">
        <w:rPr>
          <w:lang w:val="ru-RU"/>
        </w:rPr>
        <w:t xml:space="preserve">, приобретенные для </w:t>
      </w:r>
      <w:r>
        <w:t>Windows</w:t>
      </w:r>
      <w:r w:rsidRPr="009F707D">
        <w:rPr>
          <w:lang w:val="ru-RU"/>
        </w:rPr>
        <w:t xml:space="preserve"> </w:t>
      </w:r>
      <w:r>
        <w:t>Embedded</w:t>
      </w:r>
      <w:r w:rsidRPr="009F707D">
        <w:rPr>
          <w:lang w:val="ru-RU"/>
        </w:rPr>
        <w:t xml:space="preserve"> 8, на устройствах, лицензированных для использования </w:t>
      </w:r>
      <w:r>
        <w:t>Windows</w:t>
      </w:r>
      <w:r w:rsidRPr="009F707D">
        <w:rPr>
          <w:lang w:val="ru-RU"/>
        </w:rPr>
        <w:t xml:space="preserve"> </w:t>
      </w:r>
      <w:r>
        <w:t>Embedded</w:t>
      </w:r>
      <w:r w:rsidRPr="009F707D">
        <w:rPr>
          <w:lang w:val="ru-RU"/>
        </w:rPr>
        <w:t xml:space="preserve"> 8 </w:t>
      </w:r>
      <w:r>
        <w:t>Industry</w:t>
      </w:r>
      <w:r w:rsidR="008A27CC">
        <w:t> </w:t>
      </w:r>
      <w:r>
        <w:t>Pro</w:t>
      </w:r>
      <w:r w:rsidRPr="009F707D">
        <w:rPr>
          <w:lang w:val="ru-RU"/>
        </w:rPr>
        <w:t>.</w:t>
      </w:r>
      <w:r w:rsidR="0078511E" w:rsidRPr="009F707D">
        <w:rPr>
          <w:lang w:val="ru-RU"/>
        </w:rPr>
        <w:t xml:space="preserve"> </w:t>
      </w:r>
      <w:r w:rsidRPr="005E35F5">
        <w:rPr>
          <w:lang w:val="ru-RU"/>
        </w:rPr>
        <w:t xml:space="preserve">Для </w:t>
      </w:r>
      <w:r>
        <w:t>Windows</w:t>
      </w:r>
      <w:r w:rsidRPr="005E35F5">
        <w:rPr>
          <w:lang w:val="ru-RU"/>
        </w:rPr>
        <w:t xml:space="preserve"> </w:t>
      </w:r>
      <w:r>
        <w:t>Embedded</w:t>
      </w:r>
      <w:r w:rsidRPr="005E35F5">
        <w:rPr>
          <w:lang w:val="ru-RU"/>
        </w:rPr>
        <w:t xml:space="preserve"> 8.1.</w:t>
      </w:r>
    </w:p>
    <w:p w:rsidR="00C9711E" w:rsidRPr="005E35F5" w:rsidRDefault="00C9711E" w:rsidP="00C9711E">
      <w:pPr>
        <w:pStyle w:val="ProductList-Body"/>
        <w:rPr>
          <w:lang w:val="ru-RU"/>
        </w:rPr>
      </w:pPr>
    </w:p>
    <w:p w:rsidR="00527DC0" w:rsidRPr="005E35F5" w:rsidRDefault="00527DC0" w:rsidP="00C9711E">
      <w:pPr>
        <w:pStyle w:val="ProductList-Body"/>
        <w:rPr>
          <w:b/>
          <w:color w:val="00188F"/>
          <w:lang w:val="ru-RU"/>
        </w:rPr>
      </w:pPr>
      <w:r>
        <w:rPr>
          <w:b/>
          <w:color w:val="00188F"/>
        </w:rPr>
        <w:t>Windows</w:t>
      </w:r>
      <w:r w:rsidRPr="005E35F5">
        <w:rPr>
          <w:b/>
          <w:color w:val="00188F"/>
          <w:lang w:val="ru-RU"/>
        </w:rPr>
        <w:t xml:space="preserve"> </w:t>
      </w:r>
      <w:r>
        <w:rPr>
          <w:b/>
          <w:color w:val="00188F"/>
        </w:rPr>
        <w:t>Embedded</w:t>
      </w:r>
      <w:r w:rsidRPr="005E35F5">
        <w:rPr>
          <w:b/>
          <w:color w:val="00188F"/>
          <w:lang w:val="ru-RU"/>
        </w:rPr>
        <w:t xml:space="preserve"> 8.1 </w:t>
      </w:r>
      <w:r>
        <w:rPr>
          <w:b/>
          <w:color w:val="00188F"/>
        </w:rPr>
        <w:t>Industry</w:t>
      </w:r>
      <w:r w:rsidRPr="005E35F5">
        <w:rPr>
          <w:b/>
          <w:color w:val="00188F"/>
          <w:lang w:val="ru-RU"/>
        </w:rPr>
        <w:t xml:space="preserve"> </w:t>
      </w:r>
      <w:r>
        <w:rPr>
          <w:b/>
          <w:color w:val="00188F"/>
        </w:rPr>
        <w:t>Enterprise</w:t>
      </w:r>
      <w:r w:rsidRPr="005E35F5">
        <w:rPr>
          <w:b/>
          <w:color w:val="00188F"/>
          <w:lang w:val="ru-RU"/>
        </w:rPr>
        <w:t xml:space="preserve"> — соответствующие клиенты </w:t>
      </w:r>
      <w:r>
        <w:rPr>
          <w:b/>
          <w:color w:val="00188F"/>
        </w:rPr>
        <w:t>Software</w:t>
      </w:r>
      <w:r w:rsidRPr="005E35F5">
        <w:rPr>
          <w:b/>
          <w:color w:val="00188F"/>
          <w:lang w:val="ru-RU"/>
        </w:rPr>
        <w:t xml:space="preserve"> </w:t>
      </w:r>
      <w:r>
        <w:rPr>
          <w:b/>
          <w:color w:val="00188F"/>
        </w:rPr>
        <w:t>Assurance</w:t>
      </w:r>
    </w:p>
    <w:p w:rsidR="00527DC0" w:rsidRPr="009F707D" w:rsidRDefault="00527DC0" w:rsidP="00CF4D41">
      <w:pPr>
        <w:pStyle w:val="ProductList-Body"/>
        <w:tabs>
          <w:tab w:val="clear" w:pos="158"/>
          <w:tab w:val="left" w:pos="450"/>
        </w:tabs>
        <w:rPr>
          <w:lang w:val="ru-RU"/>
        </w:rPr>
      </w:pPr>
      <w:r w:rsidRPr="005E35F5">
        <w:rPr>
          <w:lang w:val="ru-RU"/>
        </w:rPr>
        <w:t xml:space="preserve">Клиенты с действующим покрытием </w:t>
      </w:r>
      <w:r>
        <w:t>Software</w:t>
      </w:r>
      <w:r w:rsidRPr="005E35F5">
        <w:rPr>
          <w:lang w:val="ru-RU"/>
        </w:rPr>
        <w:t xml:space="preserve"> </w:t>
      </w:r>
      <w:r>
        <w:t>Assurance</w:t>
      </w:r>
      <w:r w:rsidRPr="005E35F5">
        <w:rPr>
          <w:lang w:val="ru-RU"/>
        </w:rPr>
        <w:t xml:space="preserve"> для </w:t>
      </w:r>
      <w:r>
        <w:t>Windows</w:t>
      </w:r>
      <w:r w:rsidRPr="005E35F5">
        <w:rPr>
          <w:lang w:val="ru-RU"/>
        </w:rPr>
        <w:t xml:space="preserve"> </w:t>
      </w:r>
      <w:r>
        <w:t>Embedded</w:t>
      </w:r>
      <w:r w:rsidRPr="005E35F5">
        <w:rPr>
          <w:lang w:val="ru-RU"/>
        </w:rPr>
        <w:t xml:space="preserve"> 8.1 </w:t>
      </w:r>
      <w:r>
        <w:t>Industry</w:t>
      </w:r>
      <w:r w:rsidRPr="005E35F5">
        <w:rPr>
          <w:lang w:val="ru-RU"/>
        </w:rPr>
        <w:t xml:space="preserve"> </w:t>
      </w:r>
      <w:r>
        <w:t>Pro</w:t>
      </w:r>
      <w:r w:rsidRPr="005E35F5">
        <w:rPr>
          <w:lang w:val="ru-RU"/>
        </w:rPr>
        <w:t xml:space="preserve"> на лицензированном устройстве могут использовать </w:t>
      </w:r>
      <w:r>
        <w:t>Windows</w:t>
      </w:r>
      <w:r w:rsidRPr="005E35F5">
        <w:rPr>
          <w:lang w:val="ru-RU"/>
        </w:rPr>
        <w:t xml:space="preserve"> </w:t>
      </w:r>
      <w:r>
        <w:t>Embedded</w:t>
      </w:r>
      <w:r w:rsidRPr="005E35F5">
        <w:rPr>
          <w:lang w:val="ru-RU"/>
        </w:rPr>
        <w:t xml:space="preserve"> 8.1 </w:t>
      </w:r>
      <w:r>
        <w:t>Industry</w:t>
      </w:r>
      <w:r w:rsidRPr="005E35F5">
        <w:rPr>
          <w:lang w:val="ru-RU"/>
        </w:rPr>
        <w:t xml:space="preserve"> </w:t>
      </w:r>
      <w:r>
        <w:t>Enterprise</w:t>
      </w:r>
      <w:r w:rsidRPr="005E35F5">
        <w:rPr>
          <w:lang w:val="ru-RU"/>
        </w:rPr>
        <w:t xml:space="preserve"> вместо </w:t>
      </w:r>
      <w:r>
        <w:t>Windows</w:t>
      </w:r>
      <w:r w:rsidRPr="005E35F5">
        <w:rPr>
          <w:lang w:val="ru-RU"/>
        </w:rPr>
        <w:t xml:space="preserve"> </w:t>
      </w:r>
      <w:r>
        <w:t>Embedded</w:t>
      </w:r>
      <w:r w:rsidRPr="005E35F5">
        <w:rPr>
          <w:lang w:val="ru-RU"/>
        </w:rPr>
        <w:t xml:space="preserve"> 8.1 </w:t>
      </w:r>
      <w:r>
        <w:t>Industry</w:t>
      </w:r>
      <w:r w:rsidRPr="005E35F5">
        <w:rPr>
          <w:lang w:val="ru-RU"/>
        </w:rPr>
        <w:t xml:space="preserve"> </w:t>
      </w:r>
      <w:r>
        <w:t>Pro</w:t>
      </w:r>
      <w:r w:rsidRPr="005E35F5">
        <w:rPr>
          <w:lang w:val="ru-RU"/>
        </w:rPr>
        <w:t xml:space="preserve"> на этом устройстве, как описано в правах на использование продуктов. </w:t>
      </w:r>
      <w:r w:rsidRPr="009F707D">
        <w:rPr>
          <w:lang w:val="ru-RU"/>
        </w:rPr>
        <w:t xml:space="preserve">Клиенты не имеют права перемещать </w:t>
      </w:r>
      <w:r>
        <w:t>Windows</w:t>
      </w:r>
      <w:r w:rsidRPr="009F707D">
        <w:rPr>
          <w:lang w:val="ru-RU"/>
        </w:rPr>
        <w:t xml:space="preserve"> </w:t>
      </w:r>
      <w:r>
        <w:t>Embedded</w:t>
      </w:r>
      <w:r w:rsidRPr="009F707D">
        <w:rPr>
          <w:lang w:val="ru-RU"/>
        </w:rPr>
        <w:t xml:space="preserve"> 8.1 </w:t>
      </w:r>
      <w:r>
        <w:t>Industry</w:t>
      </w:r>
      <w:r w:rsidRPr="009F707D">
        <w:rPr>
          <w:lang w:val="ru-RU"/>
        </w:rPr>
        <w:t xml:space="preserve"> </w:t>
      </w:r>
      <w:r>
        <w:t>Enterprise</w:t>
      </w:r>
      <w:r w:rsidRPr="009F707D">
        <w:rPr>
          <w:lang w:val="ru-RU"/>
        </w:rPr>
        <w:t xml:space="preserve"> с лицензированного устройства на любое другое устройство, кроме как при назначении, разрешенном в рамках покрытия </w:t>
      </w:r>
      <w:r>
        <w:t>Software</w:t>
      </w:r>
      <w:r w:rsidRPr="009F707D">
        <w:rPr>
          <w:lang w:val="ru-RU"/>
        </w:rPr>
        <w:t xml:space="preserve"> </w:t>
      </w:r>
      <w:r>
        <w:t>Assurance</w:t>
      </w:r>
      <w:r w:rsidRPr="009F707D">
        <w:rPr>
          <w:lang w:val="ru-RU"/>
        </w:rPr>
        <w:t>.</w:t>
      </w:r>
      <w:r w:rsidR="0078511E" w:rsidRPr="009F707D">
        <w:rPr>
          <w:lang w:val="ru-RU"/>
        </w:rPr>
        <w:t xml:space="preserve"> </w:t>
      </w:r>
    </w:p>
    <w:p w:rsidR="00527DC0" w:rsidRPr="009F707D" w:rsidRDefault="00527DC0" w:rsidP="009F282C">
      <w:pPr>
        <w:pStyle w:val="ProductList-Body"/>
        <w:rPr>
          <w:b/>
          <w:color w:val="00188F"/>
          <w:lang w:val="ru-RU"/>
        </w:rPr>
      </w:pPr>
    </w:p>
    <w:p w:rsidR="009F282C" w:rsidRPr="009F282C" w:rsidRDefault="009F282C" w:rsidP="009F282C">
      <w:pPr>
        <w:pStyle w:val="ProductList-Body"/>
        <w:rPr>
          <w:b/>
        </w:rPr>
      </w:pPr>
      <w:r>
        <w:rPr>
          <w:b/>
          <w:color w:val="00188F"/>
        </w:rPr>
        <w:t>Windows Embedded Standard Enterprise Kit</w:t>
      </w:r>
      <w:r>
        <w:fldChar w:fldCharType="begin"/>
      </w:r>
      <w:r>
        <w:instrText>XE "Windows Embedded 8 Standard Enterprise Kit"</w:instrText>
      </w:r>
      <w:r>
        <w:fldChar w:fldCharType="end"/>
      </w:r>
    </w:p>
    <w:p w:rsidR="009F282C" w:rsidRPr="009F707D" w:rsidRDefault="009F282C" w:rsidP="009F282C">
      <w:pPr>
        <w:pStyle w:val="ProductList-Body"/>
        <w:rPr>
          <w:lang w:val="ru-RU"/>
        </w:rPr>
      </w:pPr>
      <w:r w:rsidRPr="009F707D">
        <w:rPr>
          <w:lang w:val="ru-RU"/>
        </w:rPr>
        <w:t xml:space="preserve">Клиенты, купившие устройство от </w:t>
      </w:r>
      <w:r>
        <w:t>OEM</w:t>
      </w:r>
      <w:r w:rsidRPr="009F707D">
        <w:rPr>
          <w:lang w:val="ru-RU"/>
        </w:rPr>
        <w:t xml:space="preserve"> с предустановленным программным обеспечением </w:t>
      </w:r>
      <w:r>
        <w:t>Windows</w:t>
      </w:r>
      <w:r w:rsidRPr="009F707D">
        <w:rPr>
          <w:lang w:val="ru-RU"/>
        </w:rPr>
        <w:t xml:space="preserve"> </w:t>
      </w:r>
      <w:r>
        <w:t>Embedded</w:t>
      </w:r>
      <w:r w:rsidRPr="009F707D">
        <w:rPr>
          <w:lang w:val="ru-RU"/>
        </w:rPr>
        <w:t xml:space="preserve"> 8 </w:t>
      </w:r>
      <w:r>
        <w:t>Standard</w:t>
      </w:r>
      <w:r w:rsidRPr="009F707D">
        <w:rPr>
          <w:lang w:val="ru-RU"/>
        </w:rPr>
        <w:t xml:space="preserve">, имеют право приобрести лицензию </w:t>
      </w:r>
      <w:r>
        <w:t>Windows</w:t>
      </w:r>
      <w:r w:rsidRPr="009F707D">
        <w:rPr>
          <w:lang w:val="ru-RU"/>
        </w:rPr>
        <w:t xml:space="preserve"> </w:t>
      </w:r>
      <w:r>
        <w:t>Embedded</w:t>
      </w:r>
      <w:r w:rsidRPr="009F707D">
        <w:rPr>
          <w:lang w:val="ru-RU"/>
        </w:rPr>
        <w:t xml:space="preserve"> 8 </w:t>
      </w:r>
      <w:r>
        <w:t>Standard</w:t>
      </w:r>
      <w:r w:rsidRPr="009F707D">
        <w:rPr>
          <w:lang w:val="ru-RU"/>
        </w:rPr>
        <w:t xml:space="preserve"> </w:t>
      </w:r>
      <w:r>
        <w:t>Enterprise</w:t>
      </w:r>
      <w:r w:rsidRPr="009F707D">
        <w:rPr>
          <w:lang w:val="ru-RU"/>
        </w:rPr>
        <w:t xml:space="preserve"> </w:t>
      </w:r>
      <w:r>
        <w:t>Kit</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Embedded</w:instrText>
      </w:r>
      <w:r w:rsidRPr="009F707D">
        <w:rPr>
          <w:lang w:val="ru-RU"/>
        </w:rPr>
        <w:instrText xml:space="preserve"> 8 </w:instrText>
      </w:r>
      <w:r>
        <w:instrText>Standard</w:instrText>
      </w:r>
      <w:r w:rsidRPr="009F707D">
        <w:rPr>
          <w:lang w:val="ru-RU"/>
        </w:rPr>
        <w:instrText xml:space="preserve"> </w:instrText>
      </w:r>
      <w:r>
        <w:instrText>Enterprise</w:instrText>
      </w:r>
      <w:r w:rsidRPr="009F707D">
        <w:rPr>
          <w:lang w:val="ru-RU"/>
        </w:rPr>
        <w:instrText xml:space="preserve"> </w:instrText>
      </w:r>
      <w:r>
        <w:instrText>Kit</w:instrText>
      </w:r>
      <w:r w:rsidRPr="009F707D">
        <w:rPr>
          <w:lang w:val="ru-RU"/>
        </w:rPr>
        <w:instrText>"</w:instrText>
      </w:r>
      <w:r>
        <w:fldChar w:fldCharType="end"/>
      </w:r>
      <w:r w:rsidRPr="009F707D">
        <w:rPr>
          <w:lang w:val="ru-RU"/>
        </w:rPr>
        <w:t xml:space="preserve">, чтобы лицензировать, разблокировать и включить определенные возможности программного обеспечения (включая </w:t>
      </w:r>
      <w:r>
        <w:t>Windows</w:t>
      </w:r>
      <w:r w:rsidRPr="009F707D">
        <w:rPr>
          <w:lang w:val="ru-RU"/>
        </w:rPr>
        <w:t xml:space="preserve"> </w:t>
      </w:r>
      <w:r>
        <w:t>DirectAccess</w:t>
      </w:r>
      <w:r w:rsidRPr="009F707D">
        <w:rPr>
          <w:lang w:val="ru-RU"/>
        </w:rPr>
        <w:t xml:space="preserve">, </w:t>
      </w:r>
      <w:r>
        <w:t>Enterprise</w:t>
      </w:r>
      <w:r w:rsidRPr="009F707D">
        <w:rPr>
          <w:lang w:val="ru-RU"/>
        </w:rPr>
        <w:t xml:space="preserve"> </w:t>
      </w:r>
      <w:r>
        <w:t>Sideloading</w:t>
      </w:r>
      <w:r w:rsidRPr="009F707D">
        <w:rPr>
          <w:lang w:val="ru-RU"/>
        </w:rPr>
        <w:t xml:space="preserve">, </w:t>
      </w:r>
      <w:r>
        <w:t>BranchCache</w:t>
      </w:r>
      <w:r w:rsidRPr="009F707D">
        <w:rPr>
          <w:lang w:val="ru-RU"/>
        </w:rPr>
        <w:t xml:space="preserve"> и </w:t>
      </w:r>
      <w:r>
        <w:t>AppLocker</w:t>
      </w:r>
      <w:r w:rsidRPr="009F707D">
        <w:rPr>
          <w:lang w:val="ru-RU"/>
        </w:rPr>
        <w:t xml:space="preserve">). 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t>
      </w:r>
      <w:r>
        <w:t>Windows</w:t>
      </w:r>
      <w:r w:rsidRPr="009F707D">
        <w:rPr>
          <w:lang w:val="ru-RU"/>
        </w:rPr>
        <w:t xml:space="preserve"> </w:t>
      </w:r>
      <w:r>
        <w:t>Embedded</w:t>
      </w:r>
      <w:r w:rsidRPr="009F707D">
        <w:rPr>
          <w:lang w:val="ru-RU"/>
        </w:rPr>
        <w:t xml:space="preserve"> 8 </w:t>
      </w:r>
      <w:r>
        <w:t>Standard</w:t>
      </w:r>
      <w:r w:rsidRPr="009F707D">
        <w:rPr>
          <w:lang w:val="ru-RU"/>
        </w:rPr>
        <w:t>.</w:t>
      </w:r>
      <w:r w:rsidR="0078511E" w:rsidRPr="009F707D">
        <w:rPr>
          <w:lang w:val="ru-RU"/>
        </w:rPr>
        <w:t xml:space="preserve"> </w:t>
      </w:r>
      <w:r w:rsidRPr="009F707D">
        <w:rPr>
          <w:lang w:val="ru-RU"/>
        </w:rPr>
        <w:t xml:space="preserve">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t>
      </w:r>
      <w:r>
        <w:t>Windows</w:t>
      </w:r>
      <w:r w:rsidRPr="009F707D">
        <w:rPr>
          <w:lang w:val="ru-RU"/>
        </w:rPr>
        <w:t xml:space="preserve"> </w:t>
      </w:r>
      <w:r>
        <w:t>Embedded</w:t>
      </w:r>
      <w:r w:rsidRPr="009F707D">
        <w:rPr>
          <w:lang w:val="ru-RU"/>
        </w:rPr>
        <w:t xml:space="preserve"> 8 </w:t>
      </w:r>
      <w:r>
        <w:t>Standard</w:t>
      </w:r>
      <w:r w:rsidRPr="009F707D">
        <w:rPr>
          <w:lang w:val="ru-RU"/>
        </w:rPr>
        <w:t xml:space="preserve">. Лицензия </w:t>
      </w:r>
      <w:r>
        <w:t>Windows</w:t>
      </w:r>
      <w:r w:rsidRPr="009F707D">
        <w:rPr>
          <w:lang w:val="ru-RU"/>
        </w:rPr>
        <w:t xml:space="preserve"> </w:t>
      </w:r>
      <w:r>
        <w:t>Embedded</w:t>
      </w:r>
      <w:r w:rsidRPr="009F707D">
        <w:rPr>
          <w:lang w:val="ru-RU"/>
        </w:rPr>
        <w:t xml:space="preserve"> 8 </w:t>
      </w:r>
      <w:r>
        <w:t>Standard</w:t>
      </w:r>
      <w:r w:rsidRPr="009F707D">
        <w:rPr>
          <w:lang w:val="ru-RU"/>
        </w:rPr>
        <w:t xml:space="preserve"> </w:t>
      </w:r>
      <w:r>
        <w:t>Enterprise</w:t>
      </w:r>
      <w:r w:rsidRPr="009F707D">
        <w:rPr>
          <w:lang w:val="ru-RU"/>
        </w:rPr>
        <w:t xml:space="preserve"> </w:t>
      </w:r>
      <w:r>
        <w:t>Kit</w:t>
      </w:r>
      <w:r w:rsidRPr="009F707D">
        <w:rPr>
          <w:lang w:val="ru-RU"/>
        </w:rPr>
        <w:t xml:space="preserve"> должна быть раз и навсегда назначена одному устройству и не может переноситься на какое бы то ни было другое устройство. Технология </w:t>
      </w:r>
      <w:r>
        <w:t>Enterprise</w:t>
      </w:r>
      <w:r w:rsidRPr="009F707D">
        <w:rPr>
          <w:lang w:val="ru-RU"/>
        </w:rPr>
        <w:t xml:space="preserve"> </w:t>
      </w:r>
      <w:r>
        <w:t>Sideloading</w:t>
      </w:r>
      <w:r w:rsidRPr="009F707D">
        <w:rPr>
          <w:lang w:val="ru-RU"/>
        </w:rPr>
        <w:t xml:space="preserve"> для </w:t>
      </w:r>
      <w:r>
        <w:t>Windows</w:t>
      </w:r>
      <w:r w:rsidRPr="009F707D">
        <w:rPr>
          <w:lang w:val="ru-RU"/>
        </w:rPr>
        <w:t xml:space="preserve"> </w:t>
      </w:r>
      <w:r>
        <w:t>Embedded</w:t>
      </w:r>
      <w:r w:rsidRPr="009F707D">
        <w:rPr>
          <w:lang w:val="ru-RU"/>
        </w:rPr>
        <w:t xml:space="preserve"> 8 </w:t>
      </w:r>
      <w:r>
        <w:t>Standard</w:t>
      </w:r>
      <w:r w:rsidRPr="009F707D">
        <w:rPr>
          <w:lang w:val="ru-RU"/>
        </w:rPr>
        <w:t xml:space="preserve"> доступна только в составе </w:t>
      </w:r>
      <w:r>
        <w:t>Windows</w:t>
      </w:r>
      <w:r w:rsidRPr="009F707D">
        <w:rPr>
          <w:lang w:val="ru-RU"/>
        </w:rPr>
        <w:t xml:space="preserve"> </w:t>
      </w:r>
      <w:r>
        <w:t>Embedded</w:t>
      </w:r>
      <w:r w:rsidRPr="009F707D">
        <w:rPr>
          <w:lang w:val="ru-RU"/>
        </w:rPr>
        <w:t xml:space="preserve"> 8 </w:t>
      </w:r>
      <w:r>
        <w:t>Standard</w:t>
      </w:r>
      <w:r w:rsidRPr="009F707D">
        <w:rPr>
          <w:lang w:val="ru-RU"/>
        </w:rPr>
        <w:t xml:space="preserve"> </w:t>
      </w:r>
      <w:r>
        <w:t>Enterprise</w:t>
      </w:r>
      <w:r w:rsidRPr="009F707D">
        <w:rPr>
          <w:lang w:val="ru-RU"/>
        </w:rPr>
        <w:t xml:space="preserve"> </w:t>
      </w:r>
      <w:r>
        <w:t>Kit</w:t>
      </w:r>
      <w:r w:rsidRPr="009F707D">
        <w:rPr>
          <w:lang w:val="ru-RU"/>
        </w:rPr>
        <w:t>.</w:t>
      </w:r>
      <w:r w:rsidR="0078511E" w:rsidRPr="009F707D">
        <w:rPr>
          <w:lang w:val="ru-RU"/>
        </w:rPr>
        <w:t xml:space="preserve"> </w:t>
      </w:r>
    </w:p>
    <w:p w:rsidR="009F282C" w:rsidRPr="009F707D" w:rsidRDefault="009F282C" w:rsidP="009F282C">
      <w:pPr>
        <w:pStyle w:val="ProductList-Body"/>
        <w:rPr>
          <w:lang w:val="ru-RU"/>
        </w:rPr>
      </w:pPr>
    </w:p>
    <w:p w:rsidR="009F282C" w:rsidRPr="009F707D" w:rsidRDefault="009F282C" w:rsidP="009F282C">
      <w:pPr>
        <w:pStyle w:val="ProductList-Body"/>
        <w:rPr>
          <w:b/>
          <w:color w:val="00188F"/>
          <w:lang w:val="ru-RU"/>
        </w:rPr>
      </w:pPr>
      <w:r>
        <w:rPr>
          <w:b/>
          <w:color w:val="00188F"/>
        </w:rPr>
        <w:t>Windows</w:t>
      </w:r>
      <w:r w:rsidRPr="009F707D">
        <w:rPr>
          <w:b/>
          <w:color w:val="00188F"/>
          <w:lang w:val="ru-RU"/>
        </w:rPr>
        <w:t xml:space="preserve"> 8.1 </w:t>
      </w:r>
      <w:r>
        <w:rPr>
          <w:b/>
          <w:color w:val="00188F"/>
        </w:rPr>
        <w:t>Industry</w:t>
      </w:r>
      <w:r w:rsidRPr="009F707D">
        <w:rPr>
          <w:b/>
          <w:color w:val="00188F"/>
          <w:lang w:val="ru-RU"/>
        </w:rPr>
        <w:t xml:space="preserve"> </w:t>
      </w:r>
      <w:r>
        <w:rPr>
          <w:b/>
          <w:color w:val="00188F"/>
        </w:rPr>
        <w:t>Pro</w:t>
      </w:r>
      <w:r w:rsidRPr="009F707D">
        <w:rPr>
          <w:b/>
          <w:color w:val="00188F"/>
          <w:lang w:val="ru-RU"/>
        </w:rPr>
        <w:t xml:space="preserve"> </w:t>
      </w:r>
      <w:r>
        <w:rPr>
          <w:b/>
          <w:color w:val="00188F"/>
        </w:rPr>
        <w:t>Upgrade</w:t>
      </w:r>
      <w:r w:rsidRPr="009F707D">
        <w:rPr>
          <w:b/>
          <w:color w:val="00188F"/>
          <w:lang w:val="ru-RU"/>
        </w:rPr>
        <w:t xml:space="preserve">, </w:t>
      </w:r>
      <w:r>
        <w:rPr>
          <w:b/>
          <w:color w:val="00188F"/>
        </w:rPr>
        <w:t>Windows</w:t>
      </w:r>
      <w:r w:rsidRPr="009F707D">
        <w:rPr>
          <w:b/>
          <w:color w:val="00188F"/>
          <w:lang w:val="ru-RU"/>
        </w:rPr>
        <w:t xml:space="preserve"> 8.1 </w:t>
      </w:r>
      <w:r>
        <w:rPr>
          <w:b/>
          <w:color w:val="00188F"/>
        </w:rPr>
        <w:t>Industry</w:t>
      </w:r>
      <w:r w:rsidRPr="009F707D">
        <w:rPr>
          <w:b/>
          <w:color w:val="00188F"/>
          <w:lang w:val="ru-RU"/>
        </w:rPr>
        <w:t xml:space="preserve"> </w:t>
      </w:r>
      <w:r>
        <w:rPr>
          <w:b/>
          <w:color w:val="00188F"/>
        </w:rPr>
        <w:t>Enterprise</w:t>
      </w:r>
      <w:r w:rsidRPr="009F707D">
        <w:rPr>
          <w:b/>
          <w:color w:val="00188F"/>
          <w:lang w:val="ru-RU"/>
        </w:rPr>
        <w:t xml:space="preserve"> </w:t>
      </w:r>
      <w:r>
        <w:rPr>
          <w:b/>
          <w:color w:val="00188F"/>
        </w:rPr>
        <w:t>Upgrade</w:t>
      </w:r>
      <w:r w:rsidRPr="009F707D">
        <w:rPr>
          <w:b/>
          <w:color w:val="00188F"/>
          <w:lang w:val="ru-RU"/>
        </w:rPr>
        <w:t xml:space="preserve">, </w:t>
      </w:r>
      <w:r>
        <w:rPr>
          <w:b/>
          <w:color w:val="00188F"/>
        </w:rPr>
        <w:t>Windows</w:t>
      </w:r>
      <w:r w:rsidRPr="009F707D">
        <w:rPr>
          <w:b/>
          <w:color w:val="00188F"/>
          <w:lang w:val="ru-RU"/>
        </w:rPr>
        <w:t xml:space="preserve"> 8.1 </w:t>
      </w:r>
      <w:r>
        <w:rPr>
          <w:b/>
          <w:color w:val="00188F"/>
        </w:rPr>
        <w:t>Industry</w:t>
      </w:r>
      <w:r w:rsidRPr="009F707D">
        <w:rPr>
          <w:b/>
          <w:color w:val="00188F"/>
          <w:lang w:val="ru-RU"/>
        </w:rPr>
        <w:t xml:space="preserve"> </w:t>
      </w:r>
      <w:r>
        <w:rPr>
          <w:b/>
          <w:color w:val="00188F"/>
        </w:rPr>
        <w:t>Enterprise</w:t>
      </w:r>
      <w:r w:rsidRPr="009F707D">
        <w:rPr>
          <w:b/>
          <w:color w:val="00188F"/>
          <w:lang w:val="ru-RU"/>
        </w:rPr>
        <w:t xml:space="preserve"> (</w:t>
      </w:r>
      <w:r>
        <w:rPr>
          <w:b/>
          <w:color w:val="00188F"/>
        </w:rPr>
        <w:t>Std</w:t>
      </w:r>
      <w:r w:rsidRPr="009F707D">
        <w:rPr>
          <w:b/>
          <w:color w:val="00188F"/>
          <w:lang w:val="ru-RU"/>
        </w:rPr>
        <w:t xml:space="preserve">, </w:t>
      </w:r>
      <w:r>
        <w:rPr>
          <w:b/>
          <w:color w:val="00188F"/>
        </w:rPr>
        <w:t>POS</w:t>
      </w:r>
      <w:r w:rsidRPr="009F707D">
        <w:rPr>
          <w:b/>
          <w:color w:val="00188F"/>
          <w:lang w:val="ru-RU"/>
        </w:rPr>
        <w:t xml:space="preserve">, </w:t>
      </w:r>
      <w:r>
        <w:rPr>
          <w:b/>
          <w:color w:val="00188F"/>
        </w:rPr>
        <w:t>Ind</w:t>
      </w:r>
      <w:r w:rsidRPr="009F707D">
        <w:rPr>
          <w:b/>
          <w:color w:val="00188F"/>
          <w:lang w:val="ru-RU"/>
        </w:rPr>
        <w:t xml:space="preserve"> </w:t>
      </w:r>
      <w:r>
        <w:rPr>
          <w:b/>
          <w:color w:val="00188F"/>
        </w:rPr>
        <w:t>Retail</w:t>
      </w:r>
      <w:r w:rsidRPr="009F707D">
        <w:rPr>
          <w:b/>
          <w:color w:val="00188F"/>
          <w:lang w:val="ru-RU"/>
        </w:rPr>
        <w:t xml:space="preserve">) и </w:t>
      </w:r>
      <w:r>
        <w:rPr>
          <w:b/>
          <w:color w:val="00188F"/>
        </w:rPr>
        <w:t>Software</w:t>
      </w:r>
      <w:r w:rsidRPr="009F707D">
        <w:rPr>
          <w:b/>
          <w:color w:val="00188F"/>
          <w:lang w:val="ru-RU"/>
        </w:rPr>
        <w:t xml:space="preserve"> </w:t>
      </w:r>
      <w:r>
        <w:rPr>
          <w:b/>
          <w:color w:val="00188F"/>
        </w:rPr>
        <w:t>Assurance</w:t>
      </w:r>
      <w:r w:rsidRPr="009F707D">
        <w:rPr>
          <w:b/>
          <w:color w:val="00188F"/>
          <w:lang w:val="ru-RU"/>
        </w:rPr>
        <w:t xml:space="preserve"> (все вместе — «продукты </w:t>
      </w:r>
      <w:r>
        <w:rPr>
          <w:b/>
          <w:color w:val="00188F"/>
        </w:rPr>
        <w:t>Windows</w:t>
      </w:r>
      <w:r w:rsidRPr="009F707D">
        <w:rPr>
          <w:b/>
          <w:color w:val="00188F"/>
          <w:lang w:val="ru-RU"/>
        </w:rPr>
        <w:t xml:space="preserve"> </w:t>
      </w:r>
      <w:r>
        <w:rPr>
          <w:b/>
          <w:color w:val="00188F"/>
        </w:rPr>
        <w:t>Industry</w:t>
      </w:r>
      <w:r w:rsidRPr="009F707D">
        <w:rPr>
          <w:b/>
          <w:color w:val="00188F"/>
          <w:lang w:val="ru-RU"/>
        </w:rPr>
        <w:t>»)</w:t>
      </w:r>
      <w:r w:rsidR="0078511E" w:rsidRPr="009F707D">
        <w:rPr>
          <w:b/>
          <w:color w:val="00188F"/>
          <w:lang w:val="ru-RU"/>
        </w:rPr>
        <w:t xml:space="preserve"> </w:t>
      </w:r>
    </w:p>
    <w:p w:rsidR="009F282C" w:rsidRPr="009F707D" w:rsidRDefault="009F282C" w:rsidP="00055772">
      <w:pPr>
        <w:pStyle w:val="ProductList-Body"/>
        <w:ind w:left="180"/>
        <w:rPr>
          <w:b/>
          <w:lang w:val="ru-RU"/>
        </w:rPr>
      </w:pPr>
      <w:r w:rsidRPr="009F707D">
        <w:rPr>
          <w:b/>
          <w:color w:val="00188F"/>
          <w:lang w:val="ru-RU"/>
        </w:rPr>
        <w:t xml:space="preserve">Лицензия на обновление операционной системы (ОС) для </w:t>
      </w:r>
      <w:r>
        <w:rPr>
          <w:b/>
          <w:color w:val="00188F"/>
        </w:rPr>
        <w:t>Windows</w:t>
      </w:r>
      <w:r w:rsidRPr="009F707D">
        <w:rPr>
          <w:b/>
          <w:color w:val="00188F"/>
          <w:lang w:val="ru-RU"/>
        </w:rPr>
        <w:t xml:space="preserve"> 8.1 </w:t>
      </w:r>
      <w:r>
        <w:rPr>
          <w:b/>
          <w:color w:val="00188F"/>
        </w:rPr>
        <w:t>Industry</w:t>
      </w:r>
      <w:r w:rsidRPr="009F707D">
        <w:rPr>
          <w:b/>
          <w:color w:val="00188F"/>
          <w:lang w:val="ru-RU"/>
        </w:rPr>
        <w:t xml:space="preserve"> </w:t>
      </w:r>
      <w:r>
        <w:rPr>
          <w:b/>
          <w:color w:val="00188F"/>
        </w:rPr>
        <w:t>Pro</w:t>
      </w:r>
      <w:r w:rsidRPr="009F707D">
        <w:rPr>
          <w:b/>
          <w:color w:val="00188F"/>
          <w:lang w:val="ru-RU"/>
        </w:rPr>
        <w:t xml:space="preserve"> и </w:t>
      </w:r>
      <w:r>
        <w:rPr>
          <w:b/>
          <w:color w:val="00188F"/>
        </w:rPr>
        <w:t>Windows</w:t>
      </w:r>
      <w:r w:rsidRPr="009F707D">
        <w:rPr>
          <w:b/>
          <w:color w:val="00188F"/>
          <w:lang w:val="ru-RU"/>
        </w:rPr>
        <w:t xml:space="preserve"> 8.1 </w:t>
      </w:r>
      <w:r>
        <w:rPr>
          <w:b/>
          <w:color w:val="00188F"/>
        </w:rPr>
        <w:t>Industry</w:t>
      </w:r>
      <w:r w:rsidRPr="009F707D">
        <w:rPr>
          <w:b/>
          <w:color w:val="00188F"/>
          <w:lang w:val="ru-RU"/>
        </w:rPr>
        <w:t xml:space="preserve"> </w:t>
      </w:r>
      <w:r>
        <w:rPr>
          <w:b/>
          <w:color w:val="00188F"/>
        </w:rPr>
        <w:t>Enterprise</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Embedded</w:instrText>
      </w:r>
      <w:r w:rsidRPr="009F707D">
        <w:rPr>
          <w:lang w:val="ru-RU"/>
        </w:rPr>
        <w:instrText xml:space="preserve"> 8.1 </w:instrText>
      </w:r>
      <w:r>
        <w:instrText>Industry</w:instrText>
      </w:r>
      <w:r w:rsidRPr="009F707D">
        <w:rPr>
          <w:lang w:val="ru-RU"/>
        </w:rPr>
        <w:instrText xml:space="preserve"> </w:instrText>
      </w:r>
      <w:r>
        <w:instrText>Pro</w:instrText>
      </w:r>
      <w:r w:rsidRPr="009F707D">
        <w:rPr>
          <w:lang w:val="ru-RU"/>
        </w:rPr>
        <w:instrText>"</w:instrText>
      </w:r>
      <w:r>
        <w:fldChar w:fldCharType="end"/>
      </w:r>
    </w:p>
    <w:p w:rsidR="009F282C" w:rsidRPr="009F707D" w:rsidRDefault="009F282C" w:rsidP="001B44B2">
      <w:pPr>
        <w:pStyle w:val="ProductList-Body"/>
        <w:ind w:left="180"/>
        <w:rPr>
          <w:lang w:val="ru-RU"/>
        </w:rPr>
      </w:pPr>
      <w:r w:rsidRPr="009F707D">
        <w:rPr>
          <w:lang w:val="ru-RU"/>
        </w:rPr>
        <w:t xml:space="preserve">Лицензии на операционную систему, предоставляемые для </w:t>
      </w:r>
      <w:r>
        <w:t>Windows</w:t>
      </w:r>
      <w:r w:rsidRPr="009F707D">
        <w:rPr>
          <w:lang w:val="ru-RU"/>
        </w:rPr>
        <w:t xml:space="preserve"> </w:t>
      </w:r>
      <w:r>
        <w:t>Embedded</w:t>
      </w:r>
      <w:r w:rsidRPr="009F707D">
        <w:rPr>
          <w:lang w:val="ru-RU"/>
        </w:rPr>
        <w:t xml:space="preserve"> 8.1 </w:t>
      </w:r>
      <w:r>
        <w:t>Industry</w:t>
      </w:r>
      <w:r w:rsidRPr="009F707D">
        <w:rPr>
          <w:lang w:val="ru-RU"/>
        </w:rPr>
        <w:t xml:space="preserve"> </w:t>
      </w:r>
      <w:r>
        <w:t>Pro</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Embedded</w:instrText>
      </w:r>
      <w:r w:rsidRPr="009F707D">
        <w:rPr>
          <w:lang w:val="ru-RU"/>
        </w:rPr>
        <w:instrText xml:space="preserve"> 8.1 </w:instrText>
      </w:r>
      <w:r>
        <w:instrText>Industry</w:instrText>
      </w:r>
      <w:r w:rsidRPr="009F707D">
        <w:rPr>
          <w:lang w:val="ru-RU"/>
        </w:rPr>
        <w:instrText xml:space="preserve"> </w:instrText>
      </w:r>
      <w:r>
        <w:instrText>Pro</w:instrText>
      </w:r>
      <w:r w:rsidRPr="009F707D">
        <w:rPr>
          <w:lang w:val="ru-RU"/>
        </w:rPr>
        <w:instrText>"</w:instrText>
      </w:r>
      <w:r>
        <w:fldChar w:fldCharType="end"/>
      </w:r>
      <w:r w:rsidRPr="009F707D">
        <w:rPr>
          <w:lang w:val="ru-RU"/>
        </w:rPr>
        <w:t xml:space="preserve"> и </w:t>
      </w:r>
      <w:r>
        <w:t>Windows</w:t>
      </w:r>
      <w:r w:rsidRPr="009F707D">
        <w:rPr>
          <w:lang w:val="ru-RU"/>
        </w:rPr>
        <w:t xml:space="preserve"> 8.1 </w:t>
      </w:r>
      <w:r>
        <w:t>Industry</w:t>
      </w:r>
      <w:r w:rsidRPr="009F707D">
        <w:rPr>
          <w:lang w:val="ru-RU"/>
        </w:rPr>
        <w:t xml:space="preserve"> </w:t>
      </w:r>
      <w:r>
        <w:t>Enterprise</w:t>
      </w:r>
      <w:r w:rsidRPr="009F707D">
        <w:rPr>
          <w:lang w:val="ru-RU"/>
        </w:rPr>
        <w:t xml:space="preserv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клиент приобретает и на котором будет запускать </w:t>
      </w:r>
      <w:r>
        <w:t>Windows</w:t>
      </w:r>
      <w:r w:rsidRPr="009F707D">
        <w:rPr>
          <w:lang w:val="ru-RU"/>
        </w:rPr>
        <w:t xml:space="preserve"> 8.1 </w:t>
      </w:r>
      <w:r>
        <w:t>Industry</w:t>
      </w:r>
      <w:r w:rsidRPr="009F707D">
        <w:rPr>
          <w:lang w:val="ru-RU"/>
        </w:rPr>
        <w:t xml:space="preserve"> </w:t>
      </w:r>
      <w:r>
        <w:t>Pro</w:t>
      </w:r>
      <w:r w:rsidRPr="009F707D">
        <w:rPr>
          <w:lang w:val="ru-RU"/>
        </w:rPr>
        <w:t xml:space="preserve"> </w:t>
      </w:r>
      <w:r>
        <w:t>Upgrade</w:t>
      </w:r>
      <w:r w:rsidRPr="009F707D">
        <w:rPr>
          <w:lang w:val="ru-RU"/>
        </w:rPr>
        <w:t xml:space="preserve"> или</w:t>
      </w:r>
      <w:r w:rsidR="001B44B2">
        <w:t> </w:t>
      </w:r>
      <w:r>
        <w:t>Windows</w:t>
      </w:r>
      <w:r w:rsidRPr="009F707D">
        <w:rPr>
          <w:lang w:val="ru-RU"/>
        </w:rPr>
        <w:t xml:space="preserve"> 8.1 </w:t>
      </w:r>
      <w:r>
        <w:t>Industry</w:t>
      </w:r>
      <w:r w:rsidRPr="009F707D">
        <w:rPr>
          <w:lang w:val="ru-RU"/>
        </w:rPr>
        <w:t xml:space="preserve"> </w:t>
      </w:r>
      <w:r>
        <w:t>Enterprise</w:t>
      </w:r>
      <w:r w:rsidRPr="009F707D">
        <w:rPr>
          <w:lang w:val="ru-RU"/>
        </w:rPr>
        <w:t>, должно иметь лицензию на использование одной из соответствующих операционных систем, указанных ниже.</w:t>
      </w:r>
    </w:p>
    <w:p w:rsidR="009F282C" w:rsidRPr="009F707D" w:rsidRDefault="009F282C" w:rsidP="00055772">
      <w:pPr>
        <w:pStyle w:val="ProductList-Body"/>
        <w:ind w:left="180"/>
        <w:rPr>
          <w:lang w:val="ru-RU"/>
        </w:rPr>
      </w:pPr>
    </w:p>
    <w:p w:rsidR="009F282C" w:rsidRPr="009F707D" w:rsidRDefault="009F282C" w:rsidP="00055772">
      <w:pPr>
        <w:pStyle w:val="ProductList-Body"/>
        <w:ind w:left="180"/>
        <w:rPr>
          <w:b/>
          <w:lang w:val="ru-RU"/>
        </w:rPr>
      </w:pPr>
      <w:r w:rsidRPr="009F707D">
        <w:rPr>
          <w:b/>
          <w:color w:val="00188F"/>
          <w:lang w:val="ru-RU"/>
        </w:rPr>
        <w:t xml:space="preserve">Правила для соответствующей ОС для продуктов </w:t>
      </w:r>
      <w:r>
        <w:rPr>
          <w:b/>
          <w:color w:val="00188F"/>
        </w:rPr>
        <w:t>Windows</w:t>
      </w:r>
      <w:r w:rsidRPr="009F707D">
        <w:rPr>
          <w:b/>
          <w:color w:val="00188F"/>
          <w:lang w:val="ru-RU"/>
        </w:rPr>
        <w:t xml:space="preserve"> 8.1 </w:t>
      </w:r>
      <w:r>
        <w:rPr>
          <w:b/>
          <w:color w:val="00188F"/>
        </w:rPr>
        <w:t>Industry</w:t>
      </w:r>
      <w:r w:rsidRPr="009F707D">
        <w:rPr>
          <w:color w:val="00188F"/>
          <w:lang w:val="ru-RU"/>
        </w:rPr>
        <w:t xml:space="preserve"> </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Embedded</w:instrText>
      </w:r>
      <w:r w:rsidRPr="009F707D">
        <w:rPr>
          <w:lang w:val="ru-RU"/>
        </w:rPr>
        <w:instrText xml:space="preserve"> 8.1 </w:instrText>
      </w:r>
      <w:r>
        <w:instrText>Industry</w:instrText>
      </w:r>
      <w:r w:rsidRPr="009F707D">
        <w:rPr>
          <w:lang w:val="ru-RU"/>
        </w:rPr>
        <w:instrText xml:space="preserve"> </w:instrText>
      </w:r>
      <w:r>
        <w:instrText>Pro</w:instrText>
      </w:r>
      <w:r w:rsidRPr="009F707D">
        <w:rPr>
          <w:lang w:val="ru-RU"/>
        </w:rPr>
        <w:instrText>"</w:instrText>
      </w:r>
      <w:r>
        <w:fldChar w:fldCharType="end"/>
      </w:r>
    </w:p>
    <w:p w:rsidR="009F282C" w:rsidRPr="009F707D" w:rsidRDefault="009F282C" w:rsidP="00343417">
      <w:pPr>
        <w:pStyle w:val="ProductList-Body"/>
        <w:numPr>
          <w:ilvl w:val="0"/>
          <w:numId w:val="33"/>
        </w:numPr>
        <w:ind w:hanging="270"/>
        <w:rPr>
          <w:lang w:val="ru-RU"/>
        </w:rPr>
      </w:pPr>
      <w:r w:rsidRPr="009F707D">
        <w:rPr>
          <w:lang w:val="ru-RU"/>
        </w:rPr>
        <w:t>На устройстве, которому назначается лицензия на обновление, должна быть установлена соответствующая ОС.</w:t>
      </w:r>
    </w:p>
    <w:p w:rsidR="009F282C" w:rsidRPr="009F707D" w:rsidRDefault="009F282C" w:rsidP="00343417">
      <w:pPr>
        <w:pStyle w:val="ProductList-Body"/>
        <w:numPr>
          <w:ilvl w:val="0"/>
          <w:numId w:val="33"/>
        </w:numPr>
        <w:ind w:hanging="270"/>
        <w:rPr>
          <w:lang w:val="ru-RU"/>
        </w:rPr>
      </w:pPr>
      <w:r w:rsidRPr="009F707D">
        <w:rPr>
          <w:lang w:val="ru-RU"/>
        </w:rPr>
        <w:t xml:space="preserve">За исключением случаев, указанных ниже, чтобы развернуть лицензию на обновление для </w:t>
      </w:r>
      <w:r>
        <w:t>Windows</w:t>
      </w:r>
      <w:r w:rsidRPr="009F707D">
        <w:rPr>
          <w:lang w:val="ru-RU"/>
        </w:rPr>
        <w:t xml:space="preserve"> </w:t>
      </w:r>
      <w:r>
        <w:t>Industry</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Embedded</w:instrText>
      </w:r>
      <w:r w:rsidRPr="009F707D">
        <w:rPr>
          <w:lang w:val="ru-RU"/>
        </w:rPr>
        <w:instrText xml:space="preserve"> 8.1 </w:instrText>
      </w:r>
      <w:r>
        <w:instrText>Industry</w:instrText>
      </w:r>
      <w:r w:rsidRPr="009F707D">
        <w:rPr>
          <w:lang w:val="ru-RU"/>
        </w:rPr>
        <w:instrText xml:space="preserve"> </w:instrText>
      </w:r>
      <w:r>
        <w:instrText>Pro</w:instrText>
      </w:r>
      <w:r w:rsidRPr="009F707D">
        <w:rPr>
          <w:lang w:val="ru-RU"/>
        </w:rPr>
        <w:instrText>"</w:instrText>
      </w:r>
      <w:r>
        <w:fldChar w:fldCharType="end"/>
      </w:r>
      <w:r w:rsidRPr="009F707D">
        <w:rPr>
          <w:lang w:val="ru-RU"/>
        </w:rPr>
        <w:t>, с устройства необходимо удалить соответствующую операционную систему.</w:t>
      </w:r>
    </w:p>
    <w:p w:rsidR="009F282C" w:rsidRPr="009F707D" w:rsidRDefault="009F282C" w:rsidP="00343417">
      <w:pPr>
        <w:pStyle w:val="ProductList-Body"/>
        <w:numPr>
          <w:ilvl w:val="0"/>
          <w:numId w:val="33"/>
        </w:numPr>
        <w:ind w:hanging="270"/>
        <w:rPr>
          <w:spacing w:val="-2"/>
          <w:lang w:val="ru-RU"/>
        </w:rPr>
      </w:pPr>
      <w:r w:rsidRPr="009F707D">
        <w:rPr>
          <w:spacing w:val="-2"/>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rsidRPr="001B44B2">
        <w:rPr>
          <w:spacing w:val="-2"/>
        </w:rPr>
        <w:t>Software</w:t>
      </w:r>
      <w:r w:rsidRPr="009F707D">
        <w:rPr>
          <w:spacing w:val="-2"/>
          <w:lang w:val="ru-RU"/>
        </w:rPr>
        <w:t xml:space="preserve"> </w:t>
      </w:r>
      <w:r w:rsidRPr="001B44B2">
        <w:rPr>
          <w:spacing w:val="-2"/>
        </w:rPr>
        <w:t>Assurance</w:t>
      </w:r>
      <w:r w:rsidRPr="009F707D">
        <w:rPr>
          <w:spacing w:val="-2"/>
          <w:lang w:val="ru-RU"/>
        </w:rPr>
        <w:t xml:space="preserve"> для своей лицензии на обновление </w:t>
      </w:r>
      <w:r w:rsidRPr="001B44B2">
        <w:rPr>
          <w:spacing w:val="-2"/>
        </w:rPr>
        <w:t>Windows</w:t>
      </w:r>
      <w:r w:rsidRPr="009F707D">
        <w:rPr>
          <w:spacing w:val="-2"/>
          <w:lang w:val="ru-RU"/>
        </w:rPr>
        <w:t xml:space="preserve"> </w:t>
      </w:r>
      <w:r w:rsidRPr="001B44B2">
        <w:rPr>
          <w:spacing w:val="-2"/>
        </w:rPr>
        <w:t>Embedded</w:t>
      </w:r>
      <w:r w:rsidRPr="009F707D">
        <w:rPr>
          <w:spacing w:val="-2"/>
          <w:lang w:val="ru-RU"/>
        </w:rPr>
        <w:t xml:space="preserve"> 8.1 </w:t>
      </w:r>
      <w:r w:rsidRPr="001B44B2">
        <w:rPr>
          <w:spacing w:val="-2"/>
        </w:rPr>
        <w:t>Industry</w:t>
      </w:r>
      <w:r w:rsidRPr="009F707D">
        <w:rPr>
          <w:spacing w:val="-2"/>
          <w:lang w:val="ru-RU"/>
        </w:rPr>
        <w:t xml:space="preserve"> </w:t>
      </w:r>
      <w:r w:rsidRPr="001B44B2">
        <w:rPr>
          <w:spacing w:val="-2"/>
        </w:rPr>
        <w:t>Enterprise</w:t>
      </w:r>
      <w:r w:rsidRPr="001B44B2">
        <w:rPr>
          <w:spacing w:val="-2"/>
        </w:rPr>
        <w:fldChar w:fldCharType="begin"/>
      </w:r>
      <w:r w:rsidRPr="001B44B2">
        <w:rPr>
          <w:spacing w:val="-2"/>
        </w:rPr>
        <w:instrText>XE</w:instrText>
      </w:r>
      <w:r w:rsidRPr="009F707D">
        <w:rPr>
          <w:spacing w:val="-2"/>
          <w:lang w:val="ru-RU"/>
        </w:rPr>
        <w:instrText xml:space="preserve"> "</w:instrText>
      </w:r>
      <w:r w:rsidRPr="001B44B2">
        <w:rPr>
          <w:spacing w:val="-2"/>
        </w:rPr>
        <w:instrText>Windows</w:instrText>
      </w:r>
      <w:r w:rsidRPr="009F707D">
        <w:rPr>
          <w:spacing w:val="-2"/>
          <w:lang w:val="ru-RU"/>
        </w:rPr>
        <w:instrText xml:space="preserve"> </w:instrText>
      </w:r>
      <w:r w:rsidRPr="001B44B2">
        <w:rPr>
          <w:spacing w:val="-2"/>
        </w:rPr>
        <w:instrText>Embedded</w:instrText>
      </w:r>
      <w:r w:rsidRPr="009F707D">
        <w:rPr>
          <w:spacing w:val="-2"/>
          <w:lang w:val="ru-RU"/>
        </w:rPr>
        <w:instrText xml:space="preserve"> 8.1 </w:instrText>
      </w:r>
      <w:r w:rsidRPr="001B44B2">
        <w:rPr>
          <w:spacing w:val="-2"/>
        </w:rPr>
        <w:instrText>Industry</w:instrText>
      </w:r>
      <w:r w:rsidRPr="009F707D">
        <w:rPr>
          <w:spacing w:val="-2"/>
          <w:lang w:val="ru-RU"/>
        </w:rPr>
        <w:instrText xml:space="preserve"> </w:instrText>
      </w:r>
      <w:r w:rsidRPr="001B44B2">
        <w:rPr>
          <w:spacing w:val="-2"/>
        </w:rPr>
        <w:instrText>Pro</w:instrText>
      </w:r>
      <w:r w:rsidRPr="009F707D">
        <w:rPr>
          <w:spacing w:val="-2"/>
          <w:lang w:val="ru-RU"/>
        </w:rPr>
        <w:instrText>"</w:instrText>
      </w:r>
      <w:r w:rsidRPr="001B44B2">
        <w:rPr>
          <w:spacing w:val="-2"/>
        </w:rPr>
        <w:fldChar w:fldCharType="end"/>
      </w:r>
      <w:r w:rsidRPr="009F707D">
        <w:rPr>
          <w:spacing w:val="-2"/>
          <w:lang w:val="ru-RU"/>
        </w:rPr>
        <w:t>.</w:t>
      </w:r>
    </w:p>
    <w:p w:rsidR="009F282C" w:rsidRPr="009F707D" w:rsidRDefault="009F282C" w:rsidP="00343417">
      <w:pPr>
        <w:pStyle w:val="ProductList-Body"/>
        <w:numPr>
          <w:ilvl w:val="0"/>
          <w:numId w:val="33"/>
        </w:numPr>
        <w:ind w:hanging="270"/>
        <w:rPr>
          <w:lang w:val="ru-RU"/>
        </w:rPr>
      </w:pPr>
      <w:r w:rsidRPr="009F707D">
        <w:rPr>
          <w:lang w:val="ru-RU"/>
        </w:rPr>
        <w:t xml:space="preserve">Клиентам, у которых имеется действующее покрытие </w:t>
      </w:r>
      <w:r>
        <w:t>Software</w:t>
      </w:r>
      <w:r w:rsidRPr="009F707D">
        <w:rPr>
          <w:lang w:val="ru-RU"/>
        </w:rPr>
        <w:t xml:space="preserve"> </w:t>
      </w:r>
      <w:r>
        <w:t>Assurance</w:t>
      </w:r>
      <w:r w:rsidRPr="009F707D">
        <w:rPr>
          <w:lang w:val="ru-RU"/>
        </w:rPr>
        <w:t xml:space="preserve">, не требуется удалять соответствующую ОС, они могут одновременно устанавливать и запускать соответствующую ОС и </w:t>
      </w:r>
      <w:r>
        <w:t>Windows</w:t>
      </w:r>
      <w:r w:rsidRPr="009F707D">
        <w:rPr>
          <w:lang w:val="ru-RU"/>
        </w:rPr>
        <w:t xml:space="preserve"> </w:t>
      </w:r>
      <w:r>
        <w:t>Embedded</w:t>
      </w:r>
      <w:r w:rsidRPr="009F707D">
        <w:rPr>
          <w:lang w:val="ru-RU"/>
        </w:rPr>
        <w:t xml:space="preserve"> 8.1 </w:t>
      </w:r>
      <w:r>
        <w:t>Industry</w:t>
      </w:r>
      <w:r w:rsidRPr="009F707D">
        <w:rPr>
          <w:lang w:val="ru-RU"/>
        </w:rPr>
        <w:t xml:space="preserve"> </w:t>
      </w:r>
      <w:r>
        <w:t>Pro</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Embedded</w:instrText>
      </w:r>
      <w:r w:rsidRPr="009F707D">
        <w:rPr>
          <w:lang w:val="ru-RU"/>
        </w:rPr>
        <w:instrText xml:space="preserve"> 8.1 </w:instrText>
      </w:r>
      <w:r>
        <w:instrText>Industry</w:instrText>
      </w:r>
      <w:r w:rsidRPr="009F707D">
        <w:rPr>
          <w:lang w:val="ru-RU"/>
        </w:rPr>
        <w:instrText xml:space="preserve"> </w:instrText>
      </w:r>
      <w:r>
        <w:instrText>Pro</w:instrText>
      </w:r>
      <w:r w:rsidRPr="009F707D">
        <w:rPr>
          <w:lang w:val="ru-RU"/>
        </w:rPr>
        <w:instrText>"</w:instrText>
      </w:r>
      <w:r>
        <w:fldChar w:fldCharType="end"/>
      </w:r>
      <w:r w:rsidRPr="009F707D">
        <w:rPr>
          <w:lang w:val="ru-RU"/>
        </w:rPr>
        <w:t xml:space="preserve">. </w:t>
      </w:r>
    </w:p>
    <w:p w:rsidR="009F282C" w:rsidRPr="009F707D" w:rsidRDefault="009F282C" w:rsidP="009F282C">
      <w:pPr>
        <w:pStyle w:val="ProductList-Body"/>
        <w:rPr>
          <w:lang w:val="ru-RU"/>
        </w:rPr>
      </w:pPr>
    </w:p>
    <w:p w:rsidR="009F282C" w:rsidRPr="009F707D" w:rsidRDefault="009F282C" w:rsidP="00055772">
      <w:pPr>
        <w:pStyle w:val="ProductList-Body"/>
        <w:ind w:left="180"/>
        <w:rPr>
          <w:b/>
          <w:color w:val="00188F"/>
          <w:lang w:val="ru-RU"/>
        </w:rPr>
      </w:pPr>
      <w:r w:rsidRPr="009F707D">
        <w:rPr>
          <w:b/>
          <w:color w:val="00188F"/>
          <w:lang w:val="ru-RU"/>
        </w:rPr>
        <w:t>Соответствующие операционные системы («Соответствующие ОС»)</w:t>
      </w:r>
    </w:p>
    <w:p w:rsidR="00662221" w:rsidRPr="009F707D" w:rsidRDefault="00662221" w:rsidP="00662221">
      <w:pPr>
        <w:pStyle w:val="ProductList-Body"/>
        <w:ind w:left="180"/>
        <w:rPr>
          <w:lang w:val="ru-RU"/>
        </w:rPr>
      </w:pPr>
      <w:r w:rsidRPr="009F707D">
        <w:rPr>
          <w:lang w:val="ru-RU"/>
        </w:rPr>
        <w:t xml:space="preserve">Клиенты с соответствующей ОС могут приобрести соответствующие продукты </w:t>
      </w:r>
      <w:r>
        <w:t>Windows</w:t>
      </w:r>
      <w:r w:rsidRPr="009F707D">
        <w:rPr>
          <w:lang w:val="ru-RU"/>
        </w:rPr>
        <w:t xml:space="preserve"> </w:t>
      </w:r>
      <w:r>
        <w:t>Industry</w:t>
      </w:r>
      <w:r w:rsidRPr="009F707D">
        <w:rPr>
          <w:lang w:val="ru-RU"/>
        </w:rPr>
        <w:t>, как указано в таблице ниже.</w:t>
      </w:r>
    </w:p>
    <w:p w:rsidR="00662221" w:rsidRPr="009F707D" w:rsidRDefault="00662221" w:rsidP="00662221">
      <w:pPr>
        <w:pStyle w:val="ProductList-Body"/>
        <w:ind w:left="180"/>
        <w:rPr>
          <w:lang w:val="ru-RU"/>
        </w:rPr>
      </w:pPr>
    </w:p>
    <w:tbl>
      <w:tblPr>
        <w:tblStyle w:val="TableGrid"/>
        <w:tblW w:w="9000" w:type="dxa"/>
        <w:tblInd w:w="175" w:type="dxa"/>
        <w:tblLayout w:type="fixed"/>
        <w:tblLook w:val="04A0" w:firstRow="1" w:lastRow="0" w:firstColumn="1" w:lastColumn="0" w:noHBand="0" w:noVBand="1"/>
      </w:tblPr>
      <w:tblGrid>
        <w:gridCol w:w="4230"/>
        <w:gridCol w:w="1440"/>
        <w:gridCol w:w="1620"/>
        <w:gridCol w:w="1710"/>
      </w:tblGrid>
      <w:tr w:rsidR="00AD5796" w:rsidTr="00AD5796">
        <w:trPr>
          <w:tblHeader/>
        </w:trPr>
        <w:tc>
          <w:tcPr>
            <w:tcW w:w="4230" w:type="dxa"/>
            <w:shd w:val="clear" w:color="auto" w:fill="0072C6"/>
            <w:vAlign w:val="center"/>
          </w:tcPr>
          <w:p w:rsidR="00AD5796" w:rsidRPr="00680B23" w:rsidRDefault="00AD5796" w:rsidP="00D17D13">
            <w:pPr>
              <w:pStyle w:val="ProductList-Body"/>
              <w:spacing w:before="20" w:after="20"/>
              <w:rPr>
                <w:color w:val="FFFFFF" w:themeColor="background1"/>
              </w:rPr>
            </w:pPr>
            <w:r>
              <w:rPr>
                <w:color w:val="FFFFFF" w:themeColor="background1"/>
              </w:rPr>
              <w:t>Соответствующие операционные системы</w:t>
            </w:r>
          </w:p>
        </w:tc>
        <w:tc>
          <w:tcPr>
            <w:tcW w:w="1440" w:type="dxa"/>
            <w:shd w:val="clear" w:color="auto" w:fill="0072C6"/>
            <w:vAlign w:val="center"/>
          </w:tcPr>
          <w:p w:rsidR="00AD5796" w:rsidRPr="00680B23" w:rsidRDefault="00AD5796" w:rsidP="00D17D13">
            <w:pPr>
              <w:pStyle w:val="ProductList-Body"/>
              <w:spacing w:before="20" w:after="20"/>
              <w:rPr>
                <w:color w:val="FFFFFF" w:themeColor="background1"/>
              </w:rPr>
            </w:pPr>
            <w:r>
              <w:rPr>
                <w:color w:val="FFFFFF" w:themeColor="background1"/>
              </w:rPr>
              <w:t>Windows 8.1 Industry Pro</w:t>
            </w:r>
          </w:p>
        </w:tc>
        <w:tc>
          <w:tcPr>
            <w:tcW w:w="1620" w:type="dxa"/>
            <w:shd w:val="clear" w:color="auto" w:fill="0072C6"/>
            <w:vAlign w:val="center"/>
          </w:tcPr>
          <w:p w:rsidR="00AD5796" w:rsidRPr="00680B23" w:rsidRDefault="00AD5796" w:rsidP="00D17D13">
            <w:pPr>
              <w:pStyle w:val="ProductList-Body"/>
              <w:spacing w:before="20" w:after="20"/>
              <w:rPr>
                <w:color w:val="FFFFFF" w:themeColor="background1"/>
              </w:rPr>
            </w:pPr>
            <w:r>
              <w:rPr>
                <w:color w:val="FFFFFF" w:themeColor="background1"/>
              </w:rPr>
              <w:t>Windows 8.1 Industry Enterprise</w:t>
            </w:r>
          </w:p>
        </w:tc>
        <w:tc>
          <w:tcPr>
            <w:tcW w:w="1710" w:type="dxa"/>
            <w:shd w:val="clear" w:color="auto" w:fill="0072C6"/>
            <w:vAlign w:val="center"/>
          </w:tcPr>
          <w:p w:rsidR="00AD5796" w:rsidRPr="00680B23" w:rsidRDefault="00AD5796" w:rsidP="00D17D13">
            <w:pPr>
              <w:pStyle w:val="ProductList-Body"/>
              <w:spacing w:before="20" w:after="20"/>
              <w:rPr>
                <w:color w:val="FFFFFF" w:themeColor="background1"/>
              </w:rPr>
            </w:pPr>
            <w:r>
              <w:rPr>
                <w:color w:val="FFFFFF" w:themeColor="background1"/>
              </w:rPr>
              <w:t>Windows 8.1 Industry Enterprise Upgrade (Std, POS, Ind Retail)</w:t>
            </w:r>
          </w:p>
        </w:tc>
      </w:tr>
      <w:tr w:rsidR="00AD5796" w:rsidTr="00AD5796">
        <w:tc>
          <w:tcPr>
            <w:tcW w:w="4230" w:type="dxa"/>
          </w:tcPr>
          <w:p w:rsidR="00AD5796" w:rsidRPr="000D6060" w:rsidRDefault="00AD5796" w:rsidP="00D17D13">
            <w:pPr>
              <w:pStyle w:val="ProductList-Body"/>
            </w:pPr>
            <w:r>
              <w:t>Windows Vista Business for Embedded Systems и Windows Vista Ultimate for Embedded Systems</w:t>
            </w:r>
          </w:p>
        </w:tc>
        <w:tc>
          <w:tcPr>
            <w:tcW w:w="1440" w:type="dxa"/>
            <w:vAlign w:val="center"/>
          </w:tcPr>
          <w:p w:rsidR="00AD5796" w:rsidRPr="00CA02E2" w:rsidRDefault="00AD5796" w:rsidP="00D17D13">
            <w:pPr>
              <w:pStyle w:val="ProductList-Body"/>
              <w:jc w:val="center"/>
            </w:pPr>
            <w:r>
              <w:t>X</w:t>
            </w:r>
          </w:p>
        </w:tc>
        <w:tc>
          <w:tcPr>
            <w:tcW w:w="1620" w:type="dxa"/>
            <w:vAlign w:val="center"/>
          </w:tcPr>
          <w:p w:rsidR="00AD5796" w:rsidRPr="00CA02E2" w:rsidRDefault="00AD5796" w:rsidP="00D17D13">
            <w:pPr>
              <w:pStyle w:val="ProductList-Body"/>
              <w:jc w:val="center"/>
            </w:pPr>
            <w:r>
              <w:t>X</w:t>
            </w:r>
          </w:p>
        </w:tc>
        <w:tc>
          <w:tcPr>
            <w:tcW w:w="1710" w:type="dxa"/>
            <w:vAlign w:val="center"/>
          </w:tcPr>
          <w:p w:rsidR="00AD5796" w:rsidRPr="00CA02E2" w:rsidRDefault="00AD5796" w:rsidP="00D17D13">
            <w:pPr>
              <w:pStyle w:val="ProductList-Body"/>
              <w:jc w:val="center"/>
            </w:pPr>
          </w:p>
        </w:tc>
      </w:tr>
      <w:tr w:rsidR="00AD5796" w:rsidTr="00AD5796">
        <w:tc>
          <w:tcPr>
            <w:tcW w:w="4230" w:type="dxa"/>
          </w:tcPr>
          <w:p w:rsidR="00AD5796" w:rsidRPr="000D6060" w:rsidRDefault="00AD5796" w:rsidP="00D17D13">
            <w:pPr>
              <w:pStyle w:val="ProductList-Body"/>
            </w:pPr>
            <w:r>
              <w:t xml:space="preserve">Windows 2000 Professional for Embedded Systems </w:t>
            </w:r>
          </w:p>
        </w:tc>
        <w:tc>
          <w:tcPr>
            <w:tcW w:w="1440" w:type="dxa"/>
            <w:vAlign w:val="center"/>
          </w:tcPr>
          <w:p w:rsidR="00AD5796" w:rsidRPr="00CA02E2" w:rsidRDefault="00AD5796" w:rsidP="00D17D13">
            <w:pPr>
              <w:pStyle w:val="ProductList-Body"/>
              <w:jc w:val="center"/>
            </w:pPr>
            <w:r>
              <w:t>X</w:t>
            </w:r>
          </w:p>
        </w:tc>
        <w:tc>
          <w:tcPr>
            <w:tcW w:w="1620" w:type="dxa"/>
            <w:vAlign w:val="center"/>
          </w:tcPr>
          <w:p w:rsidR="00AD5796" w:rsidRPr="00CA02E2" w:rsidRDefault="00AD5796" w:rsidP="00D17D13">
            <w:pPr>
              <w:pStyle w:val="ProductList-Body"/>
              <w:jc w:val="center"/>
            </w:pPr>
            <w:r>
              <w:t>X</w:t>
            </w:r>
          </w:p>
        </w:tc>
        <w:tc>
          <w:tcPr>
            <w:tcW w:w="1710" w:type="dxa"/>
            <w:vAlign w:val="center"/>
          </w:tcPr>
          <w:p w:rsidR="00AD5796" w:rsidRPr="00CA02E2" w:rsidRDefault="00AD5796" w:rsidP="00D17D13">
            <w:pPr>
              <w:pStyle w:val="ProductList-Body"/>
              <w:jc w:val="center"/>
            </w:pPr>
          </w:p>
        </w:tc>
      </w:tr>
      <w:tr w:rsidR="00AD5796" w:rsidTr="00AD5796">
        <w:tc>
          <w:tcPr>
            <w:tcW w:w="4230" w:type="dxa"/>
          </w:tcPr>
          <w:p w:rsidR="00AD5796" w:rsidRPr="000D6060" w:rsidRDefault="00AD5796" w:rsidP="00D17D13">
            <w:pPr>
              <w:pStyle w:val="ProductList-Body"/>
            </w:pPr>
            <w:r>
              <w:t>Windows NT Workstation for Embedded Systems</w:t>
            </w:r>
          </w:p>
        </w:tc>
        <w:tc>
          <w:tcPr>
            <w:tcW w:w="1440" w:type="dxa"/>
            <w:vAlign w:val="center"/>
          </w:tcPr>
          <w:p w:rsidR="00AD5796" w:rsidRPr="00CA02E2" w:rsidRDefault="00AD5796" w:rsidP="00D17D13">
            <w:pPr>
              <w:pStyle w:val="ProductList-Body"/>
              <w:jc w:val="center"/>
            </w:pPr>
            <w:r>
              <w:t>X</w:t>
            </w:r>
          </w:p>
        </w:tc>
        <w:tc>
          <w:tcPr>
            <w:tcW w:w="1620" w:type="dxa"/>
            <w:vAlign w:val="center"/>
          </w:tcPr>
          <w:p w:rsidR="00AD5796" w:rsidRPr="00CA02E2" w:rsidRDefault="00AD5796" w:rsidP="00D17D13">
            <w:pPr>
              <w:pStyle w:val="ProductList-Body"/>
              <w:jc w:val="center"/>
            </w:pPr>
            <w:r>
              <w:t>X</w:t>
            </w:r>
          </w:p>
        </w:tc>
        <w:tc>
          <w:tcPr>
            <w:tcW w:w="1710" w:type="dxa"/>
            <w:vAlign w:val="center"/>
          </w:tcPr>
          <w:p w:rsidR="00AD5796" w:rsidRPr="00CA02E2" w:rsidRDefault="00AD5796" w:rsidP="00D17D13">
            <w:pPr>
              <w:pStyle w:val="ProductList-Body"/>
              <w:jc w:val="center"/>
            </w:pPr>
          </w:p>
        </w:tc>
      </w:tr>
      <w:tr w:rsidR="00AD5796" w:rsidTr="00AD5796">
        <w:tc>
          <w:tcPr>
            <w:tcW w:w="4230" w:type="dxa"/>
          </w:tcPr>
          <w:p w:rsidR="00AD5796" w:rsidRPr="000D6060" w:rsidRDefault="00AD5796" w:rsidP="00D17D13">
            <w:pPr>
              <w:pStyle w:val="ProductList-Body"/>
            </w:pPr>
            <w:r>
              <w:t>Windows 7 Professional for Embedded Systems</w:t>
            </w:r>
          </w:p>
        </w:tc>
        <w:tc>
          <w:tcPr>
            <w:tcW w:w="1440" w:type="dxa"/>
            <w:vAlign w:val="center"/>
          </w:tcPr>
          <w:p w:rsidR="00AD5796" w:rsidRDefault="00AD5796" w:rsidP="00D17D13">
            <w:pPr>
              <w:pStyle w:val="ProductList-Body"/>
              <w:jc w:val="center"/>
            </w:pPr>
            <w:r>
              <w:t>X</w:t>
            </w:r>
          </w:p>
        </w:tc>
        <w:tc>
          <w:tcPr>
            <w:tcW w:w="1620" w:type="dxa"/>
            <w:vAlign w:val="center"/>
          </w:tcPr>
          <w:p w:rsidR="00AD5796" w:rsidRDefault="00AD5796" w:rsidP="00D17D13">
            <w:pPr>
              <w:pStyle w:val="ProductList-Body"/>
              <w:jc w:val="center"/>
            </w:pPr>
            <w:r>
              <w:t>X</w:t>
            </w:r>
          </w:p>
        </w:tc>
        <w:tc>
          <w:tcPr>
            <w:tcW w:w="1710" w:type="dxa"/>
            <w:vAlign w:val="center"/>
          </w:tcPr>
          <w:p w:rsidR="00AD5796" w:rsidRDefault="00AD5796" w:rsidP="00D17D13">
            <w:pPr>
              <w:pStyle w:val="ProductList-Body"/>
              <w:jc w:val="center"/>
            </w:pPr>
          </w:p>
        </w:tc>
      </w:tr>
      <w:tr w:rsidR="00AD5796" w:rsidTr="00AD5796">
        <w:tc>
          <w:tcPr>
            <w:tcW w:w="4230" w:type="dxa"/>
          </w:tcPr>
          <w:p w:rsidR="00AD5796" w:rsidRDefault="00AD5796" w:rsidP="00D17D13">
            <w:pPr>
              <w:pStyle w:val="ProductList-Body"/>
            </w:pPr>
            <w:r>
              <w:t>Windows 7 Ultimate for Embedded Systems</w:t>
            </w:r>
          </w:p>
        </w:tc>
        <w:tc>
          <w:tcPr>
            <w:tcW w:w="1440" w:type="dxa"/>
            <w:vAlign w:val="center"/>
          </w:tcPr>
          <w:p w:rsidR="00AD5796" w:rsidRDefault="00AD5796" w:rsidP="00D17D13">
            <w:pPr>
              <w:pStyle w:val="ProductList-Body"/>
              <w:jc w:val="center"/>
            </w:pPr>
            <w:r>
              <w:t>X</w:t>
            </w:r>
          </w:p>
        </w:tc>
        <w:tc>
          <w:tcPr>
            <w:tcW w:w="1620" w:type="dxa"/>
            <w:vAlign w:val="center"/>
          </w:tcPr>
          <w:p w:rsidR="00AD5796" w:rsidRDefault="00AD5796" w:rsidP="00D17D13">
            <w:pPr>
              <w:pStyle w:val="ProductList-Body"/>
              <w:jc w:val="center"/>
            </w:pPr>
            <w:r>
              <w:t>X</w:t>
            </w:r>
          </w:p>
        </w:tc>
        <w:tc>
          <w:tcPr>
            <w:tcW w:w="1710" w:type="dxa"/>
            <w:vAlign w:val="center"/>
          </w:tcPr>
          <w:p w:rsidR="00AD5796" w:rsidRDefault="00AD5796" w:rsidP="00D17D13">
            <w:pPr>
              <w:pStyle w:val="ProductList-Body"/>
              <w:jc w:val="center"/>
            </w:pPr>
          </w:p>
        </w:tc>
      </w:tr>
      <w:tr w:rsidR="00AD5796" w:rsidTr="00AD5796">
        <w:tc>
          <w:tcPr>
            <w:tcW w:w="4230" w:type="dxa"/>
          </w:tcPr>
          <w:p w:rsidR="00AD5796" w:rsidRDefault="00AD5796" w:rsidP="00D17D13">
            <w:pPr>
              <w:pStyle w:val="ProductList-Body"/>
            </w:pPr>
            <w:r>
              <w:t>Windows Embedded 8 и 8.1 Pro</w:t>
            </w:r>
          </w:p>
        </w:tc>
        <w:tc>
          <w:tcPr>
            <w:tcW w:w="1440" w:type="dxa"/>
            <w:vAlign w:val="center"/>
          </w:tcPr>
          <w:p w:rsidR="00AD5796" w:rsidRDefault="00AD5796" w:rsidP="00D17D13">
            <w:pPr>
              <w:pStyle w:val="ProductList-Body"/>
              <w:jc w:val="center"/>
            </w:pPr>
            <w:r>
              <w:t>X</w:t>
            </w:r>
          </w:p>
        </w:tc>
        <w:tc>
          <w:tcPr>
            <w:tcW w:w="1620" w:type="dxa"/>
            <w:vAlign w:val="center"/>
          </w:tcPr>
          <w:p w:rsidR="00AD5796" w:rsidRDefault="00AD5796" w:rsidP="00D17D13">
            <w:pPr>
              <w:pStyle w:val="ProductList-Body"/>
              <w:jc w:val="center"/>
            </w:pPr>
            <w:r>
              <w:t>X</w:t>
            </w:r>
          </w:p>
        </w:tc>
        <w:tc>
          <w:tcPr>
            <w:tcW w:w="1710" w:type="dxa"/>
            <w:vAlign w:val="center"/>
          </w:tcPr>
          <w:p w:rsidR="00AD5796" w:rsidRDefault="00AD5796" w:rsidP="00D17D13">
            <w:pPr>
              <w:pStyle w:val="ProductList-Body"/>
              <w:jc w:val="center"/>
            </w:pPr>
          </w:p>
        </w:tc>
      </w:tr>
      <w:tr w:rsidR="00AD5796" w:rsidTr="00AD5796">
        <w:tc>
          <w:tcPr>
            <w:tcW w:w="4230" w:type="dxa"/>
          </w:tcPr>
          <w:p w:rsidR="00AD5796" w:rsidRDefault="00AD5796" w:rsidP="00115A5B">
            <w:pPr>
              <w:pStyle w:val="ProductList-Body"/>
            </w:pPr>
            <w:r>
              <w:t>Windows Embedded 8 и 8.1 Industry Pro и Retail</w:t>
            </w:r>
          </w:p>
        </w:tc>
        <w:tc>
          <w:tcPr>
            <w:tcW w:w="1440" w:type="dxa"/>
            <w:vAlign w:val="center"/>
          </w:tcPr>
          <w:p w:rsidR="00AD5796" w:rsidRDefault="00AD5796" w:rsidP="00115A5B">
            <w:pPr>
              <w:pStyle w:val="ProductList-Body"/>
              <w:jc w:val="center"/>
            </w:pPr>
            <w:r>
              <w:t>X</w:t>
            </w:r>
          </w:p>
        </w:tc>
        <w:tc>
          <w:tcPr>
            <w:tcW w:w="1620" w:type="dxa"/>
            <w:vAlign w:val="center"/>
          </w:tcPr>
          <w:p w:rsidR="00AD5796" w:rsidRDefault="00AD5796" w:rsidP="00115A5B">
            <w:pPr>
              <w:pStyle w:val="ProductList-Body"/>
              <w:jc w:val="center"/>
            </w:pPr>
          </w:p>
        </w:tc>
        <w:tc>
          <w:tcPr>
            <w:tcW w:w="1710" w:type="dxa"/>
            <w:vAlign w:val="center"/>
          </w:tcPr>
          <w:p w:rsidR="00AD5796" w:rsidRDefault="00AD5796" w:rsidP="00115A5B">
            <w:pPr>
              <w:pStyle w:val="ProductList-Body"/>
              <w:jc w:val="center"/>
            </w:pPr>
            <w:r>
              <w:t>X</w:t>
            </w:r>
          </w:p>
        </w:tc>
      </w:tr>
      <w:tr w:rsidR="00AD5796" w:rsidTr="00AD5796">
        <w:tc>
          <w:tcPr>
            <w:tcW w:w="4230" w:type="dxa"/>
          </w:tcPr>
          <w:p w:rsidR="00AD5796" w:rsidRDefault="00AD5796" w:rsidP="00115A5B">
            <w:pPr>
              <w:pStyle w:val="ProductList-Body"/>
            </w:pPr>
            <w:r>
              <w:t>Windows Embedded POSReady 7 Pro</w:t>
            </w:r>
          </w:p>
        </w:tc>
        <w:tc>
          <w:tcPr>
            <w:tcW w:w="1440" w:type="dxa"/>
            <w:vAlign w:val="center"/>
          </w:tcPr>
          <w:p w:rsidR="00AD5796" w:rsidRDefault="00AD5796" w:rsidP="00115A5B">
            <w:pPr>
              <w:pStyle w:val="ProductList-Body"/>
              <w:jc w:val="center"/>
            </w:pPr>
            <w:r>
              <w:t>X</w:t>
            </w:r>
          </w:p>
        </w:tc>
        <w:tc>
          <w:tcPr>
            <w:tcW w:w="1620" w:type="dxa"/>
            <w:vAlign w:val="center"/>
          </w:tcPr>
          <w:p w:rsidR="00AD5796" w:rsidRDefault="00AD5796" w:rsidP="00115A5B">
            <w:pPr>
              <w:pStyle w:val="ProductList-Body"/>
              <w:jc w:val="center"/>
            </w:pPr>
          </w:p>
        </w:tc>
        <w:tc>
          <w:tcPr>
            <w:tcW w:w="1710" w:type="dxa"/>
            <w:vAlign w:val="center"/>
          </w:tcPr>
          <w:p w:rsidR="00AD5796" w:rsidRDefault="00AD5796" w:rsidP="00115A5B">
            <w:pPr>
              <w:pStyle w:val="ProductList-Body"/>
              <w:jc w:val="center"/>
            </w:pPr>
            <w:r>
              <w:t>X</w:t>
            </w:r>
          </w:p>
        </w:tc>
      </w:tr>
      <w:tr w:rsidR="00AD5796" w:rsidTr="00AD5796">
        <w:tc>
          <w:tcPr>
            <w:tcW w:w="4230" w:type="dxa"/>
          </w:tcPr>
          <w:p w:rsidR="00AD5796" w:rsidRDefault="00AD5796" w:rsidP="00115A5B">
            <w:pPr>
              <w:pStyle w:val="ProductList-Body"/>
            </w:pPr>
            <w:r>
              <w:t>Windows Embedded for Point of Service (WEPOS)</w:t>
            </w:r>
          </w:p>
        </w:tc>
        <w:tc>
          <w:tcPr>
            <w:tcW w:w="1440" w:type="dxa"/>
            <w:vAlign w:val="center"/>
          </w:tcPr>
          <w:p w:rsidR="00AD5796" w:rsidRDefault="00AD5796" w:rsidP="00115A5B">
            <w:pPr>
              <w:pStyle w:val="ProductList-Body"/>
              <w:jc w:val="center"/>
            </w:pPr>
            <w:r>
              <w:t>X</w:t>
            </w:r>
          </w:p>
        </w:tc>
        <w:tc>
          <w:tcPr>
            <w:tcW w:w="1620" w:type="dxa"/>
            <w:vAlign w:val="center"/>
          </w:tcPr>
          <w:p w:rsidR="00AD5796" w:rsidRDefault="00AD5796" w:rsidP="00115A5B">
            <w:pPr>
              <w:pStyle w:val="ProductList-Body"/>
              <w:jc w:val="center"/>
            </w:pPr>
          </w:p>
        </w:tc>
        <w:tc>
          <w:tcPr>
            <w:tcW w:w="1710" w:type="dxa"/>
            <w:vAlign w:val="center"/>
          </w:tcPr>
          <w:p w:rsidR="00AD5796" w:rsidRDefault="00AD5796" w:rsidP="00115A5B">
            <w:pPr>
              <w:pStyle w:val="ProductList-Body"/>
              <w:jc w:val="center"/>
            </w:pPr>
            <w:r>
              <w:t>X</w:t>
            </w:r>
          </w:p>
        </w:tc>
      </w:tr>
      <w:tr w:rsidR="00AD5796" w:rsidTr="00AD5796">
        <w:tc>
          <w:tcPr>
            <w:tcW w:w="4230" w:type="dxa"/>
          </w:tcPr>
          <w:p w:rsidR="00AD5796" w:rsidRDefault="00AD5796" w:rsidP="00115A5B">
            <w:pPr>
              <w:pStyle w:val="ProductList-Body"/>
            </w:pPr>
            <w:r>
              <w:t>Windows Embedded POSReady 2009 и POSReady 7</w:t>
            </w:r>
          </w:p>
        </w:tc>
        <w:tc>
          <w:tcPr>
            <w:tcW w:w="1440" w:type="dxa"/>
            <w:vAlign w:val="center"/>
          </w:tcPr>
          <w:p w:rsidR="00AD5796" w:rsidRDefault="00AD5796" w:rsidP="00115A5B">
            <w:pPr>
              <w:pStyle w:val="ProductList-Body"/>
              <w:jc w:val="center"/>
            </w:pPr>
            <w:r>
              <w:t>X</w:t>
            </w:r>
          </w:p>
        </w:tc>
        <w:tc>
          <w:tcPr>
            <w:tcW w:w="1620" w:type="dxa"/>
            <w:vAlign w:val="center"/>
          </w:tcPr>
          <w:p w:rsidR="00AD5796" w:rsidRDefault="00AD5796" w:rsidP="00115A5B">
            <w:pPr>
              <w:pStyle w:val="ProductList-Body"/>
              <w:jc w:val="center"/>
            </w:pPr>
          </w:p>
        </w:tc>
        <w:tc>
          <w:tcPr>
            <w:tcW w:w="1710" w:type="dxa"/>
            <w:vAlign w:val="center"/>
          </w:tcPr>
          <w:p w:rsidR="00AD5796" w:rsidRDefault="00AD5796" w:rsidP="00115A5B">
            <w:pPr>
              <w:pStyle w:val="ProductList-Body"/>
              <w:jc w:val="center"/>
            </w:pPr>
            <w:r>
              <w:t>X</w:t>
            </w:r>
          </w:p>
        </w:tc>
      </w:tr>
      <w:tr w:rsidR="00AD5796" w:rsidTr="00AD5796">
        <w:tc>
          <w:tcPr>
            <w:tcW w:w="4230" w:type="dxa"/>
          </w:tcPr>
          <w:p w:rsidR="00AD5796" w:rsidRDefault="00AD5796" w:rsidP="00115A5B">
            <w:pPr>
              <w:pStyle w:val="ProductList-Body"/>
            </w:pPr>
            <w:r>
              <w:t>Windows NT Embedded</w:t>
            </w:r>
          </w:p>
        </w:tc>
        <w:tc>
          <w:tcPr>
            <w:tcW w:w="1440" w:type="dxa"/>
            <w:vAlign w:val="center"/>
          </w:tcPr>
          <w:p w:rsidR="00AD5796" w:rsidRDefault="00AD5796" w:rsidP="00115A5B">
            <w:pPr>
              <w:pStyle w:val="ProductList-Body"/>
              <w:jc w:val="center"/>
            </w:pPr>
            <w:r>
              <w:t>X</w:t>
            </w:r>
          </w:p>
        </w:tc>
        <w:tc>
          <w:tcPr>
            <w:tcW w:w="1620" w:type="dxa"/>
            <w:vAlign w:val="center"/>
          </w:tcPr>
          <w:p w:rsidR="00AD5796" w:rsidRDefault="00AD5796" w:rsidP="00115A5B">
            <w:pPr>
              <w:pStyle w:val="ProductList-Body"/>
              <w:jc w:val="center"/>
            </w:pPr>
          </w:p>
        </w:tc>
        <w:tc>
          <w:tcPr>
            <w:tcW w:w="1710" w:type="dxa"/>
            <w:vAlign w:val="center"/>
          </w:tcPr>
          <w:p w:rsidR="00AD5796" w:rsidRDefault="00AD5796" w:rsidP="00115A5B">
            <w:pPr>
              <w:pStyle w:val="ProductList-Body"/>
              <w:jc w:val="center"/>
            </w:pPr>
            <w:r>
              <w:t>X</w:t>
            </w:r>
          </w:p>
        </w:tc>
      </w:tr>
      <w:tr w:rsidR="00AD5796" w:rsidTr="00AD5796">
        <w:tc>
          <w:tcPr>
            <w:tcW w:w="4230" w:type="dxa"/>
          </w:tcPr>
          <w:p w:rsidR="00AD5796" w:rsidRDefault="00AD5796" w:rsidP="00115A5B">
            <w:pPr>
              <w:pStyle w:val="ProductList-Body"/>
            </w:pPr>
            <w:r>
              <w:t>Windows XP Embedded</w:t>
            </w:r>
          </w:p>
        </w:tc>
        <w:tc>
          <w:tcPr>
            <w:tcW w:w="1440" w:type="dxa"/>
            <w:vAlign w:val="center"/>
          </w:tcPr>
          <w:p w:rsidR="00AD5796" w:rsidRDefault="00AD5796" w:rsidP="00115A5B">
            <w:pPr>
              <w:pStyle w:val="ProductList-Body"/>
              <w:jc w:val="center"/>
            </w:pPr>
            <w:r>
              <w:t>X</w:t>
            </w:r>
          </w:p>
        </w:tc>
        <w:tc>
          <w:tcPr>
            <w:tcW w:w="1620" w:type="dxa"/>
            <w:vAlign w:val="center"/>
          </w:tcPr>
          <w:p w:rsidR="00AD5796" w:rsidRDefault="00AD5796" w:rsidP="00115A5B">
            <w:pPr>
              <w:pStyle w:val="ProductList-Body"/>
              <w:jc w:val="center"/>
            </w:pPr>
          </w:p>
        </w:tc>
        <w:tc>
          <w:tcPr>
            <w:tcW w:w="1710" w:type="dxa"/>
            <w:vAlign w:val="center"/>
          </w:tcPr>
          <w:p w:rsidR="00AD5796" w:rsidRDefault="00AD5796" w:rsidP="00115A5B">
            <w:pPr>
              <w:pStyle w:val="ProductList-Body"/>
              <w:jc w:val="center"/>
            </w:pPr>
            <w:r>
              <w:t>X</w:t>
            </w:r>
          </w:p>
        </w:tc>
      </w:tr>
      <w:tr w:rsidR="00AD5796" w:rsidTr="00AD5796">
        <w:tc>
          <w:tcPr>
            <w:tcW w:w="4230" w:type="dxa"/>
          </w:tcPr>
          <w:p w:rsidR="00AD5796" w:rsidRDefault="00AD5796" w:rsidP="00115A5B">
            <w:pPr>
              <w:pStyle w:val="ProductList-Body"/>
            </w:pPr>
            <w:r>
              <w:t>Windows Embedded Standard 7, 2009 и Windows Embedded 8 Standard</w:t>
            </w:r>
          </w:p>
        </w:tc>
        <w:tc>
          <w:tcPr>
            <w:tcW w:w="1440" w:type="dxa"/>
            <w:vAlign w:val="center"/>
          </w:tcPr>
          <w:p w:rsidR="00AD5796" w:rsidRDefault="00AD5796" w:rsidP="00115A5B">
            <w:pPr>
              <w:pStyle w:val="ProductList-Body"/>
              <w:jc w:val="center"/>
            </w:pPr>
            <w:r>
              <w:t>X</w:t>
            </w:r>
          </w:p>
        </w:tc>
        <w:tc>
          <w:tcPr>
            <w:tcW w:w="1620" w:type="dxa"/>
            <w:vAlign w:val="center"/>
          </w:tcPr>
          <w:p w:rsidR="00AD5796" w:rsidRDefault="00AD5796" w:rsidP="00115A5B">
            <w:pPr>
              <w:pStyle w:val="ProductList-Body"/>
              <w:jc w:val="center"/>
            </w:pPr>
          </w:p>
        </w:tc>
        <w:tc>
          <w:tcPr>
            <w:tcW w:w="1710" w:type="dxa"/>
            <w:vAlign w:val="center"/>
          </w:tcPr>
          <w:p w:rsidR="00AD5796" w:rsidRDefault="00AD5796" w:rsidP="00115A5B">
            <w:pPr>
              <w:pStyle w:val="ProductList-Body"/>
              <w:jc w:val="center"/>
            </w:pPr>
            <w:r>
              <w:t>X</w:t>
            </w:r>
          </w:p>
        </w:tc>
      </w:tr>
    </w:tbl>
    <w:p w:rsidR="009F282C" w:rsidRPr="009F707D" w:rsidRDefault="00AF6659" w:rsidP="00055772">
      <w:pPr>
        <w:pStyle w:val="ProductList-Body"/>
        <w:ind w:left="180"/>
        <w:rPr>
          <w:lang w:val="ru-RU"/>
        </w:rPr>
      </w:pPr>
      <w:r w:rsidRPr="009F707D">
        <w:rPr>
          <w:lang w:val="ru-RU"/>
        </w:rPr>
        <w:t xml:space="preserve">Если у клиентов заканчивается срок действия покрытия </w:t>
      </w:r>
      <w:r>
        <w:t>Software</w:t>
      </w:r>
      <w:r w:rsidRPr="009F707D">
        <w:rPr>
          <w:lang w:val="ru-RU"/>
        </w:rPr>
        <w:t xml:space="preserve"> </w:t>
      </w:r>
      <w:r>
        <w:t>Assurance</w:t>
      </w:r>
      <w:r w:rsidRPr="009F707D">
        <w:rPr>
          <w:lang w:val="ru-RU"/>
        </w:rPr>
        <w:t xml:space="preserve">, они имеют право на продление покрытия как </w:t>
      </w:r>
      <w:r>
        <w:t>Windows</w:t>
      </w:r>
      <w:r w:rsidRPr="009F707D">
        <w:rPr>
          <w:lang w:val="ru-RU"/>
        </w:rPr>
        <w:t xml:space="preserve"> </w:t>
      </w:r>
      <w:r>
        <w:t>Industry</w:t>
      </w:r>
      <w:r w:rsidRPr="009F707D">
        <w:rPr>
          <w:lang w:val="ru-RU"/>
        </w:rPr>
        <w:t xml:space="preserve"> </w:t>
      </w:r>
      <w:r>
        <w:t>Enterprise</w:t>
      </w:r>
      <w:r w:rsidRPr="009F707D">
        <w:rPr>
          <w:lang w:val="ru-RU"/>
        </w:rPr>
        <w:t xml:space="preserve"> </w:t>
      </w:r>
      <w:r>
        <w:t>SA</w:t>
      </w:r>
      <w:r>
        <w:fldChar w:fldCharType="begin"/>
      </w:r>
      <w:r>
        <w:instrText>XE</w:instrText>
      </w:r>
      <w:r w:rsidRPr="009F707D">
        <w:rPr>
          <w:lang w:val="ru-RU"/>
        </w:rPr>
        <w:instrText xml:space="preserve"> "</w:instrText>
      </w:r>
      <w:r>
        <w:instrText>Windows</w:instrText>
      </w:r>
      <w:r w:rsidRPr="009F707D">
        <w:rPr>
          <w:lang w:val="ru-RU"/>
        </w:rPr>
        <w:instrText xml:space="preserve"> 8.1 </w:instrText>
      </w:r>
      <w:r>
        <w:instrText>Pro</w:instrText>
      </w:r>
      <w:r w:rsidRPr="009F707D">
        <w:rPr>
          <w:lang w:val="ru-RU"/>
        </w:rPr>
        <w:instrText>"</w:instrText>
      </w:r>
      <w:r>
        <w:fldChar w:fldCharType="end"/>
      </w:r>
      <w:r w:rsidRPr="009F707D">
        <w:rPr>
          <w:lang w:val="ru-RU"/>
        </w:rPr>
        <w:t>.</w:t>
      </w:r>
    </w:p>
    <w:p w:rsidR="009F282C" w:rsidRPr="009F707D" w:rsidRDefault="009F282C" w:rsidP="00055772">
      <w:pPr>
        <w:pStyle w:val="ProductList-Body"/>
        <w:ind w:left="180"/>
        <w:rPr>
          <w:lang w:val="ru-RU"/>
        </w:rPr>
      </w:pPr>
    </w:p>
    <w:p w:rsidR="009F282C" w:rsidRPr="009F707D" w:rsidRDefault="009F282C" w:rsidP="00055772">
      <w:pPr>
        <w:pStyle w:val="ProductList-Body"/>
        <w:ind w:left="180"/>
        <w:rPr>
          <w:lang w:val="ru-RU"/>
        </w:rPr>
      </w:pPr>
      <w:r w:rsidRPr="009F707D">
        <w:rPr>
          <w:lang w:val="ru-RU"/>
        </w:rPr>
        <w:t xml:space="preserve">Клиенты, желающие зарегистрироваться в программе </w:t>
      </w:r>
      <w:r>
        <w:t>Software</w:t>
      </w:r>
      <w:r w:rsidRPr="009F707D">
        <w:rPr>
          <w:lang w:val="ru-RU"/>
        </w:rPr>
        <w:t xml:space="preserve"> </w:t>
      </w:r>
      <w:r>
        <w:t>Assurance</w:t>
      </w:r>
      <w:r w:rsidRPr="009F707D">
        <w:rPr>
          <w:lang w:val="ru-RU"/>
        </w:rPr>
        <w:t xml:space="preserve"> для </w:t>
      </w:r>
      <w:r>
        <w:t>Windows</w:t>
      </w:r>
      <w:r w:rsidRPr="009F707D">
        <w:rPr>
          <w:lang w:val="ru-RU"/>
        </w:rPr>
        <w:t xml:space="preserve"> </w:t>
      </w:r>
      <w:r>
        <w:t>Industry</w:t>
      </w:r>
      <w:r w:rsidRPr="009F707D">
        <w:rPr>
          <w:lang w:val="ru-RU"/>
        </w:rPr>
        <w:t xml:space="preserve"> 8.1 </w:t>
      </w:r>
      <w:r>
        <w:t>Enterprise</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Embedded</w:instrText>
      </w:r>
      <w:r w:rsidRPr="009F707D">
        <w:rPr>
          <w:lang w:val="ru-RU"/>
        </w:rPr>
        <w:instrText xml:space="preserve"> 8.1 </w:instrText>
      </w:r>
      <w:r>
        <w:instrText>Industry</w:instrText>
      </w:r>
      <w:r w:rsidRPr="009F707D">
        <w:rPr>
          <w:lang w:val="ru-RU"/>
        </w:rPr>
        <w:instrText xml:space="preserve"> </w:instrText>
      </w:r>
      <w:r>
        <w:instrText>Pro</w:instrText>
      </w:r>
      <w:r w:rsidRPr="009F707D">
        <w:rPr>
          <w:lang w:val="ru-RU"/>
        </w:rPr>
        <w:instrText>"</w:instrText>
      </w:r>
      <w:r>
        <w:fldChar w:fldCharType="end"/>
      </w:r>
      <w:r w:rsidRPr="009F707D">
        <w:rPr>
          <w:lang w:val="ru-RU"/>
        </w:rPr>
        <w:t>, могут выбрать один из следующих вариантов.</w:t>
      </w:r>
    </w:p>
    <w:p w:rsidR="009F282C" w:rsidRPr="009F707D" w:rsidRDefault="00B80DB3" w:rsidP="00343417">
      <w:pPr>
        <w:pStyle w:val="ProductList-Body"/>
        <w:numPr>
          <w:ilvl w:val="0"/>
          <w:numId w:val="49"/>
        </w:numPr>
        <w:ind w:hanging="270"/>
        <w:rPr>
          <w:lang w:val="ru-RU"/>
        </w:rPr>
      </w:pPr>
      <w:r w:rsidRPr="009F707D">
        <w:rPr>
          <w:lang w:val="ru-RU"/>
        </w:rPr>
        <w:t xml:space="preserve">Программы лицензирования </w:t>
      </w:r>
      <w:r>
        <w:t>Select</w:t>
      </w:r>
      <w:r w:rsidRPr="009F707D">
        <w:rPr>
          <w:lang w:val="ru-RU"/>
        </w:rPr>
        <w:t xml:space="preserve">, </w:t>
      </w:r>
      <w:r>
        <w:t>Select</w:t>
      </w:r>
      <w:r w:rsidRPr="009F707D">
        <w:rPr>
          <w:lang w:val="ru-RU"/>
        </w:rPr>
        <w:t xml:space="preserve"> </w:t>
      </w:r>
      <w:r>
        <w:t>Plus</w:t>
      </w:r>
      <w:r w:rsidRPr="009F707D">
        <w:rPr>
          <w:lang w:val="ru-RU"/>
        </w:rPr>
        <w:t xml:space="preserve">, </w:t>
      </w:r>
      <w:r>
        <w:t>Open</w:t>
      </w:r>
      <w:r w:rsidRPr="009F707D">
        <w:rPr>
          <w:lang w:val="ru-RU"/>
        </w:rPr>
        <w:t xml:space="preserve"> </w:t>
      </w:r>
      <w:r>
        <w:t>Value</w:t>
      </w:r>
      <w:r w:rsidRPr="009F707D">
        <w:rPr>
          <w:lang w:val="ru-RU"/>
        </w:rPr>
        <w:t xml:space="preserve"> (вариант для части организации) и </w:t>
      </w:r>
      <w:r>
        <w:t>Open</w:t>
      </w:r>
      <w:r w:rsidRPr="009F707D">
        <w:rPr>
          <w:lang w:val="ru-RU"/>
        </w:rPr>
        <w:t xml:space="preserve"> </w:t>
      </w:r>
    </w:p>
    <w:p w:rsidR="009F282C" w:rsidRPr="009F707D" w:rsidRDefault="009F282C" w:rsidP="00343417">
      <w:pPr>
        <w:pStyle w:val="ProductList-Body"/>
        <w:numPr>
          <w:ilvl w:val="1"/>
          <w:numId w:val="49"/>
        </w:numPr>
        <w:ind w:left="990" w:hanging="270"/>
        <w:rPr>
          <w:lang w:val="ru-RU"/>
        </w:rPr>
      </w:pPr>
      <w:r w:rsidRPr="009F707D">
        <w:rPr>
          <w:lang w:val="ru-RU"/>
        </w:rPr>
        <w:t xml:space="preserve">Возобновление </w:t>
      </w:r>
      <w:r>
        <w:t>Software</w:t>
      </w:r>
      <w:r w:rsidRPr="009F707D">
        <w:rPr>
          <w:lang w:val="ru-RU"/>
        </w:rPr>
        <w:t xml:space="preserve"> </w:t>
      </w:r>
      <w:r>
        <w:t>Assurance</w:t>
      </w:r>
      <w:r w:rsidRPr="009F707D">
        <w:rPr>
          <w:lang w:val="ru-RU"/>
        </w:rPr>
        <w:t xml:space="preserve"> для операционной системы </w:t>
      </w:r>
      <w:r>
        <w:t>Windows</w:t>
      </w:r>
      <w:r w:rsidRPr="009F707D">
        <w:rPr>
          <w:lang w:val="ru-RU"/>
        </w:rPr>
        <w:t xml:space="preserve"> </w:t>
      </w:r>
      <w:r>
        <w:t>Industry</w:t>
      </w:r>
      <w:r w:rsidRPr="009F707D">
        <w:rPr>
          <w:lang w:val="ru-RU"/>
        </w:rPr>
        <w:t xml:space="preserve"> после истечения срока действия покрытия </w:t>
      </w:r>
      <w:r>
        <w:t>Software</w:t>
      </w:r>
      <w:r w:rsidRPr="009F707D">
        <w:rPr>
          <w:lang w:val="ru-RU"/>
        </w:rPr>
        <w:t xml:space="preserve"> </w:t>
      </w:r>
      <w:r>
        <w:t>Assurance</w:t>
      </w:r>
      <w:r w:rsidRPr="009F707D">
        <w:rPr>
          <w:lang w:val="ru-RU"/>
        </w:rPr>
        <w:t xml:space="preserve"> для </w:t>
      </w:r>
      <w:r>
        <w:t>POSReady</w:t>
      </w:r>
      <w:r w:rsidRPr="009F707D">
        <w:rPr>
          <w:lang w:val="ru-RU"/>
        </w:rPr>
        <w:t xml:space="preserve"> 2009, </w:t>
      </w:r>
      <w:r>
        <w:t>POSReady</w:t>
      </w:r>
      <w:r w:rsidRPr="009F707D">
        <w:rPr>
          <w:lang w:val="ru-RU"/>
        </w:rPr>
        <w:t xml:space="preserve"> 7, </w:t>
      </w:r>
      <w:r>
        <w:t>Windows</w:t>
      </w:r>
      <w:r w:rsidRPr="009F707D">
        <w:rPr>
          <w:lang w:val="ru-RU"/>
        </w:rPr>
        <w:t xml:space="preserve"> </w:t>
      </w:r>
      <w:r>
        <w:t>Embedded</w:t>
      </w:r>
      <w:r w:rsidRPr="009F707D">
        <w:rPr>
          <w:lang w:val="ru-RU"/>
        </w:rPr>
        <w:t xml:space="preserve"> 8 </w:t>
      </w:r>
      <w:r>
        <w:t>Industry</w:t>
      </w:r>
      <w:r w:rsidRPr="009F707D">
        <w:rPr>
          <w:lang w:val="ru-RU"/>
        </w:rPr>
        <w:t xml:space="preserve"> </w:t>
      </w:r>
      <w:r>
        <w:t>Pro</w:t>
      </w:r>
      <w:r w:rsidRPr="009F707D">
        <w:rPr>
          <w:lang w:val="ru-RU"/>
        </w:rPr>
        <w:t xml:space="preserve">, </w:t>
      </w:r>
      <w:r>
        <w:t>Windows</w:t>
      </w:r>
      <w:r w:rsidRPr="009F707D">
        <w:rPr>
          <w:lang w:val="ru-RU"/>
        </w:rPr>
        <w:t xml:space="preserve"> </w:t>
      </w:r>
      <w:r>
        <w:t>Embedded</w:t>
      </w:r>
      <w:r w:rsidRPr="009F707D">
        <w:rPr>
          <w:lang w:val="ru-RU"/>
        </w:rPr>
        <w:t xml:space="preserve"> 8.1 </w:t>
      </w:r>
      <w:r>
        <w:t>Industry</w:t>
      </w:r>
      <w:r w:rsidRPr="009F707D">
        <w:rPr>
          <w:lang w:val="ru-RU"/>
        </w:rPr>
        <w:t xml:space="preserve"> </w:t>
      </w:r>
      <w:r>
        <w:t>Pro</w:t>
      </w:r>
      <w:r w:rsidRPr="009F707D">
        <w:rPr>
          <w:lang w:val="ru-RU"/>
        </w:rPr>
        <w:t xml:space="preserve">, </w:t>
      </w:r>
      <w:r>
        <w:t>Windows</w:t>
      </w:r>
      <w:r w:rsidRPr="009F707D">
        <w:rPr>
          <w:lang w:val="ru-RU"/>
        </w:rPr>
        <w:t xml:space="preserve"> </w:t>
      </w:r>
      <w:r>
        <w:t>Embedded</w:t>
      </w:r>
      <w:r w:rsidRPr="009F707D">
        <w:rPr>
          <w:lang w:val="ru-RU"/>
        </w:rPr>
        <w:t xml:space="preserve"> 8 </w:t>
      </w:r>
      <w:r>
        <w:t>Industry</w:t>
      </w:r>
      <w:r w:rsidRPr="009F707D">
        <w:rPr>
          <w:lang w:val="ru-RU"/>
        </w:rPr>
        <w:t xml:space="preserve"> </w:t>
      </w:r>
      <w:r>
        <w:t>Enterprise</w:t>
      </w:r>
      <w:r w:rsidRPr="009F707D">
        <w:rPr>
          <w:lang w:val="ru-RU"/>
        </w:rPr>
        <w:t xml:space="preserve">, </w:t>
      </w:r>
      <w:r>
        <w:t>Windows</w:t>
      </w:r>
      <w:r w:rsidRPr="009F707D">
        <w:rPr>
          <w:lang w:val="ru-RU"/>
        </w:rPr>
        <w:t xml:space="preserve"> </w:t>
      </w:r>
      <w:r>
        <w:t>Embedded</w:t>
      </w:r>
      <w:r w:rsidRPr="009F707D">
        <w:rPr>
          <w:lang w:val="ru-RU"/>
        </w:rPr>
        <w:t xml:space="preserve"> 8.1 </w:t>
      </w:r>
      <w:r>
        <w:t>Industry</w:t>
      </w:r>
      <w:r w:rsidRPr="009F707D">
        <w:rPr>
          <w:lang w:val="ru-RU"/>
        </w:rPr>
        <w:t xml:space="preserve"> </w:t>
      </w:r>
      <w:r>
        <w:t>Enterprise</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Embedded</w:instrText>
      </w:r>
      <w:r w:rsidRPr="009F707D">
        <w:rPr>
          <w:lang w:val="ru-RU"/>
        </w:rPr>
        <w:instrText xml:space="preserve"> 8.1 </w:instrText>
      </w:r>
      <w:r>
        <w:instrText>Industry</w:instrText>
      </w:r>
      <w:r w:rsidRPr="009F707D">
        <w:rPr>
          <w:lang w:val="ru-RU"/>
        </w:rPr>
        <w:instrText xml:space="preserve"> </w:instrText>
      </w:r>
      <w:r>
        <w:instrText>Pro</w:instrText>
      </w:r>
      <w:r w:rsidRPr="009F707D">
        <w:rPr>
          <w:lang w:val="ru-RU"/>
        </w:rPr>
        <w:instrText>"</w:instrText>
      </w:r>
      <w:r>
        <w:fldChar w:fldCharType="end"/>
      </w:r>
      <w:r w:rsidRPr="009F707D">
        <w:rPr>
          <w:lang w:val="ru-RU"/>
        </w:rPr>
        <w:t xml:space="preserve">. </w:t>
      </w:r>
    </w:p>
    <w:p w:rsidR="009F282C" w:rsidRPr="009F707D" w:rsidRDefault="009F282C" w:rsidP="00343417">
      <w:pPr>
        <w:pStyle w:val="ProductList-Body"/>
        <w:numPr>
          <w:ilvl w:val="0"/>
          <w:numId w:val="49"/>
        </w:numPr>
        <w:ind w:hanging="270"/>
        <w:rPr>
          <w:lang w:val="ru-RU"/>
        </w:rPr>
      </w:pPr>
      <w:r w:rsidRPr="009F707D">
        <w:rPr>
          <w:lang w:val="ru-RU"/>
        </w:rPr>
        <w:t xml:space="preserve">Соглашения о регистрации </w:t>
      </w:r>
      <w:r>
        <w:t>Enterprise</w:t>
      </w:r>
      <w:r w:rsidRPr="009F707D">
        <w:rPr>
          <w:lang w:val="ru-RU"/>
        </w:rPr>
        <w:t xml:space="preserve">. После окончания действия существующего Соглашения о регистрации </w:t>
      </w:r>
      <w:r>
        <w:t>Enterprise</w:t>
      </w:r>
      <w:r w:rsidRPr="009F707D">
        <w:rPr>
          <w:lang w:val="ru-RU"/>
        </w:rPr>
        <w:t xml:space="preserve">, распространяющегося на Операционную систему </w:t>
      </w:r>
      <w:r>
        <w:t>Windows</w:t>
      </w:r>
      <w:r w:rsidRPr="009F707D">
        <w:rPr>
          <w:lang w:val="ru-RU"/>
        </w:rPr>
        <w:t xml:space="preserve"> </w:t>
      </w:r>
      <w:r>
        <w:t>Embedded</w:t>
      </w:r>
      <w:r w:rsidRPr="009F707D">
        <w:rPr>
          <w:lang w:val="ru-RU"/>
        </w:rPr>
        <w:t xml:space="preserve">, можно заключить новое Соглашение о регистрации </w:t>
      </w:r>
      <w:r>
        <w:t>Enterprise</w:t>
      </w:r>
      <w:r w:rsidRPr="009F707D">
        <w:rPr>
          <w:lang w:val="ru-RU"/>
        </w:rPr>
        <w:t xml:space="preserve"> для Операционной системы </w:t>
      </w:r>
      <w:r>
        <w:t>Windows</w:t>
      </w:r>
      <w:r w:rsidRPr="009F707D">
        <w:rPr>
          <w:lang w:val="ru-RU"/>
        </w:rPr>
        <w:t xml:space="preserve"> </w:t>
      </w:r>
      <w:r>
        <w:t>Embedded</w:t>
      </w:r>
      <w:r w:rsidRPr="009F707D">
        <w:rPr>
          <w:lang w:val="ru-RU"/>
        </w:rPr>
        <w:t>.</w:t>
      </w:r>
    </w:p>
    <w:p w:rsidR="009F282C" w:rsidRPr="009F707D" w:rsidRDefault="009F282C" w:rsidP="009F282C">
      <w:pPr>
        <w:pStyle w:val="ProductList-Body"/>
        <w:rPr>
          <w:lang w:val="ru-RU"/>
        </w:rPr>
      </w:pPr>
    </w:p>
    <w:p w:rsidR="009F282C" w:rsidRPr="009F707D" w:rsidRDefault="009F282C" w:rsidP="00430C94">
      <w:pPr>
        <w:pStyle w:val="ProductList-Body"/>
        <w:ind w:left="180"/>
        <w:rPr>
          <w:lang w:val="ru-RU"/>
        </w:rPr>
      </w:pPr>
      <w:r w:rsidRPr="009F707D">
        <w:rPr>
          <w:lang w:val="ru-RU"/>
        </w:rPr>
        <w:t xml:space="preserve">Клиенты, желающие прибрести </w:t>
      </w:r>
      <w:r>
        <w:t>Windows</w:t>
      </w:r>
      <w:r w:rsidRPr="009F707D">
        <w:rPr>
          <w:lang w:val="ru-RU"/>
        </w:rPr>
        <w:t xml:space="preserve"> 8.1 </w:t>
      </w:r>
      <w:r>
        <w:t>Industry</w:t>
      </w:r>
      <w:r w:rsidRPr="009F707D">
        <w:rPr>
          <w:lang w:val="ru-RU"/>
        </w:rPr>
        <w:t xml:space="preserve"> </w:t>
      </w:r>
      <w:r>
        <w:t>Enterprise</w:t>
      </w:r>
      <w:r w:rsidRPr="009F707D">
        <w:rPr>
          <w:lang w:val="ru-RU"/>
        </w:rPr>
        <w:t xml:space="preserve"> </w:t>
      </w:r>
      <w:r>
        <w:t>Upgrade</w:t>
      </w:r>
      <w:r w:rsidRPr="009F707D">
        <w:rPr>
          <w:lang w:val="ru-RU"/>
        </w:rPr>
        <w:t xml:space="preserve"> и </w:t>
      </w:r>
      <w:r>
        <w:t>Software</w:t>
      </w:r>
      <w:r w:rsidRPr="009F707D">
        <w:rPr>
          <w:lang w:val="ru-RU"/>
        </w:rPr>
        <w:t xml:space="preserve"> </w:t>
      </w:r>
      <w:r>
        <w:t>Assurance</w:t>
      </w:r>
      <w:r w:rsidRPr="009F707D">
        <w:rPr>
          <w:lang w:val="ru-RU"/>
        </w:rPr>
        <w:t>, могут выбрать одну из следующих программ лицензирования.</w:t>
      </w:r>
    </w:p>
    <w:p w:rsidR="009F282C" w:rsidRPr="009F707D" w:rsidRDefault="009F282C" w:rsidP="00343417">
      <w:pPr>
        <w:pStyle w:val="ProductList-Body"/>
        <w:numPr>
          <w:ilvl w:val="0"/>
          <w:numId w:val="49"/>
        </w:numPr>
        <w:ind w:hanging="270"/>
        <w:rPr>
          <w:lang w:val="ru-RU"/>
        </w:rPr>
      </w:pPr>
      <w:r w:rsidRPr="009F707D">
        <w:rPr>
          <w:lang w:val="ru-RU"/>
        </w:rPr>
        <w:t xml:space="preserve">Соглашение </w:t>
      </w:r>
      <w:r>
        <w:t>Enterprise</w:t>
      </w:r>
      <w:r w:rsidRPr="009F707D">
        <w:rPr>
          <w:lang w:val="ru-RU"/>
        </w:rPr>
        <w:t xml:space="preserve">, </w:t>
      </w:r>
      <w:r>
        <w:t>Select</w:t>
      </w:r>
      <w:r w:rsidRPr="009F707D">
        <w:rPr>
          <w:lang w:val="ru-RU"/>
        </w:rPr>
        <w:t xml:space="preserve"> </w:t>
      </w:r>
      <w:r>
        <w:t>Plus</w:t>
      </w:r>
      <w:r w:rsidRPr="009F707D">
        <w:rPr>
          <w:lang w:val="ru-RU"/>
        </w:rPr>
        <w:t xml:space="preserve">, </w:t>
      </w:r>
      <w:r>
        <w:t>Open</w:t>
      </w:r>
      <w:r w:rsidRPr="009F707D">
        <w:rPr>
          <w:lang w:val="ru-RU"/>
        </w:rPr>
        <w:t xml:space="preserve"> </w:t>
      </w:r>
      <w:r>
        <w:t>Value</w:t>
      </w:r>
      <w:r w:rsidRPr="009F707D">
        <w:rPr>
          <w:lang w:val="ru-RU"/>
        </w:rPr>
        <w:t xml:space="preserve"> (вариант для части организации) и программы </w:t>
      </w:r>
      <w:r>
        <w:t>Open</w:t>
      </w:r>
      <w:r w:rsidRPr="009F707D">
        <w:rPr>
          <w:lang w:val="ru-RU"/>
        </w:rPr>
        <w:t xml:space="preserve"> </w:t>
      </w:r>
      <w:r>
        <w:t>License</w:t>
      </w:r>
      <w:r w:rsidRPr="009F707D">
        <w:rPr>
          <w:lang w:val="ru-RU"/>
        </w:rPr>
        <w:t>:</w:t>
      </w:r>
    </w:p>
    <w:p w:rsidR="009F282C" w:rsidRPr="009F707D" w:rsidRDefault="009F282C" w:rsidP="00343417">
      <w:pPr>
        <w:pStyle w:val="ProductList-Body"/>
        <w:numPr>
          <w:ilvl w:val="1"/>
          <w:numId w:val="49"/>
        </w:numPr>
        <w:ind w:left="990" w:hanging="270"/>
        <w:rPr>
          <w:lang w:val="ru-RU"/>
        </w:rPr>
      </w:pPr>
      <w:r w:rsidRPr="009F707D">
        <w:rPr>
          <w:lang w:val="ru-RU"/>
        </w:rPr>
        <w:t xml:space="preserve">приобретение </w:t>
      </w:r>
      <w:r>
        <w:t>Windows</w:t>
      </w:r>
      <w:r w:rsidRPr="009F707D">
        <w:rPr>
          <w:lang w:val="ru-RU"/>
        </w:rPr>
        <w:t xml:space="preserve"> 8.1 </w:t>
      </w:r>
      <w:r>
        <w:t>Industry</w:t>
      </w:r>
      <w:r w:rsidRPr="009F707D">
        <w:rPr>
          <w:lang w:val="ru-RU"/>
        </w:rPr>
        <w:t xml:space="preserve"> </w:t>
      </w:r>
      <w:r>
        <w:t>Enterprise</w:t>
      </w:r>
      <w:r w:rsidRPr="009F707D">
        <w:rPr>
          <w:lang w:val="ru-RU"/>
        </w:rPr>
        <w:t xml:space="preserve"> </w:t>
      </w:r>
      <w:r>
        <w:t>Upgrade</w:t>
      </w:r>
      <w:r w:rsidRPr="009F707D">
        <w:rPr>
          <w:lang w:val="ru-RU"/>
        </w:rPr>
        <w:t xml:space="preserve"> и </w:t>
      </w:r>
      <w:r>
        <w:t>Software</w:t>
      </w:r>
      <w:r w:rsidRPr="009F707D">
        <w:rPr>
          <w:lang w:val="ru-RU"/>
        </w:rPr>
        <w:t xml:space="preserve"> </w:t>
      </w:r>
      <w:r>
        <w:t>Assurance</w:t>
      </w:r>
      <w:r w:rsidRPr="009F707D">
        <w:rPr>
          <w:lang w:val="ru-RU"/>
        </w:rPr>
        <w:t xml:space="preserve"> для устройств </w:t>
      </w:r>
      <w:r>
        <w:t>Industry</w:t>
      </w:r>
      <w:r w:rsidRPr="009F707D">
        <w:rPr>
          <w:lang w:val="ru-RU"/>
        </w:rPr>
        <w:t xml:space="preserve"> </w:t>
      </w:r>
      <w:r>
        <w:t>Device</w:t>
      </w:r>
      <w:r w:rsidRPr="009F707D">
        <w:rPr>
          <w:lang w:val="ru-RU"/>
        </w:rPr>
        <w:t>, на которых клиент</w:t>
      </w:r>
      <w:r w:rsidR="005914ED">
        <w:t> </w:t>
      </w:r>
      <w:r w:rsidRPr="009F707D">
        <w:rPr>
          <w:lang w:val="ru-RU"/>
        </w:rPr>
        <w:t xml:space="preserve">установил по лицензии одну из соответствующих операционных систем, указанных в списке обновлений </w:t>
      </w:r>
      <w:r>
        <w:t>Windows</w:t>
      </w:r>
      <w:r w:rsidR="005914ED">
        <w:t> </w:t>
      </w:r>
      <w:r>
        <w:t>Industry</w:t>
      </w:r>
      <w:r w:rsidRPr="009F707D">
        <w:rPr>
          <w:lang w:val="ru-RU"/>
        </w:rPr>
        <w:t xml:space="preserve"> выше.</w:t>
      </w:r>
    </w:p>
    <w:p w:rsidR="009F282C" w:rsidRPr="009F707D" w:rsidRDefault="009F282C" w:rsidP="001B44B2">
      <w:pPr>
        <w:pStyle w:val="ProductList-Body"/>
        <w:numPr>
          <w:ilvl w:val="1"/>
          <w:numId w:val="49"/>
        </w:numPr>
        <w:ind w:left="990" w:hanging="270"/>
        <w:rPr>
          <w:lang w:val="ru-RU"/>
        </w:rPr>
      </w:pPr>
      <w:r w:rsidRPr="009F707D">
        <w:rPr>
          <w:lang w:val="ru-RU"/>
        </w:rPr>
        <w:t xml:space="preserve">Клиент может переносить покрытие </w:t>
      </w:r>
      <w:r>
        <w:t>Software</w:t>
      </w:r>
      <w:r w:rsidRPr="009F707D">
        <w:rPr>
          <w:lang w:val="ru-RU"/>
        </w:rPr>
        <w:t xml:space="preserve"> </w:t>
      </w:r>
      <w:r>
        <w:t>Assurance</w:t>
      </w:r>
      <w:r w:rsidRPr="009F707D">
        <w:rPr>
          <w:lang w:val="ru-RU"/>
        </w:rPr>
        <w:t xml:space="preserve"> для </w:t>
      </w:r>
      <w:r>
        <w:t>Windows</w:t>
      </w:r>
      <w:r w:rsidRPr="009F707D">
        <w:rPr>
          <w:lang w:val="ru-RU"/>
        </w:rPr>
        <w:t xml:space="preserve"> 8.1 </w:t>
      </w:r>
      <w:r>
        <w:t>Industry</w:t>
      </w:r>
      <w:r w:rsidRPr="009F707D">
        <w:rPr>
          <w:lang w:val="ru-RU"/>
        </w:rPr>
        <w:t xml:space="preserve"> </w:t>
      </w:r>
      <w:r>
        <w:t>Enterprise</w:t>
      </w:r>
      <w:r w:rsidRPr="009F707D">
        <w:rPr>
          <w:lang w:val="ru-RU"/>
        </w:rPr>
        <w:t xml:space="preserve"> с исходного устройства на</w:t>
      </w:r>
      <w:r w:rsidR="001B44B2">
        <w:t> </w:t>
      </w:r>
      <w:r w:rsidRPr="009F707D">
        <w:rPr>
          <w:lang w:val="ru-RU"/>
        </w:rPr>
        <w:t>заменяющее устройство, но только по истечении определенного срока (то есть с момента предыдущего переноса должно</w:t>
      </w:r>
      <w:r w:rsidR="001B44B2">
        <w:t> </w:t>
      </w:r>
      <w:r w:rsidRPr="009F707D">
        <w:rPr>
          <w:lang w:val="ru-RU"/>
        </w:rPr>
        <w:t>пройти не менее 90 дней), при условии, что (1) клиент установил на заменяющем устройстве лицензированную последнюю версию этой операционной системы; и (2)</w:t>
      </w:r>
      <w:r>
        <w:t> </w:t>
      </w:r>
      <w:r w:rsidRPr="009F707D">
        <w:rPr>
          <w:lang w:val="ru-RU"/>
        </w:rPr>
        <w:t>клиент удаляет все связанные обновления операционной системы с</w:t>
      </w:r>
      <w:r w:rsidR="001B44B2">
        <w:t> </w:t>
      </w:r>
      <w:r w:rsidRPr="009F707D">
        <w:rPr>
          <w:lang w:val="ru-RU"/>
        </w:rPr>
        <w:t>исходного устройства.</w:t>
      </w:r>
    </w:p>
    <w:p w:rsidR="009F282C" w:rsidRPr="009F707D" w:rsidRDefault="009F282C" w:rsidP="009F282C">
      <w:pPr>
        <w:pStyle w:val="ProductList-Body"/>
        <w:rPr>
          <w:lang w:val="ru-RU"/>
        </w:rPr>
      </w:pPr>
    </w:p>
    <w:p w:rsidR="009F282C" w:rsidRPr="009F707D" w:rsidRDefault="009F282C" w:rsidP="001B44B2">
      <w:pPr>
        <w:pStyle w:val="ProductList-Body"/>
        <w:ind w:left="180"/>
        <w:rPr>
          <w:b/>
          <w:lang w:val="ru-RU"/>
        </w:rPr>
      </w:pPr>
      <w:r w:rsidRPr="009F707D">
        <w:rPr>
          <w:b/>
          <w:color w:val="00188F"/>
          <w:lang w:val="ru-RU"/>
        </w:rPr>
        <w:t>Право на переход на использование более ранней версии и предоставление носителей</w:t>
      </w:r>
    </w:p>
    <w:p w:rsidR="004D4DBB" w:rsidRPr="005E35F5" w:rsidRDefault="009F282C" w:rsidP="007223E3">
      <w:pPr>
        <w:pStyle w:val="ProductList-Body"/>
        <w:ind w:left="180"/>
        <w:rPr>
          <w:lang w:val="ru-RU"/>
        </w:rPr>
      </w:pPr>
      <w:r>
        <w:t>Microsoft</w:t>
      </w:r>
      <w:r w:rsidRPr="009F707D">
        <w:rPr>
          <w:lang w:val="ru-RU"/>
        </w:rPr>
        <w:t xml:space="preserve"> </w:t>
      </w:r>
      <w:r>
        <w:t>Windows</w:t>
      </w:r>
      <w:r w:rsidRPr="009F707D">
        <w:rPr>
          <w:lang w:val="ru-RU"/>
        </w:rPr>
        <w:t xml:space="preserve"> 8.1 </w:t>
      </w:r>
      <w:r>
        <w:t>Industry</w:t>
      </w:r>
      <w:r w:rsidRPr="009F707D">
        <w:rPr>
          <w:lang w:val="ru-RU"/>
        </w:rPr>
        <w:t xml:space="preserve"> </w:t>
      </w:r>
      <w:r>
        <w:t>Pro</w:t>
      </w:r>
      <w:r w:rsidRPr="009F707D">
        <w:rPr>
          <w:lang w:val="ru-RU"/>
        </w:rPr>
        <w:t xml:space="preserve"> и </w:t>
      </w:r>
      <w:r>
        <w:t>Enterprise</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Embedded</w:instrText>
      </w:r>
      <w:r w:rsidRPr="009F707D">
        <w:rPr>
          <w:lang w:val="ru-RU"/>
        </w:rPr>
        <w:instrText xml:space="preserve"> 8.1 </w:instrText>
      </w:r>
      <w:r>
        <w:instrText>Industry</w:instrText>
      </w:r>
      <w:r w:rsidRPr="009F707D">
        <w:rPr>
          <w:lang w:val="ru-RU"/>
        </w:rPr>
        <w:instrText xml:space="preserve"> </w:instrText>
      </w:r>
      <w:r>
        <w:instrText>Pro</w:instrText>
      </w:r>
      <w:r w:rsidRPr="009F707D">
        <w:rPr>
          <w:lang w:val="ru-RU"/>
        </w:rPr>
        <w:instrText>"</w:instrText>
      </w:r>
      <w:r>
        <w:fldChar w:fldCharType="end"/>
      </w:r>
      <w:r w:rsidRPr="009F707D">
        <w:rPr>
          <w:lang w:val="ru-RU"/>
        </w:rPr>
        <w:t xml:space="preserve">: клиенты корпоративного лицензирования с действующей лицензией на </w:t>
      </w:r>
      <w:r>
        <w:t>Windows</w:t>
      </w:r>
      <w:r w:rsidR="00161D30">
        <w:t> </w:t>
      </w:r>
      <w:r w:rsidRPr="009F707D">
        <w:rPr>
          <w:lang w:val="ru-RU"/>
        </w:rPr>
        <w:t>8.1</w:t>
      </w:r>
      <w:r w:rsidR="00161D30">
        <w:t> </w:t>
      </w:r>
      <w:r>
        <w:t>Industry</w:t>
      </w:r>
      <w:r w:rsidRPr="009F707D">
        <w:rPr>
          <w:lang w:val="ru-RU"/>
        </w:rPr>
        <w:t xml:space="preserve"> </w:t>
      </w:r>
      <w:r>
        <w:t>Pro</w:t>
      </w:r>
      <w:r w:rsidRPr="009F707D">
        <w:rPr>
          <w:lang w:val="ru-RU"/>
        </w:rPr>
        <w:t xml:space="preserve"> и </w:t>
      </w:r>
      <w:r>
        <w:t>Enterprise</w:t>
      </w:r>
      <w:r w:rsidRPr="009F707D">
        <w:rPr>
          <w:lang w:val="ru-RU"/>
        </w:rPr>
        <w:t xml:space="preserve">, полученной по программе корпоративного лицензирования для </w:t>
      </w:r>
      <w:r>
        <w:t>Windows</w:t>
      </w:r>
      <w:r w:rsidRPr="009F707D">
        <w:rPr>
          <w:lang w:val="ru-RU"/>
        </w:rPr>
        <w:t xml:space="preserve"> 8.1 </w:t>
      </w:r>
      <w:r>
        <w:t>Industry</w:t>
      </w:r>
      <w:r w:rsidRPr="009F707D">
        <w:rPr>
          <w:lang w:val="ru-RU"/>
        </w:rPr>
        <w:t xml:space="preserve">, имеют право использовать более раннюю </w:t>
      </w:r>
      <w:r w:rsidRPr="005E35F5">
        <w:rPr>
          <w:lang w:val="ru-RU"/>
        </w:rPr>
        <w:t>версию вместо лицензированной ими версии.</w:t>
      </w:r>
      <w:r w:rsidR="0078511E" w:rsidRPr="005E35F5">
        <w:rPr>
          <w:lang w:val="ru-RU"/>
        </w:rPr>
        <w:t xml:space="preserve"> </w:t>
      </w:r>
      <w:r w:rsidRPr="005E35F5">
        <w:rPr>
          <w:lang w:val="ru-RU"/>
        </w:rPr>
        <w:t xml:space="preserve">Ранние версии </w:t>
      </w:r>
      <w:r>
        <w:t>Windows</w:t>
      </w:r>
      <w:r w:rsidRPr="005E35F5">
        <w:rPr>
          <w:lang w:val="ru-RU"/>
        </w:rPr>
        <w:t xml:space="preserve"> 8.1 </w:t>
      </w:r>
      <w:r>
        <w:t>Industry</w:t>
      </w:r>
      <w:r w:rsidRPr="005E35F5">
        <w:rPr>
          <w:lang w:val="ru-RU"/>
        </w:rPr>
        <w:t xml:space="preserve"> </w:t>
      </w:r>
      <w:r>
        <w:t>Pro</w:t>
      </w:r>
      <w:r w:rsidRPr="005E35F5">
        <w:rPr>
          <w:lang w:val="ru-RU"/>
        </w:rPr>
        <w:t xml:space="preserve"> и </w:t>
      </w:r>
      <w:r>
        <w:t>Enterprise</w:t>
      </w:r>
      <w:r w:rsidRPr="005E35F5">
        <w:rPr>
          <w:lang w:val="ru-RU"/>
        </w:rPr>
        <w:t xml:space="preserve">, которые можно использовать: </w:t>
      </w:r>
      <w:r>
        <w:t>Windows</w:t>
      </w:r>
      <w:r w:rsidRPr="005E35F5">
        <w:rPr>
          <w:lang w:val="ru-RU"/>
        </w:rPr>
        <w:t xml:space="preserve"> </w:t>
      </w:r>
      <w:r>
        <w:t>Embedded</w:t>
      </w:r>
      <w:r w:rsidRPr="005E35F5">
        <w:rPr>
          <w:lang w:val="ru-RU"/>
        </w:rPr>
        <w:t xml:space="preserve"> 8 </w:t>
      </w:r>
      <w:r>
        <w:t>Industry</w:t>
      </w:r>
      <w:r w:rsidRPr="005E35F5">
        <w:rPr>
          <w:lang w:val="ru-RU"/>
        </w:rPr>
        <w:t xml:space="preserve"> </w:t>
      </w:r>
      <w:r>
        <w:t>Pro</w:t>
      </w:r>
      <w:r w:rsidRPr="005E35F5">
        <w:rPr>
          <w:lang w:val="ru-RU"/>
        </w:rPr>
        <w:t xml:space="preserve">, </w:t>
      </w:r>
      <w:r>
        <w:t>Windows</w:t>
      </w:r>
      <w:r w:rsidRPr="005E35F5">
        <w:rPr>
          <w:lang w:val="ru-RU"/>
        </w:rPr>
        <w:t xml:space="preserve"> </w:t>
      </w:r>
      <w:r>
        <w:t>Embedded</w:t>
      </w:r>
      <w:r w:rsidRPr="005E35F5">
        <w:rPr>
          <w:lang w:val="ru-RU"/>
        </w:rPr>
        <w:t xml:space="preserve"> </w:t>
      </w:r>
      <w:r>
        <w:t>POSReady</w:t>
      </w:r>
      <w:r w:rsidRPr="005E35F5">
        <w:rPr>
          <w:lang w:val="ru-RU"/>
        </w:rPr>
        <w:t xml:space="preserve"> 7, </w:t>
      </w:r>
      <w:r>
        <w:t>Windows</w:t>
      </w:r>
      <w:r w:rsidRPr="005E35F5">
        <w:rPr>
          <w:lang w:val="ru-RU"/>
        </w:rPr>
        <w:t xml:space="preserve"> </w:t>
      </w:r>
      <w:r>
        <w:t>Embedded</w:t>
      </w:r>
      <w:r w:rsidRPr="005E35F5">
        <w:rPr>
          <w:lang w:val="ru-RU"/>
        </w:rPr>
        <w:t xml:space="preserve"> </w:t>
      </w:r>
      <w:r>
        <w:t>POSReady</w:t>
      </w:r>
      <w:r w:rsidR="003C4E4A">
        <w:rPr>
          <w:lang w:val="ru-RU"/>
        </w:rPr>
        <w:t xml:space="preserve"> 2009</w:t>
      </w:r>
      <w:r w:rsidRPr="005E35F5">
        <w:rPr>
          <w:lang w:val="ru-RU"/>
        </w:rPr>
        <w:t xml:space="preserve">, </w:t>
      </w:r>
      <w:r>
        <w:t>Windows</w:t>
      </w:r>
      <w:r w:rsidRPr="005E35F5">
        <w:rPr>
          <w:lang w:val="ru-RU"/>
        </w:rPr>
        <w:t xml:space="preserve"> 7 </w:t>
      </w:r>
      <w:r>
        <w:t>Professional</w:t>
      </w:r>
      <w:r w:rsidRPr="005E35F5">
        <w:rPr>
          <w:lang w:val="ru-RU"/>
        </w:rPr>
        <w:t xml:space="preserve"> </w:t>
      </w:r>
      <w:r>
        <w:t>for</w:t>
      </w:r>
      <w:r w:rsidRPr="005E35F5">
        <w:rPr>
          <w:lang w:val="ru-RU"/>
        </w:rPr>
        <w:t xml:space="preserve"> </w:t>
      </w:r>
      <w:r>
        <w:t>Embedded</w:t>
      </w:r>
      <w:r w:rsidRPr="005E35F5">
        <w:rPr>
          <w:lang w:val="ru-RU"/>
        </w:rPr>
        <w:t xml:space="preserve"> </w:t>
      </w:r>
      <w:r>
        <w:t>Systems</w:t>
      </w:r>
      <w:r w:rsidRPr="005E35F5">
        <w:rPr>
          <w:lang w:val="ru-RU"/>
        </w:rPr>
        <w:t xml:space="preserve">, </w:t>
      </w:r>
      <w:r>
        <w:t>Windows</w:t>
      </w:r>
      <w:r w:rsidRPr="005E35F5">
        <w:rPr>
          <w:lang w:val="ru-RU"/>
        </w:rPr>
        <w:t xml:space="preserve"> </w:t>
      </w:r>
      <w:r>
        <w:t>Vista</w:t>
      </w:r>
      <w:r w:rsidRPr="005E35F5">
        <w:rPr>
          <w:lang w:val="ru-RU"/>
        </w:rPr>
        <w:t xml:space="preserve"> </w:t>
      </w:r>
      <w:r>
        <w:t>Business</w:t>
      </w:r>
      <w:r w:rsidRPr="005E35F5">
        <w:rPr>
          <w:lang w:val="ru-RU"/>
        </w:rPr>
        <w:t xml:space="preserve"> </w:t>
      </w:r>
      <w:r>
        <w:t>for</w:t>
      </w:r>
      <w:r w:rsidR="0053328E">
        <w:t> </w:t>
      </w:r>
      <w:r>
        <w:t>Embedded</w:t>
      </w:r>
      <w:r w:rsidRPr="005E35F5">
        <w:rPr>
          <w:lang w:val="ru-RU"/>
        </w:rPr>
        <w:t xml:space="preserve"> </w:t>
      </w:r>
      <w:r>
        <w:t>Systems</w:t>
      </w:r>
      <w:r w:rsidRPr="005E35F5">
        <w:rPr>
          <w:lang w:val="ru-RU"/>
        </w:rPr>
        <w:t>.</w:t>
      </w:r>
    </w:p>
    <w:p w:rsidR="004D4DBB" w:rsidRPr="005E35F5" w:rsidRDefault="004D4DBB" w:rsidP="007223E3">
      <w:pPr>
        <w:pStyle w:val="ProductList-Body"/>
        <w:ind w:left="180"/>
        <w:rPr>
          <w:lang w:val="ru-RU"/>
        </w:rPr>
      </w:pPr>
    </w:p>
    <w:p w:rsidR="004D4DBB" w:rsidRPr="009F707D" w:rsidRDefault="004D4DBB" w:rsidP="007223E3">
      <w:pPr>
        <w:pStyle w:val="ProductList-Body"/>
        <w:ind w:left="180"/>
        <w:rPr>
          <w:lang w:val="ru-RU"/>
        </w:rPr>
      </w:pPr>
      <w:r w:rsidRPr="005E35F5">
        <w:rPr>
          <w:lang w:val="ru-RU"/>
        </w:rPr>
        <w:t xml:space="preserve">Только для клиентов с программой лицензирования </w:t>
      </w:r>
      <w:r>
        <w:t>Open</w:t>
      </w:r>
      <w:r w:rsidRPr="005E35F5">
        <w:rPr>
          <w:lang w:val="ru-RU"/>
        </w:rPr>
        <w:t xml:space="preserve">, </w:t>
      </w:r>
      <w:r>
        <w:t>Select</w:t>
      </w:r>
      <w:r w:rsidRPr="005E35F5">
        <w:rPr>
          <w:lang w:val="ru-RU"/>
        </w:rPr>
        <w:t xml:space="preserve"> </w:t>
      </w:r>
      <w:r>
        <w:t>Plus</w:t>
      </w:r>
      <w:r w:rsidRPr="005E35F5">
        <w:rPr>
          <w:lang w:val="ru-RU"/>
        </w:rPr>
        <w:t xml:space="preserve"> и соглашением </w:t>
      </w:r>
      <w:r>
        <w:t>Enterprise</w:t>
      </w:r>
      <w:r w:rsidRPr="005E35F5">
        <w:rPr>
          <w:lang w:val="ru-RU"/>
        </w:rPr>
        <w:t xml:space="preserve">: вместо </w:t>
      </w:r>
      <w:r>
        <w:t>Windows</w:t>
      </w:r>
      <w:r w:rsidRPr="005E35F5">
        <w:rPr>
          <w:lang w:val="ru-RU"/>
        </w:rPr>
        <w:t xml:space="preserve"> 8.1 </w:t>
      </w:r>
      <w:r>
        <w:t>Industry</w:t>
      </w:r>
      <w:r w:rsidRPr="005E35F5">
        <w:rPr>
          <w:lang w:val="ru-RU"/>
        </w:rPr>
        <w:t xml:space="preserve"> </w:t>
      </w:r>
      <w:r>
        <w:t>Pro</w:t>
      </w:r>
      <w:r w:rsidRPr="005E35F5">
        <w:rPr>
          <w:lang w:val="ru-RU"/>
        </w:rPr>
        <w:t xml:space="preserve"> </w:t>
      </w:r>
      <w:r>
        <w:t>Upgrade</w:t>
      </w:r>
      <w:r w:rsidRPr="005E35F5">
        <w:rPr>
          <w:lang w:val="ru-RU"/>
        </w:rPr>
        <w:t xml:space="preserve"> или </w:t>
      </w:r>
      <w:r>
        <w:t>Windows</w:t>
      </w:r>
      <w:r w:rsidRPr="005E35F5">
        <w:rPr>
          <w:lang w:val="ru-RU"/>
        </w:rPr>
        <w:t xml:space="preserve"> 8.1 </w:t>
      </w:r>
      <w:r>
        <w:t>Industry</w:t>
      </w:r>
      <w:r w:rsidRPr="005E35F5">
        <w:rPr>
          <w:lang w:val="ru-RU"/>
        </w:rPr>
        <w:t xml:space="preserve"> </w:t>
      </w:r>
      <w:r>
        <w:t>Enterprise</w:t>
      </w:r>
      <w:r w:rsidRPr="005E35F5">
        <w:rPr>
          <w:lang w:val="ru-RU"/>
        </w:rPr>
        <w:t xml:space="preserve"> </w:t>
      </w:r>
      <w:r>
        <w:t>Upgrade</w:t>
      </w:r>
      <w:r w:rsidRPr="005E35F5">
        <w:rPr>
          <w:lang w:val="ru-RU"/>
        </w:rPr>
        <w:t xml:space="preserve"> можно использовать </w:t>
      </w:r>
      <w:r>
        <w:t>Windows</w:t>
      </w:r>
      <w:r w:rsidRPr="005E35F5">
        <w:rPr>
          <w:lang w:val="ru-RU"/>
        </w:rPr>
        <w:t xml:space="preserve"> </w:t>
      </w:r>
      <w:r>
        <w:t>Embedded</w:t>
      </w:r>
      <w:r w:rsidRPr="005E35F5">
        <w:rPr>
          <w:lang w:val="ru-RU"/>
        </w:rPr>
        <w:t xml:space="preserve"> 8 и 8.1 </w:t>
      </w:r>
      <w:r>
        <w:t>Pro</w:t>
      </w:r>
      <w:r w:rsidRPr="005E35F5">
        <w:rPr>
          <w:lang w:val="ru-RU"/>
        </w:rPr>
        <w:t xml:space="preserve">, </w:t>
      </w:r>
      <w:r>
        <w:t>Windows</w:t>
      </w:r>
      <w:r w:rsidRPr="005E35F5">
        <w:rPr>
          <w:lang w:val="ru-RU"/>
        </w:rPr>
        <w:t xml:space="preserve"> 7 </w:t>
      </w:r>
      <w:r>
        <w:t>Professional</w:t>
      </w:r>
      <w:r w:rsidRPr="005E35F5">
        <w:rPr>
          <w:lang w:val="ru-RU"/>
        </w:rPr>
        <w:t xml:space="preserve"> </w:t>
      </w:r>
      <w:r>
        <w:t>for</w:t>
      </w:r>
      <w:r w:rsidRPr="005E35F5">
        <w:rPr>
          <w:lang w:val="ru-RU"/>
        </w:rPr>
        <w:t xml:space="preserve"> </w:t>
      </w:r>
      <w:r>
        <w:t>Embedded</w:t>
      </w:r>
      <w:r w:rsidRPr="005E35F5">
        <w:rPr>
          <w:lang w:val="ru-RU"/>
        </w:rPr>
        <w:t xml:space="preserve"> </w:t>
      </w:r>
      <w:r>
        <w:t>Systems</w:t>
      </w:r>
      <w:r w:rsidRPr="005E35F5">
        <w:rPr>
          <w:lang w:val="ru-RU"/>
        </w:rPr>
        <w:t xml:space="preserve">, </w:t>
      </w:r>
      <w:r>
        <w:t>Windows</w:t>
      </w:r>
      <w:r w:rsidRPr="005E35F5">
        <w:rPr>
          <w:lang w:val="ru-RU"/>
        </w:rPr>
        <w:t xml:space="preserve"> 7 </w:t>
      </w:r>
      <w:r>
        <w:t>Ultimate</w:t>
      </w:r>
      <w:r w:rsidRPr="005E35F5">
        <w:rPr>
          <w:lang w:val="ru-RU"/>
        </w:rPr>
        <w:t xml:space="preserve"> </w:t>
      </w:r>
      <w:r>
        <w:t>for</w:t>
      </w:r>
      <w:r w:rsidRPr="005E35F5">
        <w:rPr>
          <w:lang w:val="ru-RU"/>
        </w:rPr>
        <w:t xml:space="preserve"> </w:t>
      </w:r>
      <w:r>
        <w:t>Embedded</w:t>
      </w:r>
      <w:r w:rsidRPr="005E35F5">
        <w:rPr>
          <w:lang w:val="ru-RU"/>
        </w:rPr>
        <w:t xml:space="preserve"> </w:t>
      </w:r>
      <w:r>
        <w:t>Systems</w:t>
      </w:r>
      <w:r w:rsidRPr="005E35F5">
        <w:rPr>
          <w:lang w:val="ru-RU"/>
        </w:rPr>
        <w:t xml:space="preserve">, </w:t>
      </w:r>
      <w:r>
        <w:t>Windows</w:t>
      </w:r>
      <w:r w:rsidRPr="005E35F5">
        <w:rPr>
          <w:lang w:val="ru-RU"/>
        </w:rPr>
        <w:t xml:space="preserve"> </w:t>
      </w:r>
      <w:r>
        <w:t>Vista</w:t>
      </w:r>
      <w:r w:rsidRPr="005E35F5">
        <w:rPr>
          <w:lang w:val="ru-RU"/>
        </w:rPr>
        <w:t xml:space="preserve"> </w:t>
      </w:r>
      <w:r>
        <w:t>Business</w:t>
      </w:r>
      <w:r w:rsidRPr="005E35F5">
        <w:rPr>
          <w:lang w:val="ru-RU"/>
        </w:rPr>
        <w:t xml:space="preserve"> </w:t>
      </w:r>
      <w:r>
        <w:t>for</w:t>
      </w:r>
      <w:r w:rsidRPr="005E35F5">
        <w:rPr>
          <w:lang w:val="ru-RU"/>
        </w:rPr>
        <w:t xml:space="preserve"> </w:t>
      </w:r>
      <w:r>
        <w:t>Embedded</w:t>
      </w:r>
      <w:r w:rsidRPr="005E35F5">
        <w:rPr>
          <w:lang w:val="ru-RU"/>
        </w:rPr>
        <w:t xml:space="preserve"> </w:t>
      </w:r>
      <w:r>
        <w:t>Systems</w:t>
      </w:r>
      <w:r w:rsidRPr="005E35F5">
        <w:rPr>
          <w:lang w:val="ru-RU"/>
        </w:rPr>
        <w:t xml:space="preserve"> и </w:t>
      </w:r>
      <w:r>
        <w:t>Windows</w:t>
      </w:r>
      <w:r w:rsidRPr="005E35F5">
        <w:rPr>
          <w:lang w:val="ru-RU"/>
        </w:rPr>
        <w:t xml:space="preserve"> </w:t>
      </w:r>
      <w:r>
        <w:t>Vista</w:t>
      </w:r>
      <w:r w:rsidRPr="005E35F5">
        <w:rPr>
          <w:lang w:val="ru-RU"/>
        </w:rPr>
        <w:t xml:space="preserve"> </w:t>
      </w:r>
      <w:r>
        <w:t>Ultimate</w:t>
      </w:r>
      <w:r w:rsidRPr="005E35F5">
        <w:rPr>
          <w:lang w:val="ru-RU"/>
        </w:rPr>
        <w:t xml:space="preserve"> </w:t>
      </w:r>
      <w:r>
        <w:t>for</w:t>
      </w:r>
      <w:r w:rsidRPr="005E35F5">
        <w:rPr>
          <w:lang w:val="ru-RU"/>
        </w:rPr>
        <w:t xml:space="preserve"> </w:t>
      </w:r>
      <w:r>
        <w:t>Embedded</w:t>
      </w:r>
      <w:r w:rsidRPr="005E35F5">
        <w:rPr>
          <w:lang w:val="ru-RU"/>
        </w:rPr>
        <w:t xml:space="preserve"> </w:t>
      </w:r>
      <w:r>
        <w:t>Systems</w:t>
      </w:r>
      <w:r w:rsidRPr="005E35F5">
        <w:rPr>
          <w:lang w:val="ru-RU"/>
        </w:rPr>
        <w:t xml:space="preserve">, </w:t>
      </w:r>
      <w:r>
        <w:t>Windows</w:t>
      </w:r>
      <w:r w:rsidRPr="005E35F5">
        <w:rPr>
          <w:lang w:val="ru-RU"/>
        </w:rPr>
        <w:t xml:space="preserve"> </w:t>
      </w:r>
      <w:r>
        <w:t>XP</w:t>
      </w:r>
      <w:r w:rsidRPr="005E35F5">
        <w:rPr>
          <w:lang w:val="ru-RU"/>
        </w:rPr>
        <w:t xml:space="preserve"> </w:t>
      </w:r>
      <w:r>
        <w:t>Professional</w:t>
      </w:r>
      <w:r w:rsidRPr="005E35F5">
        <w:rPr>
          <w:lang w:val="ru-RU"/>
        </w:rPr>
        <w:t xml:space="preserve"> </w:t>
      </w:r>
      <w:r>
        <w:t>for</w:t>
      </w:r>
      <w:r w:rsidRPr="005E35F5">
        <w:rPr>
          <w:lang w:val="ru-RU"/>
        </w:rPr>
        <w:t xml:space="preserve"> </w:t>
      </w:r>
      <w:r>
        <w:t>Embedded</w:t>
      </w:r>
      <w:r w:rsidRPr="005E35F5">
        <w:rPr>
          <w:lang w:val="ru-RU"/>
        </w:rPr>
        <w:t xml:space="preserve"> </w:t>
      </w:r>
      <w:r>
        <w:t>Systems</w:t>
      </w:r>
      <w:r w:rsidRPr="005E35F5">
        <w:rPr>
          <w:lang w:val="ru-RU"/>
        </w:rPr>
        <w:t xml:space="preserve">. </w:t>
      </w:r>
      <w:r w:rsidRPr="009F707D">
        <w:rPr>
          <w:lang w:val="ru-RU"/>
        </w:rPr>
        <w:t xml:space="preserve">Программное обеспечение подпадает под действие всех условий лицензии для </w:t>
      </w:r>
      <w:r>
        <w:t>Windows</w:t>
      </w:r>
      <w:r w:rsidRPr="009F707D">
        <w:rPr>
          <w:lang w:val="ru-RU"/>
        </w:rPr>
        <w:t xml:space="preserve"> </w:t>
      </w:r>
      <w:r>
        <w:t>Embedded</w:t>
      </w:r>
      <w:r w:rsidRPr="009F707D">
        <w:rPr>
          <w:lang w:val="ru-RU"/>
        </w:rPr>
        <w:t xml:space="preserve"> 8.1 </w:t>
      </w:r>
      <w:r>
        <w:t>Industry</w:t>
      </w:r>
      <w:r w:rsidRPr="009F707D">
        <w:rPr>
          <w:lang w:val="ru-RU"/>
        </w:rPr>
        <w:t xml:space="preserve"> </w:t>
      </w:r>
      <w:r>
        <w:t>Pro</w:t>
      </w:r>
      <w:r w:rsidRPr="009F707D">
        <w:rPr>
          <w:lang w:val="ru-RU"/>
        </w:rPr>
        <w:t xml:space="preserve"> и </w:t>
      </w:r>
      <w:r>
        <w:t>Enterprise</w:t>
      </w:r>
      <w:r w:rsidRPr="009F707D">
        <w:rPr>
          <w:lang w:val="ru-RU"/>
        </w:rPr>
        <w:t xml:space="preserve"> и может быть использовано только на устройствах </w:t>
      </w:r>
      <w:r>
        <w:t>Industry</w:t>
      </w:r>
      <w:r w:rsidRPr="009F707D">
        <w:rPr>
          <w:lang w:val="ru-RU"/>
        </w:rPr>
        <w:t xml:space="preserve"> </w:t>
      </w:r>
      <w:r>
        <w:t>Device</w:t>
      </w:r>
      <w:r w:rsidRPr="009F707D">
        <w:rPr>
          <w:lang w:val="ru-RU"/>
        </w:rPr>
        <w:t xml:space="preserve">. Последнее ограничение не действует, если используется устройство с активным покрытием </w:t>
      </w:r>
      <w:r>
        <w:t>SA</w:t>
      </w:r>
      <w:r w:rsidRPr="009F707D">
        <w:rPr>
          <w:lang w:val="ru-RU"/>
        </w:rPr>
        <w:t xml:space="preserve"> для операционных систем </w:t>
      </w:r>
      <w:r>
        <w:t>Windows</w:t>
      </w:r>
      <w:r w:rsidRPr="009F707D">
        <w:rPr>
          <w:lang w:val="ru-RU"/>
        </w:rPr>
        <w:t xml:space="preserve"> </w:t>
      </w:r>
      <w:r>
        <w:t>Industry</w:t>
      </w:r>
      <w:r w:rsidRPr="009F707D">
        <w:rPr>
          <w:lang w:val="ru-RU"/>
        </w:rPr>
        <w:t>.</w:t>
      </w:r>
    </w:p>
    <w:p w:rsidR="004D4DBB" w:rsidRPr="009F707D" w:rsidRDefault="004D4DBB" w:rsidP="007223E3">
      <w:pPr>
        <w:pStyle w:val="ProductList-Body"/>
        <w:ind w:left="180"/>
        <w:rPr>
          <w:lang w:val="ru-RU"/>
        </w:rPr>
      </w:pPr>
    </w:p>
    <w:p w:rsidR="004D4DBB" w:rsidRPr="009F707D" w:rsidRDefault="004D4DBB" w:rsidP="004D4DBB">
      <w:pPr>
        <w:pStyle w:val="ProductList-Body"/>
        <w:ind w:left="180"/>
        <w:rPr>
          <w:b/>
          <w:lang w:val="ru-RU"/>
        </w:rPr>
      </w:pPr>
      <w:r w:rsidRPr="009F707D">
        <w:rPr>
          <w:b/>
          <w:color w:val="00188F"/>
          <w:lang w:val="ru-RU"/>
        </w:rPr>
        <w:t xml:space="preserve">Определение устройств </w:t>
      </w:r>
      <w:r>
        <w:rPr>
          <w:b/>
          <w:color w:val="00188F"/>
        </w:rPr>
        <w:t>Industry</w:t>
      </w:r>
      <w:r w:rsidRPr="009F707D">
        <w:rPr>
          <w:b/>
          <w:color w:val="00188F"/>
          <w:lang w:val="ru-RU"/>
        </w:rPr>
        <w:t xml:space="preserve"> </w:t>
      </w:r>
      <w:r>
        <w:rPr>
          <w:b/>
          <w:color w:val="00188F"/>
        </w:rPr>
        <w:t>Device</w:t>
      </w:r>
    </w:p>
    <w:p w:rsidR="009F282C" w:rsidRPr="009F707D" w:rsidRDefault="004D4DBB" w:rsidP="004D4DBB">
      <w:pPr>
        <w:pStyle w:val="ProductList-Body"/>
        <w:ind w:left="180"/>
        <w:rPr>
          <w:lang w:val="ru-RU"/>
        </w:rPr>
      </w:pPr>
      <w:r w:rsidRPr="009F707D">
        <w:rPr>
          <w:lang w:val="ru-RU"/>
        </w:rP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w:t>
      </w:r>
      <w:r w:rsidR="006740EC">
        <w:t> </w:t>
      </w:r>
      <w:r w:rsidRPr="009F707D">
        <w:rPr>
          <w:lang w:val="ru-RU"/>
        </w:rPr>
        <w:t>компьютер), многофункциональный сервер или коммерчески рентабельный аналог одной из этих систем; а также (2)</w:t>
      </w:r>
      <w:r w:rsidR="006740EC">
        <w:t> </w:t>
      </w:r>
      <w:r w:rsidRPr="009F707D">
        <w:rPr>
          <w:lang w:val="ru-RU"/>
        </w:rPr>
        <w:t>использует только отраслевые или узкоспециализированные программы для решения конкретных задач (например, программу для</w:t>
      </w:r>
      <w:r w:rsidR="006740EC">
        <w:t> </w:t>
      </w:r>
      <w:r w:rsidRPr="009F707D">
        <w:rPr>
          <w:lang w:val="ru-RU"/>
        </w:rPr>
        <w:t>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78511E" w:rsidRPr="009F707D">
        <w:rPr>
          <w:lang w:val="ru-RU"/>
        </w:rPr>
        <w:t xml:space="preserve"> </w:t>
      </w:r>
      <w:r w:rsidRPr="009F707D">
        <w:rPr>
          <w:lang w:val="ru-RU"/>
        </w:rPr>
        <w:t xml:space="preserve">Устройство может включать возможности и функции программного обеспечения </w:t>
      </w:r>
      <w:r>
        <w:t>Microsoft</w:t>
      </w:r>
      <w:r w:rsidRPr="009F707D">
        <w:rPr>
          <w:lang w:val="ru-RU"/>
        </w:rPr>
        <w:t xml:space="preserve"> или программного обеспечения третьих лиц.</w:t>
      </w:r>
      <w:r w:rsidR="0078511E" w:rsidRPr="009F707D">
        <w:rPr>
          <w:lang w:val="ru-RU"/>
        </w:rPr>
        <w:t xml:space="preserve"> </w:t>
      </w:r>
      <w:r w:rsidRPr="009F707D">
        <w:rPr>
          <w:lang w:val="ru-RU"/>
        </w:rPr>
        <w:t>Если устройство выполняет функции настольного компьютера (например, работа</w:t>
      </w:r>
      <w:r w:rsidR="00B6528B">
        <w:t> </w:t>
      </w:r>
      <w:r w:rsidRPr="009F707D">
        <w:rPr>
          <w:lang w:val="ru-RU"/>
        </w:rPr>
        <w:t>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w:t>
      </w:r>
      <w:r w:rsidR="00B6528B">
        <w:t> </w:t>
      </w:r>
      <w:r w:rsidRPr="009F707D">
        <w:rPr>
          <w:lang w:val="ru-RU"/>
        </w:rPr>
        <w:t>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rsidR="009F282C" w:rsidRPr="009F707D" w:rsidRDefault="009F282C" w:rsidP="009F282C">
      <w:pPr>
        <w:pStyle w:val="ProductList-Body"/>
        <w:rPr>
          <w:lang w:val="ru-RU"/>
        </w:rPr>
      </w:pPr>
    </w:p>
    <w:p w:rsidR="004D4DBB" w:rsidRPr="009F707D" w:rsidRDefault="004D4DBB" w:rsidP="004D4DBB">
      <w:pPr>
        <w:pStyle w:val="ProductList-Body"/>
        <w:ind w:left="180"/>
        <w:rPr>
          <w:b/>
          <w:color w:val="00188F"/>
          <w:lang w:val="ru-RU"/>
        </w:rPr>
      </w:pPr>
      <w:r w:rsidRPr="009F707D">
        <w:rPr>
          <w:b/>
          <w:color w:val="00188F"/>
          <w:lang w:val="ru-RU"/>
        </w:rPr>
        <w:t xml:space="preserve">Предоставление прав на приобретение </w:t>
      </w:r>
      <w:r>
        <w:rPr>
          <w:b/>
          <w:color w:val="00188F"/>
        </w:rPr>
        <w:t>Software</w:t>
      </w:r>
      <w:r w:rsidRPr="009F707D">
        <w:rPr>
          <w:b/>
          <w:color w:val="00188F"/>
          <w:lang w:val="ru-RU"/>
        </w:rPr>
        <w:t xml:space="preserve"> </w:t>
      </w:r>
      <w:r>
        <w:rPr>
          <w:b/>
          <w:color w:val="00188F"/>
        </w:rPr>
        <w:t>Assurance</w:t>
      </w:r>
    </w:p>
    <w:p w:rsidR="004D4DBB" w:rsidRPr="009F707D" w:rsidRDefault="004D4DBB" w:rsidP="004D4DBB">
      <w:pPr>
        <w:pStyle w:val="ProductList-Body"/>
        <w:ind w:left="180"/>
        <w:rPr>
          <w:lang w:val="ru-RU"/>
        </w:rPr>
      </w:pPr>
      <w:r w:rsidRPr="009F707D">
        <w:rPr>
          <w:lang w:val="ru-RU"/>
        </w:rPr>
        <w:t xml:space="preserve">Клиенты с соглашением </w:t>
      </w:r>
      <w:r>
        <w:t>Select</w:t>
      </w:r>
      <w:r w:rsidRPr="009F707D">
        <w:rPr>
          <w:lang w:val="ru-RU"/>
        </w:rPr>
        <w:t xml:space="preserve"> </w:t>
      </w:r>
      <w:r>
        <w:t>Plus</w:t>
      </w:r>
      <w:r w:rsidRPr="009F707D">
        <w:rPr>
          <w:lang w:val="ru-RU"/>
        </w:rPr>
        <w:t xml:space="preserve"> или </w:t>
      </w:r>
      <w:r>
        <w:t>Open</w:t>
      </w:r>
      <w:r w:rsidRPr="009F707D">
        <w:rPr>
          <w:lang w:val="ru-RU"/>
        </w:rPr>
        <w:t xml:space="preserve">, которые приобрели лицензии изготовителя на </w:t>
      </w:r>
      <w:r>
        <w:t>POSReady</w:t>
      </w:r>
      <w:r w:rsidRPr="009F707D">
        <w:rPr>
          <w:lang w:val="ru-RU"/>
        </w:rPr>
        <w:t xml:space="preserve"> 2009, </w:t>
      </w:r>
      <w:r>
        <w:t>POSReady</w:t>
      </w:r>
      <w:r w:rsidRPr="009F707D">
        <w:rPr>
          <w:lang w:val="ru-RU"/>
        </w:rPr>
        <w:t xml:space="preserve"> 7, </w:t>
      </w:r>
      <w:r>
        <w:t>Windows</w:t>
      </w:r>
      <w:r w:rsidRPr="009F707D">
        <w:rPr>
          <w:lang w:val="ru-RU"/>
        </w:rPr>
        <w:t xml:space="preserve"> </w:t>
      </w:r>
      <w:r>
        <w:t>Embedded</w:t>
      </w:r>
      <w:r w:rsidRPr="009F707D">
        <w:rPr>
          <w:lang w:val="ru-RU"/>
        </w:rPr>
        <w:t xml:space="preserve"> 8 </w:t>
      </w:r>
      <w:r>
        <w:t>Industry</w:t>
      </w:r>
      <w:r w:rsidRPr="009F707D">
        <w:rPr>
          <w:lang w:val="ru-RU"/>
        </w:rPr>
        <w:t xml:space="preserve"> </w:t>
      </w:r>
      <w:r>
        <w:t>Pro</w:t>
      </w:r>
      <w:r w:rsidRPr="009F707D">
        <w:rPr>
          <w:lang w:val="ru-RU"/>
        </w:rPr>
        <w:t xml:space="preserve"> (через общий канал или в розницу), </w:t>
      </w:r>
      <w:r>
        <w:t>Windows</w:t>
      </w:r>
      <w:r w:rsidRPr="009F707D">
        <w:rPr>
          <w:lang w:val="ru-RU"/>
        </w:rPr>
        <w:t xml:space="preserve"> </w:t>
      </w:r>
      <w:r>
        <w:t>Embedded</w:t>
      </w:r>
      <w:r w:rsidRPr="009F707D">
        <w:rPr>
          <w:lang w:val="ru-RU"/>
        </w:rPr>
        <w:t xml:space="preserve"> 8.1 </w:t>
      </w:r>
      <w:r>
        <w:t>Industry</w:t>
      </w:r>
      <w:r w:rsidRPr="009F707D">
        <w:rPr>
          <w:lang w:val="ru-RU"/>
        </w:rPr>
        <w:t xml:space="preserve"> </w:t>
      </w:r>
      <w:r>
        <w:t>Pro</w:t>
      </w:r>
      <w:r w:rsidRPr="009F707D">
        <w:rPr>
          <w:lang w:val="ru-RU"/>
        </w:rPr>
        <w:t xml:space="preserve"> (через общий канал или в розницу), </w:t>
      </w:r>
      <w:r>
        <w:t>Windows</w:t>
      </w:r>
      <w:r w:rsidRPr="009F707D">
        <w:rPr>
          <w:lang w:val="ru-RU"/>
        </w:rPr>
        <w:t xml:space="preserve"> </w:t>
      </w:r>
      <w:r>
        <w:t>Vista</w:t>
      </w:r>
      <w:r w:rsidRPr="009F707D">
        <w:rPr>
          <w:lang w:val="ru-RU"/>
        </w:rPr>
        <w:t xml:space="preserve"> </w:t>
      </w:r>
      <w:r>
        <w:t>Business</w:t>
      </w:r>
      <w:r w:rsidRPr="009F707D">
        <w:rPr>
          <w:lang w:val="ru-RU"/>
        </w:rPr>
        <w:t xml:space="preserve"> или </w:t>
      </w:r>
      <w:r>
        <w:t>Ultimate</w:t>
      </w:r>
      <w:r w:rsidRPr="009F707D">
        <w:rPr>
          <w:lang w:val="ru-RU"/>
        </w:rPr>
        <w:t xml:space="preserve"> </w:t>
      </w:r>
      <w:r>
        <w:t>for</w:t>
      </w:r>
      <w:r w:rsidRPr="009F707D">
        <w:rPr>
          <w:lang w:val="ru-RU"/>
        </w:rPr>
        <w:t xml:space="preserve"> </w:t>
      </w:r>
      <w:r>
        <w:t>Embedded</w:t>
      </w:r>
      <w:r w:rsidRPr="009F707D">
        <w:rPr>
          <w:lang w:val="ru-RU"/>
        </w:rPr>
        <w:t xml:space="preserve"> </w:t>
      </w:r>
      <w:r>
        <w:t>Systems</w:t>
      </w:r>
      <w:r w:rsidRPr="009F707D">
        <w:rPr>
          <w:lang w:val="ru-RU"/>
        </w:rPr>
        <w:t xml:space="preserve">, </w:t>
      </w:r>
      <w:r>
        <w:t>Windows</w:t>
      </w:r>
      <w:r w:rsidRPr="009F707D">
        <w:rPr>
          <w:lang w:val="ru-RU"/>
        </w:rPr>
        <w:t xml:space="preserve"> 7 </w:t>
      </w:r>
      <w:r>
        <w:t>Professional</w:t>
      </w:r>
      <w:r w:rsidRPr="009F707D">
        <w:rPr>
          <w:lang w:val="ru-RU"/>
        </w:rPr>
        <w:t xml:space="preserve"> или </w:t>
      </w:r>
      <w:r>
        <w:t>Ultimate</w:t>
      </w:r>
      <w:r w:rsidRPr="009F707D">
        <w:rPr>
          <w:lang w:val="ru-RU"/>
        </w:rPr>
        <w:t xml:space="preserve"> </w:t>
      </w:r>
      <w:r>
        <w:t>for</w:t>
      </w:r>
      <w:r w:rsidRPr="009F707D">
        <w:rPr>
          <w:lang w:val="ru-RU"/>
        </w:rPr>
        <w:t xml:space="preserve"> </w:t>
      </w:r>
      <w:r>
        <w:t>Embedded</w:t>
      </w:r>
      <w:r w:rsidRPr="009F707D">
        <w:rPr>
          <w:lang w:val="ru-RU"/>
        </w:rPr>
        <w:t xml:space="preserve"> </w:t>
      </w:r>
      <w:r>
        <w:t>Systems</w:t>
      </w:r>
      <w:r w:rsidRPr="009F707D">
        <w:rPr>
          <w:lang w:val="ru-RU"/>
        </w:rPr>
        <w:t xml:space="preserve"> или </w:t>
      </w:r>
      <w:r>
        <w:t>Windows</w:t>
      </w:r>
      <w:r w:rsidRPr="009F707D">
        <w:rPr>
          <w:lang w:val="ru-RU"/>
        </w:rPr>
        <w:t xml:space="preserve"> </w:t>
      </w:r>
      <w:r>
        <w:t>Embedded</w:t>
      </w:r>
      <w:r w:rsidRPr="009F707D">
        <w:rPr>
          <w:lang w:val="ru-RU"/>
        </w:rPr>
        <w:t xml:space="preserve"> 8 </w:t>
      </w:r>
      <w:r>
        <w:t>Pro</w:t>
      </w:r>
      <w:r w:rsidRPr="009F707D">
        <w:rPr>
          <w:lang w:val="ru-RU"/>
        </w:rPr>
        <w:t xml:space="preserve"> до 1 июля 2014 г., могут привязывать </w:t>
      </w:r>
      <w:r>
        <w:t>Software</w:t>
      </w:r>
      <w:r w:rsidRPr="009F707D">
        <w:rPr>
          <w:lang w:val="ru-RU"/>
        </w:rPr>
        <w:t xml:space="preserve"> </w:t>
      </w:r>
      <w:r>
        <w:t>Assurance</w:t>
      </w:r>
      <w:r w:rsidRPr="009F707D">
        <w:rPr>
          <w:lang w:val="ru-RU"/>
        </w:rPr>
        <w:t xml:space="preserve"> для операционной системы настольного компьютера </w:t>
      </w:r>
      <w:r>
        <w:t>Windows</w:t>
      </w:r>
      <w:r w:rsidRPr="009F707D">
        <w:rPr>
          <w:lang w:val="ru-RU"/>
        </w:rPr>
        <w:t xml:space="preserve"> к таким лицензиям в течение 90 дней после даты приобретения лицензии, не покупая обновление </w:t>
      </w:r>
      <w:r>
        <w:t>Windows</w:t>
      </w:r>
      <w:r w:rsidRPr="009F707D">
        <w:rPr>
          <w:lang w:val="ru-RU"/>
        </w:rPr>
        <w:t xml:space="preserve"> </w:t>
      </w:r>
      <w:r>
        <w:t>Industry</w:t>
      </w:r>
      <w:r w:rsidRPr="009F707D">
        <w:rPr>
          <w:lang w:val="ru-RU"/>
        </w:rPr>
        <w:t xml:space="preserve"> </w:t>
      </w:r>
      <w:r>
        <w:t>Enterprise</w:t>
      </w:r>
      <w:r w:rsidRPr="009F707D">
        <w:rPr>
          <w:lang w:val="ru-RU"/>
        </w:rPr>
        <w:t>.</w:t>
      </w:r>
    </w:p>
    <w:p w:rsidR="004D4DBB" w:rsidRPr="009F707D" w:rsidRDefault="004D4DBB" w:rsidP="009F282C">
      <w:pPr>
        <w:pStyle w:val="ProductList-Body"/>
        <w:rPr>
          <w:b/>
          <w:color w:val="00188F"/>
          <w:lang w:val="ru-RU"/>
        </w:rPr>
      </w:pPr>
    </w:p>
    <w:p w:rsidR="009F282C" w:rsidRPr="009F707D" w:rsidRDefault="009F282C" w:rsidP="007572F1">
      <w:pPr>
        <w:pStyle w:val="ProductList-Body"/>
        <w:ind w:left="180"/>
        <w:rPr>
          <w:b/>
          <w:lang w:val="ru-RU"/>
        </w:rPr>
      </w:pPr>
      <w:r w:rsidRPr="009F707D">
        <w:rPr>
          <w:b/>
          <w:color w:val="00188F"/>
          <w:lang w:val="ru-RU"/>
        </w:rPr>
        <w:t xml:space="preserve">К воспроизведению образа </w:t>
      </w:r>
      <w:r>
        <w:rPr>
          <w:b/>
          <w:color w:val="00188F"/>
        </w:rPr>
        <w:t>Windows</w:t>
      </w:r>
      <w:r w:rsidRPr="009F707D">
        <w:rPr>
          <w:b/>
          <w:color w:val="00188F"/>
          <w:lang w:val="ru-RU"/>
        </w:rPr>
        <w:t xml:space="preserve"> </w:t>
      </w:r>
      <w:r>
        <w:rPr>
          <w:b/>
          <w:color w:val="00188F"/>
        </w:rPr>
        <w:t>Embedded</w:t>
      </w:r>
      <w:r w:rsidRPr="009F707D">
        <w:rPr>
          <w:b/>
          <w:color w:val="00188F"/>
          <w:lang w:val="ru-RU"/>
        </w:rPr>
        <w:t xml:space="preserve"> предъявляются следующие требования</w:t>
      </w:r>
    </w:p>
    <w:p w:rsidR="00782C7B" w:rsidRPr="009F707D" w:rsidRDefault="009F282C" w:rsidP="002F3FF6">
      <w:pPr>
        <w:pStyle w:val="ProductList-Body"/>
        <w:ind w:left="180"/>
        <w:rPr>
          <w:lang w:val="ru-RU"/>
        </w:rPr>
      </w:pPr>
      <w:r w:rsidRPr="009F707D">
        <w:rPr>
          <w:lang w:val="ru-RU"/>
        </w:rPr>
        <w:t xml:space="preserve">Если воспроизведением образа </w:t>
      </w:r>
      <w:r>
        <w:t>Windows</w:t>
      </w:r>
      <w:r w:rsidRPr="009F707D">
        <w:rPr>
          <w:lang w:val="ru-RU"/>
        </w:rPr>
        <w:t xml:space="preserve"> </w:t>
      </w:r>
      <w:r>
        <w:t>Embedded</w:t>
      </w:r>
      <w:r w:rsidRPr="009F707D">
        <w:rPr>
          <w:lang w:val="ru-RU"/>
        </w:rPr>
        <w:t xml:space="preserve">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w:t>
      </w:r>
      <w:r>
        <w:t>Microsoft</w:t>
      </w:r>
      <w:r w:rsidRPr="009F707D">
        <w:rPr>
          <w:lang w:val="ru-RU"/>
        </w:rPr>
        <w:t>, применимого к устанавливаемому программному обеспечению обновления операционной системы</w:t>
      </w:r>
      <w:r>
        <w:t> Microsoft</w:t>
      </w:r>
      <w:r w:rsidRPr="009F707D">
        <w:rPr>
          <w:lang w:val="ru-RU"/>
        </w:rPr>
        <w:t xml:space="preserve"> </w:t>
      </w:r>
      <w:r>
        <w:t>Embedded</w:t>
      </w:r>
      <w:r w:rsidRPr="009F707D">
        <w:rPr>
          <w:lang w:val="ru-RU"/>
        </w:rPr>
        <w:t>.</w:t>
      </w:r>
    </w:p>
    <w:bookmarkStart w:id="836" w:name="_Toc378147650"/>
    <w:bookmarkStart w:id="837" w:name="_Toc378151552"/>
    <w:p w:rsidR="00585A48" w:rsidRPr="009F707D"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1B44B2" w:rsidRPr="009F707D" w:rsidRDefault="001B44B2" w:rsidP="002D5A91">
      <w:pPr>
        <w:pStyle w:val="ProductList-OfferingGroupHeading"/>
        <w:pBdr>
          <w:bottom w:val="none" w:sz="0" w:space="0" w:color="auto"/>
        </w:pBdr>
        <w:outlineLvl w:val="1"/>
        <w:rPr>
          <w:lang w:val="ru-RU"/>
        </w:rPr>
      </w:pPr>
      <w:bookmarkStart w:id="838" w:name="_Toc379797274"/>
      <w:bookmarkStart w:id="839" w:name="_Toc380513299"/>
      <w:bookmarkStart w:id="840" w:name="_Toc380655347"/>
    </w:p>
    <w:p w:rsidR="00C13DF8" w:rsidRPr="009F707D" w:rsidRDefault="00943761" w:rsidP="009708AE">
      <w:pPr>
        <w:pStyle w:val="ProductList-OfferingGroupHeading"/>
        <w:outlineLvl w:val="1"/>
        <w:rPr>
          <w:lang w:val="ru-RU"/>
        </w:rPr>
      </w:pPr>
      <w:bookmarkStart w:id="841" w:name="_Toc383607420"/>
      <w:r>
        <w:t>Windows</w:t>
      </w:r>
      <w:r w:rsidRPr="009F707D">
        <w:rPr>
          <w:lang w:val="ru-RU"/>
        </w:rPr>
        <w:t xml:space="preserve"> </w:t>
      </w:r>
      <w:r>
        <w:t>Server</w:t>
      </w:r>
      <w:bookmarkEnd w:id="836"/>
      <w:bookmarkEnd w:id="837"/>
      <w:bookmarkEnd w:id="838"/>
      <w:bookmarkEnd w:id="839"/>
      <w:bookmarkEnd w:id="840"/>
      <w:bookmarkEnd w:id="841"/>
    </w:p>
    <w:p w:rsidR="00C13DF8" w:rsidRDefault="009708AE" w:rsidP="00B26BEF">
      <w:pPr>
        <w:pStyle w:val="ProductList-Offering2Heading"/>
        <w:outlineLvl w:val="2"/>
      </w:pPr>
      <w:bookmarkStart w:id="842" w:name="_Toc378147651"/>
      <w:bookmarkStart w:id="843" w:name="_Toc378151553"/>
      <w:r w:rsidRPr="009F707D">
        <w:rPr>
          <w:lang w:val="ru-RU"/>
        </w:rPr>
        <w:tab/>
      </w:r>
      <w:bookmarkStart w:id="844" w:name="_Toc379797275"/>
      <w:bookmarkStart w:id="845" w:name="_Toc380513300"/>
      <w:bookmarkStart w:id="846" w:name="_Toc380655348"/>
      <w:bookmarkStart w:id="847" w:name="_Toc383607421"/>
      <w:r>
        <w:t>Windows MultiPoint Server</w:t>
      </w:r>
      <w:bookmarkEnd w:id="842"/>
      <w:bookmarkEnd w:id="843"/>
      <w:bookmarkEnd w:id="844"/>
      <w:bookmarkEnd w:id="845"/>
      <w:bookmarkEnd w:id="846"/>
      <w:bookmarkEnd w:id="84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73BBE" w:rsidTr="00AA483D">
        <w:trPr>
          <w:tblHeader/>
        </w:trPr>
        <w:tc>
          <w:tcPr>
            <w:tcW w:w="3060" w:type="dxa"/>
            <w:tcBorders>
              <w:bottom w:val="nil"/>
            </w:tcBorders>
            <w:shd w:val="clear" w:color="auto" w:fill="00188F"/>
          </w:tcPr>
          <w:p w:rsidR="00D73BBE" w:rsidRPr="00EE0836" w:rsidRDefault="00D73BBE"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D73BBE" w:rsidRPr="00EE0836" w:rsidRDefault="00D73BBE"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D73BBE" w:rsidRPr="00EE0836" w:rsidRDefault="00D73BBE"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D73BBE" w:rsidRPr="00EE0836" w:rsidRDefault="00D73BB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73BBE" w:rsidRPr="00EE0836" w:rsidRDefault="00D73BB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73BBE" w:rsidRPr="00EE0836" w:rsidRDefault="00D73BB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D73BBE" w:rsidRPr="00EE0836" w:rsidRDefault="00D73BB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D73BBE" w:rsidRPr="00EE0836" w:rsidRDefault="00D73BB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D73BBE" w:rsidRPr="00EE0836" w:rsidRDefault="00D73BB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D73BBE" w:rsidRPr="00EE0836" w:rsidRDefault="00D73BB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D73BBE" w:rsidRPr="00EE0836" w:rsidRDefault="00D73BB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D73BBE" w:rsidRPr="00EE0836" w:rsidRDefault="00D73BB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D73BBE" w:rsidRPr="00EE0836" w:rsidRDefault="00D73BB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D73BBE" w:rsidRPr="00EE0836" w:rsidRDefault="00D73BBE"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C05A53" w:rsidTr="00501CBA">
        <w:tc>
          <w:tcPr>
            <w:tcW w:w="3060" w:type="dxa"/>
            <w:tcBorders>
              <w:top w:val="nil"/>
              <w:left w:val="nil"/>
              <w:bottom w:val="dashSmallGap" w:sz="4" w:space="0" w:color="BFBFBF" w:themeColor="background1" w:themeShade="BF"/>
              <w:right w:val="nil"/>
            </w:tcBorders>
          </w:tcPr>
          <w:p w:rsidR="00C05A53" w:rsidRPr="009F707D" w:rsidRDefault="0039784E" w:rsidP="009D645A">
            <w:pPr>
              <w:pStyle w:val="ProductList-Offering2"/>
              <w:rPr>
                <w:lang w:val="ru-RU"/>
              </w:rPr>
            </w:pPr>
            <w:bookmarkStart w:id="848" w:name="_Toc379797276"/>
            <w:bookmarkStart w:id="849" w:name="_Toc380513301"/>
            <w:bookmarkStart w:id="850" w:name="_Toc380655349"/>
            <w:bookmarkStart w:id="851" w:name="_Toc383607422"/>
            <w:r>
              <w:t>Windows</w:t>
            </w:r>
            <w:r w:rsidRPr="009F707D">
              <w:rPr>
                <w:lang w:val="ru-RU"/>
              </w:rPr>
              <w:t xml:space="preserve"> </w:t>
            </w:r>
            <w:r>
              <w:t>MultiPoint</w:t>
            </w:r>
            <w:r w:rsidRPr="009F707D">
              <w:rPr>
                <w:lang w:val="ru-RU"/>
              </w:rPr>
              <w:t xml:space="preserve"> </w:t>
            </w:r>
            <w:r>
              <w:t>Server</w:t>
            </w:r>
            <w:r w:rsidRPr="009F707D">
              <w:rPr>
                <w:lang w:val="ru-RU"/>
              </w:rPr>
              <w:t xml:space="preserve"> 2012 </w:t>
            </w:r>
            <w:r>
              <w:t>CAL</w:t>
            </w:r>
            <w:r w:rsidRPr="009F707D">
              <w:rPr>
                <w:lang w:val="ru-RU"/>
              </w:rPr>
              <w:t xml:space="preserve"> («на</w:t>
            </w:r>
            <w:r w:rsidR="009D645A">
              <w:t> </w:t>
            </w:r>
            <w:r w:rsidRPr="009F707D">
              <w:rPr>
                <w:lang w:val="ru-RU"/>
              </w:rPr>
              <w:t>пользователя» и «на устройство»)</w:t>
            </w:r>
            <w:bookmarkEnd w:id="848"/>
            <w:bookmarkEnd w:id="849"/>
            <w:bookmarkEnd w:id="850"/>
            <w:bookmarkEnd w:id="851"/>
            <w:r>
              <w:fldChar w:fldCharType="begin"/>
            </w:r>
            <w:r>
              <w:instrText>XE</w:instrText>
            </w:r>
            <w:r w:rsidRPr="009F707D">
              <w:rPr>
                <w:lang w:val="ru-RU"/>
              </w:rPr>
              <w:instrText xml:space="preserve"> "Клиентская лицензия </w:instrText>
            </w:r>
            <w:r>
              <w:instrText>Windows</w:instrText>
            </w:r>
            <w:r w:rsidRPr="009F707D">
              <w:rPr>
                <w:lang w:val="ru-RU"/>
              </w:rPr>
              <w:instrText xml:space="preserve"> </w:instrText>
            </w:r>
            <w:r>
              <w:instrText>MultiPoint</w:instrText>
            </w:r>
            <w:r w:rsidRPr="009F707D">
              <w:rPr>
                <w:lang w:val="ru-RU"/>
              </w:rPr>
              <w:instrText xml:space="preserve"> </w:instrText>
            </w:r>
            <w:r>
              <w:instrText>Server</w:instrText>
            </w:r>
            <w:r w:rsidRPr="009F707D">
              <w:rPr>
                <w:lang w:val="ru-RU"/>
              </w:rPr>
              <w:instrText xml:space="preserve"> 2012 </w:instrText>
            </w:r>
            <w:r>
              <w:instrText>CAL</w:instrText>
            </w:r>
            <w:r w:rsidRPr="009F707D">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033095" w:rsidP="00C05A53">
            <w:pPr>
              <w:pStyle w:val="ProductList-OfferingBody"/>
              <w:ind w:left="-113"/>
              <w:jc w:val="center"/>
            </w:pPr>
            <w:r w:rsidRPr="00033095">
              <w:fldChar w:fldCharType="begin"/>
            </w:r>
            <w:r w:rsidRPr="00033095">
              <w:instrText xml:space="preserve"> AutoTextList  \s NoStyle \t “</w:instrText>
            </w:r>
            <w:r w:rsidRPr="00B21CEF">
              <w:instrText>дополнительный продукт</w:instrText>
            </w:r>
            <w:r w:rsidRPr="00033095">
              <w:instrText xml:space="preserve">” </w:instrText>
            </w:r>
            <w:r w:rsidRPr="00033095">
              <w:fldChar w:fldCharType="separate"/>
            </w:r>
            <w:r w:rsidRPr="00033095">
              <w:t xml:space="preserve"> A </w:t>
            </w:r>
            <w:r w:rsidRPr="00033095">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9F707D" w:rsidRDefault="0039784E" w:rsidP="009D645A">
            <w:pPr>
              <w:pStyle w:val="ProductList-Offering2"/>
              <w:rPr>
                <w:lang w:val="ru-RU"/>
              </w:rPr>
            </w:pPr>
            <w:bookmarkStart w:id="852" w:name="_Toc379797277"/>
            <w:bookmarkStart w:id="853" w:name="_Toc380513302"/>
            <w:bookmarkStart w:id="854" w:name="_Toc380655350"/>
            <w:bookmarkStart w:id="855" w:name="_Toc383607423"/>
            <w:r>
              <w:t>Windows</w:t>
            </w:r>
            <w:r w:rsidRPr="009F707D">
              <w:rPr>
                <w:lang w:val="ru-RU"/>
              </w:rPr>
              <w:t xml:space="preserve"> </w:t>
            </w:r>
            <w:r>
              <w:t>MultiPoint</w:t>
            </w:r>
            <w:r w:rsidRPr="009F707D">
              <w:rPr>
                <w:lang w:val="ru-RU"/>
              </w:rPr>
              <w:t xml:space="preserve"> </w:t>
            </w:r>
            <w:r>
              <w:t>Server</w:t>
            </w:r>
            <w:r w:rsidRPr="009F707D">
              <w:rPr>
                <w:lang w:val="ru-RU"/>
              </w:rPr>
              <w:t xml:space="preserve"> 2012 </w:t>
            </w:r>
            <w:r>
              <w:t>CAL</w:t>
            </w:r>
            <w:r>
              <w:fldChar w:fldCharType="begin"/>
            </w:r>
            <w:r>
              <w:instrText>XE</w:instrText>
            </w:r>
            <w:r w:rsidRPr="009F707D">
              <w:rPr>
                <w:lang w:val="ru-RU"/>
              </w:rPr>
              <w:instrText xml:space="preserve"> "Клиентская лицензия </w:instrText>
            </w:r>
            <w:r>
              <w:instrText>Windows</w:instrText>
            </w:r>
            <w:r w:rsidRPr="009F707D">
              <w:rPr>
                <w:lang w:val="ru-RU"/>
              </w:rPr>
              <w:instrText xml:space="preserve"> </w:instrText>
            </w:r>
            <w:r>
              <w:instrText>MultiPoint</w:instrText>
            </w:r>
            <w:r w:rsidRPr="009F707D">
              <w:rPr>
                <w:lang w:val="ru-RU"/>
              </w:rPr>
              <w:instrText xml:space="preserve"> </w:instrText>
            </w:r>
            <w:r>
              <w:instrText>Server</w:instrText>
            </w:r>
            <w:r w:rsidRPr="009F707D">
              <w:rPr>
                <w:lang w:val="ru-RU"/>
              </w:rPr>
              <w:instrText xml:space="preserve"> 2012 </w:instrText>
            </w:r>
            <w:r>
              <w:instrText>CAL</w:instrText>
            </w:r>
            <w:r w:rsidRPr="009F707D">
              <w:rPr>
                <w:lang w:val="ru-RU"/>
              </w:rPr>
              <w:instrText>"</w:instrText>
            </w:r>
            <w:r>
              <w:fldChar w:fldCharType="end"/>
            </w:r>
            <w:r w:rsidRPr="009F707D">
              <w:rPr>
                <w:lang w:val="ru-RU"/>
              </w:rPr>
              <w:t xml:space="preserve"> с </w:t>
            </w:r>
            <w:r>
              <w:t>Windows</w:t>
            </w:r>
            <w:r w:rsidRPr="009F707D">
              <w:rPr>
                <w:lang w:val="ru-RU"/>
              </w:rPr>
              <w:t xml:space="preserve"> </w:t>
            </w:r>
            <w:r>
              <w:t>Server</w:t>
            </w:r>
            <w:r w:rsidRPr="009F707D">
              <w:rPr>
                <w:lang w:val="ru-RU"/>
              </w:rPr>
              <w:t xml:space="preserve"> 2012 </w:t>
            </w:r>
            <w:r>
              <w:t>CAL</w:t>
            </w:r>
            <w:r>
              <w:fldChar w:fldCharType="begin"/>
            </w:r>
            <w:r>
              <w:instrText>XE</w:instrText>
            </w:r>
            <w:r w:rsidRPr="009F707D">
              <w:rPr>
                <w:lang w:val="ru-RU"/>
              </w:rPr>
              <w:instrText xml:space="preserve"> "Клиентская лицензия </w:instrText>
            </w:r>
            <w:r>
              <w:instrText>Windows</w:instrText>
            </w:r>
            <w:r w:rsidRPr="009F707D">
              <w:rPr>
                <w:lang w:val="ru-RU"/>
              </w:rPr>
              <w:instrText xml:space="preserve"> </w:instrText>
            </w:r>
            <w:r>
              <w:instrText>MultiPoint</w:instrText>
            </w:r>
            <w:r w:rsidRPr="009F707D">
              <w:rPr>
                <w:lang w:val="ru-RU"/>
              </w:rPr>
              <w:instrText xml:space="preserve"> </w:instrText>
            </w:r>
            <w:r>
              <w:instrText>Server</w:instrText>
            </w:r>
            <w:r w:rsidRPr="009F707D">
              <w:rPr>
                <w:lang w:val="ru-RU"/>
              </w:rPr>
              <w:instrText xml:space="preserve"> 2012 </w:instrText>
            </w:r>
            <w:r>
              <w:instrText>CAL</w:instrText>
            </w:r>
            <w:r w:rsidRPr="009F707D">
              <w:rPr>
                <w:lang w:val="ru-RU"/>
              </w:rPr>
              <w:instrText xml:space="preserve"> с клиентской лицензией </w:instrText>
            </w:r>
            <w:r>
              <w:instrText>Windows</w:instrText>
            </w:r>
            <w:r w:rsidRPr="009F707D">
              <w:rPr>
                <w:lang w:val="ru-RU"/>
              </w:rPr>
              <w:instrText xml:space="preserve"> </w:instrText>
            </w:r>
            <w:r>
              <w:instrText>Server</w:instrText>
            </w:r>
            <w:r w:rsidRPr="009F707D">
              <w:rPr>
                <w:lang w:val="ru-RU"/>
              </w:rPr>
              <w:instrText xml:space="preserve"> 2012 </w:instrText>
            </w:r>
            <w:r>
              <w:instrText>CAL</w:instrText>
            </w:r>
            <w:r w:rsidRPr="009F707D">
              <w:rPr>
                <w:lang w:val="ru-RU"/>
              </w:rPr>
              <w:instrText>"</w:instrText>
            </w:r>
            <w:r>
              <w:fldChar w:fldCharType="end"/>
            </w:r>
            <w:r w:rsidRPr="009F707D">
              <w:rPr>
                <w:lang w:val="ru-RU"/>
              </w:rPr>
              <w:t xml:space="preserve"> («на</w:t>
            </w:r>
            <w:r w:rsidR="009D645A">
              <w:t> </w:t>
            </w:r>
            <w:r w:rsidRPr="009F707D">
              <w:rPr>
                <w:lang w:val="ru-RU"/>
              </w:rPr>
              <w:t>пользователя» и «на устройство»)</w:t>
            </w:r>
            <w:bookmarkEnd w:id="852"/>
            <w:bookmarkEnd w:id="853"/>
            <w:bookmarkEnd w:id="854"/>
            <w:bookmarkEnd w:id="85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033095" w:rsidP="00C05A53">
            <w:pPr>
              <w:pStyle w:val="ProductList-OfferingBody"/>
              <w:ind w:left="-113"/>
              <w:jc w:val="center"/>
            </w:pPr>
            <w:r w:rsidRPr="00033095">
              <w:fldChar w:fldCharType="begin"/>
            </w:r>
            <w:r w:rsidRPr="00033095">
              <w:instrText xml:space="preserve"> AutoTextList  \s NoStyle \t “</w:instrText>
            </w:r>
            <w:r w:rsidRPr="00B21CEF">
              <w:instrText>дополнительный продукт</w:instrText>
            </w:r>
            <w:r w:rsidRPr="00033095">
              <w:instrText xml:space="preserve">” </w:instrText>
            </w:r>
            <w:r w:rsidRPr="00033095">
              <w:fldChar w:fldCharType="separate"/>
            </w:r>
            <w:r w:rsidRPr="00033095">
              <w:t xml:space="preserve"> A </w:t>
            </w:r>
            <w:r w:rsidRPr="00033095">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39784E"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39784E" w:rsidRDefault="0039784E" w:rsidP="00A1418D">
            <w:pPr>
              <w:pStyle w:val="ProductList-Offering2"/>
            </w:pPr>
            <w:bookmarkStart w:id="856" w:name="_Toc379797278"/>
            <w:bookmarkStart w:id="857" w:name="_Toc380513303"/>
            <w:bookmarkStart w:id="858" w:name="_Toc380655351"/>
            <w:bookmarkStart w:id="859" w:name="_Toc383607424"/>
            <w:r>
              <w:t>Windows MultiPoint Server 2012 Premium</w:t>
            </w:r>
            <w:bookmarkEnd w:id="856"/>
            <w:bookmarkEnd w:id="857"/>
            <w:bookmarkEnd w:id="858"/>
            <w:bookmarkEnd w:id="859"/>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84E" w:rsidRDefault="00501CB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9784E" w:rsidRDefault="00501CBA" w:rsidP="00C05A53">
            <w:pPr>
              <w:pStyle w:val="ProductList-OfferingBody"/>
              <w:ind w:left="-113"/>
              <w:jc w:val="center"/>
            </w:pPr>
            <w:r>
              <w:t>10</w:t>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033095" w:rsidP="00C05A53">
            <w:pPr>
              <w:pStyle w:val="ProductList-OfferingBody"/>
              <w:ind w:left="-113"/>
              <w:jc w:val="center"/>
            </w:pPr>
            <w:r w:rsidRPr="00033095">
              <w:fldChar w:fldCharType="begin"/>
            </w:r>
            <w:r w:rsidRPr="00033095">
              <w:instrText xml:space="preserve"> AutoTextList  \s NoStyle \t “</w:instrText>
            </w:r>
            <w:r w:rsidRPr="00B21CEF">
              <w:instrText>дополнительный продукт</w:instrText>
            </w:r>
            <w:r w:rsidRPr="00033095">
              <w:instrText xml:space="preserve">” </w:instrText>
            </w:r>
            <w:r w:rsidRPr="00033095">
              <w:fldChar w:fldCharType="separate"/>
            </w:r>
            <w:r w:rsidRPr="00033095">
              <w:t xml:space="preserve"> A </w:t>
            </w:r>
            <w:r w:rsidRPr="00033095">
              <w:fldChar w:fldCharType="end"/>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95" w:type="dxa"/>
            <w:shd w:val="clear" w:color="auto" w:fill="BFBFBF" w:themeFill="background1" w:themeFillShade="BF"/>
            <w:vAlign w:val="center"/>
          </w:tcPr>
          <w:p w:rsidR="0039784E" w:rsidRDefault="0039784E" w:rsidP="00C05A53">
            <w:pPr>
              <w:pStyle w:val="ProductList-OfferingBody"/>
              <w:ind w:left="-113"/>
              <w:jc w:val="center"/>
            </w:pP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r>
      <w:tr w:rsidR="0039784E"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39784E" w:rsidRDefault="0039784E" w:rsidP="00A1418D">
            <w:pPr>
              <w:pStyle w:val="ProductList-Offering2"/>
            </w:pPr>
            <w:bookmarkStart w:id="860" w:name="_Toc379797279"/>
            <w:bookmarkStart w:id="861" w:name="_Toc380513304"/>
            <w:bookmarkStart w:id="862" w:name="_Toc380655352"/>
            <w:bookmarkStart w:id="863" w:name="_Toc383607425"/>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(«на пользователя» и «на устройство»)</w:t>
            </w:r>
            <w:bookmarkEnd w:id="860"/>
            <w:bookmarkEnd w:id="861"/>
            <w:bookmarkEnd w:id="862"/>
            <w:bookmarkEnd w:id="86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9784E" w:rsidRDefault="00501CBA" w:rsidP="00C05A53">
            <w:pPr>
              <w:pStyle w:val="ProductList-OfferingBody"/>
              <w:ind w:left="-113"/>
              <w:jc w:val="center"/>
            </w:pPr>
            <w:r>
              <w:t>25</w:t>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033095" w:rsidP="00C05A53">
            <w:pPr>
              <w:pStyle w:val="ProductList-OfferingBody"/>
              <w:ind w:left="-113"/>
              <w:jc w:val="center"/>
            </w:pPr>
            <w:r w:rsidRPr="00033095">
              <w:fldChar w:fldCharType="begin"/>
            </w:r>
            <w:r w:rsidRPr="00033095">
              <w:instrText xml:space="preserve"> AutoTextList  \s NoStyle \t “</w:instrText>
            </w:r>
            <w:r w:rsidRPr="00B21CEF">
              <w:instrText>дополнительный продукт</w:instrText>
            </w:r>
            <w:r w:rsidRPr="00033095">
              <w:instrText xml:space="preserve">” </w:instrText>
            </w:r>
            <w:r w:rsidRPr="00033095">
              <w:fldChar w:fldCharType="separate"/>
            </w:r>
            <w:r w:rsidRPr="00033095">
              <w:t xml:space="preserve"> A </w:t>
            </w:r>
            <w:r w:rsidRPr="00033095">
              <w:fldChar w:fldCharType="end"/>
            </w:r>
          </w:p>
        </w:tc>
        <w:tc>
          <w:tcPr>
            <w:tcW w:w="596" w:type="dxa"/>
            <w:shd w:val="clear" w:color="auto" w:fill="BFBFBF" w:themeFill="background1" w:themeFillShade="BF"/>
            <w:vAlign w:val="center"/>
          </w:tcPr>
          <w:p w:rsidR="0039784E" w:rsidRDefault="0039784E" w:rsidP="00501CBA">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033095" w:rsidP="00C05A53">
            <w:pPr>
              <w:pStyle w:val="ProductList-OfferingBody"/>
              <w:ind w:left="-113"/>
              <w:jc w:val="center"/>
            </w:pPr>
            <w:r w:rsidRPr="00033095">
              <w:fldChar w:fldCharType="begin"/>
            </w:r>
            <w:r w:rsidRPr="00033095">
              <w:instrText xml:space="preserve"> AutoTextList  \s NoStyle \t “</w:instrText>
            </w:r>
            <w:r w:rsidRPr="001E617E">
              <w:instrText>Open License и Open Value</w:instrText>
            </w:r>
            <w:r w:rsidRPr="00033095">
              <w:instrText xml:space="preserve">” </w:instrText>
            </w:r>
            <w:r w:rsidRPr="00033095">
              <w:fldChar w:fldCharType="separate"/>
            </w:r>
            <w:r w:rsidRPr="00033095">
              <w:t>OF</w:t>
            </w:r>
            <w:r w:rsidRPr="00033095">
              <w:fldChar w:fldCharType="end"/>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r>
      <w:tr w:rsidR="0039784E"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39784E" w:rsidRDefault="0039784E" w:rsidP="00A1418D">
            <w:pPr>
              <w:pStyle w:val="ProductList-Offering2"/>
            </w:pPr>
            <w:bookmarkStart w:id="864" w:name="_Toc379797280"/>
            <w:bookmarkStart w:id="865" w:name="_Toc380513305"/>
            <w:bookmarkStart w:id="866" w:name="_Toc380655353"/>
            <w:bookmarkStart w:id="867" w:name="_Toc383607426"/>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с Windows Server 2010 CAL</w:t>
            </w:r>
            <w:r>
              <w:fldChar w:fldCharType="begin"/>
            </w:r>
            <w:r>
              <w:instrText>XE "Windows MultiPoint Server 2012 Premium с Windows MultiPoint Server CAL (5 клиентов) с Windows Server 2010 CAL"</w:instrText>
            </w:r>
            <w:r>
              <w:fldChar w:fldCharType="end"/>
            </w:r>
            <w:r>
              <w:t xml:space="preserve"> (5 клиентов) («на пользователя» и «на устройство»)</w:t>
            </w:r>
            <w:bookmarkEnd w:id="864"/>
            <w:bookmarkEnd w:id="865"/>
            <w:bookmarkEnd w:id="866"/>
            <w:bookmarkEnd w:id="86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9784E" w:rsidRDefault="00501CBA" w:rsidP="00C05A53">
            <w:pPr>
              <w:pStyle w:val="ProductList-OfferingBody"/>
              <w:ind w:left="-113"/>
              <w:jc w:val="center"/>
            </w:pPr>
            <w:r>
              <w:t>25</w:t>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033095" w:rsidP="00C05A53">
            <w:pPr>
              <w:pStyle w:val="ProductList-OfferingBody"/>
              <w:ind w:left="-113"/>
              <w:jc w:val="center"/>
            </w:pPr>
            <w:r w:rsidRPr="00033095">
              <w:fldChar w:fldCharType="begin"/>
            </w:r>
            <w:r w:rsidRPr="00033095">
              <w:instrText xml:space="preserve"> AutoTextList  \s NoStyle \t “</w:instrText>
            </w:r>
            <w:r w:rsidRPr="00B21CEF">
              <w:instrText>дополнительный продукт</w:instrText>
            </w:r>
            <w:r w:rsidRPr="00033095">
              <w:instrText xml:space="preserve">” </w:instrText>
            </w:r>
            <w:r w:rsidRPr="00033095">
              <w:fldChar w:fldCharType="separate"/>
            </w:r>
            <w:r w:rsidRPr="00033095">
              <w:t xml:space="preserve"> A </w:t>
            </w:r>
            <w:r w:rsidRPr="00033095">
              <w:fldChar w:fldCharType="end"/>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033095" w:rsidP="00C05A53">
            <w:pPr>
              <w:pStyle w:val="ProductList-OfferingBody"/>
              <w:ind w:left="-113"/>
              <w:jc w:val="center"/>
            </w:pPr>
            <w:r w:rsidRPr="00033095">
              <w:fldChar w:fldCharType="begin"/>
            </w:r>
            <w:r w:rsidRPr="00033095">
              <w:instrText xml:space="preserve"> AutoTextList  \s NoStyle \t “</w:instrText>
            </w:r>
            <w:r w:rsidRPr="001E617E">
              <w:instrText>Open License и Open Value</w:instrText>
            </w:r>
            <w:r w:rsidRPr="00033095">
              <w:instrText xml:space="preserve">” </w:instrText>
            </w:r>
            <w:r w:rsidRPr="00033095">
              <w:fldChar w:fldCharType="separate"/>
            </w:r>
            <w:r w:rsidRPr="00033095">
              <w:t>OF</w:t>
            </w:r>
            <w:r w:rsidRPr="00033095">
              <w:fldChar w:fldCharType="end"/>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r>
      <w:tr w:rsidR="00C05A53" w:rsidTr="00501CBA">
        <w:tc>
          <w:tcPr>
            <w:tcW w:w="3060" w:type="dxa"/>
            <w:tcBorders>
              <w:top w:val="dashSmallGap" w:sz="4" w:space="0" w:color="BFBFBF" w:themeColor="background1" w:themeShade="BF"/>
              <w:left w:val="nil"/>
              <w:bottom w:val="nil"/>
              <w:right w:val="nil"/>
            </w:tcBorders>
          </w:tcPr>
          <w:p w:rsidR="00C05A53" w:rsidRDefault="0039784E" w:rsidP="00A1418D">
            <w:pPr>
              <w:pStyle w:val="ProductList-Offering2"/>
            </w:pPr>
            <w:bookmarkStart w:id="868" w:name="_Toc379797281"/>
            <w:bookmarkStart w:id="869" w:name="_Toc380513306"/>
            <w:bookmarkStart w:id="870" w:name="_Toc380655354"/>
            <w:bookmarkStart w:id="871" w:name="_Toc383607427"/>
            <w:r>
              <w:t>Windows MultiPoint Server 2012 Standard</w:t>
            </w:r>
            <w:bookmarkEnd w:id="868"/>
            <w:bookmarkEnd w:id="869"/>
            <w:bookmarkEnd w:id="870"/>
            <w:bookmarkEnd w:id="871"/>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C05A53" w:rsidRDefault="00501CB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C05A53" w:rsidRDefault="00501CB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501CB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05A53" w:rsidRDefault="00501CBA" w:rsidP="00C05A53">
            <w:pPr>
              <w:pStyle w:val="ProductList-OfferingBody"/>
              <w:ind w:left="-113"/>
              <w:jc w:val="center"/>
            </w:pPr>
            <w:r>
              <w:t>5</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033095" w:rsidP="00C05A53">
            <w:pPr>
              <w:pStyle w:val="ProductList-OfferingBody"/>
              <w:ind w:left="-113"/>
              <w:jc w:val="center"/>
            </w:pPr>
            <w:r w:rsidRPr="00033095">
              <w:fldChar w:fldCharType="begin"/>
            </w:r>
            <w:r w:rsidRPr="00033095">
              <w:instrText xml:space="preserve"> AutoTextList  \s NoStyle \t “</w:instrText>
            </w:r>
            <w:r w:rsidRPr="00B21CEF">
              <w:instrText>дополнительный продукт</w:instrText>
            </w:r>
            <w:r w:rsidRPr="00033095">
              <w:instrText xml:space="preserve">” </w:instrText>
            </w:r>
            <w:r w:rsidRPr="00033095">
              <w:fldChar w:fldCharType="separate"/>
            </w:r>
            <w:r w:rsidRPr="00033095">
              <w:t xml:space="preserve"> A </w:t>
            </w:r>
            <w:r w:rsidRPr="00033095">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8"/>
        <w:gridCol w:w="3125"/>
        <w:gridCol w:w="3597"/>
      </w:tblGrid>
      <w:tr w:rsidR="00501CBA" w:rsidTr="00C25E00">
        <w:tc>
          <w:tcPr>
            <w:tcW w:w="4068" w:type="dxa"/>
          </w:tcPr>
          <w:p w:rsidR="00501CBA" w:rsidRDefault="00501CBA" w:rsidP="00501CBA">
            <w:pPr>
              <w:pStyle w:val="ProductList-Body"/>
              <w:spacing w:before="20" w:after="20"/>
            </w:pPr>
            <w:r>
              <w:t xml:space="preserve">Предыдущая версия: </w:t>
            </w:r>
            <w:r>
              <w:rPr>
                <w:b/>
              </w:rPr>
              <w:t xml:space="preserve">Windows MultiPoint Server </w:t>
            </w:r>
          </w:p>
        </w:tc>
        <w:tc>
          <w:tcPr>
            <w:tcW w:w="3125" w:type="dxa"/>
          </w:tcPr>
          <w:p w:rsidR="00501CBA" w:rsidRDefault="00501CBA" w:rsidP="00501CBA">
            <w:pPr>
              <w:pStyle w:val="ProductList-Body"/>
              <w:spacing w:before="20" w:after="20"/>
            </w:pPr>
            <w:r>
              <w:t xml:space="preserve">Категория продукта: </w:t>
            </w:r>
            <w:r>
              <w:rPr>
                <w:b/>
              </w:rPr>
              <w:t>Сервер</w:t>
            </w:r>
          </w:p>
        </w:tc>
        <w:tc>
          <w:tcPr>
            <w:tcW w:w="3597" w:type="dxa"/>
          </w:tcPr>
          <w:p w:rsidR="00501CBA" w:rsidRDefault="00501CBA" w:rsidP="00501CBA">
            <w:pPr>
              <w:pStyle w:val="ProductList-Body"/>
              <w:spacing w:before="20" w:after="20"/>
            </w:pPr>
          </w:p>
        </w:tc>
      </w:tr>
      <w:tr w:rsidR="00501CBA" w:rsidRPr="00DC7BD8" w:rsidTr="00C25E00">
        <w:tc>
          <w:tcPr>
            <w:tcW w:w="4068" w:type="dxa"/>
          </w:tcPr>
          <w:p w:rsidR="00501CBA" w:rsidRDefault="00501CBA" w:rsidP="00BC7AF7">
            <w:pPr>
              <w:pStyle w:val="ProductList-Body"/>
              <w:spacing w:before="20" w:after="20"/>
              <w:ind w:left="162"/>
            </w:pPr>
            <w:r>
              <w:rPr>
                <w:b/>
              </w:rPr>
              <w:t>2011</w:t>
            </w:r>
            <w:r>
              <w:t xml:space="preserve"> (3/11)</w:t>
            </w:r>
          </w:p>
        </w:tc>
        <w:tc>
          <w:tcPr>
            <w:tcW w:w="3125" w:type="dxa"/>
          </w:tcPr>
          <w:p w:rsidR="00501CBA" w:rsidRPr="009F707D" w:rsidRDefault="00D06720" w:rsidP="00501CBA">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501CBA" w:rsidRPr="009F707D" w:rsidRDefault="00501CBA" w:rsidP="00501CBA">
            <w:pPr>
              <w:pStyle w:val="ProductList-Body"/>
              <w:spacing w:before="20" w:after="20"/>
              <w:rPr>
                <w:lang w:val="ru-RU"/>
              </w:rPr>
            </w:pPr>
          </w:p>
        </w:tc>
      </w:tr>
    </w:tbl>
    <w:bookmarkStart w:id="872" w:name="_Toc378147652"/>
    <w:bookmarkStart w:id="873" w:name="_Toc378151554"/>
    <w:p w:rsidR="00585A48" w:rsidRPr="009F707D"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9F707D">
        <w:rPr>
          <w:lang w:val="ru-RU"/>
        </w:rPr>
        <w:instrText xml:space="preserve"> \</w:instrText>
      </w:r>
      <w:r>
        <w:instrText>l</w:instrText>
      </w:r>
      <w:r w:rsidRPr="009F707D">
        <w:rPr>
          <w:lang w:val="ru-RU"/>
        </w:rPr>
        <w:instrText xml:space="preserve"> "Оглавление"</w:instrText>
      </w:r>
      <w:r>
        <w:fldChar w:fldCharType="separate"/>
      </w:r>
      <w:r w:rsidRPr="009F707D">
        <w:rPr>
          <w:rStyle w:val="Hyperlink"/>
          <w:sz w:val="16"/>
          <w:szCs w:val="16"/>
          <w:lang w:val="ru-RU"/>
        </w:rPr>
        <w:t>Оглавление</w:t>
      </w:r>
      <w:r>
        <w:fldChar w:fldCharType="end"/>
      </w:r>
      <w:r w:rsidRPr="009F707D">
        <w:rPr>
          <w:sz w:val="16"/>
          <w:szCs w:val="16"/>
          <w:lang w:val="ru-RU"/>
        </w:rPr>
        <w:t xml:space="preserve"> / </w:t>
      </w:r>
      <w:hyperlink w:anchor="ChartKey" w:history="1">
        <w:r w:rsidRPr="009F707D">
          <w:rPr>
            <w:rStyle w:val="Hyperlink"/>
            <w:sz w:val="16"/>
            <w:szCs w:val="16"/>
            <w:lang w:val="ru-RU"/>
          </w:rPr>
          <w:t>Ключ к таблице</w:t>
        </w:r>
      </w:hyperlink>
      <w:r w:rsidRPr="009F707D">
        <w:rPr>
          <w:sz w:val="16"/>
          <w:szCs w:val="16"/>
          <w:lang w:val="ru-RU"/>
        </w:rPr>
        <w:t xml:space="preserve"> / </w:t>
      </w:r>
      <w:hyperlink w:anchor="Index" w:history="1">
        <w:r w:rsidRPr="009F707D">
          <w:rPr>
            <w:rStyle w:val="Hyperlink"/>
            <w:sz w:val="16"/>
            <w:szCs w:val="16"/>
            <w:lang w:val="ru-RU"/>
          </w:rPr>
          <w:t>Индекс</w:t>
        </w:r>
      </w:hyperlink>
    </w:p>
    <w:p w:rsidR="00C13DF8" w:rsidRPr="009F707D" w:rsidRDefault="009708AE" w:rsidP="00B26BEF">
      <w:pPr>
        <w:pStyle w:val="ProductList-Offering2Heading"/>
        <w:outlineLvl w:val="2"/>
        <w:rPr>
          <w:lang w:val="ru-RU"/>
        </w:rPr>
      </w:pPr>
      <w:r w:rsidRPr="009F707D">
        <w:rPr>
          <w:lang w:val="ru-RU"/>
        </w:rPr>
        <w:tab/>
      </w:r>
      <w:bookmarkStart w:id="874" w:name="_Toc379797282"/>
      <w:bookmarkStart w:id="875" w:name="_Toc380513307"/>
      <w:bookmarkStart w:id="876" w:name="_Toc380655355"/>
      <w:bookmarkStart w:id="877" w:name="_Toc383607428"/>
      <w:r>
        <w:t>Windows</w:t>
      </w:r>
      <w:r w:rsidRPr="009F707D">
        <w:rPr>
          <w:lang w:val="ru-RU"/>
        </w:rPr>
        <w:t xml:space="preserve"> </w:t>
      </w:r>
      <w:r>
        <w:t>Server</w:t>
      </w:r>
      <w:bookmarkEnd w:id="872"/>
      <w:bookmarkEnd w:id="873"/>
      <w:bookmarkEnd w:id="874"/>
      <w:bookmarkEnd w:id="875"/>
      <w:bookmarkEnd w:id="876"/>
      <w:bookmarkEnd w:id="87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3063F" w:rsidTr="00F760AF">
        <w:trPr>
          <w:cantSplit/>
          <w:tblHeader/>
        </w:trPr>
        <w:tc>
          <w:tcPr>
            <w:tcW w:w="3060" w:type="dxa"/>
            <w:tcBorders>
              <w:bottom w:val="nil"/>
            </w:tcBorders>
            <w:shd w:val="clear" w:color="auto" w:fill="00188F"/>
          </w:tcPr>
          <w:p w:rsidR="00F3063F" w:rsidRPr="00EE0836" w:rsidRDefault="00F3063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F3063F" w:rsidRPr="00EE0836" w:rsidRDefault="00F3063F"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F3063F" w:rsidRPr="00EE0836" w:rsidRDefault="00F3063F"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F3063F" w:rsidRPr="00EE0836" w:rsidRDefault="00F3063F"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3063F" w:rsidRPr="00EE0836" w:rsidRDefault="00F3063F"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3063F" w:rsidRPr="00EE0836" w:rsidRDefault="00F3063F"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F3063F" w:rsidRPr="00EE0836" w:rsidRDefault="00F3063F"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F3063F" w:rsidRPr="00EE0836" w:rsidRDefault="00F3063F"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F3063F" w:rsidRPr="00EE0836" w:rsidRDefault="00F3063F"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F3063F" w:rsidRPr="00EE0836" w:rsidRDefault="00F3063F"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F3063F" w:rsidRPr="00EE0836" w:rsidRDefault="00F3063F"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F3063F" w:rsidRPr="00EE0836" w:rsidRDefault="00F3063F"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F3063F" w:rsidRPr="00EE0836" w:rsidRDefault="00F3063F"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F3063F" w:rsidRPr="00EE0836" w:rsidRDefault="00F3063F"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5C40C4" w:rsidTr="00F760AF">
        <w:trPr>
          <w:cantSplit/>
        </w:trPr>
        <w:tc>
          <w:tcPr>
            <w:tcW w:w="3060" w:type="dxa"/>
            <w:tcBorders>
              <w:top w:val="nil"/>
              <w:left w:val="nil"/>
              <w:bottom w:val="dashSmallGap" w:sz="4" w:space="0" w:color="BFBFBF" w:themeColor="background1" w:themeShade="BF"/>
              <w:right w:val="nil"/>
            </w:tcBorders>
          </w:tcPr>
          <w:p w:rsidR="005C40C4" w:rsidRDefault="00AE12F3" w:rsidP="00C25E00">
            <w:pPr>
              <w:pStyle w:val="ProductList-Offering2"/>
            </w:pPr>
            <w:bookmarkStart w:id="878" w:name="_Toc379797283"/>
            <w:bookmarkStart w:id="879" w:name="_Toc380513308"/>
            <w:bookmarkStart w:id="880" w:name="_Toc380655356"/>
            <w:bookmarkStart w:id="881" w:name="_Toc383607429"/>
            <w:r>
              <w:t>Windows Server 2012 Active Directory Rights Management Services CAL («на</w:t>
            </w:r>
            <w:r w:rsidR="00C25E00">
              <w:t> </w:t>
            </w:r>
            <w:r>
              <w:t>пользователя» и «на устройство»)</w:t>
            </w:r>
            <w:bookmarkEnd w:id="878"/>
            <w:bookmarkEnd w:id="879"/>
            <w:bookmarkEnd w:id="880"/>
            <w:bookmarkEnd w:id="881"/>
            <w:r>
              <w:fldChar w:fldCharType="begin"/>
            </w:r>
            <w:r>
              <w:instrText>XE "Windows Server 2010 Active Directory Rights Management Services CAL"</w:instrText>
            </w:r>
            <w:r>
              <w:fldChar w:fldCharType="end"/>
            </w:r>
          </w:p>
        </w:tc>
        <w:tc>
          <w:tcPr>
            <w:tcW w:w="595" w:type="dxa"/>
            <w:tcBorders>
              <w:top w:val="nil"/>
              <w:left w:val="nil"/>
              <w:bottom w:val="dashSmallGap" w:sz="4" w:space="0" w:color="BFBFBF" w:themeColor="background1" w:themeShade="BF"/>
              <w:right w:val="nil"/>
            </w:tcBorders>
            <w:vAlign w:val="center"/>
          </w:tcPr>
          <w:p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125</w:t>
            </w:r>
          </w:p>
        </w:tc>
        <w:tc>
          <w:tcPr>
            <w:tcW w:w="596"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188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Default="00AE12F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5C40C4" w:rsidRDefault="00AE12F3" w:rsidP="00C05A53">
            <w:pPr>
              <w:pStyle w:val="ProductList-OfferingBody"/>
              <w:ind w:left="-113"/>
              <w:jc w:val="center"/>
            </w:pPr>
            <w:r>
              <w:t>125</w:t>
            </w:r>
          </w:p>
        </w:tc>
        <w:tc>
          <w:tcPr>
            <w:tcW w:w="596" w:type="dxa"/>
            <w:shd w:val="clear" w:color="auto" w:fill="70AD47" w:themeFill="accent6"/>
            <w:vAlign w:val="center"/>
          </w:tcPr>
          <w:p w:rsidR="005C40C4" w:rsidRDefault="00C13E5B" w:rsidP="00C05A53">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 </w:t>
            </w:r>
            <w:r w:rsidRPr="005F055D">
              <w:fldChar w:fldCharType="end"/>
            </w:r>
          </w:p>
        </w:tc>
        <w:tc>
          <w:tcPr>
            <w:tcW w:w="595" w:type="dxa"/>
            <w:shd w:val="clear" w:color="auto" w:fill="70AD47" w:themeFill="accent6"/>
            <w:vAlign w:val="center"/>
          </w:tcPr>
          <w:p w:rsidR="005C40C4" w:rsidRDefault="00C13E5B" w:rsidP="001419E3">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w:t>
            </w:r>
            <w:r w:rsidRPr="005F055D">
              <w:fldChar w:fldCharType="end"/>
            </w:r>
            <w:r w:rsidR="00AE12F3">
              <w:t>,</w:t>
            </w:r>
            <w:r w:rsidR="006544AF" w:rsidRPr="005F055D">
              <w:fldChar w:fldCharType="begin"/>
            </w:r>
            <w:r w:rsidR="006544AF" w:rsidRPr="005F055D">
              <w:instrText xml:space="preserve"> AutoTextList  \s NoStyle \t “</w:instrText>
            </w:r>
            <w:r w:rsidR="006544AF" w:rsidRPr="003D2BCC">
              <w:instrText>предложение Student</w:instrText>
            </w:r>
            <w:r w:rsidR="006544AF" w:rsidRPr="005F055D">
              <w:instrText xml:space="preserve">” </w:instrText>
            </w:r>
            <w:r w:rsidR="006544AF" w:rsidRPr="005F055D">
              <w:fldChar w:fldCharType="separate"/>
            </w:r>
            <w:r w:rsidR="006544AF" w:rsidRPr="005F055D">
              <w:t>ST</w:t>
            </w:r>
            <w:r w:rsidR="006544AF" w:rsidRPr="005F055D">
              <w:fldChar w:fldCharType="end"/>
            </w:r>
          </w:p>
        </w:tc>
        <w:tc>
          <w:tcPr>
            <w:tcW w:w="596"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Pr="005F055D" w:rsidRDefault="005F055D"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5F055D">
              <w:t xml:space="preserve"> P</w:t>
            </w:r>
            <w:r w:rsidRPr="00810779">
              <w:t xml:space="preserve"> </w:t>
            </w:r>
            <w:r>
              <w:fldChar w:fldCharType="end"/>
            </w: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Default="00C13E5B" w:rsidP="00C05A53">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 </w:t>
            </w:r>
            <w:r w:rsidRPr="005F055D">
              <w:fldChar w:fldCharType="end"/>
            </w:r>
          </w:p>
        </w:tc>
      </w:tr>
      <w:tr w:rsidR="005C40C4" w:rsidTr="00F760AF">
        <w:trPr>
          <w:cantSplit/>
        </w:trPr>
        <w:tc>
          <w:tcPr>
            <w:tcW w:w="3060" w:type="dxa"/>
            <w:tcBorders>
              <w:top w:val="nil"/>
              <w:left w:val="nil"/>
              <w:bottom w:val="dashSmallGap" w:sz="4" w:space="0" w:color="BFBFBF" w:themeColor="background1" w:themeShade="BF"/>
              <w:right w:val="nil"/>
            </w:tcBorders>
          </w:tcPr>
          <w:p w:rsidR="005C40C4" w:rsidRPr="009F707D" w:rsidRDefault="00AE12F3" w:rsidP="00133B90">
            <w:pPr>
              <w:pStyle w:val="ProductList-Offering2"/>
              <w:rPr>
                <w:lang w:val="ru-RU"/>
              </w:rPr>
            </w:pPr>
            <w:bookmarkStart w:id="882" w:name="_Toc379797284"/>
            <w:bookmarkStart w:id="883" w:name="_Toc380513309"/>
            <w:bookmarkStart w:id="884" w:name="_Toc380655357"/>
            <w:bookmarkStart w:id="885" w:name="_Toc383607430"/>
            <w:r>
              <w:t>Windows</w:t>
            </w:r>
            <w:r w:rsidRPr="009F707D">
              <w:rPr>
                <w:lang w:val="ru-RU"/>
              </w:rPr>
              <w:t xml:space="preserve"> </w:t>
            </w:r>
            <w:r>
              <w:t>Server</w:t>
            </w:r>
            <w:r w:rsidRPr="009F707D">
              <w:rPr>
                <w:lang w:val="ru-RU"/>
              </w:rPr>
              <w:t xml:space="preserve"> 2012 </w:t>
            </w:r>
            <w:r>
              <w:t>CAL</w:t>
            </w:r>
            <w:r w:rsidRPr="009F707D">
              <w:rPr>
                <w:lang w:val="ru-RU"/>
              </w:rPr>
              <w:t xml:space="preserve"> («на</w:t>
            </w:r>
            <w:r w:rsidR="00133B90">
              <w:t> </w:t>
            </w:r>
            <w:r w:rsidRPr="009F707D">
              <w:rPr>
                <w:lang w:val="ru-RU"/>
              </w:rPr>
              <w:t>пользователя» и «на устройство»)</w:t>
            </w:r>
            <w:bookmarkEnd w:id="882"/>
            <w:bookmarkEnd w:id="883"/>
            <w:bookmarkEnd w:id="884"/>
            <w:bookmarkEnd w:id="885"/>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Server</w:instrText>
            </w:r>
            <w:r w:rsidRPr="009F707D">
              <w:rPr>
                <w:lang w:val="ru-RU"/>
              </w:rPr>
              <w:instrText xml:space="preserve"> 2010 </w:instrText>
            </w:r>
            <w:r>
              <w:instrText>CAL</w:instrText>
            </w:r>
            <w:r w:rsidRPr="009F707D">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Default="00AE12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C40C4" w:rsidRDefault="00AE12F3" w:rsidP="00C05A53">
            <w:pPr>
              <w:pStyle w:val="ProductList-OfferingBody"/>
              <w:ind w:left="-113"/>
              <w:jc w:val="center"/>
            </w:pPr>
            <w:r>
              <w:t>1</w:t>
            </w:r>
          </w:p>
        </w:tc>
        <w:tc>
          <w:tcPr>
            <w:tcW w:w="596" w:type="dxa"/>
            <w:shd w:val="clear" w:color="auto" w:fill="70AD47" w:themeFill="accent6"/>
            <w:vAlign w:val="center"/>
          </w:tcPr>
          <w:p w:rsidR="005C40C4" w:rsidRDefault="005F055D" w:rsidP="00C05A53">
            <w:pPr>
              <w:pStyle w:val="ProductList-OfferingBody"/>
              <w:ind w:left="-113"/>
              <w:jc w:val="center"/>
            </w:pPr>
            <w:r w:rsidRPr="005F055D">
              <w:fldChar w:fldCharType="begin"/>
            </w:r>
            <w:r w:rsidRPr="005F055D">
              <w:instrText xml:space="preserve"> AutoTextList  \s NoStyle \t “</w:instrText>
            </w:r>
            <w:r w:rsidRPr="00B0708E">
              <w:instrText>Industry Device</w:instrText>
            </w:r>
            <w:r w:rsidRPr="005F055D">
              <w:instrText xml:space="preserve">” </w:instrText>
            </w:r>
            <w:r w:rsidRPr="005F055D">
              <w:fldChar w:fldCharType="separate"/>
            </w:r>
            <w:r w:rsidRPr="005F055D">
              <w:t>ID</w:t>
            </w:r>
            <w:r w:rsidRPr="005F055D">
              <w:fldChar w:fldCharType="end"/>
            </w:r>
          </w:p>
        </w:tc>
        <w:tc>
          <w:tcPr>
            <w:tcW w:w="595" w:type="dxa"/>
            <w:shd w:val="clear" w:color="auto" w:fill="70AD47" w:themeFill="accent6"/>
            <w:vAlign w:val="center"/>
          </w:tcPr>
          <w:p w:rsidR="005C40C4" w:rsidRDefault="00C13E5B" w:rsidP="001419E3">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w:t>
            </w:r>
            <w:r w:rsidRPr="005F055D">
              <w:fldChar w:fldCharType="end"/>
            </w:r>
            <w:r w:rsidR="00AE12F3">
              <w:t>,</w:t>
            </w:r>
            <w:r w:rsidR="006544AF" w:rsidRPr="005F055D">
              <w:fldChar w:fldCharType="begin"/>
            </w:r>
            <w:r w:rsidR="006544AF" w:rsidRPr="005F055D">
              <w:instrText xml:space="preserve"> AutoTextList  \s NoStyle \t “</w:instrText>
            </w:r>
            <w:r w:rsidR="006544AF" w:rsidRPr="003D2BCC">
              <w:instrText>предложение Student</w:instrText>
            </w:r>
            <w:r w:rsidR="006544AF" w:rsidRPr="005F055D">
              <w:instrText xml:space="preserve">” </w:instrText>
            </w:r>
            <w:r w:rsidR="006544AF" w:rsidRPr="005F055D">
              <w:fldChar w:fldCharType="separate"/>
            </w:r>
            <w:r w:rsidR="006544AF" w:rsidRPr="005F055D">
              <w:t>ST</w:t>
            </w:r>
            <w:r w:rsidR="006544AF" w:rsidRPr="005F055D">
              <w:fldChar w:fldCharType="end"/>
            </w:r>
          </w:p>
        </w:tc>
        <w:tc>
          <w:tcPr>
            <w:tcW w:w="596"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Default="005F055D"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5F055D">
              <w:t xml:space="preserve"> P</w:t>
            </w:r>
            <w:r w:rsidRPr="00810779">
              <w:t xml:space="preserve"> </w:t>
            </w:r>
            <w:r>
              <w:fldChar w:fldCharType="end"/>
            </w: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BFBFBF" w:themeFill="background1" w:themeFillShade="BF"/>
            <w:vAlign w:val="center"/>
          </w:tcPr>
          <w:p w:rsidR="005C40C4" w:rsidRDefault="005C40C4" w:rsidP="00C05A53">
            <w:pPr>
              <w:pStyle w:val="ProductList-OfferingBody"/>
              <w:ind w:left="-113"/>
              <w:jc w:val="center"/>
            </w:pPr>
          </w:p>
        </w:tc>
      </w:tr>
      <w:tr w:rsidR="005C40C4" w:rsidTr="00F760AF">
        <w:trPr>
          <w:cantSplit/>
        </w:trPr>
        <w:tc>
          <w:tcPr>
            <w:tcW w:w="3060" w:type="dxa"/>
            <w:tcBorders>
              <w:top w:val="nil"/>
              <w:left w:val="nil"/>
              <w:bottom w:val="dashSmallGap" w:sz="4" w:space="0" w:color="BFBFBF" w:themeColor="background1" w:themeShade="BF"/>
              <w:right w:val="nil"/>
            </w:tcBorders>
          </w:tcPr>
          <w:p w:rsidR="005C40C4" w:rsidRPr="009F707D" w:rsidRDefault="00AE12F3" w:rsidP="003324FF">
            <w:pPr>
              <w:pStyle w:val="ProductList-Offering2"/>
              <w:rPr>
                <w:lang w:val="ru-RU"/>
              </w:rPr>
            </w:pPr>
            <w:bookmarkStart w:id="886" w:name="_Toc379797285"/>
            <w:bookmarkStart w:id="887" w:name="_Toc380513310"/>
            <w:bookmarkStart w:id="888" w:name="_Toc380655358"/>
            <w:bookmarkStart w:id="889" w:name="_Toc383607431"/>
            <w:r>
              <w:t>Windows</w:t>
            </w:r>
            <w:r w:rsidRPr="009F707D">
              <w:rPr>
                <w:lang w:val="ru-RU"/>
              </w:rPr>
              <w:t xml:space="preserve"> </w:t>
            </w:r>
            <w:r>
              <w:t>Server</w:t>
            </w:r>
            <w:r w:rsidRPr="009F707D">
              <w:rPr>
                <w:lang w:val="ru-RU"/>
              </w:rPr>
              <w:t xml:space="preserve"> 2012 </w:t>
            </w:r>
            <w:r>
              <w:t>Remote</w:t>
            </w:r>
            <w:r w:rsidRPr="009F707D">
              <w:rPr>
                <w:lang w:val="ru-RU"/>
              </w:rPr>
              <w:t xml:space="preserve"> </w:t>
            </w:r>
            <w:r>
              <w:t>Desktop</w:t>
            </w:r>
            <w:r w:rsidRPr="009F707D">
              <w:rPr>
                <w:lang w:val="ru-RU"/>
              </w:rPr>
              <w:t xml:space="preserve"> </w:t>
            </w:r>
            <w:r>
              <w:t>Services</w:t>
            </w:r>
            <w:r w:rsidRPr="009F707D">
              <w:rPr>
                <w:lang w:val="ru-RU"/>
              </w:rPr>
              <w:t xml:space="preserve"> </w:t>
            </w:r>
            <w:r>
              <w:t>CAL</w:t>
            </w:r>
            <w:r w:rsidRPr="009F707D">
              <w:rPr>
                <w:lang w:val="ru-RU"/>
              </w:rPr>
              <w:t xml:space="preserve"> («на пользователя» и</w:t>
            </w:r>
            <w:r w:rsidR="003324FF">
              <w:t> </w:t>
            </w:r>
            <w:r w:rsidRPr="009F707D">
              <w:rPr>
                <w:lang w:val="ru-RU"/>
              </w:rPr>
              <w:t>«на</w:t>
            </w:r>
            <w:r w:rsidR="00133B90">
              <w:t> </w:t>
            </w:r>
            <w:r w:rsidRPr="009F707D">
              <w:rPr>
                <w:lang w:val="ru-RU"/>
              </w:rPr>
              <w:t>устройство»)</w:t>
            </w:r>
            <w:bookmarkEnd w:id="886"/>
            <w:bookmarkEnd w:id="887"/>
            <w:bookmarkEnd w:id="888"/>
            <w:bookmarkEnd w:id="889"/>
            <w:r>
              <w:fldChar w:fldCharType="begin"/>
            </w:r>
            <w:r>
              <w:instrText>XE</w:instrText>
            </w:r>
            <w:r w:rsidRPr="009F707D">
              <w:rPr>
                <w:lang w:val="ru-RU"/>
              </w:rPr>
              <w:instrText xml:space="preserve"> "Лицензия </w:instrText>
            </w:r>
            <w:r>
              <w:instrText>Windows</w:instrText>
            </w:r>
            <w:r w:rsidRPr="009F707D">
              <w:rPr>
                <w:lang w:val="ru-RU"/>
              </w:rPr>
              <w:instrText xml:space="preserve"> </w:instrText>
            </w:r>
            <w:r>
              <w:instrText>Server</w:instrText>
            </w:r>
            <w:r w:rsidRPr="009F707D">
              <w:rPr>
                <w:lang w:val="ru-RU"/>
              </w:rPr>
              <w:instrText xml:space="preserve"> 2012 </w:instrText>
            </w:r>
            <w:r>
              <w:instrText>Remote</w:instrText>
            </w:r>
            <w:r w:rsidRPr="009F707D">
              <w:rPr>
                <w:lang w:val="ru-RU"/>
              </w:rPr>
              <w:instrText xml:space="preserve"> </w:instrText>
            </w:r>
            <w:r>
              <w:instrText>Desktop</w:instrText>
            </w:r>
            <w:r w:rsidRPr="009F707D">
              <w:rPr>
                <w:lang w:val="ru-RU"/>
              </w:rPr>
              <w:instrText xml:space="preserve"> </w:instrText>
            </w:r>
            <w:r>
              <w:instrText>Services</w:instrText>
            </w:r>
            <w:r w:rsidRPr="009F707D">
              <w:rPr>
                <w:lang w:val="ru-RU"/>
              </w:rPr>
              <w:instrText xml:space="preserve"> </w:instrText>
            </w:r>
            <w:r>
              <w:instrText>CAL</w:instrText>
            </w:r>
            <w:r w:rsidRPr="009F707D">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Default="00AE12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C40C4" w:rsidRDefault="00AE12F3" w:rsidP="00C05A53">
            <w:pPr>
              <w:pStyle w:val="ProductList-OfferingBody"/>
              <w:ind w:left="-113"/>
              <w:jc w:val="center"/>
            </w:pPr>
            <w:r>
              <w:t>1</w:t>
            </w:r>
          </w:p>
        </w:tc>
        <w:tc>
          <w:tcPr>
            <w:tcW w:w="596" w:type="dxa"/>
            <w:shd w:val="clear" w:color="auto" w:fill="70AD47" w:themeFill="accent6"/>
            <w:vAlign w:val="center"/>
          </w:tcPr>
          <w:p w:rsidR="005C40C4" w:rsidRDefault="00AE12F3" w:rsidP="001419E3">
            <w:pPr>
              <w:pStyle w:val="ProductList-OfferingBody"/>
              <w:ind w:left="-113"/>
              <w:jc w:val="center"/>
            </w:pPr>
            <w:r>
              <w:t xml:space="preserve"> </w:t>
            </w:r>
            <w:r w:rsidR="00C13E5B" w:rsidRPr="005F055D">
              <w:fldChar w:fldCharType="begin"/>
            </w:r>
            <w:r w:rsidR="00C13E5B" w:rsidRPr="005F055D">
              <w:instrText xml:space="preserve"> AutoTextList  \s NoStyle \t “</w:instrText>
            </w:r>
            <w:r w:rsidR="00C13E5B" w:rsidRPr="00B21CEF">
              <w:instrText>дополнительный продукт</w:instrText>
            </w:r>
            <w:r w:rsidR="00C13E5B" w:rsidRPr="005F055D">
              <w:instrText xml:space="preserve">” </w:instrText>
            </w:r>
            <w:r w:rsidR="00C13E5B" w:rsidRPr="005F055D">
              <w:fldChar w:fldCharType="separate"/>
            </w:r>
            <w:r w:rsidR="00C13E5B" w:rsidRPr="005F055D">
              <w:t xml:space="preserve"> A</w:t>
            </w:r>
            <w:r w:rsidR="00C13E5B" w:rsidRPr="005F055D">
              <w:fldChar w:fldCharType="end"/>
            </w:r>
            <w:r w:rsidR="007572F1">
              <w:t>,</w:t>
            </w:r>
            <w:r w:rsidR="005F055D" w:rsidRPr="005F055D">
              <w:fldChar w:fldCharType="begin"/>
            </w:r>
            <w:r w:rsidR="005F055D" w:rsidRPr="005F055D">
              <w:instrText xml:space="preserve"> AutoTextList  \s NoStyle \t “</w:instrText>
            </w:r>
            <w:r w:rsidR="005F055D" w:rsidRPr="00B0708E">
              <w:instrText>Industry Device</w:instrText>
            </w:r>
            <w:r w:rsidR="005F055D" w:rsidRPr="005F055D">
              <w:instrText xml:space="preserve">” </w:instrText>
            </w:r>
            <w:r w:rsidR="005F055D" w:rsidRPr="005F055D">
              <w:fldChar w:fldCharType="separate"/>
            </w:r>
            <w:r w:rsidR="005F055D" w:rsidRPr="005F055D">
              <w:t>ID</w:t>
            </w:r>
            <w:r w:rsidR="005F055D" w:rsidRPr="005F055D">
              <w:fldChar w:fldCharType="end"/>
            </w:r>
          </w:p>
        </w:tc>
        <w:tc>
          <w:tcPr>
            <w:tcW w:w="595" w:type="dxa"/>
            <w:shd w:val="clear" w:color="auto" w:fill="70AD47" w:themeFill="accent6"/>
            <w:vAlign w:val="center"/>
          </w:tcPr>
          <w:p w:rsidR="005C40C4" w:rsidRDefault="00AE12F3" w:rsidP="001419E3">
            <w:pPr>
              <w:pStyle w:val="ProductList-OfferingBody"/>
              <w:ind w:left="-113"/>
              <w:jc w:val="center"/>
            </w:pPr>
            <w:r>
              <w:t xml:space="preserve"> </w:t>
            </w:r>
            <w:r w:rsidR="00C13E5B" w:rsidRPr="005F055D">
              <w:fldChar w:fldCharType="begin"/>
            </w:r>
            <w:r w:rsidR="00C13E5B" w:rsidRPr="005F055D">
              <w:instrText xml:space="preserve"> AutoTextList  \s NoStyle \t “</w:instrText>
            </w:r>
            <w:r w:rsidR="00C13E5B" w:rsidRPr="00B21CEF">
              <w:instrText>дополнительный продукт</w:instrText>
            </w:r>
            <w:r w:rsidR="00C13E5B" w:rsidRPr="005F055D">
              <w:instrText xml:space="preserve">” </w:instrText>
            </w:r>
            <w:r w:rsidR="00C13E5B" w:rsidRPr="005F055D">
              <w:fldChar w:fldCharType="separate"/>
            </w:r>
            <w:r w:rsidR="00C13E5B" w:rsidRPr="005F055D">
              <w:t xml:space="preserve"> A</w:t>
            </w:r>
            <w:r w:rsidR="00C13E5B" w:rsidRPr="005F055D">
              <w:fldChar w:fldCharType="end"/>
            </w:r>
            <w:r>
              <w:t>,</w:t>
            </w:r>
            <w:r w:rsidR="006E77EF" w:rsidRPr="005F055D">
              <w:fldChar w:fldCharType="begin"/>
            </w:r>
            <w:r w:rsidR="006E77EF" w:rsidRPr="005F055D">
              <w:instrText xml:space="preserve"> AutoTextList  \s NoStyle \t “</w:instrText>
            </w:r>
            <w:r w:rsidR="006E77EF" w:rsidRPr="003D2BCC">
              <w:instrText>предложение Student</w:instrText>
            </w:r>
            <w:r w:rsidR="006E77EF" w:rsidRPr="005F055D">
              <w:instrText xml:space="preserve">” </w:instrText>
            </w:r>
            <w:r w:rsidR="006E77EF" w:rsidRPr="005F055D">
              <w:fldChar w:fldCharType="separate"/>
            </w:r>
            <w:r w:rsidR="006E77EF" w:rsidRPr="005F055D">
              <w:t>ST</w:t>
            </w:r>
            <w:r w:rsidR="006E77EF" w:rsidRPr="005F055D">
              <w:fldChar w:fldCharType="end"/>
            </w:r>
          </w:p>
        </w:tc>
        <w:tc>
          <w:tcPr>
            <w:tcW w:w="596"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Default="005F055D" w:rsidP="005F055D">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5F055D">
              <w:t xml:space="preserve"> P</w:t>
            </w:r>
            <w:r w:rsidRPr="00810779">
              <w:t xml:space="preserve"> </w:t>
            </w:r>
            <w:r>
              <w:fldChar w:fldCharType="end"/>
            </w:r>
            <w:r w:rsidR="00AE12F3">
              <w:t xml:space="preserve"> </w:t>
            </w: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Default="00C13E5B" w:rsidP="00C05A53">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 </w:t>
            </w:r>
            <w:r w:rsidRPr="005F055D">
              <w:fldChar w:fldCharType="end"/>
            </w:r>
          </w:p>
        </w:tc>
      </w:tr>
      <w:tr w:rsidR="00CE4546" w:rsidTr="00F760AF">
        <w:trPr>
          <w:cantSplit/>
        </w:trPr>
        <w:tc>
          <w:tcPr>
            <w:tcW w:w="3060" w:type="dxa"/>
            <w:tcBorders>
              <w:top w:val="nil"/>
              <w:left w:val="nil"/>
              <w:bottom w:val="dashSmallGap" w:sz="4" w:space="0" w:color="BFBFBF" w:themeColor="background1" w:themeShade="BF"/>
              <w:right w:val="nil"/>
            </w:tcBorders>
          </w:tcPr>
          <w:p w:rsidR="00CE4546" w:rsidRDefault="00CE4546" w:rsidP="00A1418D">
            <w:pPr>
              <w:pStyle w:val="ProductList-Offering2"/>
            </w:pPr>
            <w:bookmarkStart w:id="890" w:name="_Toc379797286"/>
            <w:bookmarkStart w:id="891" w:name="_Toc380513311"/>
            <w:bookmarkStart w:id="892" w:name="_Toc380655359"/>
            <w:bookmarkStart w:id="893" w:name="_Toc383607432"/>
            <w:r>
              <w:t>Windows Server 2012 Remote Desktop Services External Connector</w:t>
            </w:r>
            <w:bookmarkEnd w:id="890"/>
            <w:bookmarkEnd w:id="891"/>
            <w:bookmarkEnd w:id="892"/>
            <w:bookmarkEnd w:id="893"/>
            <w:r>
              <w:fldChar w:fldCharType="begin"/>
            </w:r>
            <w: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rsidR="00CE4546" w:rsidRDefault="00CE454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CE4546" w:rsidRDefault="00CE454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E4546" w:rsidRDefault="00CE454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4546" w:rsidRDefault="00CE454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E4546" w:rsidRDefault="00CE4546" w:rsidP="00C05A53">
            <w:pPr>
              <w:pStyle w:val="ProductList-OfferingBody"/>
              <w:ind w:left="-113"/>
              <w:jc w:val="center"/>
            </w:pPr>
            <w:r>
              <w:t>75</w:t>
            </w:r>
          </w:p>
        </w:tc>
        <w:tc>
          <w:tcPr>
            <w:tcW w:w="596" w:type="dxa"/>
            <w:shd w:val="clear" w:color="auto" w:fill="70AD47" w:themeFill="accent6"/>
            <w:vAlign w:val="center"/>
          </w:tcPr>
          <w:p w:rsidR="00CE4546" w:rsidRDefault="00CE4546" w:rsidP="0088370A">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 </w:t>
            </w:r>
            <w:r w:rsidRPr="005F055D">
              <w:fldChar w:fldCharType="end"/>
            </w:r>
          </w:p>
        </w:tc>
        <w:tc>
          <w:tcPr>
            <w:tcW w:w="595" w:type="dxa"/>
            <w:shd w:val="clear" w:color="auto" w:fill="70AD47" w:themeFill="accent6"/>
            <w:vAlign w:val="center"/>
          </w:tcPr>
          <w:p w:rsidR="00CE4546" w:rsidRDefault="00CE4546" w:rsidP="0088370A">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 </w:t>
            </w:r>
            <w:r w:rsidRPr="005F055D">
              <w:fldChar w:fldCharType="end"/>
            </w:r>
          </w:p>
        </w:tc>
        <w:tc>
          <w:tcPr>
            <w:tcW w:w="596" w:type="dxa"/>
            <w:shd w:val="clear" w:color="auto" w:fill="70AD47" w:themeFill="accent6"/>
            <w:vAlign w:val="center"/>
          </w:tcPr>
          <w:p w:rsidR="00CE4546" w:rsidRDefault="00CE4546" w:rsidP="00C05A53">
            <w:pPr>
              <w:pStyle w:val="ProductList-OfferingBody"/>
              <w:ind w:left="-113"/>
              <w:jc w:val="center"/>
            </w:pPr>
          </w:p>
        </w:tc>
        <w:tc>
          <w:tcPr>
            <w:tcW w:w="595" w:type="dxa"/>
            <w:shd w:val="clear" w:color="auto" w:fill="70AD47" w:themeFill="accent6"/>
            <w:vAlign w:val="center"/>
          </w:tcPr>
          <w:p w:rsidR="00CE4546" w:rsidRDefault="00CE4546" w:rsidP="00C05A53">
            <w:pPr>
              <w:pStyle w:val="ProductList-OfferingBody"/>
              <w:ind w:left="-113"/>
              <w:jc w:val="center"/>
            </w:pPr>
          </w:p>
        </w:tc>
        <w:tc>
          <w:tcPr>
            <w:tcW w:w="595" w:type="dxa"/>
            <w:shd w:val="clear" w:color="auto" w:fill="70AD47" w:themeFill="accent6"/>
            <w:vAlign w:val="center"/>
          </w:tcPr>
          <w:p w:rsidR="00CE4546" w:rsidRDefault="00B35FF1" w:rsidP="00C05A53">
            <w:pPr>
              <w:pStyle w:val="ProductList-OfferingBody"/>
              <w:ind w:left="-113"/>
              <w:jc w:val="center"/>
            </w:pPr>
            <w:r w:rsidRPr="00B35FF1">
              <w:fldChar w:fldCharType="begin"/>
            </w:r>
            <w:r w:rsidRPr="00B35FF1">
              <w:instrText xml:space="preserve"> AutoTextList  \s NoStyle \t “</w:instrText>
            </w:r>
            <w:r w:rsidRPr="001E617E">
              <w:instrText>Open License и Open Value</w:instrText>
            </w:r>
            <w:r w:rsidRPr="00B35FF1">
              <w:instrText xml:space="preserve">” </w:instrText>
            </w:r>
            <w:r w:rsidRPr="00B35FF1">
              <w:fldChar w:fldCharType="separate"/>
            </w:r>
            <w:r w:rsidRPr="00B35FF1">
              <w:t>OF</w:t>
            </w:r>
            <w:r w:rsidRPr="00B35FF1">
              <w:fldChar w:fldCharType="end"/>
            </w:r>
          </w:p>
        </w:tc>
        <w:tc>
          <w:tcPr>
            <w:tcW w:w="596" w:type="dxa"/>
            <w:shd w:val="clear" w:color="auto" w:fill="70AD47" w:themeFill="accent6"/>
            <w:vAlign w:val="center"/>
          </w:tcPr>
          <w:p w:rsidR="00CE4546" w:rsidRDefault="00B35FF1"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B35FF1">
              <w:t xml:space="preserve"> P</w:t>
            </w:r>
            <w:r w:rsidRPr="00810779">
              <w:t xml:space="preserve"> </w:t>
            </w:r>
            <w:r>
              <w:fldChar w:fldCharType="end"/>
            </w:r>
          </w:p>
        </w:tc>
        <w:tc>
          <w:tcPr>
            <w:tcW w:w="595" w:type="dxa"/>
            <w:shd w:val="clear" w:color="auto" w:fill="BFBFBF" w:themeFill="background1" w:themeFillShade="BF"/>
            <w:vAlign w:val="center"/>
          </w:tcPr>
          <w:p w:rsidR="00CE4546" w:rsidRDefault="00CE4546" w:rsidP="00C05A53">
            <w:pPr>
              <w:pStyle w:val="ProductList-OfferingBody"/>
              <w:ind w:left="-113"/>
              <w:jc w:val="center"/>
            </w:pPr>
          </w:p>
        </w:tc>
        <w:tc>
          <w:tcPr>
            <w:tcW w:w="596" w:type="dxa"/>
            <w:shd w:val="clear" w:color="auto" w:fill="70AD47" w:themeFill="accent6"/>
            <w:vAlign w:val="center"/>
          </w:tcPr>
          <w:p w:rsidR="00CE4546" w:rsidRDefault="00CE4546" w:rsidP="0088370A">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 </w:t>
            </w:r>
            <w:r w:rsidRPr="005F055D">
              <w:fldChar w:fldCharType="end"/>
            </w:r>
          </w:p>
        </w:tc>
      </w:tr>
      <w:tr w:rsidR="00CE4546" w:rsidTr="00F760AF">
        <w:trPr>
          <w:cantSplit/>
        </w:trPr>
        <w:tc>
          <w:tcPr>
            <w:tcW w:w="3060" w:type="dxa"/>
            <w:tcBorders>
              <w:top w:val="nil"/>
              <w:left w:val="nil"/>
              <w:bottom w:val="dashSmallGap" w:sz="4" w:space="0" w:color="BFBFBF" w:themeColor="background1" w:themeShade="BF"/>
              <w:right w:val="nil"/>
            </w:tcBorders>
          </w:tcPr>
          <w:p w:rsidR="00CE4546" w:rsidRDefault="00CE4546" w:rsidP="00A1418D">
            <w:pPr>
              <w:pStyle w:val="ProductList-Offering2"/>
            </w:pPr>
            <w:bookmarkStart w:id="894" w:name="_Toc379797287"/>
            <w:bookmarkStart w:id="895" w:name="_Toc380513312"/>
            <w:bookmarkStart w:id="896" w:name="_Toc380655360"/>
            <w:bookmarkStart w:id="897" w:name="_Toc383607433"/>
            <w:r>
              <w:t>Windows Server 2012 R2 Datacenter</w:t>
            </w:r>
            <w:bookmarkEnd w:id="894"/>
            <w:bookmarkEnd w:id="895"/>
            <w:bookmarkEnd w:id="896"/>
            <w:bookmarkEnd w:id="897"/>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CE4546" w:rsidRDefault="00CE454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E4546" w:rsidRDefault="00CE4546"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E4546" w:rsidRDefault="00CE4546"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4546" w:rsidRDefault="00CE454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E4546" w:rsidRDefault="00CE4546" w:rsidP="00C05A53">
            <w:pPr>
              <w:pStyle w:val="ProductList-OfferingBody"/>
              <w:ind w:left="-113"/>
              <w:jc w:val="center"/>
            </w:pPr>
            <w:r>
              <w:t>50</w:t>
            </w:r>
          </w:p>
        </w:tc>
        <w:tc>
          <w:tcPr>
            <w:tcW w:w="596" w:type="dxa"/>
            <w:shd w:val="clear" w:color="auto" w:fill="70AD47" w:themeFill="accent6"/>
            <w:vAlign w:val="center"/>
          </w:tcPr>
          <w:p w:rsidR="00CE4546" w:rsidRDefault="00CE4546" w:rsidP="0088370A">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 </w:t>
            </w:r>
            <w:r w:rsidRPr="005F055D">
              <w:fldChar w:fldCharType="end"/>
            </w:r>
          </w:p>
        </w:tc>
        <w:tc>
          <w:tcPr>
            <w:tcW w:w="595" w:type="dxa"/>
            <w:shd w:val="clear" w:color="auto" w:fill="70AD47" w:themeFill="accent6"/>
            <w:vAlign w:val="center"/>
          </w:tcPr>
          <w:p w:rsidR="00CE4546" w:rsidRDefault="00CE4546" w:rsidP="0088370A">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 </w:t>
            </w:r>
            <w:r w:rsidRPr="005F055D">
              <w:fldChar w:fldCharType="end"/>
            </w:r>
          </w:p>
        </w:tc>
        <w:tc>
          <w:tcPr>
            <w:tcW w:w="596" w:type="dxa"/>
            <w:shd w:val="clear" w:color="auto" w:fill="70AD47" w:themeFill="accent6"/>
            <w:vAlign w:val="center"/>
          </w:tcPr>
          <w:p w:rsidR="00CE4546" w:rsidRDefault="00CE4546" w:rsidP="00C05A53">
            <w:pPr>
              <w:pStyle w:val="ProductList-OfferingBody"/>
              <w:ind w:left="-113"/>
              <w:jc w:val="center"/>
            </w:pPr>
          </w:p>
        </w:tc>
        <w:tc>
          <w:tcPr>
            <w:tcW w:w="595" w:type="dxa"/>
            <w:shd w:val="clear" w:color="auto" w:fill="70AD47" w:themeFill="accent6"/>
            <w:vAlign w:val="center"/>
          </w:tcPr>
          <w:p w:rsidR="00CE4546" w:rsidRDefault="00CE4546" w:rsidP="00C05A53">
            <w:pPr>
              <w:pStyle w:val="ProductList-OfferingBody"/>
              <w:ind w:left="-113"/>
              <w:jc w:val="center"/>
            </w:pPr>
          </w:p>
        </w:tc>
        <w:tc>
          <w:tcPr>
            <w:tcW w:w="595" w:type="dxa"/>
            <w:shd w:val="clear" w:color="auto" w:fill="70AD47" w:themeFill="accent6"/>
            <w:vAlign w:val="center"/>
          </w:tcPr>
          <w:p w:rsidR="00CE4546" w:rsidRDefault="00B35FF1" w:rsidP="00C05A53">
            <w:pPr>
              <w:pStyle w:val="ProductList-OfferingBody"/>
              <w:ind w:left="-113"/>
              <w:jc w:val="center"/>
            </w:pPr>
            <w:r w:rsidRPr="00B35FF1">
              <w:fldChar w:fldCharType="begin"/>
            </w:r>
            <w:r w:rsidRPr="00B35FF1">
              <w:instrText xml:space="preserve"> AutoTextList  \s NoStyle \t “</w:instrText>
            </w:r>
            <w:r w:rsidRPr="001E617E">
              <w:instrText>Open License и Open Value</w:instrText>
            </w:r>
            <w:r w:rsidRPr="00B35FF1">
              <w:instrText xml:space="preserve">” </w:instrText>
            </w:r>
            <w:r w:rsidRPr="00B35FF1">
              <w:fldChar w:fldCharType="separate"/>
            </w:r>
            <w:r w:rsidRPr="00B35FF1">
              <w:t>OF</w:t>
            </w:r>
            <w:r w:rsidRPr="00B35FF1">
              <w:fldChar w:fldCharType="end"/>
            </w:r>
          </w:p>
        </w:tc>
        <w:tc>
          <w:tcPr>
            <w:tcW w:w="596" w:type="dxa"/>
            <w:shd w:val="clear" w:color="auto" w:fill="70AD47" w:themeFill="accent6"/>
            <w:vAlign w:val="center"/>
          </w:tcPr>
          <w:p w:rsidR="00CE4546" w:rsidRDefault="00B35FF1"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B35FF1">
              <w:t xml:space="preserve"> P</w:t>
            </w:r>
            <w:r w:rsidRPr="00810779">
              <w:t xml:space="preserve"> </w:t>
            </w:r>
            <w:r>
              <w:fldChar w:fldCharType="end"/>
            </w:r>
          </w:p>
        </w:tc>
        <w:tc>
          <w:tcPr>
            <w:tcW w:w="595" w:type="dxa"/>
            <w:shd w:val="clear" w:color="auto" w:fill="BFBFBF" w:themeFill="background1" w:themeFillShade="BF"/>
            <w:vAlign w:val="center"/>
          </w:tcPr>
          <w:p w:rsidR="00CE4546" w:rsidRDefault="00CE4546" w:rsidP="00C05A53">
            <w:pPr>
              <w:pStyle w:val="ProductList-OfferingBody"/>
              <w:ind w:left="-113"/>
              <w:jc w:val="center"/>
            </w:pPr>
          </w:p>
        </w:tc>
        <w:tc>
          <w:tcPr>
            <w:tcW w:w="596" w:type="dxa"/>
            <w:shd w:val="clear" w:color="auto" w:fill="70AD47" w:themeFill="accent6"/>
            <w:vAlign w:val="center"/>
          </w:tcPr>
          <w:p w:rsidR="00CE4546" w:rsidRDefault="00B35FF1" w:rsidP="00C05A53">
            <w:pPr>
              <w:pStyle w:val="ProductList-OfferingBody"/>
              <w:ind w:left="-113"/>
              <w:jc w:val="center"/>
            </w:pPr>
            <w:r w:rsidRPr="00B35FF1">
              <w:fldChar w:fldCharType="begin"/>
            </w:r>
            <w:r w:rsidRPr="00B35FF1">
              <w:instrText xml:space="preserve"> AutoTextList  \s NoStyle \t “</w:instrText>
            </w:r>
            <w:r w:rsidRPr="00BC0532">
              <w:instrText>основная инфраструктура</w:instrText>
            </w:r>
            <w:r w:rsidRPr="00B35FF1">
              <w:instrText xml:space="preserve">” </w:instrText>
            </w:r>
            <w:r w:rsidRPr="00B35FF1">
              <w:fldChar w:fldCharType="separate"/>
            </w:r>
            <w:r w:rsidRPr="00B35FF1">
              <w:t xml:space="preserve"> C </w:t>
            </w:r>
            <w:r w:rsidRPr="00B35FF1">
              <w:fldChar w:fldCharType="end"/>
            </w:r>
          </w:p>
        </w:tc>
      </w:tr>
      <w:tr w:rsidR="00CE4546" w:rsidTr="00F760AF">
        <w:trPr>
          <w:cantSplit/>
        </w:trPr>
        <w:tc>
          <w:tcPr>
            <w:tcW w:w="3060" w:type="dxa"/>
            <w:tcBorders>
              <w:top w:val="nil"/>
              <w:left w:val="nil"/>
              <w:bottom w:val="dashSmallGap" w:sz="4" w:space="0" w:color="BFBFBF" w:themeColor="background1" w:themeShade="BF"/>
              <w:right w:val="nil"/>
            </w:tcBorders>
          </w:tcPr>
          <w:p w:rsidR="00CE4546" w:rsidRDefault="00CE4546" w:rsidP="00A1418D">
            <w:pPr>
              <w:pStyle w:val="ProductList-Offering2"/>
            </w:pPr>
            <w:bookmarkStart w:id="898" w:name="_Toc379797288"/>
            <w:bookmarkStart w:id="899" w:name="_Toc380513313"/>
            <w:bookmarkStart w:id="900" w:name="_Toc380655361"/>
            <w:bookmarkStart w:id="901" w:name="_Toc383607434"/>
            <w:r>
              <w:t>Windows Server 2012 R2 Essentials</w:t>
            </w:r>
            <w:bookmarkEnd w:id="898"/>
            <w:bookmarkEnd w:id="899"/>
            <w:bookmarkEnd w:id="900"/>
            <w:bookmarkEnd w:id="901"/>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CE4546" w:rsidRDefault="00CE454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E4546" w:rsidRDefault="00CE4546"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CE4546" w:rsidRDefault="00CE4546"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4546" w:rsidRDefault="00CE454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E4546" w:rsidRDefault="00CE4546" w:rsidP="00C05A53">
            <w:pPr>
              <w:pStyle w:val="ProductList-OfferingBody"/>
              <w:ind w:left="-113"/>
              <w:jc w:val="center"/>
            </w:pPr>
            <w:r>
              <w:t>5</w:t>
            </w:r>
          </w:p>
        </w:tc>
        <w:tc>
          <w:tcPr>
            <w:tcW w:w="596" w:type="dxa"/>
            <w:shd w:val="clear" w:color="auto" w:fill="70AD47" w:themeFill="accent6"/>
            <w:vAlign w:val="center"/>
          </w:tcPr>
          <w:p w:rsidR="00CE4546" w:rsidRDefault="00CE4546" w:rsidP="0088370A">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 </w:t>
            </w:r>
            <w:r w:rsidRPr="005F055D">
              <w:fldChar w:fldCharType="end"/>
            </w:r>
          </w:p>
        </w:tc>
        <w:tc>
          <w:tcPr>
            <w:tcW w:w="595" w:type="dxa"/>
            <w:shd w:val="clear" w:color="auto" w:fill="70AD47" w:themeFill="accent6"/>
            <w:vAlign w:val="center"/>
          </w:tcPr>
          <w:p w:rsidR="00CE4546" w:rsidRDefault="00CE4546" w:rsidP="00C05A53">
            <w:pPr>
              <w:pStyle w:val="ProductList-OfferingBody"/>
              <w:ind w:left="-113"/>
              <w:jc w:val="center"/>
            </w:pPr>
          </w:p>
        </w:tc>
        <w:tc>
          <w:tcPr>
            <w:tcW w:w="596" w:type="dxa"/>
            <w:shd w:val="clear" w:color="auto" w:fill="BFBFBF" w:themeFill="background1" w:themeFillShade="BF"/>
            <w:vAlign w:val="center"/>
          </w:tcPr>
          <w:p w:rsidR="00CE4546" w:rsidRDefault="00CE4546" w:rsidP="00C05A53">
            <w:pPr>
              <w:pStyle w:val="ProductList-OfferingBody"/>
              <w:ind w:left="-113"/>
              <w:jc w:val="center"/>
            </w:pPr>
          </w:p>
        </w:tc>
        <w:tc>
          <w:tcPr>
            <w:tcW w:w="595" w:type="dxa"/>
            <w:shd w:val="clear" w:color="auto" w:fill="70AD47" w:themeFill="accent6"/>
            <w:vAlign w:val="center"/>
          </w:tcPr>
          <w:p w:rsidR="00CE4546" w:rsidRDefault="00CE4546" w:rsidP="00C05A53">
            <w:pPr>
              <w:pStyle w:val="ProductList-OfferingBody"/>
              <w:ind w:left="-113"/>
              <w:jc w:val="center"/>
            </w:pPr>
          </w:p>
        </w:tc>
        <w:tc>
          <w:tcPr>
            <w:tcW w:w="595" w:type="dxa"/>
            <w:shd w:val="clear" w:color="auto" w:fill="BFBFBF" w:themeFill="background1" w:themeFillShade="BF"/>
            <w:vAlign w:val="center"/>
          </w:tcPr>
          <w:p w:rsidR="00CE4546" w:rsidRDefault="00CE4546" w:rsidP="00C05A53">
            <w:pPr>
              <w:pStyle w:val="ProductList-OfferingBody"/>
              <w:ind w:left="-113"/>
              <w:jc w:val="center"/>
            </w:pPr>
          </w:p>
        </w:tc>
        <w:tc>
          <w:tcPr>
            <w:tcW w:w="596" w:type="dxa"/>
            <w:shd w:val="clear" w:color="auto" w:fill="70AD47" w:themeFill="accent6"/>
            <w:vAlign w:val="center"/>
          </w:tcPr>
          <w:p w:rsidR="00CE4546" w:rsidRDefault="00B35FF1"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B35FF1">
              <w:t xml:space="preserve"> P</w:t>
            </w:r>
            <w:r w:rsidRPr="00810779">
              <w:t xml:space="preserve"> </w:t>
            </w:r>
            <w:r>
              <w:fldChar w:fldCharType="end"/>
            </w:r>
          </w:p>
        </w:tc>
        <w:tc>
          <w:tcPr>
            <w:tcW w:w="595" w:type="dxa"/>
            <w:shd w:val="clear" w:color="auto" w:fill="BFBFBF" w:themeFill="background1" w:themeFillShade="BF"/>
            <w:vAlign w:val="center"/>
          </w:tcPr>
          <w:p w:rsidR="00CE4546" w:rsidRDefault="00CE4546" w:rsidP="00C05A53">
            <w:pPr>
              <w:pStyle w:val="ProductList-OfferingBody"/>
              <w:ind w:left="-113"/>
              <w:jc w:val="center"/>
            </w:pPr>
          </w:p>
        </w:tc>
        <w:tc>
          <w:tcPr>
            <w:tcW w:w="596" w:type="dxa"/>
            <w:shd w:val="clear" w:color="auto" w:fill="BFBFBF" w:themeFill="background1" w:themeFillShade="BF"/>
            <w:vAlign w:val="center"/>
          </w:tcPr>
          <w:p w:rsidR="00CE4546" w:rsidRDefault="00CE4546" w:rsidP="00C05A53">
            <w:pPr>
              <w:pStyle w:val="ProductList-OfferingBody"/>
              <w:ind w:left="-113"/>
              <w:jc w:val="center"/>
            </w:pPr>
          </w:p>
        </w:tc>
      </w:tr>
      <w:tr w:rsidR="00CE4546" w:rsidTr="00F760AF">
        <w:trPr>
          <w:cantSplit/>
        </w:trPr>
        <w:tc>
          <w:tcPr>
            <w:tcW w:w="3060" w:type="dxa"/>
            <w:tcBorders>
              <w:top w:val="nil"/>
              <w:left w:val="nil"/>
              <w:bottom w:val="dashSmallGap" w:sz="4" w:space="0" w:color="BFBFBF" w:themeColor="background1" w:themeShade="BF"/>
              <w:right w:val="nil"/>
            </w:tcBorders>
          </w:tcPr>
          <w:p w:rsidR="00CE4546" w:rsidRDefault="00CE4546" w:rsidP="00A1418D">
            <w:pPr>
              <w:pStyle w:val="ProductList-Offering2"/>
            </w:pPr>
            <w:bookmarkStart w:id="902" w:name="_Toc379797289"/>
            <w:bookmarkStart w:id="903" w:name="_Toc380513314"/>
            <w:bookmarkStart w:id="904" w:name="_Toc380655362"/>
            <w:bookmarkStart w:id="905" w:name="_Toc383607435"/>
            <w:r>
              <w:t>Windows Server 2012 R2 Standard</w:t>
            </w:r>
            <w:bookmarkEnd w:id="902"/>
            <w:bookmarkEnd w:id="903"/>
            <w:bookmarkEnd w:id="904"/>
            <w:bookmarkEnd w:id="905"/>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CE4546" w:rsidRDefault="00CE454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E4546" w:rsidRDefault="00CE4546"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CE4546" w:rsidRDefault="00CE4546"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4546" w:rsidRDefault="00CE454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CE4546" w:rsidRDefault="00CE4546" w:rsidP="00C05A53">
            <w:pPr>
              <w:pStyle w:val="ProductList-OfferingBody"/>
              <w:ind w:left="-113"/>
              <w:jc w:val="center"/>
            </w:pPr>
            <w:r>
              <w:t>15</w:t>
            </w:r>
          </w:p>
        </w:tc>
        <w:tc>
          <w:tcPr>
            <w:tcW w:w="596" w:type="dxa"/>
            <w:shd w:val="clear" w:color="auto" w:fill="70AD47" w:themeFill="accent6"/>
            <w:vAlign w:val="center"/>
          </w:tcPr>
          <w:p w:rsidR="00CE4546" w:rsidRDefault="00CE4546" w:rsidP="0088370A">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 </w:t>
            </w:r>
            <w:r w:rsidRPr="005F055D">
              <w:fldChar w:fldCharType="end"/>
            </w:r>
          </w:p>
        </w:tc>
        <w:tc>
          <w:tcPr>
            <w:tcW w:w="595" w:type="dxa"/>
            <w:shd w:val="clear" w:color="auto" w:fill="70AD47" w:themeFill="accent6"/>
            <w:vAlign w:val="center"/>
          </w:tcPr>
          <w:p w:rsidR="00CE4546" w:rsidRDefault="00CE4546" w:rsidP="0088370A">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 </w:t>
            </w:r>
            <w:r w:rsidRPr="005F055D">
              <w:fldChar w:fldCharType="end"/>
            </w:r>
          </w:p>
        </w:tc>
        <w:tc>
          <w:tcPr>
            <w:tcW w:w="596" w:type="dxa"/>
            <w:shd w:val="clear" w:color="auto" w:fill="70AD47" w:themeFill="accent6"/>
            <w:vAlign w:val="center"/>
          </w:tcPr>
          <w:p w:rsidR="00CE4546" w:rsidRDefault="00CE4546" w:rsidP="00C05A53">
            <w:pPr>
              <w:pStyle w:val="ProductList-OfferingBody"/>
              <w:ind w:left="-113"/>
              <w:jc w:val="center"/>
            </w:pPr>
          </w:p>
        </w:tc>
        <w:tc>
          <w:tcPr>
            <w:tcW w:w="595" w:type="dxa"/>
            <w:shd w:val="clear" w:color="auto" w:fill="70AD47" w:themeFill="accent6"/>
            <w:vAlign w:val="center"/>
          </w:tcPr>
          <w:p w:rsidR="00CE4546" w:rsidRDefault="00CE4546" w:rsidP="00C05A53">
            <w:pPr>
              <w:pStyle w:val="ProductList-OfferingBody"/>
              <w:ind w:left="-113"/>
              <w:jc w:val="center"/>
            </w:pPr>
          </w:p>
        </w:tc>
        <w:tc>
          <w:tcPr>
            <w:tcW w:w="595" w:type="dxa"/>
            <w:shd w:val="clear" w:color="auto" w:fill="BFBFBF" w:themeFill="background1" w:themeFillShade="BF"/>
            <w:vAlign w:val="center"/>
          </w:tcPr>
          <w:p w:rsidR="00CE4546" w:rsidRDefault="00CE4546" w:rsidP="00C05A53">
            <w:pPr>
              <w:pStyle w:val="ProductList-OfferingBody"/>
              <w:ind w:left="-113"/>
              <w:jc w:val="center"/>
            </w:pPr>
          </w:p>
        </w:tc>
        <w:tc>
          <w:tcPr>
            <w:tcW w:w="596" w:type="dxa"/>
            <w:shd w:val="clear" w:color="auto" w:fill="70AD47" w:themeFill="accent6"/>
            <w:vAlign w:val="center"/>
          </w:tcPr>
          <w:p w:rsidR="00CE4546" w:rsidRDefault="00B35FF1"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B35FF1">
              <w:t xml:space="preserve"> P</w:t>
            </w:r>
            <w:r w:rsidRPr="00810779">
              <w:t xml:space="preserve"> </w:t>
            </w:r>
            <w:r>
              <w:fldChar w:fldCharType="end"/>
            </w:r>
          </w:p>
        </w:tc>
        <w:tc>
          <w:tcPr>
            <w:tcW w:w="595" w:type="dxa"/>
            <w:shd w:val="clear" w:color="auto" w:fill="BFBFBF" w:themeFill="background1" w:themeFillShade="BF"/>
            <w:vAlign w:val="center"/>
          </w:tcPr>
          <w:p w:rsidR="00CE4546" w:rsidRDefault="00CE4546" w:rsidP="00C05A53">
            <w:pPr>
              <w:pStyle w:val="ProductList-OfferingBody"/>
              <w:ind w:left="-113"/>
              <w:jc w:val="center"/>
            </w:pPr>
          </w:p>
        </w:tc>
        <w:tc>
          <w:tcPr>
            <w:tcW w:w="596" w:type="dxa"/>
            <w:shd w:val="clear" w:color="auto" w:fill="70AD47" w:themeFill="accent6"/>
            <w:vAlign w:val="center"/>
          </w:tcPr>
          <w:p w:rsidR="00CE4546" w:rsidRDefault="00B35FF1" w:rsidP="00C05A53">
            <w:pPr>
              <w:pStyle w:val="ProductList-OfferingBody"/>
              <w:ind w:left="-113"/>
              <w:jc w:val="center"/>
            </w:pPr>
            <w:r w:rsidRPr="00B35FF1">
              <w:fldChar w:fldCharType="begin"/>
            </w:r>
            <w:r w:rsidRPr="00B35FF1">
              <w:instrText xml:space="preserve"> AutoTextList  \s NoStyle \t “</w:instrText>
            </w:r>
            <w:r w:rsidRPr="00BC0532">
              <w:instrText>основная инфраструктура</w:instrText>
            </w:r>
            <w:r w:rsidRPr="00B35FF1">
              <w:instrText xml:space="preserve">” </w:instrText>
            </w:r>
            <w:r w:rsidRPr="00B35FF1">
              <w:fldChar w:fldCharType="separate"/>
            </w:r>
            <w:r w:rsidRPr="00B35FF1">
              <w:t xml:space="preserve"> C </w:t>
            </w:r>
            <w:r w:rsidRPr="00B35FF1">
              <w:fldChar w:fldCharType="end"/>
            </w:r>
          </w:p>
        </w:tc>
      </w:tr>
      <w:tr w:rsidR="00CE4546" w:rsidTr="00F760AF">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CE4546" w:rsidRDefault="00CE4546" w:rsidP="00A1418D">
            <w:pPr>
              <w:pStyle w:val="ProductList-Offering2"/>
            </w:pPr>
            <w:bookmarkStart w:id="906" w:name="_Toc379797290"/>
            <w:bookmarkStart w:id="907" w:name="_Toc380513315"/>
            <w:bookmarkStart w:id="908" w:name="_Toc380655363"/>
            <w:bookmarkStart w:id="909" w:name="_Toc383607436"/>
            <w:r>
              <w:t>Windows Server 2012 Active Directory Rights Management Services External Connector</w:t>
            </w:r>
            <w:bookmarkEnd w:id="906"/>
            <w:bookmarkEnd w:id="907"/>
            <w:bookmarkEnd w:id="908"/>
            <w:bookmarkEnd w:id="909"/>
            <w:r>
              <w:fldChar w:fldCharType="begin"/>
            </w:r>
            <w:r>
              <w:instrText>XE "Windows Server 2012 Active Directory Rights Management Services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4546" w:rsidRDefault="00CE4546"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4546" w:rsidRDefault="00CE454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4546" w:rsidRDefault="00CE454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4546" w:rsidRDefault="00CE454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CE4546" w:rsidRDefault="00CE4546" w:rsidP="00C05A53">
            <w:pPr>
              <w:pStyle w:val="ProductList-OfferingBody"/>
              <w:ind w:left="-113"/>
              <w:jc w:val="center"/>
            </w:pPr>
            <w:r>
              <w:t>125</w:t>
            </w:r>
          </w:p>
        </w:tc>
        <w:tc>
          <w:tcPr>
            <w:tcW w:w="596" w:type="dxa"/>
            <w:shd w:val="clear" w:color="auto" w:fill="70AD47" w:themeFill="accent6"/>
            <w:vAlign w:val="center"/>
          </w:tcPr>
          <w:p w:rsidR="00CE4546" w:rsidRDefault="00CE4546" w:rsidP="0088370A">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 </w:t>
            </w:r>
            <w:r w:rsidRPr="005F055D">
              <w:fldChar w:fldCharType="end"/>
            </w:r>
          </w:p>
        </w:tc>
        <w:tc>
          <w:tcPr>
            <w:tcW w:w="595" w:type="dxa"/>
            <w:shd w:val="clear" w:color="auto" w:fill="70AD47" w:themeFill="accent6"/>
            <w:vAlign w:val="center"/>
          </w:tcPr>
          <w:p w:rsidR="00CE4546" w:rsidRDefault="00CE4546" w:rsidP="001419E3">
            <w:pPr>
              <w:pStyle w:val="ProductList-OfferingBody"/>
              <w:ind w:left="-113"/>
              <w:jc w:val="center"/>
            </w:pPr>
            <w:r w:rsidRPr="00B35FF1">
              <w:fldChar w:fldCharType="begin"/>
            </w:r>
            <w:r w:rsidRPr="00B35FF1">
              <w:instrText xml:space="preserve"> AutoTextList  \s NoStyle \t “</w:instrText>
            </w:r>
            <w:r w:rsidRPr="00B21CEF">
              <w:instrText>дополнительный продукт</w:instrText>
            </w:r>
            <w:r w:rsidRPr="00B35FF1">
              <w:instrText xml:space="preserve">” </w:instrText>
            </w:r>
            <w:r w:rsidRPr="00B35FF1">
              <w:fldChar w:fldCharType="separate"/>
            </w:r>
            <w:r w:rsidRPr="00B35FF1">
              <w:t xml:space="preserve"> A</w:t>
            </w:r>
            <w:r w:rsidRPr="00B35FF1">
              <w:fldChar w:fldCharType="end"/>
            </w:r>
            <w:r>
              <w:t>,</w:t>
            </w:r>
            <w:r w:rsidRPr="00B35FF1">
              <w:fldChar w:fldCharType="begin"/>
            </w:r>
            <w:r w:rsidRPr="00B35FF1">
              <w:instrText xml:space="preserve"> AutoTextList  \s NoStyle \t “</w:instrText>
            </w:r>
            <w:r w:rsidRPr="003D2BCC">
              <w:instrText>предложение Student</w:instrText>
            </w:r>
            <w:r w:rsidRPr="00B35FF1">
              <w:instrText xml:space="preserve">” </w:instrText>
            </w:r>
            <w:r w:rsidRPr="00B35FF1">
              <w:fldChar w:fldCharType="separate"/>
            </w:r>
            <w:r w:rsidRPr="00B35FF1">
              <w:t>ST</w:t>
            </w:r>
            <w:r w:rsidRPr="00B35FF1">
              <w:fldChar w:fldCharType="end"/>
            </w:r>
          </w:p>
        </w:tc>
        <w:tc>
          <w:tcPr>
            <w:tcW w:w="596" w:type="dxa"/>
            <w:shd w:val="clear" w:color="auto" w:fill="70AD47" w:themeFill="accent6"/>
            <w:vAlign w:val="center"/>
          </w:tcPr>
          <w:p w:rsidR="00CE4546" w:rsidRDefault="00CE4546" w:rsidP="00C05A53">
            <w:pPr>
              <w:pStyle w:val="ProductList-OfferingBody"/>
              <w:ind w:left="-113"/>
              <w:jc w:val="center"/>
            </w:pPr>
          </w:p>
        </w:tc>
        <w:tc>
          <w:tcPr>
            <w:tcW w:w="595" w:type="dxa"/>
            <w:shd w:val="clear" w:color="auto" w:fill="70AD47" w:themeFill="accent6"/>
            <w:vAlign w:val="center"/>
          </w:tcPr>
          <w:p w:rsidR="00CE4546" w:rsidRDefault="00CE4546" w:rsidP="00C05A53">
            <w:pPr>
              <w:pStyle w:val="ProductList-OfferingBody"/>
              <w:ind w:left="-113"/>
              <w:jc w:val="center"/>
            </w:pPr>
          </w:p>
        </w:tc>
        <w:tc>
          <w:tcPr>
            <w:tcW w:w="595" w:type="dxa"/>
            <w:shd w:val="clear" w:color="auto" w:fill="70AD47" w:themeFill="accent6"/>
            <w:vAlign w:val="center"/>
          </w:tcPr>
          <w:p w:rsidR="00CE4546" w:rsidRDefault="00B35FF1" w:rsidP="00C05A53">
            <w:pPr>
              <w:pStyle w:val="ProductList-OfferingBody"/>
              <w:ind w:left="-113"/>
              <w:jc w:val="center"/>
            </w:pPr>
            <w:r w:rsidRPr="00B35FF1">
              <w:fldChar w:fldCharType="begin"/>
            </w:r>
            <w:r w:rsidRPr="00B35FF1">
              <w:instrText xml:space="preserve"> AutoTextList  \s NoStyle \t “</w:instrText>
            </w:r>
            <w:r w:rsidRPr="001E617E">
              <w:instrText>Open License и Open Value</w:instrText>
            </w:r>
            <w:r w:rsidRPr="00B35FF1">
              <w:instrText xml:space="preserve">” </w:instrText>
            </w:r>
            <w:r w:rsidRPr="00B35FF1">
              <w:fldChar w:fldCharType="separate"/>
            </w:r>
            <w:r w:rsidRPr="00B35FF1">
              <w:t>OF</w:t>
            </w:r>
            <w:r w:rsidRPr="00B35FF1">
              <w:fldChar w:fldCharType="end"/>
            </w:r>
          </w:p>
        </w:tc>
        <w:tc>
          <w:tcPr>
            <w:tcW w:w="596" w:type="dxa"/>
            <w:shd w:val="clear" w:color="auto" w:fill="70AD47" w:themeFill="accent6"/>
            <w:vAlign w:val="center"/>
          </w:tcPr>
          <w:p w:rsidR="00CE4546" w:rsidRDefault="00B35FF1"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B35FF1">
              <w:t xml:space="preserve"> P</w:t>
            </w:r>
            <w:r w:rsidRPr="00810779">
              <w:t xml:space="preserve"> </w:t>
            </w:r>
            <w:r>
              <w:fldChar w:fldCharType="end"/>
            </w:r>
          </w:p>
        </w:tc>
        <w:tc>
          <w:tcPr>
            <w:tcW w:w="595" w:type="dxa"/>
            <w:shd w:val="clear" w:color="auto" w:fill="BFBFBF" w:themeFill="background1" w:themeFillShade="BF"/>
            <w:vAlign w:val="center"/>
          </w:tcPr>
          <w:p w:rsidR="00CE4546" w:rsidRDefault="00CE4546" w:rsidP="00C05A53">
            <w:pPr>
              <w:pStyle w:val="ProductList-OfferingBody"/>
              <w:ind w:left="-113"/>
              <w:jc w:val="center"/>
            </w:pPr>
          </w:p>
        </w:tc>
        <w:tc>
          <w:tcPr>
            <w:tcW w:w="596" w:type="dxa"/>
            <w:shd w:val="clear" w:color="auto" w:fill="70AD47" w:themeFill="accent6"/>
            <w:vAlign w:val="center"/>
          </w:tcPr>
          <w:p w:rsidR="00CE4546" w:rsidRDefault="00CE4546" w:rsidP="0088370A">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 </w:t>
            </w:r>
            <w:r w:rsidRPr="005F055D">
              <w:fldChar w:fldCharType="end"/>
            </w:r>
          </w:p>
        </w:tc>
      </w:tr>
      <w:tr w:rsidR="00CE4546" w:rsidTr="00F760AF">
        <w:trPr>
          <w:cantSplit/>
        </w:trPr>
        <w:tc>
          <w:tcPr>
            <w:tcW w:w="3060" w:type="dxa"/>
            <w:tcBorders>
              <w:top w:val="dashSmallGap" w:sz="4" w:space="0" w:color="BFBFBF" w:themeColor="background1" w:themeShade="BF"/>
              <w:left w:val="nil"/>
              <w:bottom w:val="nil"/>
              <w:right w:val="nil"/>
            </w:tcBorders>
          </w:tcPr>
          <w:p w:rsidR="00CE4546" w:rsidRDefault="00CE4546" w:rsidP="00A1418D">
            <w:pPr>
              <w:pStyle w:val="ProductList-Offering2"/>
            </w:pPr>
            <w:bookmarkStart w:id="910" w:name="_Toc379797291"/>
            <w:bookmarkStart w:id="911" w:name="_Toc380513316"/>
            <w:bookmarkStart w:id="912" w:name="_Toc380655364"/>
            <w:bookmarkStart w:id="913" w:name="_Toc383607437"/>
            <w:r>
              <w:t>Windows Server 2012 External Connector</w:t>
            </w:r>
            <w:bookmarkEnd w:id="910"/>
            <w:bookmarkEnd w:id="911"/>
            <w:bookmarkEnd w:id="912"/>
            <w:bookmarkEnd w:id="913"/>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rsidR="00CE4546" w:rsidRDefault="00CE4546"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CE4546" w:rsidRDefault="00CE454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E4546" w:rsidRDefault="00CE4546"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4546" w:rsidRDefault="00CE454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E4546" w:rsidRDefault="00CE4546" w:rsidP="00C05A53">
            <w:pPr>
              <w:pStyle w:val="ProductList-OfferingBody"/>
              <w:ind w:left="-113"/>
              <w:jc w:val="center"/>
            </w:pPr>
            <w:r>
              <w:t>25</w:t>
            </w:r>
          </w:p>
        </w:tc>
        <w:tc>
          <w:tcPr>
            <w:tcW w:w="596" w:type="dxa"/>
            <w:shd w:val="clear" w:color="auto" w:fill="70AD47" w:themeFill="accent6"/>
            <w:vAlign w:val="center"/>
          </w:tcPr>
          <w:p w:rsidR="00CE4546" w:rsidRDefault="00CE4546" w:rsidP="0088370A">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 </w:t>
            </w:r>
            <w:r w:rsidRPr="005F055D">
              <w:fldChar w:fldCharType="end"/>
            </w:r>
          </w:p>
        </w:tc>
        <w:tc>
          <w:tcPr>
            <w:tcW w:w="595" w:type="dxa"/>
            <w:shd w:val="clear" w:color="auto" w:fill="70AD47" w:themeFill="accent6"/>
            <w:vAlign w:val="center"/>
          </w:tcPr>
          <w:p w:rsidR="00CE4546" w:rsidRDefault="00CE4546" w:rsidP="0088370A">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 </w:t>
            </w:r>
            <w:r w:rsidRPr="005F055D">
              <w:fldChar w:fldCharType="end"/>
            </w:r>
          </w:p>
        </w:tc>
        <w:tc>
          <w:tcPr>
            <w:tcW w:w="596" w:type="dxa"/>
            <w:shd w:val="clear" w:color="auto" w:fill="70AD47" w:themeFill="accent6"/>
            <w:vAlign w:val="center"/>
          </w:tcPr>
          <w:p w:rsidR="00CE4546" w:rsidRDefault="00CE4546" w:rsidP="00C05A53">
            <w:pPr>
              <w:pStyle w:val="ProductList-OfferingBody"/>
              <w:ind w:left="-113"/>
              <w:jc w:val="center"/>
            </w:pPr>
          </w:p>
        </w:tc>
        <w:tc>
          <w:tcPr>
            <w:tcW w:w="595" w:type="dxa"/>
            <w:shd w:val="clear" w:color="auto" w:fill="70AD47" w:themeFill="accent6"/>
            <w:vAlign w:val="center"/>
          </w:tcPr>
          <w:p w:rsidR="00CE4546" w:rsidRDefault="00CE4546" w:rsidP="00C05A53">
            <w:pPr>
              <w:pStyle w:val="ProductList-OfferingBody"/>
              <w:ind w:left="-113"/>
              <w:jc w:val="center"/>
            </w:pPr>
          </w:p>
        </w:tc>
        <w:tc>
          <w:tcPr>
            <w:tcW w:w="595" w:type="dxa"/>
            <w:shd w:val="clear" w:color="auto" w:fill="70AD47" w:themeFill="accent6"/>
            <w:vAlign w:val="center"/>
          </w:tcPr>
          <w:p w:rsidR="00CE4546" w:rsidRDefault="00B35FF1" w:rsidP="00C05A53">
            <w:pPr>
              <w:pStyle w:val="ProductList-OfferingBody"/>
              <w:ind w:left="-113"/>
              <w:jc w:val="center"/>
            </w:pPr>
            <w:r w:rsidRPr="00B35FF1">
              <w:fldChar w:fldCharType="begin"/>
            </w:r>
            <w:r w:rsidRPr="00B35FF1">
              <w:instrText xml:space="preserve"> AutoTextList  \s NoStyle \t “</w:instrText>
            </w:r>
            <w:r w:rsidRPr="001E617E">
              <w:instrText>Open License и Open Value</w:instrText>
            </w:r>
            <w:r w:rsidRPr="00B35FF1">
              <w:instrText xml:space="preserve">” </w:instrText>
            </w:r>
            <w:r w:rsidRPr="00B35FF1">
              <w:fldChar w:fldCharType="separate"/>
            </w:r>
            <w:r w:rsidRPr="00B35FF1">
              <w:t>OF</w:t>
            </w:r>
            <w:r w:rsidRPr="00B35FF1">
              <w:fldChar w:fldCharType="end"/>
            </w:r>
          </w:p>
        </w:tc>
        <w:tc>
          <w:tcPr>
            <w:tcW w:w="596" w:type="dxa"/>
            <w:shd w:val="clear" w:color="auto" w:fill="70AD47" w:themeFill="accent6"/>
            <w:vAlign w:val="center"/>
          </w:tcPr>
          <w:p w:rsidR="00CE4546" w:rsidRDefault="00B35FF1" w:rsidP="00C05A53">
            <w:pPr>
              <w:pStyle w:val="ProductList-OfferingBody"/>
              <w:ind w:left="-113"/>
              <w:jc w:val="center"/>
            </w:pPr>
            <w:r>
              <w:fldChar w:fldCharType="begin"/>
            </w:r>
            <w:r>
              <w:instrText xml:space="preserve"> </w:instrText>
            </w:r>
            <w:r w:rsidRPr="00810779">
              <w:instrText>AutoTextList  \s NoStyle \t “для части организации в рамках Open Value”</w:instrText>
            </w:r>
            <w:r>
              <w:instrText xml:space="preserve"> </w:instrText>
            </w:r>
            <w:r>
              <w:fldChar w:fldCharType="separate"/>
            </w:r>
            <w:r w:rsidRPr="00B35FF1">
              <w:t xml:space="preserve"> P</w:t>
            </w:r>
            <w:r w:rsidRPr="00810779">
              <w:t xml:space="preserve"> </w:t>
            </w:r>
            <w:r>
              <w:fldChar w:fldCharType="end"/>
            </w:r>
          </w:p>
        </w:tc>
        <w:tc>
          <w:tcPr>
            <w:tcW w:w="595" w:type="dxa"/>
            <w:shd w:val="clear" w:color="auto" w:fill="BFBFBF" w:themeFill="background1" w:themeFillShade="BF"/>
            <w:vAlign w:val="center"/>
          </w:tcPr>
          <w:p w:rsidR="00CE4546" w:rsidRDefault="00CE4546" w:rsidP="00C05A53">
            <w:pPr>
              <w:pStyle w:val="ProductList-OfferingBody"/>
              <w:ind w:left="-113"/>
              <w:jc w:val="center"/>
            </w:pPr>
          </w:p>
        </w:tc>
        <w:tc>
          <w:tcPr>
            <w:tcW w:w="596" w:type="dxa"/>
            <w:shd w:val="clear" w:color="auto" w:fill="70AD47" w:themeFill="accent6"/>
            <w:vAlign w:val="center"/>
          </w:tcPr>
          <w:p w:rsidR="00CE4546" w:rsidRDefault="00CE4546" w:rsidP="0088370A">
            <w:pPr>
              <w:pStyle w:val="ProductList-OfferingBody"/>
              <w:ind w:left="-113"/>
              <w:jc w:val="center"/>
            </w:pPr>
            <w:r w:rsidRPr="005F055D">
              <w:fldChar w:fldCharType="begin"/>
            </w:r>
            <w:r w:rsidRPr="005F055D">
              <w:instrText xml:space="preserve"> AutoTextList  \s NoStyle \t “</w:instrText>
            </w:r>
            <w:r w:rsidRPr="00B21CEF">
              <w:instrText>дополнительный продукт</w:instrText>
            </w:r>
            <w:r w:rsidRPr="005F055D">
              <w:instrText xml:space="preserve">” </w:instrText>
            </w:r>
            <w:r w:rsidRPr="005F055D">
              <w:fldChar w:fldCharType="separate"/>
            </w:r>
            <w:r w:rsidRPr="005F055D">
              <w:t xml:space="preserve"> A </w:t>
            </w:r>
            <w:r w:rsidRPr="005F055D">
              <w:fldChar w:fldCharType="end"/>
            </w:r>
          </w:p>
        </w:tc>
      </w:tr>
    </w:tbl>
    <w:p w:rsidR="00C13DF8" w:rsidRDefault="00C13DF8"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40"/>
        <w:gridCol w:w="3150"/>
        <w:gridCol w:w="3510"/>
      </w:tblGrid>
      <w:tr w:rsidR="00AE12F3" w:rsidRPr="00DC7BD8" w:rsidTr="00DC47B7">
        <w:tc>
          <w:tcPr>
            <w:tcW w:w="4140" w:type="dxa"/>
          </w:tcPr>
          <w:p w:rsidR="00AE12F3" w:rsidRDefault="00AE12F3" w:rsidP="00AE12F3">
            <w:pPr>
              <w:pStyle w:val="ProductList-Body"/>
              <w:spacing w:before="20" w:after="20"/>
            </w:pPr>
            <w:r>
              <w:t xml:space="preserve">Предыдущая версия: </w:t>
            </w:r>
            <w:r>
              <w:rPr>
                <w:b/>
              </w:rPr>
              <w:t>Windows Server 2012</w:t>
            </w:r>
            <w:r>
              <w:t xml:space="preserve"> (8/12)</w:t>
            </w:r>
          </w:p>
          <w:p w:rsidR="00A93B06" w:rsidRDefault="00A93B06" w:rsidP="00AE12F3">
            <w:pPr>
              <w:pStyle w:val="ProductList-Body"/>
              <w:spacing w:before="20" w:after="20"/>
            </w:pPr>
            <w:r>
              <w:rPr>
                <w:b/>
              </w:rPr>
              <w:t>Windows Server</w:t>
            </w:r>
            <w:r>
              <w:t xml:space="preserve"> 2008 (3/08) — клиентские лицензии (CAL) и лицензии External Connector</w:t>
            </w:r>
          </w:p>
        </w:tc>
        <w:tc>
          <w:tcPr>
            <w:tcW w:w="3150" w:type="dxa"/>
          </w:tcPr>
          <w:p w:rsidR="00AE12F3" w:rsidRPr="009F707D" w:rsidRDefault="00AE12F3" w:rsidP="00AE12F3">
            <w:pPr>
              <w:pStyle w:val="ProductList-Body"/>
              <w:spacing w:before="20" w:after="20"/>
              <w:rPr>
                <w:b/>
                <w:lang w:val="ru-RU"/>
              </w:rPr>
            </w:pPr>
            <w:r w:rsidRPr="009F707D">
              <w:rPr>
                <w:lang w:val="ru-RU"/>
              </w:rPr>
              <w:t xml:space="preserve">Категория продукта: </w:t>
            </w:r>
            <w:r w:rsidRPr="009F707D">
              <w:rPr>
                <w:b/>
                <w:lang w:val="ru-RU"/>
              </w:rPr>
              <w:t>Сервер</w:t>
            </w:r>
          </w:p>
          <w:p w:rsidR="0083500E" w:rsidRPr="009F707D" w:rsidRDefault="00D06720" w:rsidP="00AE12F3">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10" w:type="dxa"/>
          </w:tcPr>
          <w:p w:rsidR="00AE12F3" w:rsidRPr="009F707D" w:rsidRDefault="003E1568" w:rsidP="0083545F">
            <w:pPr>
              <w:pStyle w:val="ProductList-Body"/>
              <w:spacing w:before="20" w:after="20"/>
              <w:ind w:left="162" w:hanging="162"/>
              <w:rPr>
                <w:lang w:val="ru-RU"/>
              </w:rPr>
            </w:pPr>
            <w:r w:rsidRPr="009F707D">
              <w:rPr>
                <w:lang w:val="ru-RU"/>
              </w:rPr>
              <w:t>Исключение из соответствующих пользователей</w:t>
            </w:r>
            <w:r>
              <w:fldChar w:fldCharType="begin"/>
            </w:r>
            <w:r w:rsidRPr="009F707D">
              <w:rPr>
                <w:lang w:val="ru-RU"/>
              </w:rPr>
              <w:instrText xml:space="preserve"> </w:instrText>
            </w:r>
            <w:r>
              <w:instrText>AutoTextList</w:instrText>
            </w:r>
            <w:r w:rsidRPr="009F707D">
              <w:rPr>
                <w:lang w:val="ru-RU"/>
              </w:rPr>
              <w:instrText xml:space="preserve"> \</w:instrText>
            </w:r>
            <w:r>
              <w:instrText>sNoStyle</w:instrText>
            </w:r>
            <w:r w:rsidRPr="009F707D">
              <w:rPr>
                <w:lang w:val="ru-RU"/>
              </w:rPr>
              <w:instrText>\</w:instrText>
            </w:r>
            <w:r>
              <w:instrText>t</w:instrText>
            </w:r>
            <w:r w:rsidRPr="009F707D">
              <w:rPr>
                <w:lang w:val="ru-RU"/>
              </w:rPr>
              <w:instrText xml:space="preserve"> "</w:instrText>
            </w:r>
            <w:r>
              <w:instrText>Qualified</w:instrText>
            </w:r>
            <w:r w:rsidRPr="009F707D">
              <w:rPr>
                <w:lang w:val="ru-RU"/>
              </w:rPr>
              <w:instrText xml:space="preserve"> </w:instrText>
            </w:r>
            <w:r>
              <w:instrText>User</w:instrText>
            </w:r>
            <w:r w:rsidRPr="009F707D">
              <w:rPr>
                <w:lang w:val="ru-RU"/>
              </w:rPr>
              <w:instrText xml:space="preserve"> </w:instrText>
            </w:r>
            <w:r>
              <w:instrText>Exemption</w:instrText>
            </w:r>
            <w:r w:rsidRPr="009F707D">
              <w:rPr>
                <w:lang w:val="ru-RU"/>
              </w:rPr>
              <w:instrText>"</w:instrText>
            </w:r>
            <w:r>
              <w:fldChar w:fldCharType="end"/>
            </w:r>
            <w:r w:rsidRPr="009F707D">
              <w:rPr>
                <w:lang w:val="ru-RU"/>
              </w:rPr>
              <w:t xml:space="preserve">: </w:t>
            </w:r>
            <w:r>
              <w:rPr>
                <w:b/>
              </w:rPr>
              <w:t>External</w:t>
            </w:r>
            <w:r w:rsidRPr="009F707D">
              <w:rPr>
                <w:b/>
                <w:lang w:val="ru-RU"/>
              </w:rPr>
              <w:t xml:space="preserve"> </w:t>
            </w:r>
            <w:r>
              <w:rPr>
                <w:b/>
              </w:rPr>
              <w:t>Connector</w:t>
            </w:r>
          </w:p>
        </w:tc>
      </w:tr>
    </w:tbl>
    <w:p w:rsidR="00782C7B" w:rsidRPr="009F707D" w:rsidRDefault="00782C7B" w:rsidP="00782C7B">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9D48DC" w:rsidRPr="009F707D" w:rsidRDefault="009D48DC" w:rsidP="009D48DC">
      <w:pPr>
        <w:pStyle w:val="ProductList-Body"/>
        <w:rPr>
          <w:lang w:val="ru-RU"/>
        </w:rPr>
      </w:pPr>
      <w:r w:rsidRPr="009F707D">
        <w:rPr>
          <w:lang w:val="ru-RU"/>
        </w:rPr>
        <w:t xml:space="preserve">Клиенты, у которых было покрытие </w:t>
      </w:r>
      <w:r>
        <w:t>Software</w:t>
      </w:r>
      <w:r w:rsidRPr="009F707D">
        <w:rPr>
          <w:lang w:val="ru-RU"/>
        </w:rPr>
        <w:t xml:space="preserve"> </w:t>
      </w:r>
      <w:r>
        <w:t>Assurance</w:t>
      </w:r>
      <w:r w:rsidRPr="009F707D">
        <w:rPr>
          <w:lang w:val="ru-RU"/>
        </w:rPr>
        <w:t xml:space="preserve"> для следующих продуктов по состоянию на 1 сентября 2012 г. (все, кроме выпусков </w:t>
      </w:r>
      <w:r>
        <w:t>Small</w:t>
      </w:r>
      <w:r w:rsidRPr="009F707D">
        <w:rPr>
          <w:lang w:val="ru-RU"/>
        </w:rPr>
        <w:t xml:space="preserve"> </w:t>
      </w:r>
      <w:r>
        <w:t>Business</w:t>
      </w:r>
      <w:r w:rsidRPr="009F707D">
        <w:rPr>
          <w:lang w:val="ru-RU"/>
        </w:rPr>
        <w:t xml:space="preserve"> </w:t>
      </w:r>
      <w:r>
        <w:t>Server</w:t>
      </w:r>
      <w:r w:rsidRPr="009F707D">
        <w:rPr>
          <w:lang w:val="ru-RU"/>
        </w:rPr>
        <w:t xml:space="preserve">), 31 июля 2012 г. (выпуски </w:t>
      </w:r>
      <w:r>
        <w:t>Small</w:t>
      </w:r>
      <w:r w:rsidRPr="009F707D">
        <w:rPr>
          <w:lang w:val="ru-RU"/>
        </w:rPr>
        <w:t xml:space="preserve"> </w:t>
      </w:r>
      <w:r>
        <w:t>Business</w:t>
      </w:r>
      <w:r w:rsidRPr="009F707D">
        <w:rPr>
          <w:lang w:val="ru-RU"/>
        </w:rPr>
        <w:t xml:space="preserve"> </w:t>
      </w:r>
      <w:r>
        <w:t>Server</w:t>
      </w:r>
      <w:r w:rsidRPr="009F707D">
        <w:rPr>
          <w:lang w:val="ru-RU"/>
        </w:rPr>
        <w:t xml:space="preserve"> </w:t>
      </w:r>
      <w:r>
        <w:t>Premium</w:t>
      </w:r>
      <w:r w:rsidRPr="009F707D">
        <w:rPr>
          <w:lang w:val="ru-RU"/>
        </w:rPr>
        <w:t xml:space="preserve"> и </w:t>
      </w:r>
      <w:r>
        <w:t>Standard</w:t>
      </w:r>
      <w:r w:rsidRPr="009F707D">
        <w:rPr>
          <w:lang w:val="ru-RU"/>
        </w:rPr>
        <w:t xml:space="preserve">) и 1 ноября 2012 г. (выпуски </w:t>
      </w:r>
      <w:r>
        <w:t>Small</w:t>
      </w:r>
      <w:r w:rsidRPr="009F707D">
        <w:rPr>
          <w:lang w:val="ru-RU"/>
        </w:rPr>
        <w:t xml:space="preserve"> </w:t>
      </w:r>
      <w:r>
        <w:t>Business</w:t>
      </w:r>
      <w:r w:rsidRPr="009F707D">
        <w:rPr>
          <w:lang w:val="ru-RU"/>
        </w:rPr>
        <w:t xml:space="preserve"> </w:t>
      </w:r>
      <w:r>
        <w:t>Server</w:t>
      </w:r>
      <w:r w:rsidRPr="009F707D">
        <w:rPr>
          <w:lang w:val="ru-RU"/>
        </w:rPr>
        <w:t xml:space="preserve"> </w:t>
      </w:r>
      <w:r>
        <w:t>Essentials</w:t>
      </w:r>
      <w:r w:rsidRPr="009F707D">
        <w:rPr>
          <w:lang w:val="ru-RU"/>
        </w:rPr>
        <w:t>), могут иметь право на обновление до версии 2012 года на особых условиях. Более подробные сведения см. в списке продуктов за октябрь 2013 г.</w:t>
      </w:r>
      <w:r w:rsidRPr="009F707D">
        <w:rPr>
          <w:vertAlign w:val="superscript"/>
          <w:lang w:val="ru-RU"/>
        </w:rPr>
        <w:t>1</w:t>
      </w:r>
      <w:r w:rsidRPr="009F707D">
        <w:rPr>
          <w:lang w:val="ru-RU"/>
        </w:rPr>
        <w:t xml:space="preserve"> или март 2014 г.</w:t>
      </w:r>
      <w:r w:rsidRPr="009F707D">
        <w:rPr>
          <w:vertAlign w:val="superscript"/>
          <w:lang w:val="ru-RU"/>
        </w:rPr>
        <w:t>2</w:t>
      </w:r>
      <w:r w:rsidRPr="009F707D">
        <w:rPr>
          <w:lang w:val="ru-RU"/>
        </w:rPr>
        <w:t xml:space="preserve">: </w:t>
      </w:r>
      <w:hyperlink r:id="rId42" w:history="1">
        <w:r>
          <w:rPr>
            <w:rStyle w:val="Hyperlink"/>
          </w:rPr>
          <w:t>http</w:t>
        </w:r>
        <w:r w:rsidRPr="009F707D">
          <w:rPr>
            <w:rStyle w:val="Hyperlink"/>
            <w:lang w:val="ru-RU"/>
          </w:rPr>
          <w:t>://</w:t>
        </w:r>
        <w:r>
          <w:rPr>
            <w:rStyle w:val="Hyperlink"/>
          </w:rPr>
          <w:t>go</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linkid</w:t>
        </w:r>
        <w:r w:rsidRPr="009F707D">
          <w:rPr>
            <w:rStyle w:val="Hyperlink"/>
            <w:lang w:val="ru-RU"/>
          </w:rPr>
          <w:t>=9839207</w:t>
        </w:r>
      </w:hyperlink>
      <w:r w:rsidRPr="009F707D">
        <w:rPr>
          <w:lang w:val="ru-RU"/>
        </w:rPr>
        <w:t xml:space="preserve">. </w:t>
      </w:r>
    </w:p>
    <w:p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9F707D" w:rsidRDefault="009D48DC" w:rsidP="00026DDE">
      <w:pPr>
        <w:pStyle w:val="ProductList-Body"/>
        <w:numPr>
          <w:ilvl w:val="0"/>
          <w:numId w:val="10"/>
        </w:numPr>
        <w:ind w:left="450" w:hanging="270"/>
        <w:rPr>
          <w:lang w:val="ru-RU"/>
        </w:rPr>
      </w:pPr>
      <w:r>
        <w:t>Windows</w:t>
      </w:r>
      <w:r w:rsidRPr="009F707D">
        <w:rPr>
          <w:lang w:val="ru-RU"/>
        </w:rPr>
        <w:t xml:space="preserve"> </w:t>
      </w:r>
      <w:r>
        <w:t>Server</w:t>
      </w:r>
      <w:r w:rsidRPr="009F707D">
        <w:rPr>
          <w:lang w:val="ru-RU"/>
        </w:rPr>
        <w:t xml:space="preserve"> 2008 </w:t>
      </w:r>
      <w:r>
        <w:t>R</w:t>
      </w:r>
      <w:r w:rsidRPr="009F707D">
        <w:rPr>
          <w:lang w:val="ru-RU"/>
        </w:rPr>
        <w:t>2</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Server</w:instrText>
      </w:r>
      <w:r w:rsidRPr="009F707D">
        <w:rPr>
          <w:lang w:val="ru-RU"/>
        </w:rPr>
        <w:instrText xml:space="preserve"> 2008 </w:instrText>
      </w:r>
      <w:r>
        <w:instrText>R</w:instrText>
      </w:r>
      <w:r w:rsidRPr="009F707D">
        <w:rPr>
          <w:lang w:val="ru-RU"/>
        </w:rPr>
        <w:instrText>2"</w:instrText>
      </w:r>
      <w:r>
        <w:fldChar w:fldCharType="end"/>
      </w:r>
      <w:r w:rsidRPr="009F707D">
        <w:rPr>
          <w:lang w:val="ru-RU"/>
        </w:rPr>
        <w:t xml:space="preserve"> для систем на базе процессоров </w:t>
      </w:r>
      <w:r>
        <w:t>Itanium</w:t>
      </w:r>
      <w:r w:rsidRPr="009F707D">
        <w:rPr>
          <w:vertAlign w:val="superscript"/>
          <w:lang w:val="ru-RU"/>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9F707D" w:rsidRDefault="009D48DC" w:rsidP="001B44B2">
      <w:pPr>
        <w:pStyle w:val="ProductList-Body"/>
        <w:numPr>
          <w:ilvl w:val="0"/>
          <w:numId w:val="10"/>
        </w:numPr>
        <w:ind w:left="450" w:hanging="270"/>
        <w:rPr>
          <w:lang w:val="ru-RU"/>
        </w:rPr>
      </w:pPr>
      <w:r w:rsidRPr="009F707D">
        <w:rPr>
          <w:lang w:val="ru-RU"/>
        </w:rPr>
        <w:t xml:space="preserve">Дополнительный компонент </w:t>
      </w:r>
      <w:r>
        <w:t>Windows</w:t>
      </w:r>
      <w:r w:rsidRPr="009F707D">
        <w:rPr>
          <w:lang w:val="ru-RU"/>
        </w:rPr>
        <w:t xml:space="preserve"> </w:t>
      </w:r>
      <w:r>
        <w:t>Small</w:t>
      </w:r>
      <w:r w:rsidRPr="009F707D">
        <w:rPr>
          <w:lang w:val="ru-RU"/>
        </w:rPr>
        <w:t xml:space="preserve"> </w:t>
      </w:r>
      <w:r>
        <w:t>Business</w:t>
      </w:r>
      <w:r w:rsidRPr="009F707D">
        <w:rPr>
          <w:lang w:val="ru-RU"/>
        </w:rPr>
        <w:t xml:space="preserve"> </w:t>
      </w:r>
      <w:r>
        <w:t>Server</w:t>
      </w:r>
      <w:r w:rsidRPr="009F707D">
        <w:rPr>
          <w:lang w:val="ru-RU"/>
        </w:rPr>
        <w:t xml:space="preserve"> 2011</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Small</w:instrText>
      </w:r>
      <w:r w:rsidRPr="009F707D">
        <w:rPr>
          <w:lang w:val="ru-RU"/>
        </w:rPr>
        <w:instrText xml:space="preserve"> </w:instrText>
      </w:r>
      <w:r>
        <w:instrText>Business</w:instrText>
      </w:r>
      <w:r w:rsidRPr="009F707D">
        <w:rPr>
          <w:lang w:val="ru-RU"/>
        </w:rPr>
        <w:instrText xml:space="preserve"> </w:instrText>
      </w:r>
      <w:r>
        <w:instrText>Server</w:instrText>
      </w:r>
      <w:r w:rsidRPr="009F707D">
        <w:rPr>
          <w:lang w:val="ru-RU"/>
        </w:rPr>
        <w:instrText xml:space="preserve"> 2011"</w:instrText>
      </w:r>
      <w:r>
        <w:fldChar w:fldCharType="end"/>
      </w:r>
      <w:r w:rsidRPr="009F707D">
        <w:rPr>
          <w:lang w:val="ru-RU"/>
        </w:rPr>
        <w:t xml:space="preserve"> </w:t>
      </w:r>
      <w:r>
        <w:t>Premium</w:t>
      </w:r>
      <w:r w:rsidRPr="009F707D">
        <w:rPr>
          <w:lang w:val="ru-RU"/>
        </w:rPr>
        <w:t xml:space="preserve"> и набор клиентский лицензий </w:t>
      </w:r>
      <w:r>
        <w:t>CAL</w:t>
      </w:r>
      <w:r w:rsidRPr="009F707D">
        <w:rPr>
          <w:lang w:val="ru-RU"/>
        </w:rPr>
        <w:t xml:space="preserve"> на дополнительные</w:t>
      </w:r>
      <w:r w:rsidR="001B44B2">
        <w:t> </w:t>
      </w:r>
      <w:r w:rsidRPr="009F707D">
        <w:rPr>
          <w:lang w:val="ru-RU"/>
        </w:rPr>
        <w:t>компоненты</w:t>
      </w:r>
      <w:r w:rsidRPr="009F707D">
        <w:rPr>
          <w:vertAlign w:val="superscript"/>
          <w:lang w:val="ru-RU"/>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782C7B" w:rsidRDefault="009D48DC" w:rsidP="00026DDE">
      <w:pPr>
        <w:pStyle w:val="ProductList-Body"/>
        <w:numPr>
          <w:ilvl w:val="0"/>
          <w:numId w:val="10"/>
        </w:numPr>
        <w:ind w:left="450" w:hanging="270"/>
      </w:pPr>
      <w:r>
        <w:t>Набор клиентских лицензий Windows Small Business Server 2011</w:t>
      </w:r>
      <w:r>
        <w:fldChar w:fldCharType="begin"/>
      </w:r>
      <w:r>
        <w:instrText>XE "Windows Small Business Server 2011"</w:instrText>
      </w:r>
      <w:r>
        <w:fldChar w:fldCharType="end"/>
      </w:r>
      <w:r>
        <w:t xml:space="preserve"> CAL Suite2Windows Web Server 2008 R2</w:t>
      </w:r>
      <w:r>
        <w:rPr>
          <w:vertAlign w:val="superscript"/>
        </w:rPr>
        <w:t>2</w:t>
      </w:r>
    </w:p>
    <w:bookmarkStart w:id="914" w:name="_Toc378147653"/>
    <w:bookmarkStart w:id="915" w:name="_Toc378151555"/>
    <w:p w:rsidR="00585A48" w:rsidRPr="00585A48" w:rsidRDefault="003C6D14"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13DF8" w:rsidRDefault="009708AE" w:rsidP="00B26BEF">
      <w:pPr>
        <w:pStyle w:val="ProductList-Offering2Heading"/>
        <w:outlineLvl w:val="2"/>
      </w:pPr>
      <w:r>
        <w:tab/>
      </w:r>
      <w:bookmarkStart w:id="916" w:name="_Toc379797292"/>
      <w:bookmarkStart w:id="917" w:name="_Toc380513317"/>
      <w:bookmarkStart w:id="918" w:name="_Toc380655365"/>
      <w:bookmarkStart w:id="919" w:name="_Toc383607438"/>
      <w:r>
        <w:t>Windows Small Business Server</w:t>
      </w:r>
      <w:bookmarkEnd w:id="914"/>
      <w:bookmarkEnd w:id="915"/>
      <w:bookmarkEnd w:id="916"/>
      <w:bookmarkEnd w:id="917"/>
      <w:bookmarkEnd w:id="918"/>
      <w:bookmarkEnd w:id="91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717F9" w:rsidTr="00AA483D">
        <w:trPr>
          <w:tblHeader/>
        </w:trPr>
        <w:tc>
          <w:tcPr>
            <w:tcW w:w="3060" w:type="dxa"/>
            <w:tcBorders>
              <w:bottom w:val="nil"/>
            </w:tcBorders>
            <w:shd w:val="clear" w:color="auto" w:fill="00188F"/>
          </w:tcPr>
          <w:p w:rsidR="009717F9" w:rsidRPr="00EE0836" w:rsidRDefault="009717F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9717F9" w:rsidRPr="00EE0836" w:rsidRDefault="009717F9" w:rsidP="0088370A">
            <w:pPr>
              <w:pStyle w:val="ProductList-OfferingBody"/>
              <w:ind w:left="-113"/>
              <w:jc w:val="center"/>
              <w:rPr>
                <w:color w:val="FFFFFF" w:themeColor="background1"/>
              </w:rPr>
            </w:pPr>
            <w:r w:rsidRPr="001566DB">
              <w:rPr>
                <w:color w:val="FFFFFF" w:themeColor="background1"/>
              </w:rPr>
              <w:fldChar w:fldCharType="begin"/>
            </w:r>
            <w:r w:rsidRPr="001566DB">
              <w:rPr>
                <w:color w:val="FFFFFF" w:themeColor="background1"/>
              </w:rPr>
              <w:instrText xml:space="preserve"> AutoTextList  \s NoStyle \t “дата доступности” </w:instrText>
            </w:r>
            <w:r w:rsidRPr="001566DB">
              <w:rPr>
                <w:color w:val="FFFFFF" w:themeColor="background1"/>
              </w:rPr>
              <w:fldChar w:fldCharType="separate"/>
            </w:r>
            <w:r w:rsidRPr="001566DB">
              <w:rPr>
                <w:color w:val="FFFFFF" w:themeColor="background1"/>
              </w:rPr>
              <w:t>DA</w:t>
            </w:r>
            <w:r w:rsidRPr="001566DB">
              <w:rPr>
                <w:color w:val="FFFFFF" w:themeColor="background1"/>
              </w:rPr>
              <w:fldChar w:fldCharType="end"/>
            </w:r>
          </w:p>
        </w:tc>
        <w:tc>
          <w:tcPr>
            <w:tcW w:w="595" w:type="dxa"/>
            <w:tcBorders>
              <w:bottom w:val="nil"/>
            </w:tcBorders>
            <w:shd w:val="clear" w:color="auto" w:fill="00188F"/>
            <w:vAlign w:val="center"/>
          </w:tcPr>
          <w:p w:rsidR="009717F9" w:rsidRPr="00EE0836" w:rsidRDefault="009717F9" w:rsidP="0088370A">
            <w:pPr>
              <w:pStyle w:val="ProductList-OfferingBody"/>
              <w:ind w:left="-113"/>
              <w:jc w:val="center"/>
              <w:rPr>
                <w:color w:val="FFFFFF" w:themeColor="background1"/>
              </w:rPr>
            </w:pPr>
            <w:r>
              <w:rPr>
                <w:color w:val="FFFFFF" w:themeColor="background1"/>
              </w:rPr>
              <w:t xml:space="preserve"> </w:t>
            </w:r>
            <w:r w:rsidRPr="005A407F">
              <w:rPr>
                <w:color w:val="FFFFFF" w:themeColor="background1"/>
              </w:rPr>
              <w:fldChar w:fldCharType="begin"/>
            </w:r>
            <w:r w:rsidRPr="005A407F">
              <w:rPr>
                <w:color w:val="FFFFFF" w:themeColor="background1"/>
              </w:rPr>
              <w:instrText xml:space="preserve"> AutoTextList  \s NoStyle \t “лицензия” </w:instrText>
            </w:r>
            <w:r w:rsidRPr="005A407F">
              <w:rPr>
                <w:color w:val="FFFFFF" w:themeColor="background1"/>
              </w:rPr>
              <w:fldChar w:fldCharType="separate"/>
            </w:r>
            <w:r w:rsidRPr="005A407F">
              <w:rPr>
                <w:color w:val="FFFFFF" w:themeColor="background1"/>
              </w:rPr>
              <w:t xml:space="preserve"> L </w:t>
            </w:r>
            <w:r w:rsidRPr="005A407F">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9717F9" w:rsidRPr="00EE0836" w:rsidRDefault="009717F9"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“лицензия и Software Assurance” </w:instrText>
            </w:r>
            <w:r w:rsidRPr="005A407F">
              <w:rPr>
                <w:color w:val="FFFFFF" w:themeColor="background1"/>
              </w:rPr>
              <w:fldChar w:fldCharType="separate"/>
            </w:r>
            <w:r w:rsidRPr="005A407F">
              <w:rPr>
                <w:color w:val="FFFFFF" w:themeColor="background1"/>
              </w:rPr>
              <w:t>L/SA</w:t>
            </w:r>
            <w:r w:rsidRPr="005A407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717F9" w:rsidRPr="00EE0836" w:rsidRDefault="009717F9"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“Software Assurance” </w:instrText>
            </w:r>
            <w:r w:rsidRPr="005A407F">
              <w:rPr>
                <w:color w:val="FFFFFF" w:themeColor="background1"/>
              </w:rPr>
              <w:fldChar w:fldCharType="separate"/>
            </w:r>
            <w:r w:rsidRPr="005A407F">
              <w:rPr>
                <w:color w:val="FFFFFF" w:themeColor="background1"/>
              </w:rPr>
              <w:t>SA</w:t>
            </w:r>
            <w:r w:rsidRPr="005A407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717F9" w:rsidRPr="00EE0836" w:rsidRDefault="009717F9"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AutoTextList  \s NoStyle \t “соглашения Campus и School”</w:instrText>
            </w:r>
            <w:r w:rsidRPr="005A407F">
              <w:rPr>
                <w:color w:val="FFFFFF" w:themeColor="background1"/>
              </w:rPr>
              <w:fldChar w:fldCharType="separate"/>
            </w:r>
            <w:r w:rsidRPr="005A407F">
              <w:rPr>
                <w:color w:val="FFFFFF" w:themeColor="background1"/>
              </w:rPr>
              <w:t>CA/SA</w:t>
            </w:r>
            <w:r w:rsidRPr="005A407F">
              <w:rPr>
                <w:color w:val="FFFFFF" w:themeColor="background1"/>
              </w:rPr>
              <w:fldChar w:fldCharType="end"/>
            </w:r>
          </w:p>
        </w:tc>
        <w:tc>
          <w:tcPr>
            <w:tcW w:w="596" w:type="dxa"/>
            <w:shd w:val="clear" w:color="auto" w:fill="00188F"/>
            <w:vAlign w:val="center"/>
          </w:tcPr>
          <w:p w:rsidR="009717F9" w:rsidRPr="00EE0836" w:rsidRDefault="009717F9"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Enterprise и Enterprise Subscription” </w:instrText>
            </w:r>
            <w:r w:rsidRPr="005A407F">
              <w:rPr>
                <w:color w:val="FFFFFF" w:themeColor="background1"/>
              </w:rPr>
              <w:fldChar w:fldCharType="separate"/>
            </w:r>
            <w:r w:rsidRPr="005A407F">
              <w:rPr>
                <w:color w:val="FFFFFF" w:themeColor="background1"/>
              </w:rPr>
              <w:t>EA/EAS</w:t>
            </w:r>
            <w:r w:rsidRPr="005A407F">
              <w:rPr>
                <w:color w:val="FFFFFF" w:themeColor="background1"/>
              </w:rPr>
              <w:fldChar w:fldCharType="end"/>
            </w:r>
          </w:p>
        </w:tc>
        <w:tc>
          <w:tcPr>
            <w:tcW w:w="595" w:type="dxa"/>
            <w:shd w:val="clear" w:color="auto" w:fill="00188F"/>
            <w:vAlign w:val="center"/>
          </w:tcPr>
          <w:p w:rsidR="009717F9" w:rsidRPr="00EE0836" w:rsidRDefault="009717F9"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Enrollment for Education Solutions” </w:instrText>
            </w:r>
            <w:r w:rsidRPr="005A407F">
              <w:rPr>
                <w:color w:val="FFFFFF" w:themeColor="background1"/>
              </w:rPr>
              <w:fldChar w:fldCharType="separate"/>
            </w:r>
            <w:r w:rsidRPr="005A407F">
              <w:rPr>
                <w:color w:val="FFFFFF" w:themeColor="background1"/>
              </w:rPr>
              <w:t>EES</w:t>
            </w:r>
            <w:r w:rsidRPr="005A407F">
              <w:rPr>
                <w:color w:val="FFFFFF" w:themeColor="background1"/>
              </w:rPr>
              <w:fldChar w:fldCharType="end"/>
            </w:r>
          </w:p>
        </w:tc>
        <w:tc>
          <w:tcPr>
            <w:tcW w:w="596" w:type="dxa"/>
            <w:shd w:val="clear" w:color="auto" w:fill="00188F"/>
            <w:vAlign w:val="center"/>
          </w:tcPr>
          <w:p w:rsidR="009717F9" w:rsidRPr="00EE0836" w:rsidRDefault="009717F9"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Microsoft Products and Services Agreement” </w:instrText>
            </w:r>
            <w:r w:rsidRPr="005A407F">
              <w:rPr>
                <w:color w:val="FFFFFF" w:themeColor="background1"/>
              </w:rPr>
              <w:fldChar w:fldCharType="separate"/>
            </w:r>
            <w:r w:rsidRPr="005A407F">
              <w:rPr>
                <w:color w:val="FFFFFF" w:themeColor="background1"/>
              </w:rPr>
              <w:t>MPSA</w:t>
            </w:r>
            <w:r w:rsidRPr="005A407F">
              <w:rPr>
                <w:color w:val="FFFFFF" w:themeColor="background1"/>
              </w:rPr>
              <w:fldChar w:fldCharType="end"/>
            </w:r>
          </w:p>
        </w:tc>
        <w:tc>
          <w:tcPr>
            <w:tcW w:w="595" w:type="dxa"/>
            <w:shd w:val="clear" w:color="auto" w:fill="00188F"/>
            <w:vAlign w:val="center"/>
          </w:tcPr>
          <w:p w:rsidR="009717F9" w:rsidRPr="00EE0836" w:rsidRDefault="009717F9"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License” </w:instrText>
            </w:r>
            <w:r w:rsidRPr="005A407F">
              <w:rPr>
                <w:color w:val="FFFFFF" w:themeColor="background1"/>
              </w:rPr>
              <w:fldChar w:fldCharType="separate"/>
            </w:r>
            <w:r w:rsidRPr="005A407F">
              <w:rPr>
                <w:color w:val="FFFFFF" w:themeColor="background1"/>
              </w:rPr>
              <w:t>OL</w:t>
            </w:r>
            <w:r w:rsidRPr="005A407F">
              <w:rPr>
                <w:color w:val="FFFFFF" w:themeColor="background1"/>
              </w:rPr>
              <w:fldChar w:fldCharType="end"/>
            </w:r>
          </w:p>
        </w:tc>
        <w:tc>
          <w:tcPr>
            <w:tcW w:w="595" w:type="dxa"/>
            <w:shd w:val="clear" w:color="auto" w:fill="00188F"/>
            <w:vAlign w:val="center"/>
          </w:tcPr>
          <w:p w:rsidR="009717F9" w:rsidRPr="00EE0836" w:rsidRDefault="009717F9"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Minimum” </w:instrText>
            </w:r>
            <w:r w:rsidRPr="005A407F">
              <w:rPr>
                <w:color w:val="FFFFFF" w:themeColor="background1"/>
              </w:rPr>
              <w:fldChar w:fldCharType="separate"/>
            </w:r>
            <w:r w:rsidRPr="005A407F">
              <w:rPr>
                <w:color w:val="FFFFFF" w:themeColor="background1"/>
              </w:rPr>
              <w:t>OM</w:t>
            </w:r>
            <w:r w:rsidRPr="005A407F">
              <w:rPr>
                <w:color w:val="FFFFFF" w:themeColor="background1"/>
              </w:rPr>
              <w:fldChar w:fldCharType="end"/>
            </w:r>
          </w:p>
        </w:tc>
        <w:tc>
          <w:tcPr>
            <w:tcW w:w="596" w:type="dxa"/>
            <w:shd w:val="clear" w:color="auto" w:fill="00188F"/>
            <w:vAlign w:val="center"/>
          </w:tcPr>
          <w:p w:rsidR="009717F9" w:rsidRPr="00EE0836" w:rsidRDefault="009717F9"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Open Value и Open Value Subscription” </w:instrText>
            </w:r>
            <w:r w:rsidRPr="005A407F">
              <w:rPr>
                <w:color w:val="FFFFFF" w:themeColor="background1"/>
              </w:rPr>
              <w:fldChar w:fldCharType="separate"/>
            </w:r>
            <w:r w:rsidRPr="005A407F">
              <w:rPr>
                <w:color w:val="FFFFFF" w:themeColor="background1"/>
              </w:rPr>
              <w:t>OV/OVS</w:t>
            </w:r>
            <w:r w:rsidRPr="005A407F">
              <w:rPr>
                <w:color w:val="FFFFFF" w:themeColor="background1"/>
              </w:rPr>
              <w:fldChar w:fldCharType="end"/>
            </w:r>
          </w:p>
        </w:tc>
        <w:tc>
          <w:tcPr>
            <w:tcW w:w="595" w:type="dxa"/>
            <w:shd w:val="clear" w:color="auto" w:fill="00188F"/>
            <w:vAlign w:val="center"/>
          </w:tcPr>
          <w:p w:rsidR="009717F9" w:rsidRPr="00EE0836" w:rsidRDefault="009717F9"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“соглашения Select и Select Plus” </w:instrText>
            </w:r>
            <w:r w:rsidRPr="005A407F">
              <w:rPr>
                <w:color w:val="FFFFFF" w:themeColor="background1"/>
              </w:rPr>
              <w:fldChar w:fldCharType="separate"/>
            </w:r>
            <w:r w:rsidRPr="005A407F">
              <w:rPr>
                <w:color w:val="FFFFFF" w:themeColor="background1"/>
              </w:rPr>
              <w:t>S/S+</w:t>
            </w:r>
            <w:r w:rsidRPr="005A407F">
              <w:rPr>
                <w:color w:val="FFFFFF" w:themeColor="background1"/>
              </w:rPr>
              <w:fldChar w:fldCharType="end"/>
            </w:r>
          </w:p>
        </w:tc>
        <w:tc>
          <w:tcPr>
            <w:tcW w:w="596" w:type="dxa"/>
            <w:shd w:val="clear" w:color="auto" w:fill="00188F"/>
            <w:vAlign w:val="center"/>
          </w:tcPr>
          <w:p w:rsidR="009717F9" w:rsidRPr="00EE0836" w:rsidRDefault="009717F9" w:rsidP="0088370A">
            <w:pPr>
              <w:pStyle w:val="ProductList-OfferingBody"/>
              <w:ind w:left="-113"/>
              <w:jc w:val="center"/>
              <w:rPr>
                <w:color w:val="FFFFFF" w:themeColor="background1"/>
              </w:rPr>
            </w:pPr>
            <w:r w:rsidRPr="005A407F">
              <w:rPr>
                <w:color w:val="FFFFFF" w:themeColor="background1"/>
              </w:rPr>
              <w:fldChar w:fldCharType="begin"/>
            </w:r>
            <w:r w:rsidRPr="005A407F">
              <w:rPr>
                <w:color w:val="FFFFFF" w:themeColor="background1"/>
              </w:rPr>
              <w:instrText xml:space="preserve"> AutoTextList  \s NoStyle \t “соглашение о регистрации Server Cloud Enrollment” </w:instrText>
            </w:r>
            <w:r w:rsidRPr="005A407F">
              <w:rPr>
                <w:color w:val="FFFFFF" w:themeColor="background1"/>
              </w:rPr>
              <w:fldChar w:fldCharType="separate"/>
            </w:r>
            <w:r w:rsidRPr="005A407F">
              <w:rPr>
                <w:color w:val="FFFFFF" w:themeColor="background1"/>
              </w:rPr>
              <w:t>SCE</w:t>
            </w:r>
            <w:r w:rsidRPr="005A407F">
              <w:rPr>
                <w:color w:val="FFFFFF" w:themeColor="background1"/>
              </w:rPr>
              <w:fldChar w:fldCharType="end"/>
            </w:r>
          </w:p>
        </w:tc>
      </w:tr>
      <w:tr w:rsidR="005C40C4" w:rsidTr="005C40C4">
        <w:tc>
          <w:tcPr>
            <w:tcW w:w="3060" w:type="dxa"/>
            <w:tcBorders>
              <w:top w:val="nil"/>
              <w:left w:val="nil"/>
              <w:bottom w:val="dashSmallGap" w:sz="4" w:space="0" w:color="BFBFBF" w:themeColor="background1" w:themeShade="BF"/>
              <w:right w:val="nil"/>
            </w:tcBorders>
          </w:tcPr>
          <w:p w:rsidR="005C40C4" w:rsidRDefault="005C40C4" w:rsidP="00A1418D">
            <w:pPr>
              <w:pStyle w:val="ProductList-Offering2"/>
            </w:pPr>
            <w:bookmarkStart w:id="920" w:name="_Toc379797293"/>
            <w:bookmarkStart w:id="921" w:name="_Toc380513318"/>
            <w:bookmarkStart w:id="922" w:name="_Toc380655366"/>
            <w:bookmarkStart w:id="923" w:name="_Toc383607439"/>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(1 клиент)</w:t>
            </w:r>
            <w:bookmarkEnd w:id="920"/>
            <w:bookmarkEnd w:id="921"/>
            <w:bookmarkEnd w:id="922"/>
            <w:bookmarkEnd w:id="923"/>
          </w:p>
        </w:tc>
        <w:tc>
          <w:tcPr>
            <w:tcW w:w="595" w:type="dxa"/>
            <w:tcBorders>
              <w:top w:val="nil"/>
              <w:left w:val="nil"/>
              <w:bottom w:val="dashSmallGap" w:sz="4" w:space="0" w:color="BFBFBF" w:themeColor="background1" w:themeShade="BF"/>
              <w:right w:val="nil"/>
            </w:tcBorders>
            <w:vAlign w:val="center"/>
          </w:tcPr>
          <w:p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5C40C4" w:rsidRDefault="005C40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C40C4" w:rsidRDefault="005C40C4" w:rsidP="00C05A53">
            <w:pPr>
              <w:pStyle w:val="ProductList-OfferingBody"/>
              <w:ind w:left="-113"/>
              <w:jc w:val="center"/>
            </w:pPr>
            <w:r>
              <w:t>1</w:t>
            </w:r>
          </w:p>
        </w:tc>
        <w:tc>
          <w:tcPr>
            <w:tcW w:w="596" w:type="dxa"/>
            <w:shd w:val="clear" w:color="auto" w:fill="BFBFBF" w:themeFill="background1" w:themeFillShade="BF"/>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Pr="00FB3D77" w:rsidRDefault="005C40C4" w:rsidP="00E51FFA">
            <w:pPr>
              <w:pStyle w:val="ProductList-OfferingBody"/>
              <w:ind w:left="-113"/>
              <w:jc w:val="center"/>
            </w:pPr>
            <w:r w:rsidRPr="00FB3D77">
              <w:t xml:space="preserve"> </w:t>
            </w:r>
            <w:r w:rsidR="007E05E3" w:rsidRPr="00FB3D77">
              <w:fldChar w:fldCharType="begin"/>
            </w:r>
            <w:r w:rsidR="007E05E3" w:rsidRPr="00FB3D77">
              <w:instrText xml:space="preserve"> AutoTextList  \s NoStyle \t “дополнительный продукт” </w:instrText>
            </w:r>
            <w:r w:rsidR="007E05E3" w:rsidRPr="00FB3D77">
              <w:fldChar w:fldCharType="separate"/>
            </w:r>
            <w:r w:rsidR="007E05E3" w:rsidRPr="00FB3D77">
              <w:t xml:space="preserve"> A</w:t>
            </w:r>
            <w:r w:rsidR="007E05E3" w:rsidRPr="00FB3D77">
              <w:fldChar w:fldCharType="end"/>
            </w:r>
            <w:r w:rsidRPr="00FB3D77">
              <w:t>,</w:t>
            </w:r>
            <w:r w:rsidR="008200DE" w:rsidRPr="008200DE">
              <w:fldChar w:fldCharType="begin"/>
            </w:r>
            <w:r w:rsidR="008200DE" w:rsidRPr="008200DE">
              <w:instrText xml:space="preserve"> AutoTextList  \s NoStyle \t “предложение Student” </w:instrText>
            </w:r>
            <w:r w:rsidR="008200DE" w:rsidRPr="008200DE">
              <w:fldChar w:fldCharType="separate"/>
            </w:r>
            <w:r w:rsidR="008200DE" w:rsidRPr="008200DE">
              <w:t>ST</w:t>
            </w:r>
            <w:r w:rsidR="008200DE" w:rsidRPr="008200DE">
              <w:fldChar w:fldCharType="end"/>
            </w:r>
          </w:p>
        </w:tc>
        <w:tc>
          <w:tcPr>
            <w:tcW w:w="596" w:type="dxa"/>
            <w:shd w:val="clear" w:color="auto" w:fill="BFBFBF" w:themeFill="background1" w:themeFillShade="BF"/>
            <w:vAlign w:val="center"/>
          </w:tcPr>
          <w:p w:rsidR="005C40C4" w:rsidRPr="00FB3D77" w:rsidRDefault="005C40C4" w:rsidP="00C05A53">
            <w:pPr>
              <w:pStyle w:val="ProductList-OfferingBody"/>
              <w:ind w:left="-113"/>
              <w:jc w:val="center"/>
            </w:pPr>
          </w:p>
        </w:tc>
        <w:tc>
          <w:tcPr>
            <w:tcW w:w="595" w:type="dxa"/>
            <w:shd w:val="clear" w:color="auto" w:fill="70AD47" w:themeFill="accent6"/>
            <w:vAlign w:val="center"/>
          </w:tcPr>
          <w:p w:rsidR="005C40C4" w:rsidRPr="00FB3D77" w:rsidRDefault="005C40C4" w:rsidP="00C05A53">
            <w:pPr>
              <w:pStyle w:val="ProductList-OfferingBody"/>
              <w:ind w:left="-113"/>
              <w:jc w:val="center"/>
            </w:pPr>
          </w:p>
        </w:tc>
        <w:tc>
          <w:tcPr>
            <w:tcW w:w="595" w:type="dxa"/>
            <w:shd w:val="clear" w:color="auto" w:fill="BFBFBF" w:themeFill="background1" w:themeFillShade="BF"/>
            <w:vAlign w:val="center"/>
          </w:tcPr>
          <w:p w:rsidR="005C40C4" w:rsidRPr="00FB3D77" w:rsidRDefault="005C40C4" w:rsidP="00C05A53">
            <w:pPr>
              <w:pStyle w:val="ProductList-OfferingBody"/>
              <w:ind w:left="-113"/>
              <w:jc w:val="center"/>
            </w:pPr>
          </w:p>
        </w:tc>
        <w:tc>
          <w:tcPr>
            <w:tcW w:w="596" w:type="dxa"/>
            <w:shd w:val="clear" w:color="auto" w:fill="70AD47" w:themeFill="accent6"/>
            <w:vAlign w:val="center"/>
          </w:tcPr>
          <w:p w:rsidR="005C40C4" w:rsidRPr="00FB3D77" w:rsidRDefault="001642EE" w:rsidP="00C05A53">
            <w:pPr>
              <w:pStyle w:val="ProductList-OfferingBody"/>
              <w:ind w:left="-113"/>
              <w:jc w:val="center"/>
            </w:pPr>
            <w:r w:rsidRPr="00FB3D77">
              <w:fldChar w:fldCharType="begin"/>
            </w:r>
            <w:r w:rsidRPr="00FB3D77">
              <w:instrText xml:space="preserve"> AutoTextList  \s NoStyle \t “пользовательская платформа для настольных компьютеров” </w:instrText>
            </w:r>
            <w:r w:rsidRPr="00FB3D77">
              <w:fldChar w:fldCharType="separate"/>
            </w:r>
            <w:r w:rsidRPr="00FB3D77">
              <w:t>CP</w:t>
            </w:r>
            <w:r w:rsidRPr="00FB3D77">
              <w:fldChar w:fldCharType="end"/>
            </w:r>
            <w:r w:rsidRPr="00FB3D77">
              <w:t>,</w:t>
            </w:r>
            <w:r w:rsidRPr="00FB3D77">
              <w:fldChar w:fldCharType="begin"/>
            </w:r>
            <w:r w:rsidRPr="00FB3D77">
              <w:instrText xml:space="preserve"> AutoTextList  \s NoStyle \t “для части организации в рамках Open Value” </w:instrText>
            </w:r>
            <w:r w:rsidRPr="00FB3D77">
              <w:fldChar w:fldCharType="separate"/>
            </w:r>
            <w:r w:rsidRPr="00FB3D77">
              <w:t xml:space="preserve">P </w:t>
            </w:r>
            <w:r w:rsidRPr="00FB3D77">
              <w:fldChar w:fldCharType="end"/>
            </w:r>
            <w:r w:rsidR="005C40C4" w:rsidRPr="00FB3D77">
              <w:t xml:space="preserve"> </w:t>
            </w: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BFBFBF" w:themeFill="background1" w:themeFillShade="BF"/>
            <w:vAlign w:val="center"/>
          </w:tcPr>
          <w:p w:rsidR="005C40C4" w:rsidRDefault="005C40C4" w:rsidP="00C05A53">
            <w:pPr>
              <w:pStyle w:val="ProductList-OfferingBody"/>
              <w:ind w:left="-113"/>
              <w:jc w:val="center"/>
            </w:pPr>
          </w:p>
        </w:tc>
      </w:tr>
      <w:tr w:rsidR="005C40C4" w:rsidTr="005C40C4">
        <w:tc>
          <w:tcPr>
            <w:tcW w:w="3060" w:type="dxa"/>
            <w:tcBorders>
              <w:top w:val="nil"/>
              <w:left w:val="nil"/>
              <w:bottom w:val="dashSmallGap" w:sz="4" w:space="0" w:color="BFBFBF" w:themeColor="background1" w:themeShade="BF"/>
              <w:right w:val="nil"/>
            </w:tcBorders>
          </w:tcPr>
          <w:p w:rsidR="005C40C4" w:rsidRDefault="005C40C4" w:rsidP="00A1418D">
            <w:pPr>
              <w:pStyle w:val="ProductList-Offering2"/>
            </w:pPr>
            <w:bookmarkStart w:id="924" w:name="_Toc379797294"/>
            <w:bookmarkStart w:id="925" w:name="_Toc380513319"/>
            <w:bookmarkStart w:id="926" w:name="_Toc380655367"/>
            <w:bookmarkStart w:id="927" w:name="_Toc383607440"/>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(5 клиентов)</w:t>
            </w:r>
            <w:bookmarkEnd w:id="924"/>
            <w:bookmarkEnd w:id="925"/>
            <w:bookmarkEnd w:id="926"/>
            <w:bookmarkEnd w:id="927"/>
          </w:p>
        </w:tc>
        <w:tc>
          <w:tcPr>
            <w:tcW w:w="595" w:type="dxa"/>
            <w:tcBorders>
              <w:top w:val="nil"/>
              <w:left w:val="nil"/>
              <w:bottom w:val="dashSmallGap" w:sz="4" w:space="0" w:color="BFBFBF" w:themeColor="background1" w:themeShade="BF"/>
              <w:right w:val="nil"/>
            </w:tcBorders>
            <w:vAlign w:val="center"/>
          </w:tcPr>
          <w:p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5C40C4" w:rsidRDefault="005C40C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C40C4" w:rsidRDefault="005C40C4" w:rsidP="00C05A53">
            <w:pPr>
              <w:pStyle w:val="ProductList-OfferingBody"/>
              <w:ind w:left="-113"/>
              <w:jc w:val="center"/>
            </w:pPr>
            <w:r>
              <w:t>5</w:t>
            </w:r>
          </w:p>
        </w:tc>
        <w:tc>
          <w:tcPr>
            <w:tcW w:w="596" w:type="dxa"/>
            <w:shd w:val="clear" w:color="auto" w:fill="BFBFBF" w:themeFill="background1" w:themeFillShade="BF"/>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Pr="00FB3D77" w:rsidRDefault="007E05E3" w:rsidP="00C05A53">
            <w:pPr>
              <w:pStyle w:val="ProductList-OfferingBody"/>
              <w:ind w:left="-113"/>
              <w:jc w:val="center"/>
            </w:pPr>
            <w:r w:rsidRPr="00FB3D77">
              <w:fldChar w:fldCharType="begin"/>
            </w:r>
            <w:r w:rsidRPr="00FB3D77">
              <w:instrText xml:space="preserve"> AutoTextList  \s NoStyle \t “дополнительный продукт” </w:instrText>
            </w:r>
            <w:r w:rsidRPr="00FB3D77">
              <w:fldChar w:fldCharType="separate"/>
            </w:r>
            <w:r w:rsidRPr="00FB3D77">
              <w:t xml:space="preserve"> A </w:t>
            </w:r>
            <w:r w:rsidRPr="00FB3D77">
              <w:fldChar w:fldCharType="end"/>
            </w:r>
          </w:p>
        </w:tc>
        <w:tc>
          <w:tcPr>
            <w:tcW w:w="596" w:type="dxa"/>
            <w:shd w:val="clear" w:color="auto" w:fill="BFBFBF" w:themeFill="background1" w:themeFillShade="BF"/>
            <w:vAlign w:val="center"/>
          </w:tcPr>
          <w:p w:rsidR="005C40C4" w:rsidRPr="00FB3D77" w:rsidRDefault="005C40C4" w:rsidP="00C05A53">
            <w:pPr>
              <w:pStyle w:val="ProductList-OfferingBody"/>
              <w:ind w:left="-113"/>
              <w:jc w:val="center"/>
            </w:pPr>
          </w:p>
        </w:tc>
        <w:tc>
          <w:tcPr>
            <w:tcW w:w="595" w:type="dxa"/>
            <w:shd w:val="clear" w:color="auto" w:fill="70AD47" w:themeFill="accent6"/>
            <w:vAlign w:val="center"/>
          </w:tcPr>
          <w:p w:rsidR="005C40C4" w:rsidRPr="00FB3D77" w:rsidRDefault="005C40C4" w:rsidP="00C05A53">
            <w:pPr>
              <w:pStyle w:val="ProductList-OfferingBody"/>
              <w:ind w:left="-113"/>
              <w:jc w:val="center"/>
            </w:pPr>
          </w:p>
        </w:tc>
        <w:tc>
          <w:tcPr>
            <w:tcW w:w="595" w:type="dxa"/>
            <w:shd w:val="clear" w:color="auto" w:fill="70AD47" w:themeFill="accent6"/>
            <w:vAlign w:val="center"/>
          </w:tcPr>
          <w:p w:rsidR="005C40C4" w:rsidRPr="00FB3D77" w:rsidRDefault="001642EE" w:rsidP="00C05A53">
            <w:pPr>
              <w:pStyle w:val="ProductList-OfferingBody"/>
              <w:ind w:left="-113"/>
              <w:jc w:val="center"/>
            </w:pPr>
            <w:r w:rsidRPr="00FB3D77">
              <w:fldChar w:fldCharType="begin"/>
            </w:r>
            <w:r w:rsidRPr="00FB3D77">
              <w:instrText xml:space="preserve"> AutoTextList  \s NoStyle \t “Open License и Open Value” </w:instrText>
            </w:r>
            <w:r w:rsidRPr="00FB3D77">
              <w:fldChar w:fldCharType="separate"/>
            </w:r>
            <w:r w:rsidRPr="00FB3D77">
              <w:t>OF</w:t>
            </w:r>
            <w:r w:rsidRPr="00FB3D77">
              <w:fldChar w:fldCharType="end"/>
            </w:r>
          </w:p>
        </w:tc>
        <w:tc>
          <w:tcPr>
            <w:tcW w:w="596" w:type="dxa"/>
            <w:shd w:val="clear" w:color="auto" w:fill="70AD47" w:themeFill="accent6"/>
            <w:vAlign w:val="center"/>
          </w:tcPr>
          <w:p w:rsidR="005C40C4" w:rsidRPr="00FB3D77" w:rsidRDefault="001642EE" w:rsidP="00C05A53">
            <w:pPr>
              <w:pStyle w:val="ProductList-OfferingBody"/>
              <w:ind w:left="-113"/>
              <w:jc w:val="center"/>
            </w:pPr>
            <w:r w:rsidRPr="00FB3D77">
              <w:fldChar w:fldCharType="begin"/>
            </w:r>
            <w:r w:rsidRPr="00FB3D77">
              <w:instrText xml:space="preserve"> AutoTextList  \s NoStyle \t “пользовательская платформа для настольных компьютеров” </w:instrText>
            </w:r>
            <w:r w:rsidRPr="00FB3D77">
              <w:fldChar w:fldCharType="separate"/>
            </w:r>
            <w:r w:rsidRPr="00FB3D77">
              <w:t>CP</w:t>
            </w:r>
            <w:r w:rsidRPr="00FB3D77">
              <w:fldChar w:fldCharType="end"/>
            </w:r>
            <w:r w:rsidR="005C40C4" w:rsidRPr="00FB3D77">
              <w:t>,</w:t>
            </w:r>
            <w:r w:rsidRPr="00FB3D77">
              <w:fldChar w:fldCharType="begin"/>
            </w:r>
            <w:r w:rsidRPr="00FB3D77">
              <w:instrText xml:space="preserve"> AutoTextList  \s NoStyle \t “для части организации в рамках Open Value” </w:instrText>
            </w:r>
            <w:r w:rsidRPr="00FB3D77">
              <w:fldChar w:fldCharType="separate"/>
            </w:r>
            <w:r w:rsidRPr="00FB3D77">
              <w:t xml:space="preserve">P </w:t>
            </w:r>
            <w:r w:rsidRPr="00FB3D77">
              <w:fldChar w:fldCharType="end"/>
            </w:r>
            <w:r w:rsidR="005C40C4" w:rsidRPr="00FB3D77">
              <w:t xml:space="preserve"> </w:t>
            </w: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BFBFBF" w:themeFill="background1" w:themeFillShade="BF"/>
            <w:vAlign w:val="center"/>
          </w:tcPr>
          <w:p w:rsidR="005C40C4" w:rsidRDefault="005C40C4" w:rsidP="00C05A53">
            <w:pPr>
              <w:pStyle w:val="ProductList-OfferingBody"/>
              <w:ind w:left="-113"/>
              <w:jc w:val="center"/>
            </w:pPr>
          </w:p>
        </w:tc>
      </w:tr>
      <w:tr w:rsidR="005C40C4" w:rsidTr="005C40C4">
        <w:tc>
          <w:tcPr>
            <w:tcW w:w="3060" w:type="dxa"/>
            <w:tcBorders>
              <w:top w:val="nil"/>
              <w:left w:val="nil"/>
              <w:bottom w:val="dashSmallGap" w:sz="4" w:space="0" w:color="BFBFBF" w:themeColor="background1" w:themeShade="BF"/>
              <w:right w:val="nil"/>
            </w:tcBorders>
          </w:tcPr>
          <w:p w:rsidR="005C40C4" w:rsidRDefault="005C40C4" w:rsidP="00A1418D">
            <w:pPr>
              <w:pStyle w:val="ProductList-Offering2"/>
            </w:pPr>
            <w:bookmarkStart w:id="928" w:name="_Toc379797295"/>
            <w:bookmarkStart w:id="929" w:name="_Toc380513320"/>
            <w:bookmarkStart w:id="930" w:name="_Toc380655368"/>
            <w:bookmarkStart w:id="931" w:name="_Toc383607441"/>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(20 клиентов)</w:t>
            </w:r>
            <w:bookmarkEnd w:id="928"/>
            <w:bookmarkEnd w:id="929"/>
            <w:bookmarkEnd w:id="930"/>
            <w:bookmarkEnd w:id="931"/>
          </w:p>
        </w:tc>
        <w:tc>
          <w:tcPr>
            <w:tcW w:w="595" w:type="dxa"/>
            <w:tcBorders>
              <w:top w:val="nil"/>
              <w:left w:val="nil"/>
              <w:bottom w:val="dashSmallGap" w:sz="4" w:space="0" w:color="BFBFBF" w:themeColor="background1" w:themeShade="BF"/>
              <w:right w:val="nil"/>
            </w:tcBorders>
            <w:vAlign w:val="center"/>
          </w:tcPr>
          <w:p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5C40C4" w:rsidRDefault="005C40C4"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C40C4" w:rsidRDefault="005C40C4" w:rsidP="00C05A53">
            <w:pPr>
              <w:pStyle w:val="ProductList-OfferingBody"/>
              <w:ind w:left="-113"/>
              <w:jc w:val="center"/>
            </w:pPr>
            <w:r>
              <w:t>25</w:t>
            </w:r>
          </w:p>
        </w:tc>
        <w:tc>
          <w:tcPr>
            <w:tcW w:w="596" w:type="dxa"/>
            <w:shd w:val="clear" w:color="auto" w:fill="BFBFBF" w:themeFill="background1" w:themeFillShade="BF"/>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Pr="00FB3D77" w:rsidRDefault="007E05E3" w:rsidP="00C05A53">
            <w:pPr>
              <w:pStyle w:val="ProductList-OfferingBody"/>
              <w:ind w:left="-113"/>
              <w:jc w:val="center"/>
            </w:pPr>
            <w:r w:rsidRPr="00FB3D77">
              <w:fldChar w:fldCharType="begin"/>
            </w:r>
            <w:r w:rsidRPr="00FB3D77">
              <w:instrText xml:space="preserve"> AutoTextList  \s NoStyle \t “дополнительный продукт” </w:instrText>
            </w:r>
            <w:r w:rsidRPr="00FB3D77">
              <w:fldChar w:fldCharType="separate"/>
            </w:r>
            <w:r w:rsidRPr="00FB3D77">
              <w:t xml:space="preserve"> A </w:t>
            </w:r>
            <w:r w:rsidRPr="00FB3D77">
              <w:fldChar w:fldCharType="end"/>
            </w:r>
          </w:p>
        </w:tc>
        <w:tc>
          <w:tcPr>
            <w:tcW w:w="596" w:type="dxa"/>
            <w:shd w:val="clear" w:color="auto" w:fill="BFBFBF" w:themeFill="background1" w:themeFillShade="BF"/>
            <w:vAlign w:val="center"/>
          </w:tcPr>
          <w:p w:rsidR="005C40C4" w:rsidRPr="00FB3D77" w:rsidRDefault="005C40C4" w:rsidP="00C05A53">
            <w:pPr>
              <w:pStyle w:val="ProductList-OfferingBody"/>
              <w:ind w:left="-113"/>
              <w:jc w:val="center"/>
            </w:pPr>
          </w:p>
        </w:tc>
        <w:tc>
          <w:tcPr>
            <w:tcW w:w="595" w:type="dxa"/>
            <w:shd w:val="clear" w:color="auto" w:fill="70AD47" w:themeFill="accent6"/>
            <w:vAlign w:val="center"/>
          </w:tcPr>
          <w:p w:rsidR="005C40C4" w:rsidRPr="00FB3D77" w:rsidRDefault="005C40C4" w:rsidP="00C05A53">
            <w:pPr>
              <w:pStyle w:val="ProductList-OfferingBody"/>
              <w:ind w:left="-113"/>
              <w:jc w:val="center"/>
            </w:pPr>
          </w:p>
        </w:tc>
        <w:tc>
          <w:tcPr>
            <w:tcW w:w="595" w:type="dxa"/>
            <w:shd w:val="clear" w:color="auto" w:fill="70AD47" w:themeFill="accent6"/>
            <w:vAlign w:val="center"/>
          </w:tcPr>
          <w:p w:rsidR="005C40C4" w:rsidRPr="00FB3D77" w:rsidRDefault="001642EE" w:rsidP="00C05A53">
            <w:pPr>
              <w:pStyle w:val="ProductList-OfferingBody"/>
              <w:ind w:left="-113"/>
              <w:jc w:val="center"/>
            </w:pPr>
            <w:r w:rsidRPr="00FB3D77">
              <w:fldChar w:fldCharType="begin"/>
            </w:r>
            <w:r w:rsidRPr="00FB3D77">
              <w:instrText xml:space="preserve"> AutoTextList  \s NoStyle \t “Open License и Open Value” </w:instrText>
            </w:r>
            <w:r w:rsidRPr="00FB3D77">
              <w:fldChar w:fldCharType="separate"/>
            </w:r>
            <w:r w:rsidRPr="00FB3D77">
              <w:t>OF</w:t>
            </w:r>
            <w:r w:rsidRPr="00FB3D77">
              <w:fldChar w:fldCharType="end"/>
            </w:r>
          </w:p>
        </w:tc>
        <w:tc>
          <w:tcPr>
            <w:tcW w:w="596" w:type="dxa"/>
            <w:shd w:val="clear" w:color="auto" w:fill="70AD47" w:themeFill="accent6"/>
            <w:vAlign w:val="center"/>
          </w:tcPr>
          <w:p w:rsidR="005C40C4" w:rsidRPr="00FB3D77" w:rsidRDefault="001642EE" w:rsidP="00C05A53">
            <w:pPr>
              <w:pStyle w:val="ProductList-OfferingBody"/>
              <w:ind w:left="-113"/>
              <w:jc w:val="center"/>
            </w:pPr>
            <w:r w:rsidRPr="00FB3D77">
              <w:fldChar w:fldCharType="begin"/>
            </w:r>
            <w:r w:rsidRPr="00FB3D77">
              <w:instrText xml:space="preserve"> AutoTextList  \s NoStyle \t “пользовательская платформа для настольных компьютеров” </w:instrText>
            </w:r>
            <w:r w:rsidRPr="00FB3D77">
              <w:fldChar w:fldCharType="separate"/>
            </w:r>
            <w:r w:rsidRPr="00FB3D77">
              <w:t>CP</w:t>
            </w:r>
            <w:r w:rsidRPr="00FB3D77">
              <w:fldChar w:fldCharType="end"/>
            </w:r>
            <w:r w:rsidRPr="00FB3D77">
              <w:t>,</w:t>
            </w:r>
            <w:r w:rsidRPr="00FB3D77">
              <w:fldChar w:fldCharType="begin"/>
            </w:r>
            <w:r w:rsidRPr="00FB3D77">
              <w:instrText xml:space="preserve"> AutoTextList  \s NoStyle \t “для части организации в рамках Open Value” </w:instrText>
            </w:r>
            <w:r w:rsidRPr="00FB3D77">
              <w:fldChar w:fldCharType="separate"/>
            </w:r>
            <w:r w:rsidRPr="00FB3D77">
              <w:t xml:space="preserve">P </w:t>
            </w:r>
            <w:r w:rsidRPr="00FB3D77">
              <w:fldChar w:fldCharType="end"/>
            </w:r>
            <w:r w:rsidR="005C40C4" w:rsidRPr="00FB3D77">
              <w:t xml:space="preserve"> </w:t>
            </w: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BFBFBF" w:themeFill="background1" w:themeFillShade="BF"/>
            <w:vAlign w:val="center"/>
          </w:tcPr>
          <w:p w:rsidR="005C40C4" w:rsidRDefault="005C40C4" w:rsidP="00C05A53">
            <w:pPr>
              <w:pStyle w:val="ProductList-OfferingBody"/>
              <w:ind w:left="-113"/>
              <w:jc w:val="center"/>
            </w:pPr>
          </w:p>
        </w:tc>
      </w:tr>
      <w:tr w:rsidR="00C05A53" w:rsidTr="005C40C4">
        <w:tc>
          <w:tcPr>
            <w:tcW w:w="3060" w:type="dxa"/>
            <w:tcBorders>
              <w:top w:val="nil"/>
              <w:left w:val="nil"/>
              <w:bottom w:val="dashSmallGap" w:sz="4" w:space="0" w:color="BFBFBF" w:themeColor="background1" w:themeShade="BF"/>
              <w:right w:val="nil"/>
            </w:tcBorders>
          </w:tcPr>
          <w:p w:rsidR="00C05A53" w:rsidRDefault="005C40C4" w:rsidP="00A1418D">
            <w:pPr>
              <w:pStyle w:val="ProductList-Offering2"/>
            </w:pPr>
            <w:bookmarkStart w:id="932" w:name="_Toc379797296"/>
            <w:bookmarkStart w:id="933" w:name="_Toc380513321"/>
            <w:bookmarkStart w:id="934" w:name="_Toc380655369"/>
            <w:bookmarkStart w:id="935" w:name="_Toc383607442"/>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(1 клиент)</w:t>
            </w:r>
            <w:bookmarkEnd w:id="932"/>
            <w:bookmarkEnd w:id="933"/>
            <w:bookmarkEnd w:id="934"/>
            <w:bookmarkEnd w:id="935"/>
          </w:p>
        </w:tc>
        <w:tc>
          <w:tcPr>
            <w:tcW w:w="595" w:type="dxa"/>
            <w:tcBorders>
              <w:top w:val="nil"/>
              <w:left w:val="nil"/>
              <w:bottom w:val="dashSmallGap" w:sz="4" w:space="0" w:color="BFBFBF" w:themeColor="background1" w:themeShade="BF"/>
              <w:right w:val="nil"/>
            </w:tcBorders>
            <w:vAlign w:val="center"/>
          </w:tcPr>
          <w:p w:rsidR="00C05A53"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C05A53" w:rsidRDefault="005C40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5C40C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C40C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5C40C4"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FB3D77" w:rsidRDefault="001642EE" w:rsidP="00E51FFA">
            <w:pPr>
              <w:pStyle w:val="ProductList-OfferingBody"/>
              <w:ind w:left="-113"/>
              <w:jc w:val="center"/>
            </w:pPr>
            <w:r w:rsidRPr="00FB3D77">
              <w:fldChar w:fldCharType="begin"/>
            </w:r>
            <w:r w:rsidRPr="00FB3D77">
              <w:instrText xml:space="preserve"> AutoTextList  \s NoStyle \t “дополнительный продукт” </w:instrText>
            </w:r>
            <w:r w:rsidRPr="00FB3D77">
              <w:fldChar w:fldCharType="separate"/>
            </w:r>
            <w:r w:rsidRPr="00FB3D77">
              <w:t xml:space="preserve"> A</w:t>
            </w:r>
            <w:r w:rsidRPr="00FB3D77">
              <w:fldChar w:fldCharType="end"/>
            </w:r>
            <w:r w:rsidR="005C40C4" w:rsidRPr="00FB3D77">
              <w:t>,</w:t>
            </w:r>
            <w:r w:rsidRPr="00FB3D77">
              <w:fldChar w:fldCharType="begin"/>
            </w:r>
            <w:r w:rsidRPr="00FB3D77">
              <w:instrText xml:space="preserve"> AutoTextList  \s NoStyle \t “предложение Student” </w:instrText>
            </w:r>
            <w:r w:rsidRPr="00FB3D77">
              <w:fldChar w:fldCharType="separate"/>
            </w:r>
            <w:r w:rsidRPr="00FB3D77">
              <w:t>ST</w:t>
            </w:r>
            <w:r w:rsidRPr="00FB3D77">
              <w:fldChar w:fldCharType="end"/>
            </w:r>
          </w:p>
        </w:tc>
        <w:tc>
          <w:tcPr>
            <w:tcW w:w="596" w:type="dxa"/>
            <w:shd w:val="clear" w:color="auto" w:fill="BFBFBF" w:themeFill="background1" w:themeFillShade="BF"/>
            <w:vAlign w:val="center"/>
          </w:tcPr>
          <w:p w:rsidR="00C05A53" w:rsidRPr="00FB3D77" w:rsidRDefault="00C05A53" w:rsidP="00C05A53">
            <w:pPr>
              <w:pStyle w:val="ProductList-OfferingBody"/>
              <w:ind w:left="-113"/>
              <w:jc w:val="center"/>
            </w:pPr>
          </w:p>
        </w:tc>
        <w:tc>
          <w:tcPr>
            <w:tcW w:w="595" w:type="dxa"/>
            <w:shd w:val="clear" w:color="auto" w:fill="70AD47" w:themeFill="accent6"/>
            <w:vAlign w:val="center"/>
          </w:tcPr>
          <w:p w:rsidR="00C05A53" w:rsidRPr="00FB3D77"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FB3D77" w:rsidRDefault="00C05A53" w:rsidP="00C05A53">
            <w:pPr>
              <w:pStyle w:val="ProductList-OfferingBody"/>
              <w:ind w:left="-113"/>
              <w:jc w:val="center"/>
            </w:pPr>
          </w:p>
        </w:tc>
        <w:tc>
          <w:tcPr>
            <w:tcW w:w="596" w:type="dxa"/>
            <w:shd w:val="clear" w:color="auto" w:fill="70AD47" w:themeFill="accent6"/>
            <w:vAlign w:val="center"/>
          </w:tcPr>
          <w:p w:rsidR="00C05A53" w:rsidRPr="00FB3D77" w:rsidRDefault="001642EE" w:rsidP="00C05A53">
            <w:pPr>
              <w:pStyle w:val="ProductList-OfferingBody"/>
              <w:ind w:left="-113"/>
              <w:jc w:val="center"/>
            </w:pPr>
            <w:r w:rsidRPr="00FB3D77">
              <w:fldChar w:fldCharType="begin"/>
            </w:r>
            <w:r w:rsidRPr="00FB3D77">
              <w:instrText xml:space="preserve"> AutoTextList  \s NoStyle \t “пользовательская платформа для настольных компьютеров” </w:instrText>
            </w:r>
            <w:r w:rsidRPr="00FB3D77">
              <w:fldChar w:fldCharType="separate"/>
            </w:r>
            <w:r w:rsidRPr="00FB3D77">
              <w:t>CP</w:t>
            </w:r>
            <w:r w:rsidRPr="00FB3D77">
              <w:fldChar w:fldCharType="end"/>
            </w:r>
            <w:r w:rsidR="005C40C4" w:rsidRPr="00FB3D77">
              <w:t>,</w:t>
            </w:r>
            <w:r w:rsidRPr="00FB3D77">
              <w:fldChar w:fldCharType="begin"/>
            </w:r>
            <w:r w:rsidRPr="00FB3D77">
              <w:instrText xml:space="preserve"> AutoTextList  \s NoStyle \t “для части организации в рамках Open Value” </w:instrText>
            </w:r>
            <w:r w:rsidRPr="00FB3D77">
              <w:fldChar w:fldCharType="separate"/>
            </w:r>
            <w:r w:rsidRPr="00FB3D77">
              <w:t xml:space="preserve">P </w:t>
            </w:r>
            <w:r w:rsidRPr="00FB3D77">
              <w:fldChar w:fldCharType="end"/>
            </w:r>
            <w:r w:rsidR="005C40C4" w:rsidRPr="00FB3D77">
              <w:t xml:space="preserve"> </w:t>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5C40C4">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5C40C4" w:rsidP="00A1418D">
            <w:pPr>
              <w:pStyle w:val="ProductList-Offering2"/>
            </w:pPr>
            <w:bookmarkStart w:id="936" w:name="_Toc379797297"/>
            <w:bookmarkStart w:id="937" w:name="_Toc380513322"/>
            <w:bookmarkStart w:id="938" w:name="_Toc380655370"/>
            <w:bookmarkStart w:id="939" w:name="_Toc383607443"/>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(5 клиентов)</w:t>
            </w:r>
            <w:bookmarkEnd w:id="936"/>
            <w:bookmarkEnd w:id="937"/>
            <w:bookmarkEnd w:id="938"/>
            <w:bookmarkEnd w:id="93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C40C4"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C40C4"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C40C4"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5C40C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05A53" w:rsidRDefault="005C40C4" w:rsidP="00C05A53">
            <w:pPr>
              <w:pStyle w:val="ProductList-OfferingBody"/>
              <w:ind w:left="-113"/>
              <w:jc w:val="center"/>
            </w:pPr>
            <w:r>
              <w:t>5</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FB3D77" w:rsidRDefault="007E05E3" w:rsidP="00C05A53">
            <w:pPr>
              <w:pStyle w:val="ProductList-OfferingBody"/>
              <w:ind w:left="-113"/>
              <w:jc w:val="center"/>
            </w:pPr>
            <w:r w:rsidRPr="00FB3D77">
              <w:fldChar w:fldCharType="begin"/>
            </w:r>
            <w:r w:rsidRPr="00FB3D77">
              <w:instrText xml:space="preserve"> AutoTextList  \s NoStyle \t “дополнительный продукт” </w:instrText>
            </w:r>
            <w:r w:rsidRPr="00FB3D77">
              <w:fldChar w:fldCharType="separate"/>
            </w:r>
            <w:r w:rsidRPr="00FB3D77">
              <w:t xml:space="preserve"> A </w:t>
            </w:r>
            <w:r w:rsidRPr="00FB3D77">
              <w:fldChar w:fldCharType="end"/>
            </w:r>
          </w:p>
        </w:tc>
        <w:tc>
          <w:tcPr>
            <w:tcW w:w="596" w:type="dxa"/>
            <w:shd w:val="clear" w:color="auto" w:fill="BFBFBF" w:themeFill="background1" w:themeFillShade="BF"/>
            <w:vAlign w:val="center"/>
          </w:tcPr>
          <w:p w:rsidR="00C05A53" w:rsidRPr="00FB3D77" w:rsidRDefault="00C05A53" w:rsidP="00C05A53">
            <w:pPr>
              <w:pStyle w:val="ProductList-OfferingBody"/>
              <w:ind w:left="-113"/>
              <w:jc w:val="center"/>
            </w:pPr>
          </w:p>
        </w:tc>
        <w:tc>
          <w:tcPr>
            <w:tcW w:w="595" w:type="dxa"/>
            <w:shd w:val="clear" w:color="auto" w:fill="70AD47" w:themeFill="accent6"/>
            <w:vAlign w:val="center"/>
          </w:tcPr>
          <w:p w:rsidR="00C05A53" w:rsidRPr="00FB3D77" w:rsidRDefault="00C05A53" w:rsidP="00C05A53">
            <w:pPr>
              <w:pStyle w:val="ProductList-OfferingBody"/>
              <w:ind w:left="-113"/>
              <w:jc w:val="center"/>
            </w:pPr>
          </w:p>
        </w:tc>
        <w:tc>
          <w:tcPr>
            <w:tcW w:w="595" w:type="dxa"/>
            <w:shd w:val="clear" w:color="auto" w:fill="70AD47" w:themeFill="accent6"/>
            <w:vAlign w:val="center"/>
          </w:tcPr>
          <w:p w:rsidR="00C05A53" w:rsidRPr="00FB3D77" w:rsidRDefault="001642EE" w:rsidP="00C05A53">
            <w:pPr>
              <w:pStyle w:val="ProductList-OfferingBody"/>
              <w:ind w:left="-113"/>
              <w:jc w:val="center"/>
            </w:pPr>
            <w:r w:rsidRPr="00FB3D77">
              <w:fldChar w:fldCharType="begin"/>
            </w:r>
            <w:r w:rsidRPr="00FB3D77">
              <w:instrText xml:space="preserve"> AutoTextList  \s NoStyle \t “Open License и Open Value” </w:instrText>
            </w:r>
            <w:r w:rsidRPr="00FB3D77">
              <w:fldChar w:fldCharType="separate"/>
            </w:r>
            <w:r w:rsidRPr="00FB3D77">
              <w:t>OF</w:t>
            </w:r>
            <w:r w:rsidRPr="00FB3D77">
              <w:fldChar w:fldCharType="end"/>
            </w:r>
          </w:p>
        </w:tc>
        <w:tc>
          <w:tcPr>
            <w:tcW w:w="596" w:type="dxa"/>
            <w:shd w:val="clear" w:color="auto" w:fill="70AD47" w:themeFill="accent6"/>
            <w:vAlign w:val="center"/>
          </w:tcPr>
          <w:p w:rsidR="00C05A53" w:rsidRPr="00FB3D77" w:rsidRDefault="001642EE" w:rsidP="001642EE">
            <w:pPr>
              <w:pStyle w:val="ProductList-OfferingBody"/>
              <w:ind w:left="-113"/>
              <w:jc w:val="center"/>
            </w:pPr>
            <w:r w:rsidRPr="00FB3D77">
              <w:fldChar w:fldCharType="begin"/>
            </w:r>
            <w:r w:rsidRPr="00FB3D77">
              <w:instrText xml:space="preserve"> AutoTextList  \s NoStyle \t “пользовательская платформа для настольных компьютеров” </w:instrText>
            </w:r>
            <w:r w:rsidRPr="00FB3D77">
              <w:fldChar w:fldCharType="separate"/>
            </w:r>
            <w:r w:rsidRPr="00FB3D77">
              <w:t>CP</w:t>
            </w:r>
            <w:r w:rsidRPr="00FB3D77">
              <w:fldChar w:fldCharType="end"/>
            </w:r>
            <w:r w:rsidRPr="00FB3D77">
              <w:t>,</w:t>
            </w:r>
            <w:r w:rsidRPr="00FB3D77">
              <w:fldChar w:fldCharType="begin"/>
            </w:r>
            <w:r w:rsidRPr="00FB3D77">
              <w:instrText xml:space="preserve"> AutoTextList  \s NoStyle \t “для части организации в рамках Open Value” </w:instrText>
            </w:r>
            <w:r w:rsidRPr="00FB3D77">
              <w:fldChar w:fldCharType="separate"/>
            </w:r>
            <w:r w:rsidRPr="00FB3D77">
              <w:t xml:space="preserve">P </w:t>
            </w:r>
            <w:r w:rsidRPr="00FB3D77">
              <w:fldChar w:fldCharType="end"/>
            </w:r>
            <w:r w:rsidR="005C40C4" w:rsidRPr="00FB3D77">
              <w:t xml:space="preserve"> </w:t>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5C40C4">
        <w:tc>
          <w:tcPr>
            <w:tcW w:w="3060" w:type="dxa"/>
            <w:tcBorders>
              <w:top w:val="dashSmallGap" w:sz="4" w:space="0" w:color="BFBFBF" w:themeColor="background1" w:themeShade="BF"/>
              <w:left w:val="nil"/>
              <w:bottom w:val="nil"/>
              <w:right w:val="nil"/>
            </w:tcBorders>
          </w:tcPr>
          <w:p w:rsidR="00C05A53" w:rsidRDefault="005C40C4" w:rsidP="00A1418D">
            <w:pPr>
              <w:pStyle w:val="ProductList-Offering2"/>
            </w:pPr>
            <w:bookmarkStart w:id="940" w:name="_Toc379797298"/>
            <w:bookmarkStart w:id="941" w:name="_Toc380513323"/>
            <w:bookmarkStart w:id="942" w:name="_Toc380655371"/>
            <w:bookmarkStart w:id="943" w:name="_Toc383607444"/>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(20 клиент)</w:t>
            </w:r>
            <w:bookmarkEnd w:id="940"/>
            <w:bookmarkEnd w:id="941"/>
            <w:bookmarkEnd w:id="942"/>
            <w:bookmarkEnd w:id="943"/>
          </w:p>
        </w:tc>
        <w:tc>
          <w:tcPr>
            <w:tcW w:w="595" w:type="dxa"/>
            <w:tcBorders>
              <w:top w:val="dashSmallGap" w:sz="4" w:space="0" w:color="BFBFBF" w:themeColor="background1" w:themeShade="BF"/>
              <w:left w:val="nil"/>
              <w:bottom w:val="nil"/>
              <w:right w:val="nil"/>
            </w:tcBorders>
            <w:vAlign w:val="center"/>
          </w:tcPr>
          <w:p w:rsidR="00C05A53" w:rsidRDefault="005C40C4"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C05A53" w:rsidRDefault="005C40C4"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05A53" w:rsidRDefault="005C40C4"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5C40C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05A53" w:rsidRDefault="005C40C4" w:rsidP="00C05A53">
            <w:pPr>
              <w:pStyle w:val="ProductList-OfferingBody"/>
              <w:ind w:left="-113"/>
              <w:jc w:val="center"/>
            </w:pPr>
            <w:r>
              <w:t>5</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FB3D77" w:rsidRDefault="007E05E3" w:rsidP="00C05A53">
            <w:pPr>
              <w:pStyle w:val="ProductList-OfferingBody"/>
              <w:ind w:left="-113"/>
              <w:jc w:val="center"/>
            </w:pPr>
            <w:r w:rsidRPr="00FB3D77">
              <w:fldChar w:fldCharType="begin"/>
            </w:r>
            <w:r w:rsidRPr="00FB3D77">
              <w:instrText xml:space="preserve"> AutoTextList  \s NoStyle \t “дополнительный продукт” </w:instrText>
            </w:r>
            <w:r w:rsidRPr="00FB3D77">
              <w:fldChar w:fldCharType="separate"/>
            </w:r>
            <w:r w:rsidRPr="00FB3D77">
              <w:t xml:space="preserve"> A </w:t>
            </w:r>
            <w:r w:rsidRPr="00FB3D77">
              <w:fldChar w:fldCharType="end"/>
            </w:r>
          </w:p>
        </w:tc>
        <w:tc>
          <w:tcPr>
            <w:tcW w:w="596" w:type="dxa"/>
            <w:shd w:val="clear" w:color="auto" w:fill="BFBFBF" w:themeFill="background1" w:themeFillShade="BF"/>
            <w:vAlign w:val="center"/>
          </w:tcPr>
          <w:p w:rsidR="00C05A53" w:rsidRPr="00FB3D77" w:rsidRDefault="00C05A53" w:rsidP="00C05A53">
            <w:pPr>
              <w:pStyle w:val="ProductList-OfferingBody"/>
              <w:ind w:left="-113"/>
              <w:jc w:val="center"/>
            </w:pPr>
          </w:p>
        </w:tc>
        <w:tc>
          <w:tcPr>
            <w:tcW w:w="595" w:type="dxa"/>
            <w:shd w:val="clear" w:color="auto" w:fill="70AD47" w:themeFill="accent6"/>
            <w:vAlign w:val="center"/>
          </w:tcPr>
          <w:p w:rsidR="00C05A53" w:rsidRPr="00FB3D77" w:rsidRDefault="00C05A53" w:rsidP="00C05A53">
            <w:pPr>
              <w:pStyle w:val="ProductList-OfferingBody"/>
              <w:ind w:left="-113"/>
              <w:jc w:val="center"/>
            </w:pPr>
          </w:p>
        </w:tc>
        <w:tc>
          <w:tcPr>
            <w:tcW w:w="595" w:type="dxa"/>
            <w:shd w:val="clear" w:color="auto" w:fill="70AD47" w:themeFill="accent6"/>
            <w:vAlign w:val="center"/>
          </w:tcPr>
          <w:p w:rsidR="00C05A53" w:rsidRPr="00FB3D77" w:rsidRDefault="001642EE" w:rsidP="00C05A53">
            <w:pPr>
              <w:pStyle w:val="ProductList-OfferingBody"/>
              <w:ind w:left="-113"/>
              <w:jc w:val="center"/>
            </w:pPr>
            <w:r w:rsidRPr="00FB3D77">
              <w:fldChar w:fldCharType="begin"/>
            </w:r>
            <w:r w:rsidRPr="00FB3D77">
              <w:instrText xml:space="preserve"> AutoTextList  \s NoStyle \t “Open License и Open Value” </w:instrText>
            </w:r>
            <w:r w:rsidRPr="00FB3D77">
              <w:fldChar w:fldCharType="separate"/>
            </w:r>
            <w:r w:rsidRPr="00FB3D77">
              <w:t>OF</w:t>
            </w:r>
            <w:r w:rsidRPr="00FB3D77">
              <w:fldChar w:fldCharType="end"/>
            </w:r>
          </w:p>
        </w:tc>
        <w:tc>
          <w:tcPr>
            <w:tcW w:w="596" w:type="dxa"/>
            <w:shd w:val="clear" w:color="auto" w:fill="70AD47" w:themeFill="accent6"/>
            <w:vAlign w:val="center"/>
          </w:tcPr>
          <w:p w:rsidR="00C05A53" w:rsidRPr="00FB3D77" w:rsidRDefault="001642EE" w:rsidP="00C05A53">
            <w:pPr>
              <w:pStyle w:val="ProductList-OfferingBody"/>
              <w:ind w:left="-113"/>
              <w:jc w:val="center"/>
            </w:pPr>
            <w:r w:rsidRPr="00FB3D77">
              <w:fldChar w:fldCharType="begin"/>
            </w:r>
            <w:r w:rsidRPr="00FB3D77">
              <w:instrText xml:space="preserve"> AutoTextList  \s NoStyle \t “пользовательская платформа для настольных компьютеров” </w:instrText>
            </w:r>
            <w:r w:rsidRPr="00FB3D77">
              <w:fldChar w:fldCharType="separate"/>
            </w:r>
            <w:r w:rsidRPr="00FB3D77">
              <w:t>CP</w:t>
            </w:r>
            <w:r w:rsidRPr="00FB3D77">
              <w:fldChar w:fldCharType="end"/>
            </w:r>
            <w:r w:rsidR="005C40C4" w:rsidRPr="00FB3D77">
              <w:t>,</w:t>
            </w:r>
            <w:r w:rsidRPr="00FB3D77">
              <w:fldChar w:fldCharType="begin"/>
            </w:r>
            <w:r w:rsidRPr="00FB3D77">
              <w:instrText xml:space="preserve"> AutoTextList  \s NoStyle \t “для части организации в рамках Open Value” </w:instrText>
            </w:r>
            <w:r w:rsidRPr="00FB3D77">
              <w:fldChar w:fldCharType="separate"/>
            </w:r>
            <w:r w:rsidRPr="00FB3D77">
              <w:t xml:space="preserve">P </w:t>
            </w:r>
            <w:r w:rsidRPr="00FB3D77">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DC7BD8" w:rsidTr="005C40C4">
        <w:tc>
          <w:tcPr>
            <w:tcW w:w="3596" w:type="dxa"/>
          </w:tcPr>
          <w:p w:rsidR="005C40C4" w:rsidRDefault="008414C4" w:rsidP="0053726B">
            <w:pPr>
              <w:pStyle w:val="ProductList-Body"/>
              <w:spacing w:before="20" w:after="20"/>
            </w:pPr>
            <w:r>
              <w:t xml:space="preserve">Предыдущая версия: </w:t>
            </w:r>
            <w:r>
              <w:rPr>
                <w:b/>
              </w:rPr>
              <w:t>Windows Small Business Server 2008</w:t>
            </w:r>
            <w:r>
              <w:t xml:space="preserve"> (10/08)</w:t>
            </w:r>
          </w:p>
        </w:tc>
        <w:tc>
          <w:tcPr>
            <w:tcW w:w="3597" w:type="dxa"/>
          </w:tcPr>
          <w:p w:rsidR="005C40C4" w:rsidRPr="009F707D" w:rsidRDefault="005C40C4" w:rsidP="005C40C4">
            <w:pPr>
              <w:pStyle w:val="ProductList-Body"/>
              <w:spacing w:before="20" w:after="20"/>
              <w:rPr>
                <w:b/>
                <w:lang w:val="ru-RU"/>
              </w:rPr>
            </w:pPr>
            <w:r w:rsidRPr="009F707D">
              <w:rPr>
                <w:lang w:val="ru-RU"/>
              </w:rPr>
              <w:t xml:space="preserve">Категория продукта: </w:t>
            </w:r>
            <w:r w:rsidRPr="009F707D">
              <w:rPr>
                <w:b/>
                <w:lang w:val="ru-RU"/>
              </w:rPr>
              <w:t>Сервер</w:t>
            </w:r>
          </w:p>
          <w:p w:rsidR="0053726B" w:rsidRPr="009F707D" w:rsidRDefault="00D06720" w:rsidP="005C40C4">
            <w:pPr>
              <w:pStyle w:val="ProductList-Body"/>
              <w:spacing w:before="20" w:after="20"/>
              <w:rPr>
                <w:lang w:val="ru-RU"/>
              </w:rPr>
            </w:pPr>
            <w:hyperlink w:anchor="SoftwareAssurance" w:history="1">
              <w:r w:rsidR="00C33D30" w:rsidRPr="009F707D">
                <w:rPr>
                  <w:rStyle w:val="Hyperlink"/>
                  <w:color w:val="000000" w:themeColor="text1"/>
                  <w:u w:val="none"/>
                  <w:lang w:val="ru-RU"/>
                </w:rPr>
                <w:t xml:space="preserve">Преимущества в рамках программы </w:t>
              </w:r>
              <w:r w:rsidR="00C33D30">
                <w:rPr>
                  <w:rStyle w:val="Hyperlink"/>
                  <w:color w:val="000000" w:themeColor="text1"/>
                  <w:u w:val="none"/>
                </w:rPr>
                <w:t>Software</w:t>
              </w:r>
              <w:r w:rsidR="00C33D30" w:rsidRPr="009F707D">
                <w:rPr>
                  <w:rStyle w:val="Hyperlink"/>
                  <w:color w:val="000000" w:themeColor="text1"/>
                  <w:u w:val="none"/>
                  <w:lang w:val="ru-RU"/>
                </w:rPr>
                <w:t xml:space="preserve"> </w:t>
              </w:r>
              <w:r w:rsidR="00C33D30">
                <w:rPr>
                  <w:rStyle w:val="Hyperlink"/>
                  <w:color w:val="000000" w:themeColor="text1"/>
                  <w:u w:val="none"/>
                </w:rPr>
                <w:t>Assurance</w:t>
              </w:r>
            </w:hyperlink>
            <w:r w:rsidR="00C33D30" w:rsidRPr="009F707D">
              <w:rPr>
                <w:lang w:val="ru-RU"/>
              </w:rPr>
              <w:t xml:space="preserve">: </w:t>
            </w:r>
            <w:r w:rsidR="00C33D30" w:rsidRPr="009F707D">
              <w:rPr>
                <w:b/>
                <w:lang w:val="ru-RU"/>
              </w:rPr>
              <w:t>Сервер</w:t>
            </w:r>
          </w:p>
        </w:tc>
        <w:tc>
          <w:tcPr>
            <w:tcW w:w="3597" w:type="dxa"/>
          </w:tcPr>
          <w:p w:rsidR="005C40C4" w:rsidRPr="009F707D" w:rsidRDefault="005C40C4" w:rsidP="005C40C4">
            <w:pPr>
              <w:pStyle w:val="ProductList-Body"/>
              <w:spacing w:before="20" w:after="20"/>
              <w:rPr>
                <w:lang w:val="ru-RU"/>
              </w:rPr>
            </w:pPr>
          </w:p>
        </w:tc>
      </w:tr>
    </w:tbl>
    <w:p w:rsidR="009A0C93" w:rsidRPr="009F707D" w:rsidRDefault="00D06720" w:rsidP="0093510A">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9A0C93" w:rsidRPr="009F707D" w:rsidRDefault="009A0C93" w:rsidP="004F3C6D">
      <w:pPr>
        <w:pStyle w:val="ProductList-Body"/>
        <w:rPr>
          <w:lang w:val="ru-RU"/>
        </w:rPr>
        <w:sectPr w:rsidR="009A0C93" w:rsidRPr="009F707D" w:rsidSect="00F20AFE">
          <w:footerReference w:type="default" r:id="rId43"/>
          <w:pgSz w:w="12240" w:h="15840"/>
          <w:pgMar w:top="1440" w:right="720" w:bottom="1440" w:left="720" w:header="720" w:footer="720" w:gutter="0"/>
          <w:cols w:space="720"/>
          <w:docGrid w:linePitch="360"/>
        </w:sectPr>
      </w:pPr>
    </w:p>
    <w:p w:rsidR="009A0C93" w:rsidRPr="009F707D" w:rsidRDefault="006B2591" w:rsidP="00661180">
      <w:pPr>
        <w:pStyle w:val="ProductList-SectionHeading"/>
        <w:outlineLvl w:val="0"/>
        <w:rPr>
          <w:lang w:val="ru-RU"/>
        </w:rPr>
      </w:pPr>
      <w:bookmarkStart w:id="944" w:name="OnlineServices"/>
      <w:bookmarkStart w:id="945" w:name="_Toc378147654"/>
      <w:bookmarkStart w:id="946" w:name="_Toc378151556"/>
      <w:bookmarkStart w:id="947" w:name="_Toc379797299"/>
      <w:bookmarkStart w:id="948" w:name="_Toc380513324"/>
      <w:bookmarkStart w:id="949" w:name="_Toc380655372"/>
      <w:bookmarkStart w:id="950" w:name="_Toc383607445"/>
      <w:r w:rsidRPr="009F707D">
        <w:rPr>
          <w:lang w:val="ru-RU"/>
        </w:rPr>
        <w:t>Веб-службы</w:t>
      </w:r>
      <w:bookmarkEnd w:id="944"/>
      <w:bookmarkEnd w:id="945"/>
      <w:bookmarkEnd w:id="946"/>
      <w:bookmarkEnd w:id="947"/>
      <w:bookmarkEnd w:id="948"/>
      <w:bookmarkEnd w:id="949"/>
      <w:bookmarkEnd w:id="950"/>
    </w:p>
    <w:p w:rsidR="009A0C93" w:rsidRPr="009F707D" w:rsidRDefault="00EE40B5" w:rsidP="00680B4D">
      <w:pPr>
        <w:pStyle w:val="ProductList-OfferingGroupHeading"/>
        <w:outlineLvl w:val="1"/>
        <w:rPr>
          <w:lang w:val="ru-RU"/>
        </w:rPr>
      </w:pPr>
      <w:bookmarkStart w:id="951" w:name="_Toc378147655"/>
      <w:bookmarkStart w:id="952" w:name="_Toc378151557"/>
      <w:bookmarkStart w:id="953" w:name="_Toc379797300"/>
      <w:bookmarkStart w:id="954" w:name="_Toc380513325"/>
      <w:bookmarkStart w:id="955" w:name="_Toc380655373"/>
      <w:bookmarkStart w:id="956" w:name="_Toc383607446"/>
      <w:r w:rsidRPr="009F707D">
        <w:rPr>
          <w:lang w:val="ru-RU"/>
        </w:rPr>
        <w:t>Общие условия</w:t>
      </w:r>
      <w:bookmarkEnd w:id="951"/>
      <w:bookmarkEnd w:id="952"/>
      <w:bookmarkEnd w:id="953"/>
      <w:bookmarkEnd w:id="954"/>
      <w:bookmarkEnd w:id="955"/>
      <w:bookmarkEnd w:id="956"/>
    </w:p>
    <w:p w:rsidR="00EE40B5" w:rsidRPr="009F707D" w:rsidRDefault="00EE40B5" w:rsidP="002E202B">
      <w:pPr>
        <w:pStyle w:val="ProductList-Offering2Heading"/>
        <w:outlineLvl w:val="1"/>
        <w:rPr>
          <w:lang w:val="ru-RU"/>
        </w:rPr>
      </w:pPr>
      <w:r w:rsidRPr="009F707D">
        <w:rPr>
          <w:lang w:val="ru-RU"/>
        </w:rPr>
        <w:tab/>
      </w:r>
      <w:bookmarkStart w:id="957" w:name="_Toc378147656"/>
      <w:bookmarkStart w:id="958" w:name="_Toc379797301"/>
      <w:bookmarkStart w:id="959" w:name="_Toc380513326"/>
      <w:bookmarkStart w:id="960" w:name="_Toc380655374"/>
      <w:bookmarkStart w:id="961" w:name="_Toc383607447"/>
      <w:r w:rsidRPr="009F707D">
        <w:rPr>
          <w:lang w:val="ru-RU"/>
        </w:rPr>
        <w:t>Доступность Веб-служб в регионах</w:t>
      </w:r>
      <w:bookmarkEnd w:id="957"/>
      <w:bookmarkEnd w:id="958"/>
      <w:bookmarkEnd w:id="959"/>
      <w:bookmarkEnd w:id="960"/>
      <w:bookmarkEnd w:id="961"/>
    </w:p>
    <w:p w:rsidR="00EE40B5" w:rsidRPr="009F707D" w:rsidRDefault="00DF229E" w:rsidP="004F3C6D">
      <w:pPr>
        <w:pStyle w:val="ProductList-Body"/>
        <w:rPr>
          <w:lang w:val="ru-RU"/>
        </w:rPr>
      </w:pPr>
      <w:r w:rsidRPr="009F707D">
        <w:rPr>
          <w:lang w:val="ru-RU"/>
        </w:rPr>
        <w:t xml:space="preserve">Ознакомьтесь со списком стран и регионов, в которых доступны веб-службы, на веб-странице </w:t>
      </w:r>
      <w:hyperlink r:id="rId44" w:anchor="international" w:history="1">
        <w:r>
          <w:rPr>
            <w:rStyle w:val="Hyperlink"/>
          </w:rPr>
          <w:t>http</w:t>
        </w:r>
        <w:r w:rsidRPr="009F707D">
          <w:rPr>
            <w:rStyle w:val="Hyperlink"/>
            <w:lang w:val="ru-RU"/>
          </w:rPr>
          <w:t>://</w:t>
        </w:r>
        <w:r>
          <w:rPr>
            <w:rStyle w:val="Hyperlink"/>
          </w:rPr>
          <w:t>www</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online</w:t>
        </w:r>
        <w:r w:rsidRPr="009F707D">
          <w:rPr>
            <w:rStyle w:val="Hyperlink"/>
            <w:lang w:val="ru-RU"/>
          </w:rPr>
          <w:t>/</w:t>
        </w:r>
        <w:r>
          <w:rPr>
            <w:rStyle w:val="Hyperlink"/>
          </w:rPr>
          <w:t>faq</w:t>
        </w:r>
        <w:r w:rsidRPr="009F707D">
          <w:rPr>
            <w:rStyle w:val="Hyperlink"/>
            <w:lang w:val="ru-RU"/>
          </w:rPr>
          <w:t>.</w:t>
        </w:r>
        <w:r>
          <w:rPr>
            <w:rStyle w:val="Hyperlink"/>
          </w:rPr>
          <w:t>aspx</w:t>
        </w:r>
        <w:r w:rsidRPr="009F707D">
          <w:rPr>
            <w:rStyle w:val="Hyperlink"/>
            <w:lang w:val="ru-RU"/>
          </w:rPr>
          <w:t>#</w:t>
        </w:r>
        <w:r>
          <w:rPr>
            <w:rStyle w:val="Hyperlink"/>
          </w:rPr>
          <w:t>international</w:t>
        </w:r>
      </w:hyperlink>
      <w:r w:rsidRPr="009F707D">
        <w:rPr>
          <w:lang w:val="ru-RU"/>
        </w:rPr>
        <w:t>.</w:t>
      </w:r>
    </w:p>
    <w:p w:rsidR="00EE40B5" w:rsidRPr="009F707D" w:rsidRDefault="00EE40B5" w:rsidP="004F3C6D">
      <w:pPr>
        <w:pStyle w:val="ProductList-Body"/>
        <w:rPr>
          <w:lang w:val="ru-RU"/>
        </w:rPr>
      </w:pPr>
    </w:p>
    <w:p w:rsidR="00EE40B5" w:rsidRPr="009F707D" w:rsidRDefault="00EE40B5" w:rsidP="002E202B">
      <w:pPr>
        <w:pStyle w:val="ProductList-Offering2Heading"/>
        <w:outlineLvl w:val="1"/>
        <w:rPr>
          <w:lang w:val="ru-RU"/>
        </w:rPr>
      </w:pPr>
      <w:r w:rsidRPr="009F707D">
        <w:rPr>
          <w:lang w:val="ru-RU"/>
        </w:rPr>
        <w:tab/>
      </w:r>
      <w:bookmarkStart w:id="962" w:name="_Toc378147657"/>
      <w:bookmarkStart w:id="963" w:name="_Toc379797302"/>
      <w:bookmarkStart w:id="964" w:name="_Toc380513327"/>
      <w:bookmarkStart w:id="965" w:name="_Toc380655375"/>
      <w:bookmarkStart w:id="966" w:name="_Toc383607448"/>
      <w:r w:rsidRPr="009F707D">
        <w:rPr>
          <w:lang w:val="ru-RU"/>
        </w:rPr>
        <w:t>Правила заказа веб-служб</w:t>
      </w:r>
      <w:bookmarkEnd w:id="962"/>
      <w:bookmarkEnd w:id="963"/>
      <w:bookmarkEnd w:id="964"/>
      <w:bookmarkEnd w:id="965"/>
      <w:bookmarkEnd w:id="966"/>
    </w:p>
    <w:p w:rsidR="00DF229E" w:rsidRPr="009F707D" w:rsidRDefault="00DF229E" w:rsidP="00DF229E">
      <w:pPr>
        <w:pStyle w:val="ProductList-Body"/>
        <w:rPr>
          <w:lang w:val="ru-RU"/>
        </w:rPr>
      </w:pPr>
      <w:r w:rsidRPr="009F707D">
        <w:rPr>
          <w:lang w:val="ru-RU"/>
        </w:rPr>
        <w:t>Применяются следующие правила заказа веб-служб:</w:t>
      </w:r>
    </w:p>
    <w:p w:rsidR="00DF229E" w:rsidRPr="009F707D" w:rsidRDefault="00DF229E" w:rsidP="00026DDE">
      <w:pPr>
        <w:pStyle w:val="ProductList-Body"/>
        <w:numPr>
          <w:ilvl w:val="0"/>
          <w:numId w:val="11"/>
        </w:numPr>
        <w:ind w:left="450" w:hanging="270"/>
        <w:rPr>
          <w:lang w:val="ru-RU"/>
        </w:rPr>
      </w:pPr>
      <w:r w:rsidRPr="009F707D">
        <w:rPr>
          <w:lang w:val="ru-RU"/>
        </w:rPr>
        <w:t>Для заказа дополнительных лицензий или обновления веб-служб клиенты должны иметь действующее Соглашение корпоративного лицензирования.</w:t>
      </w:r>
      <w:r w:rsidR="0078511E" w:rsidRPr="009F707D">
        <w:rPr>
          <w:lang w:val="ru-RU"/>
        </w:rPr>
        <w:t xml:space="preserve"> </w:t>
      </w:r>
    </w:p>
    <w:p w:rsidR="00DF229E" w:rsidRPr="009F707D" w:rsidRDefault="00DF229E" w:rsidP="00026DDE">
      <w:pPr>
        <w:pStyle w:val="ProductList-Body"/>
        <w:numPr>
          <w:ilvl w:val="0"/>
          <w:numId w:val="11"/>
        </w:numPr>
        <w:ind w:left="450" w:hanging="270"/>
        <w:rPr>
          <w:lang w:val="ru-RU"/>
        </w:rPr>
      </w:pPr>
      <w:r w:rsidRPr="009F707D">
        <w:rPr>
          <w:lang w:val="ru-RU"/>
        </w:rP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r w:rsidR="0078511E" w:rsidRPr="009F707D">
        <w:rPr>
          <w:lang w:val="ru-RU"/>
        </w:rPr>
        <w:t xml:space="preserve"> </w:t>
      </w:r>
      <w:r w:rsidRPr="009F707D">
        <w:rPr>
          <w:lang w:val="ru-RU"/>
        </w:rPr>
        <w:t>Если цена на дополнительно заказанные продукты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p>
    <w:p w:rsidR="00DF229E" w:rsidRPr="009F707D" w:rsidRDefault="00DF229E" w:rsidP="00026DDE">
      <w:pPr>
        <w:pStyle w:val="ProductList-Body"/>
        <w:numPr>
          <w:ilvl w:val="0"/>
          <w:numId w:val="11"/>
        </w:numPr>
        <w:ind w:left="450" w:hanging="270"/>
        <w:rPr>
          <w:lang w:val="ru-RU"/>
        </w:rPr>
      </w:pPr>
      <w:r w:rsidRPr="009F707D">
        <w:rPr>
          <w:lang w:val="ru-RU"/>
        </w:rPr>
        <w:t>Клиенты могут увеличить объем подписки на веб-службы, но не могут уменьшить этот объем в течение срока действия подписки на</w:t>
      </w:r>
      <w:r w:rsidR="0093510A">
        <w:t> </w:t>
      </w:r>
      <w:r w:rsidRPr="009F707D">
        <w:rPr>
          <w:lang w:val="ru-RU"/>
        </w:rPr>
        <w:t xml:space="preserve">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 </w:t>
      </w:r>
    </w:p>
    <w:p w:rsidR="00DF229E" w:rsidRPr="009F707D" w:rsidRDefault="00DF229E" w:rsidP="00026DDE">
      <w:pPr>
        <w:pStyle w:val="ProductList-Body"/>
        <w:numPr>
          <w:ilvl w:val="0"/>
          <w:numId w:val="11"/>
        </w:numPr>
        <w:ind w:left="450" w:hanging="270"/>
        <w:rPr>
          <w:lang w:val="ru-RU"/>
        </w:rPr>
      </w:pPr>
      <w:r w:rsidRPr="009F707D">
        <w:rPr>
          <w:lang w:val="ru-RU"/>
        </w:rPr>
        <w:t xml:space="preserve">За исключением тех случаев, когда клиент заключает соглашение о регистрации </w:t>
      </w:r>
      <w:r>
        <w:t>Enterprise</w:t>
      </w:r>
      <w:r w:rsidRPr="009F707D">
        <w:rPr>
          <w:lang w:val="ru-RU"/>
        </w:rPr>
        <w:t xml:space="preserve"> с поправкой о добавлении веб-служб </w:t>
      </w:r>
      <w:r>
        <w:t>Enterprise</w:t>
      </w:r>
      <w:r w:rsidRPr="009F707D">
        <w:rPr>
          <w:lang w:val="ru-RU"/>
        </w:rPr>
        <w:t>, даже если в соглашении оговорено иное, он должен заказать подписку на веб-службы до первого использования подписки.</w:t>
      </w:r>
      <w:r w:rsidR="0078511E" w:rsidRPr="009F707D">
        <w:rPr>
          <w:lang w:val="ru-RU"/>
        </w:rPr>
        <w:t xml:space="preserve"> </w:t>
      </w:r>
      <w:r w:rsidRPr="009F707D">
        <w:rPr>
          <w:lang w:val="ru-RU"/>
        </w:rPr>
        <w:t xml:space="preserve">Клиенты, заключившие Соглашение </w:t>
      </w:r>
      <w:r>
        <w:t>Enterprise</w:t>
      </w:r>
      <w:r w:rsidRPr="009F707D">
        <w:rPr>
          <w:lang w:val="ru-RU"/>
        </w:rPr>
        <w:t>, не имеют права на размещение сверочных заказов на дополнительные лицензии на подписки.</w:t>
      </w:r>
      <w:r w:rsidR="0078511E" w:rsidRPr="009F707D">
        <w:rPr>
          <w:lang w:val="ru-RU"/>
        </w:rPr>
        <w:t xml:space="preserve"> </w:t>
      </w:r>
    </w:p>
    <w:p w:rsidR="00DF229E" w:rsidRPr="009F707D" w:rsidRDefault="00DF229E" w:rsidP="00026DDE">
      <w:pPr>
        <w:pStyle w:val="ProductList-Body"/>
        <w:numPr>
          <w:ilvl w:val="0"/>
          <w:numId w:val="11"/>
        </w:numPr>
        <w:ind w:left="450" w:hanging="270"/>
        <w:rPr>
          <w:lang w:val="ru-RU"/>
        </w:rPr>
      </w:pPr>
      <w:r w:rsidRPr="009F707D">
        <w:rPr>
          <w:lang w:val="ru-RU"/>
        </w:rPr>
        <w:t xml:space="preserve">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 </w:t>
      </w:r>
    </w:p>
    <w:p w:rsidR="00DF229E" w:rsidRPr="009F707D" w:rsidRDefault="00DF229E" w:rsidP="00026DDE">
      <w:pPr>
        <w:pStyle w:val="ProductList-Body"/>
        <w:numPr>
          <w:ilvl w:val="0"/>
          <w:numId w:val="11"/>
        </w:numPr>
        <w:ind w:left="450" w:hanging="270"/>
        <w:rPr>
          <w:lang w:val="ru-RU"/>
        </w:rPr>
      </w:pPr>
      <w:r w:rsidRPr="009F707D">
        <w:rPr>
          <w:lang w:val="ru-RU"/>
        </w:rPr>
        <w:t xml:space="preserve">Для участия в программе </w:t>
      </w:r>
      <w:r>
        <w:t>Open</w:t>
      </w:r>
      <w:r w:rsidRPr="009F707D">
        <w:rPr>
          <w:lang w:val="ru-RU"/>
        </w:rPr>
        <w:t xml:space="preserve"> </w:t>
      </w:r>
      <w:r>
        <w:t>Value</w:t>
      </w:r>
      <w:r w:rsidRPr="009F707D">
        <w:rPr>
          <w:lang w:val="ru-RU"/>
        </w:rPr>
        <w:t xml:space="preserve"> клиент должен приобрести не менее 5 лицензий.</w:t>
      </w:r>
      <w:r w:rsidR="0078511E" w:rsidRPr="009F707D">
        <w:rPr>
          <w:lang w:val="ru-RU"/>
        </w:rPr>
        <w:t xml:space="preserve"> </w:t>
      </w:r>
      <w:r w:rsidRPr="009F707D">
        <w:rPr>
          <w:lang w:val="ru-RU"/>
        </w:rPr>
        <w:t>Данное правило также применяется при подсчете количества Подписных лицензий «на пользователя» (</w:t>
      </w:r>
      <w:r>
        <w:t>USL</w:t>
      </w:r>
      <w:r w:rsidRPr="009F707D">
        <w:rPr>
          <w:lang w:val="ru-RU"/>
        </w:rPr>
        <w:t>) для Веб-служб.</w:t>
      </w:r>
      <w:r w:rsidR="0078511E" w:rsidRPr="009F707D">
        <w:rPr>
          <w:lang w:val="ru-RU"/>
        </w:rPr>
        <w:t xml:space="preserve"> </w:t>
      </w:r>
      <w:r w:rsidRPr="009F707D">
        <w:rPr>
          <w:lang w:val="ru-RU"/>
        </w:rPr>
        <w:t>Подписная лицензия «на пользователя» может входить в число пяти лицензий, составляющих минимальное необходимое количество.</w:t>
      </w:r>
      <w:r w:rsidR="0078511E" w:rsidRPr="009F707D">
        <w:rPr>
          <w:lang w:val="ru-RU"/>
        </w:rPr>
        <w:t xml:space="preserve"> </w:t>
      </w:r>
      <w:r w:rsidRPr="009F707D">
        <w:rPr>
          <w:lang w:val="ru-RU"/>
        </w:rPr>
        <w:t xml:space="preserve">Заказ пяти подписных лицензий «на пользователя» удовлетворяет требование к минимальному количеству лицензий в рамках программы </w:t>
      </w:r>
      <w:r>
        <w:t>Open</w:t>
      </w:r>
      <w:r w:rsidRPr="009F707D">
        <w:rPr>
          <w:lang w:val="ru-RU"/>
        </w:rPr>
        <w:t xml:space="preserve"> </w:t>
      </w:r>
      <w:r>
        <w:t>Value</w:t>
      </w:r>
      <w:r w:rsidRPr="009F707D">
        <w:rPr>
          <w:lang w:val="ru-RU"/>
        </w:rPr>
        <w:t>.</w:t>
      </w:r>
      <w:r w:rsidR="0078511E" w:rsidRPr="009F707D">
        <w:rPr>
          <w:lang w:val="ru-RU"/>
        </w:rPr>
        <w:t xml:space="preserve"> </w:t>
      </w:r>
      <w:r w:rsidRPr="009F707D">
        <w:rPr>
          <w:lang w:val="ru-RU"/>
        </w:rPr>
        <w:t xml:space="preserve">Однако заказ пяти подписных лицензий «на пользователя» не удовлетворяет требование к минимальному количеству лицензий в рамках программы </w:t>
      </w:r>
      <w:r>
        <w:t>Open</w:t>
      </w:r>
      <w:r w:rsidRPr="009F707D">
        <w:rPr>
          <w:lang w:val="ru-RU"/>
        </w:rPr>
        <w:t xml:space="preserve"> </w:t>
      </w:r>
      <w:r>
        <w:t>Value</w:t>
      </w:r>
      <w:r w:rsidRPr="009F707D">
        <w:rPr>
          <w:lang w:val="ru-RU"/>
        </w:rPr>
        <w:t xml:space="preserve"> при лицензировании всех компьютеров организации и программы </w:t>
      </w:r>
      <w:r>
        <w:t>Open</w:t>
      </w:r>
      <w:r w:rsidRPr="009F707D">
        <w:rPr>
          <w:lang w:val="ru-RU"/>
        </w:rPr>
        <w:t xml:space="preserve"> </w:t>
      </w:r>
      <w:r>
        <w:t>Value</w:t>
      </w:r>
      <w:r w:rsidRPr="009F707D">
        <w:rPr>
          <w:lang w:val="ru-RU"/>
        </w:rPr>
        <w:t xml:space="preserve"> </w:t>
      </w:r>
      <w:r>
        <w:t>Subscription</w:t>
      </w:r>
      <w:r w:rsidRPr="009F707D">
        <w:rPr>
          <w:lang w:val="ru-RU"/>
        </w:rPr>
        <w:t>.</w:t>
      </w:r>
      <w:r w:rsidR="0078511E" w:rsidRPr="009F707D">
        <w:rPr>
          <w:lang w:val="ru-RU"/>
        </w:rPr>
        <w:t xml:space="preserve"> </w:t>
      </w:r>
      <w:r w:rsidRPr="009F707D">
        <w:rPr>
          <w:lang w:val="ru-RU"/>
        </w:rPr>
        <w:t xml:space="preserve">В рамках программы </w:t>
      </w:r>
      <w:r>
        <w:t>Open</w:t>
      </w:r>
      <w:r w:rsidRPr="009F707D">
        <w:rPr>
          <w:lang w:val="ru-RU"/>
        </w:rPr>
        <w:t xml:space="preserve"> </w:t>
      </w:r>
      <w:r>
        <w:t>Value</w:t>
      </w:r>
      <w:r w:rsidRPr="009F707D">
        <w:rPr>
          <w:lang w:val="ru-RU"/>
        </w:rPr>
        <w:t xml:space="preserve"> при лицензировании всех компьютеров компании и программы </w:t>
      </w:r>
      <w:r>
        <w:t>Open</w:t>
      </w:r>
      <w:r w:rsidRPr="009F707D">
        <w:rPr>
          <w:lang w:val="ru-RU"/>
        </w:rPr>
        <w:t xml:space="preserve"> </w:t>
      </w:r>
      <w:r>
        <w:t>Value</w:t>
      </w:r>
      <w:r w:rsidRPr="009F707D">
        <w:rPr>
          <w:lang w:val="ru-RU"/>
        </w:rPr>
        <w:t xml:space="preserve"> </w:t>
      </w:r>
      <w:r>
        <w:t>Subscription</w:t>
      </w:r>
      <w:r w:rsidRPr="009F707D">
        <w:rPr>
          <w:lang w:val="ru-RU"/>
        </w:rPr>
        <w:t xml:space="preserve"> первоначальный заказ должен включать не менее 5 лицензий на платформы для настольных компьютеров или на компоненты для настольных компьютеров в</w:t>
      </w:r>
      <w:r w:rsidR="0093510A">
        <w:t> </w:t>
      </w:r>
      <w:r w:rsidRPr="009F707D">
        <w:rPr>
          <w:lang w:val="ru-RU"/>
        </w:rPr>
        <w:t>дополнение к любым подписным лицензиям «на пользователя».</w:t>
      </w:r>
    </w:p>
    <w:p w:rsidR="00DF229E" w:rsidRPr="009F707D" w:rsidRDefault="00DF229E" w:rsidP="00DF229E">
      <w:pPr>
        <w:pStyle w:val="ProductList-Body"/>
        <w:rPr>
          <w:lang w:val="ru-RU"/>
        </w:rPr>
      </w:pPr>
    </w:p>
    <w:p w:rsidR="00DF229E" w:rsidRPr="009F707D" w:rsidRDefault="00DF229E" w:rsidP="00DF229E">
      <w:pPr>
        <w:pStyle w:val="ProductList-Body"/>
        <w:rPr>
          <w:b/>
          <w:lang w:val="ru-RU"/>
        </w:rPr>
      </w:pPr>
      <w:r w:rsidRPr="009F707D">
        <w:rPr>
          <w:b/>
          <w:color w:val="00188F"/>
          <w:lang w:val="ru-RU"/>
        </w:rPr>
        <w:t>Облако сообщества для государственных организаций (только</w:t>
      </w:r>
      <w:r>
        <w:rPr>
          <w:b/>
          <w:color w:val="00188F"/>
        </w:rPr>
        <w:t> </w:t>
      </w:r>
      <w:r w:rsidRPr="009F707D">
        <w:rPr>
          <w:b/>
          <w:color w:val="00188F"/>
          <w:lang w:val="ru-RU"/>
        </w:rPr>
        <w:t>США)</w:t>
      </w:r>
    </w:p>
    <w:p w:rsidR="00DF229E" w:rsidRPr="009F707D" w:rsidRDefault="00D1024F" w:rsidP="00DF229E">
      <w:pPr>
        <w:pStyle w:val="ProductList-Body"/>
        <w:rPr>
          <w:lang w:val="ru-RU"/>
        </w:rPr>
      </w:pPr>
      <w:r w:rsidRPr="009F707D">
        <w:rPr>
          <w:lang w:val="ru-RU"/>
        </w:rPr>
        <w:t xml:space="preserve">Для целей данного примечания о продукте следующее считается «соответствующими веб-службами»: </w:t>
      </w:r>
      <w:r>
        <w:t>Exchange</w:t>
      </w:r>
      <w:r w:rsidRPr="009F707D">
        <w:rPr>
          <w:lang w:val="ru-RU"/>
        </w:rPr>
        <w:t xml:space="preserve"> </w:t>
      </w:r>
      <w:r>
        <w:t>Online</w:t>
      </w:r>
      <w:r w:rsidRPr="009F707D">
        <w:rPr>
          <w:lang w:val="ru-RU"/>
        </w:rPr>
        <w:t xml:space="preserve"> </w:t>
      </w:r>
      <w:r>
        <w:t>Archiving</w:t>
      </w:r>
      <w:r w:rsidRPr="009F707D">
        <w:rPr>
          <w:lang w:val="ru-RU"/>
        </w:rPr>
        <w:t xml:space="preserve"> для </w:t>
      </w:r>
      <w:r>
        <w:t>Exchange</w:t>
      </w:r>
      <w:r w:rsidRPr="009F707D">
        <w:rPr>
          <w:lang w:val="ru-RU"/>
        </w:rPr>
        <w:t xml:space="preserve"> </w:t>
      </w:r>
      <w:r>
        <w:t>Server</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 xml:space="preserve">, базовая подписка на </w:t>
      </w:r>
      <w:r>
        <w:t>Exchange</w:t>
      </w:r>
      <w:r w:rsidRPr="009F707D">
        <w:rPr>
          <w:lang w:val="ru-RU"/>
        </w:rPr>
        <w:t xml:space="preserve"> </w:t>
      </w:r>
      <w:r>
        <w:t>Online</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Kiosk</w:instrText>
      </w:r>
      <w:r w:rsidRPr="009F707D">
        <w:rPr>
          <w:lang w:val="ru-RU"/>
        </w:rPr>
        <w:instrText>"</w:instrText>
      </w:r>
      <w:r>
        <w:fldChar w:fldCharType="end"/>
      </w:r>
      <w:r w:rsidRPr="009F707D">
        <w:rPr>
          <w:lang w:val="ru-RU"/>
        </w:rPr>
        <w:t xml:space="preserve">, планы </w:t>
      </w:r>
      <w:r>
        <w:t>Exchange</w:t>
      </w:r>
      <w:r w:rsidRPr="009F707D">
        <w:rPr>
          <w:lang w:val="ru-RU"/>
        </w:rPr>
        <w:t xml:space="preserve"> </w:t>
      </w:r>
      <w:r>
        <w:t>Online</w:t>
      </w:r>
      <w:r w:rsidRPr="009F707D">
        <w:rPr>
          <w:lang w:val="ru-RU"/>
        </w:rPr>
        <w:t xml:space="preserve"> 1 и 2, планы </w:t>
      </w:r>
      <w:r>
        <w:t>Lync</w:t>
      </w:r>
      <w:r w:rsidRPr="009F707D">
        <w:rPr>
          <w:lang w:val="ru-RU"/>
        </w:rPr>
        <w:t xml:space="preserve"> </w:t>
      </w:r>
      <w:r>
        <w:t>Online</w:t>
      </w:r>
      <w:r w:rsidRPr="009F707D">
        <w:rPr>
          <w:lang w:val="ru-RU"/>
        </w:rPr>
        <w:t xml:space="preserve"> 1-2, </w:t>
      </w:r>
      <w:r>
        <w:t>Office</w:t>
      </w:r>
      <w:r w:rsidRPr="009F707D">
        <w:rPr>
          <w:lang w:val="ru-RU"/>
        </w:rPr>
        <w:t xml:space="preserve"> 365 корпоративный </w:t>
      </w:r>
      <w:r>
        <w:t>K</w:t>
      </w:r>
      <w:r w:rsidRPr="009F707D">
        <w:rPr>
          <w:lang w:val="ru-RU"/>
        </w:rPr>
        <w:t>1</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K</w:instrText>
      </w:r>
      <w:r w:rsidRPr="009F707D">
        <w:rPr>
          <w:lang w:val="ru-RU"/>
        </w:rPr>
        <w:instrText>1"</w:instrText>
      </w:r>
      <w:r>
        <w:fldChar w:fldCharType="end"/>
      </w:r>
      <w:r w:rsidRPr="009F707D">
        <w:rPr>
          <w:lang w:val="ru-RU"/>
        </w:rPr>
        <w:t xml:space="preserve"> и</w:t>
      </w:r>
      <w:r w:rsidR="0093510A">
        <w:t> </w:t>
      </w:r>
      <w:r w:rsidRPr="009F707D">
        <w:rPr>
          <w:lang w:val="ru-RU"/>
        </w:rPr>
        <w:t xml:space="preserve">план </w:t>
      </w:r>
      <w:r>
        <w:t>SharePoint</w:t>
      </w:r>
      <w:r w:rsidRPr="009F707D">
        <w:rPr>
          <w:lang w:val="ru-RU"/>
        </w:rPr>
        <w:t xml:space="preserve"> </w:t>
      </w:r>
      <w:r>
        <w:t>Online</w:t>
      </w:r>
      <w:r w:rsidRPr="009F707D">
        <w:rPr>
          <w:lang w:val="ru-RU"/>
        </w:rPr>
        <w:t xml:space="preserve"> 1-2.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78511E" w:rsidRPr="009F707D">
        <w:rPr>
          <w:lang w:val="ru-RU"/>
        </w:rPr>
        <w:t xml:space="preserve"> </w:t>
      </w:r>
      <w:r w:rsidRPr="009F707D">
        <w:rPr>
          <w:lang w:val="ru-RU"/>
        </w:rPr>
        <w:t>Клиенты могут быть подготовлены к работе в одной из таких служб, но не в комбинации обеих.</w:t>
      </w:r>
      <w:r w:rsidR="0078511E" w:rsidRPr="009F707D">
        <w:rPr>
          <w:lang w:val="ru-RU"/>
        </w:rPr>
        <w:t xml:space="preserve"> </w:t>
      </w:r>
      <w:r w:rsidRPr="009F707D">
        <w:rPr>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78511E" w:rsidRPr="009F707D">
        <w:rPr>
          <w:lang w:val="ru-RU"/>
        </w:rPr>
        <w:t xml:space="preserve"> </w:t>
      </w:r>
    </w:p>
    <w:p w:rsidR="00DF229E" w:rsidRPr="009F707D" w:rsidRDefault="00DF229E" w:rsidP="00DF229E">
      <w:pPr>
        <w:pStyle w:val="ProductList-Body"/>
        <w:rPr>
          <w:lang w:val="ru-RU"/>
        </w:rPr>
      </w:pPr>
    </w:p>
    <w:p w:rsidR="00DF229E" w:rsidRPr="009F707D" w:rsidRDefault="00DF229E" w:rsidP="00DF229E">
      <w:pPr>
        <w:pStyle w:val="ProductList-Body"/>
        <w:rPr>
          <w:lang w:val="ru-RU"/>
        </w:rPr>
      </w:pPr>
      <w:r w:rsidRPr="009F707D">
        <w:rPr>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78511E" w:rsidRPr="009F707D">
        <w:rPr>
          <w:lang w:val="ru-RU"/>
        </w:rPr>
        <w:t xml:space="preserve"> </w:t>
      </w:r>
      <w:r w:rsidRPr="009F707D">
        <w:rPr>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t>Government</w:t>
      </w:r>
      <w:r w:rsidRPr="009F707D">
        <w:rPr>
          <w:lang w:val="ru-RU"/>
        </w:rPr>
        <w:t xml:space="preserve"> </w:t>
      </w:r>
      <w:r>
        <w:t>Enterprise</w:t>
      </w:r>
      <w:r w:rsidRPr="009F707D">
        <w:rPr>
          <w:lang w:val="ru-RU"/>
        </w:rPr>
        <w:t xml:space="preserve"> или соглашение о регистрации </w:t>
      </w:r>
      <w:r>
        <w:t>Enterprise</w:t>
      </w:r>
      <w:r w:rsidRPr="009F707D">
        <w:rPr>
          <w:lang w:val="ru-RU"/>
        </w:rPr>
        <w:t xml:space="preserve"> </w:t>
      </w:r>
      <w:r>
        <w:t>Subscription</w:t>
      </w:r>
      <w:r w:rsidRPr="009F707D">
        <w:rPr>
          <w:lang w:val="ru-RU"/>
        </w:rPr>
        <w:t>, чтобы получить право приобретать веб-службы, определенные как облако сообщества для государственных организаций.</w:t>
      </w:r>
      <w:r w:rsidR="0078511E" w:rsidRPr="009F707D">
        <w:rPr>
          <w:lang w:val="ru-RU"/>
        </w:rPr>
        <w:t xml:space="preserve"> </w:t>
      </w:r>
      <w:r w:rsidRPr="009F707D">
        <w:rPr>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78511E" w:rsidRPr="009F707D">
        <w:rPr>
          <w:lang w:val="ru-RU"/>
        </w:rPr>
        <w:t xml:space="preserve"> </w:t>
      </w:r>
      <w:r w:rsidRPr="009F707D">
        <w:rPr>
          <w:lang w:val="ru-RU"/>
        </w:rPr>
        <w:t>На данный момент веб-службы предлагаются как службы облака сообщества для государственных организаций и не дают ни права на переход (см.</w:t>
      </w:r>
      <w:r w:rsidR="00041142">
        <w:t> </w:t>
      </w:r>
      <w:hyperlink w:anchor="ChartKey" w:history="1">
        <w:r w:rsidRPr="009F707D">
          <w:rPr>
            <w:rStyle w:val="Hyperlink"/>
            <w:lang w:val="ru-RU"/>
          </w:rPr>
          <w:t>ключ к таблице</w:t>
        </w:r>
      </w:hyperlink>
      <w:r w:rsidRPr="009F707D">
        <w:rPr>
          <w:lang w:val="ru-RU"/>
        </w:rPr>
        <w:t>), ни права на резервирование лицензии.</w:t>
      </w:r>
    </w:p>
    <w:p w:rsidR="00EE40B5" w:rsidRPr="009F707D" w:rsidRDefault="00EE40B5" w:rsidP="004F3C6D">
      <w:pPr>
        <w:pStyle w:val="ProductList-Body"/>
        <w:rPr>
          <w:lang w:val="ru-RU"/>
        </w:rPr>
      </w:pPr>
    </w:p>
    <w:p w:rsidR="0093510A" w:rsidRPr="009F707D" w:rsidRDefault="00EE40B5" w:rsidP="006255CF">
      <w:pPr>
        <w:pStyle w:val="ProductList-Offering2Heading"/>
        <w:pBdr>
          <w:bottom w:val="none" w:sz="0" w:space="0" w:color="auto"/>
        </w:pBdr>
        <w:outlineLvl w:val="1"/>
        <w:rPr>
          <w:lang w:val="ru-RU"/>
        </w:rPr>
      </w:pPr>
      <w:r w:rsidRPr="009F707D">
        <w:rPr>
          <w:lang w:val="ru-RU"/>
        </w:rPr>
        <w:tab/>
      </w:r>
      <w:bookmarkStart w:id="967" w:name="_Toc378147658"/>
      <w:bookmarkStart w:id="968" w:name="_Toc379797303"/>
      <w:bookmarkStart w:id="969" w:name="_Toc380513328"/>
      <w:bookmarkStart w:id="970" w:name="_Toc380655376"/>
    </w:p>
    <w:p w:rsidR="00EE40B5" w:rsidRPr="009F707D" w:rsidRDefault="00860346" w:rsidP="002E202B">
      <w:pPr>
        <w:pStyle w:val="ProductList-Offering2Heading"/>
        <w:outlineLvl w:val="1"/>
        <w:rPr>
          <w:lang w:val="ru-RU"/>
        </w:rPr>
      </w:pPr>
      <w:r w:rsidRPr="009F707D">
        <w:rPr>
          <w:lang w:val="ru-RU"/>
        </w:rPr>
        <w:tab/>
      </w:r>
      <w:bookmarkStart w:id="971" w:name="_Toc383607449"/>
      <w:r w:rsidR="00EE40B5" w:rsidRPr="009F707D">
        <w:rPr>
          <w:lang w:val="ru-RU"/>
        </w:rPr>
        <w:t>Варианты условий оплаты и подписки на веб-службы</w:t>
      </w:r>
      <w:bookmarkEnd w:id="967"/>
      <w:bookmarkEnd w:id="968"/>
      <w:bookmarkEnd w:id="969"/>
      <w:bookmarkEnd w:id="970"/>
      <w:bookmarkEnd w:id="971"/>
    </w:p>
    <w:p w:rsidR="009D55C7" w:rsidRPr="009F707D" w:rsidRDefault="009D55C7" w:rsidP="009D55C7">
      <w:pPr>
        <w:pStyle w:val="ProductList-Body"/>
        <w:rPr>
          <w:lang w:val="ru-RU"/>
        </w:rPr>
      </w:pPr>
      <w:r w:rsidRPr="009F707D">
        <w:rPr>
          <w:lang w:val="ru-RU"/>
        </w:rPr>
        <w:t xml:space="preserve">Варианты условий оплаты и подписки на веб-службы в рамках перечисленных программ приведены в таблице ниже. В данной таблице веб-службы попадают в категорию «облачные службы» или «другие веб-службы». Условия для </w:t>
      </w:r>
      <w:r>
        <w:t>Windows</w:t>
      </w:r>
      <w:r w:rsidRPr="009F707D">
        <w:rPr>
          <w:lang w:val="ru-RU"/>
        </w:rPr>
        <w:t xml:space="preserve"> </w:t>
      </w:r>
      <w:r>
        <w:t>Azure</w:t>
      </w:r>
      <w:r w:rsidRPr="009F707D">
        <w:rPr>
          <w:lang w:val="ru-RU"/>
        </w:rPr>
        <w:t xml:space="preserve"> перечислены в разделе о</w:t>
      </w:r>
      <w:r w:rsidR="00FA21FB">
        <w:t> </w:t>
      </w:r>
      <w:r>
        <w:t>Windows</w:t>
      </w:r>
      <w:r w:rsidRPr="009F707D">
        <w:rPr>
          <w:lang w:val="ru-RU"/>
        </w:rPr>
        <w:t xml:space="preserve"> </w:t>
      </w:r>
      <w:r>
        <w:t>Azure</w:t>
      </w:r>
      <w:r w:rsidRPr="009F707D">
        <w:rPr>
          <w:lang w:val="ru-RU"/>
        </w:rPr>
        <w:t xml:space="preserve">. </w:t>
      </w:r>
    </w:p>
    <w:p w:rsidR="009D55C7" w:rsidRPr="009F707D" w:rsidRDefault="009D55C7" w:rsidP="009D55C7">
      <w:pPr>
        <w:pStyle w:val="ProductList-Body"/>
        <w:rPr>
          <w:lang w:val="ru-RU"/>
        </w:rPr>
      </w:pPr>
    </w:p>
    <w:p w:rsidR="009D55C7" w:rsidRPr="009F707D" w:rsidRDefault="009D55C7" w:rsidP="009D55C7">
      <w:pPr>
        <w:pStyle w:val="ProductList-Body"/>
        <w:rPr>
          <w:lang w:val="ru-RU"/>
        </w:rPr>
      </w:pPr>
      <w:r w:rsidRPr="009F707D">
        <w:rPr>
          <w:b/>
          <w:lang w:val="ru-RU"/>
        </w:rPr>
        <w:t>Облачные службы</w:t>
      </w:r>
      <w:r w:rsidRPr="009F707D">
        <w:rPr>
          <w:lang w:val="ru-RU"/>
        </w:rPr>
        <w:t xml:space="preserve">: </w:t>
      </w:r>
      <w:r>
        <w:t>Azure</w:t>
      </w:r>
      <w:r w:rsidRPr="009F707D">
        <w:rPr>
          <w:lang w:val="ru-RU"/>
        </w:rPr>
        <w:t xml:space="preserve"> </w:t>
      </w:r>
      <w:r>
        <w:t>Rights</w:t>
      </w:r>
      <w:r w:rsidRPr="009F707D">
        <w:rPr>
          <w:lang w:val="ru-RU"/>
        </w:rPr>
        <w:t xml:space="preserve"> </w:t>
      </w:r>
      <w:r>
        <w:t>Management</w:t>
      </w:r>
      <w:r w:rsidRPr="009F707D">
        <w:rPr>
          <w:lang w:val="ru-RU"/>
        </w:rPr>
        <w:t xml:space="preserve">, </w:t>
      </w:r>
      <w:r>
        <w:t>CRM</w:t>
      </w:r>
      <w:r w:rsidRPr="009F707D">
        <w:rPr>
          <w:lang w:val="ru-RU"/>
        </w:rPr>
        <w:t xml:space="preserve"> </w:t>
      </w:r>
      <w:r>
        <w:t>Online</w:t>
      </w:r>
      <w:r w:rsidRPr="009F707D">
        <w:rPr>
          <w:lang w:val="ru-RU"/>
        </w:rPr>
        <w:t xml:space="preserve">, </w:t>
      </w:r>
      <w:r>
        <w:t>Office</w:t>
      </w:r>
      <w:r w:rsidRPr="009F707D">
        <w:rPr>
          <w:lang w:val="ru-RU"/>
        </w:rPr>
        <w:t xml:space="preserve"> 365, </w:t>
      </w:r>
      <w:r>
        <w:t>Windows</w:t>
      </w:r>
      <w:r w:rsidRPr="009F707D">
        <w:rPr>
          <w:lang w:val="ru-RU"/>
        </w:rPr>
        <w:t xml:space="preserve"> </w:t>
      </w:r>
      <w:r>
        <w:t>Intune</w:t>
      </w:r>
      <w:r>
        <w:fldChar w:fldCharType="begin"/>
      </w:r>
      <w:r>
        <w:instrText>XE</w:instrText>
      </w:r>
      <w:r w:rsidRPr="009F707D">
        <w:rPr>
          <w:lang w:val="ru-RU"/>
        </w:rPr>
        <w:instrText xml:space="preserve"> "</w:instrText>
      </w:r>
      <w:r>
        <w:instrText>Windows</w:instrText>
      </w:r>
      <w:r w:rsidRPr="009F707D">
        <w:rPr>
          <w:lang w:val="ru-RU"/>
        </w:rPr>
        <w:instrText xml:space="preserve"> </w:instrText>
      </w:r>
      <w:r>
        <w:instrText>Intune</w:instrText>
      </w:r>
      <w:r w:rsidRPr="009F707D">
        <w:rPr>
          <w:lang w:val="ru-RU"/>
        </w:rPr>
        <w:instrText>"</w:instrText>
      </w:r>
      <w:r>
        <w:fldChar w:fldCharType="end"/>
      </w:r>
      <w:r w:rsidRPr="009F707D">
        <w:rPr>
          <w:lang w:val="ru-RU"/>
        </w:rPr>
        <w:t xml:space="preserve">, </w:t>
      </w:r>
      <w:r>
        <w:t>Yammer</w:t>
      </w:r>
      <w:r w:rsidRPr="009F707D">
        <w:rPr>
          <w:lang w:val="ru-RU"/>
        </w:rPr>
        <w:t>.</w:t>
      </w:r>
    </w:p>
    <w:p w:rsidR="009D55C7" w:rsidRPr="009F707D" w:rsidRDefault="009D55C7" w:rsidP="009D55C7">
      <w:pPr>
        <w:pStyle w:val="ProductList-Body"/>
        <w:rPr>
          <w:lang w:val="ru-RU"/>
        </w:rPr>
      </w:pPr>
      <w:r w:rsidRPr="009F707D">
        <w:rPr>
          <w:b/>
          <w:lang w:val="ru-RU"/>
        </w:rPr>
        <w:t>Другие веб-службы</w:t>
      </w:r>
      <w:r w:rsidRPr="009F707D">
        <w:rPr>
          <w:lang w:val="ru-RU"/>
        </w:rPr>
        <w:t xml:space="preserve">: </w:t>
      </w:r>
      <w:r>
        <w:t>Bing</w:t>
      </w:r>
      <w:r w:rsidRPr="009F707D">
        <w:rPr>
          <w:lang w:val="ru-RU"/>
        </w:rPr>
        <w:t xml:space="preserve"> </w:t>
      </w:r>
      <w:r>
        <w:t>Maps</w:t>
      </w:r>
      <w:r w:rsidRPr="009F707D">
        <w:rPr>
          <w:lang w:val="ru-RU"/>
        </w:rPr>
        <w:t xml:space="preserve">, </w:t>
      </w:r>
      <w:r>
        <w:t>Forefront</w:t>
      </w:r>
      <w:r w:rsidRPr="009F707D">
        <w:rPr>
          <w:lang w:val="ru-RU"/>
        </w:rPr>
        <w:t xml:space="preserve"> </w:t>
      </w:r>
      <w:r>
        <w:t>Online</w:t>
      </w:r>
      <w:r w:rsidRPr="009F707D">
        <w:rPr>
          <w:lang w:val="ru-RU"/>
        </w:rPr>
        <w:t xml:space="preserve">, </w:t>
      </w:r>
      <w:r>
        <w:t>Microsoft</w:t>
      </w:r>
      <w:r w:rsidRPr="009F707D">
        <w:rPr>
          <w:lang w:val="ru-RU"/>
        </w:rPr>
        <w:t xml:space="preserve"> </w:t>
      </w:r>
      <w:r>
        <w:t>Learning</w:t>
      </w:r>
      <w:r w:rsidRPr="009F707D">
        <w:rPr>
          <w:lang w:val="ru-RU"/>
        </w:rPr>
        <w:t xml:space="preserve">, </w:t>
      </w:r>
      <w:r>
        <w:t>Microsoft</w:t>
      </w:r>
      <w:r w:rsidRPr="009F707D">
        <w:rPr>
          <w:lang w:val="ru-RU"/>
        </w:rPr>
        <w:t xml:space="preserve"> </w:t>
      </w:r>
      <w:r>
        <w:t>Translator</w:t>
      </w:r>
      <w:r w:rsidRPr="009F707D">
        <w:rPr>
          <w:lang w:val="ru-RU"/>
        </w:rPr>
        <w:t xml:space="preserve">, </w:t>
      </w:r>
      <w:r>
        <w:t>System</w:t>
      </w:r>
      <w:r w:rsidRPr="009F707D">
        <w:rPr>
          <w:lang w:val="ru-RU"/>
        </w:rPr>
        <w:t xml:space="preserve"> </w:t>
      </w:r>
      <w:r>
        <w:t>Center</w:t>
      </w:r>
      <w:r w:rsidRPr="009F707D">
        <w:rPr>
          <w:lang w:val="ru-RU"/>
        </w:rPr>
        <w:t xml:space="preserve"> </w:t>
      </w:r>
      <w:r>
        <w:t>Endpoint</w:t>
      </w:r>
      <w:r w:rsidRPr="009F707D">
        <w:rPr>
          <w:lang w:val="ru-RU"/>
        </w:rPr>
        <w:t xml:space="preserve"> </w:t>
      </w:r>
      <w:r>
        <w:t>Protection</w:t>
      </w:r>
    </w:p>
    <w:p w:rsidR="009D55C7" w:rsidRPr="009F707D" w:rsidRDefault="009D55C7" w:rsidP="009D55C7">
      <w:pPr>
        <w:pStyle w:val="ProductList-Body"/>
        <w:rPr>
          <w:lang w:val="ru-RU"/>
        </w:rPr>
      </w:pPr>
    </w:p>
    <w:tbl>
      <w:tblPr>
        <w:tblStyle w:val="TableGrid"/>
        <w:tblW w:w="0" w:type="auto"/>
        <w:tblInd w:w="-5" w:type="dxa"/>
        <w:tblLook w:val="04A0" w:firstRow="1" w:lastRow="0" w:firstColumn="1" w:lastColumn="0" w:noHBand="0" w:noVBand="1"/>
      </w:tblPr>
      <w:tblGrid>
        <w:gridCol w:w="1980"/>
        <w:gridCol w:w="1887"/>
        <w:gridCol w:w="2271"/>
        <w:gridCol w:w="4657"/>
      </w:tblGrid>
      <w:tr w:rsidR="0040275F" w:rsidTr="000872EB">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Программа приобретения</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Веб-служба</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Варианты условий подписки</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Варианты условий оплаты</w:t>
            </w:r>
          </w:p>
        </w:tc>
      </w:tr>
      <w:tr w:rsidR="0061507D" w:rsidRPr="00DC7BD8" w:rsidTr="008774E5">
        <w:tc>
          <w:tcPr>
            <w:tcW w:w="1980" w:type="dxa"/>
            <w:vMerge w:val="restart"/>
          </w:tcPr>
          <w:p w:rsidR="0061507D" w:rsidRDefault="0061507D" w:rsidP="00DF229E">
            <w:pPr>
              <w:pStyle w:val="ProductList-Body"/>
            </w:pPr>
            <w:r>
              <w:t>Соглашение Enterprise,</w:t>
            </w:r>
          </w:p>
        </w:tc>
        <w:tc>
          <w:tcPr>
            <w:tcW w:w="1887" w:type="dxa"/>
            <w:vMerge w:val="restart"/>
          </w:tcPr>
          <w:p w:rsidR="0061507D" w:rsidRPr="00C2460C" w:rsidRDefault="0061507D" w:rsidP="00DF229E">
            <w:pPr>
              <w:pStyle w:val="ProductList-Body"/>
            </w:pPr>
            <w:r>
              <w:t>Другие веб-службы</w:t>
            </w:r>
          </w:p>
        </w:tc>
        <w:tc>
          <w:tcPr>
            <w:tcW w:w="2271" w:type="dxa"/>
          </w:tcPr>
          <w:p w:rsidR="0061507D" w:rsidRDefault="0061507D" w:rsidP="00DF229E">
            <w:pPr>
              <w:pStyle w:val="ProductList-Body"/>
            </w:pPr>
            <w:r>
              <w:t>Подписка на один год</w:t>
            </w:r>
          </w:p>
        </w:tc>
        <w:tc>
          <w:tcPr>
            <w:tcW w:w="4657" w:type="dxa"/>
          </w:tcPr>
          <w:p w:rsidR="0061507D" w:rsidRPr="009F707D" w:rsidRDefault="0061507D" w:rsidP="00DF229E">
            <w:pPr>
              <w:pStyle w:val="ProductList-Body"/>
              <w:rPr>
                <w:lang w:val="ru-RU"/>
              </w:rPr>
            </w:pPr>
            <w:r w:rsidRPr="009F707D">
              <w:rPr>
                <w:lang w:val="ru-RU"/>
              </w:rPr>
              <w:t>Полная оплата во время заказа</w:t>
            </w:r>
          </w:p>
        </w:tc>
      </w:tr>
      <w:tr w:rsidR="0061507D" w:rsidRPr="00DC7BD8" w:rsidTr="008774E5">
        <w:tc>
          <w:tcPr>
            <w:tcW w:w="1980" w:type="dxa"/>
            <w:vMerge/>
          </w:tcPr>
          <w:p w:rsidR="0061507D" w:rsidRPr="009F707D" w:rsidRDefault="0061507D" w:rsidP="00DF229E">
            <w:pPr>
              <w:pStyle w:val="ProductList-Body"/>
              <w:rPr>
                <w:lang w:val="ru-RU"/>
              </w:rPr>
            </w:pPr>
          </w:p>
        </w:tc>
        <w:tc>
          <w:tcPr>
            <w:tcW w:w="1887" w:type="dxa"/>
            <w:vMerge/>
          </w:tcPr>
          <w:p w:rsidR="0061507D" w:rsidRPr="009F707D" w:rsidRDefault="0061507D" w:rsidP="00DF229E">
            <w:pPr>
              <w:pStyle w:val="ProductList-Body"/>
              <w:rPr>
                <w:lang w:val="ru-RU"/>
              </w:rPr>
            </w:pPr>
          </w:p>
        </w:tc>
        <w:tc>
          <w:tcPr>
            <w:tcW w:w="2271" w:type="dxa"/>
            <w:vMerge w:val="restart"/>
          </w:tcPr>
          <w:p w:rsidR="0061507D" w:rsidRPr="009F707D" w:rsidRDefault="0061507D" w:rsidP="00FA21FB">
            <w:pPr>
              <w:pStyle w:val="ProductList-Body"/>
              <w:rPr>
                <w:lang w:val="ru-RU"/>
              </w:rPr>
            </w:pPr>
            <w:r w:rsidRPr="009F707D">
              <w:rPr>
                <w:lang w:val="ru-RU"/>
              </w:rPr>
              <w:t>Подписка, действующая в</w:t>
            </w:r>
            <w:r w:rsidR="00FA21FB">
              <w:t> </w:t>
            </w:r>
            <w:r w:rsidRPr="009F707D">
              <w:rPr>
                <w:lang w:val="ru-RU"/>
              </w:rPr>
              <w:t>течение срока действия</w:t>
            </w:r>
            <w:r w:rsidR="00FA21FB">
              <w:t> </w:t>
            </w:r>
            <w:r w:rsidRPr="009F707D">
              <w:rPr>
                <w:lang w:val="ru-RU"/>
              </w:rPr>
              <w:t>Соглашения о</w:t>
            </w:r>
            <w:r w:rsidR="00FA21FB">
              <w:t> </w:t>
            </w:r>
            <w:r w:rsidRPr="009F707D">
              <w:rPr>
                <w:lang w:val="ru-RU"/>
              </w:rPr>
              <w:t>регистрации клиента</w:t>
            </w:r>
          </w:p>
        </w:tc>
        <w:tc>
          <w:tcPr>
            <w:tcW w:w="4657" w:type="dxa"/>
          </w:tcPr>
          <w:p w:rsidR="0061507D" w:rsidRPr="009F707D" w:rsidRDefault="0061507D" w:rsidP="00DF229E">
            <w:pPr>
              <w:pStyle w:val="ProductList-Body"/>
              <w:rPr>
                <w:lang w:val="ru-RU"/>
              </w:rPr>
            </w:pPr>
            <w:r w:rsidRPr="009F707D">
              <w:rPr>
                <w:lang w:val="ru-RU"/>
              </w:rPr>
              <w:t>Полная оплата во время заказа</w:t>
            </w:r>
          </w:p>
        </w:tc>
      </w:tr>
      <w:tr w:rsidR="0061507D" w:rsidRPr="00DC7BD8" w:rsidTr="008774E5">
        <w:tc>
          <w:tcPr>
            <w:tcW w:w="1980" w:type="dxa"/>
            <w:vMerge/>
          </w:tcPr>
          <w:p w:rsidR="0061507D" w:rsidRPr="009F707D" w:rsidRDefault="0061507D" w:rsidP="00DF229E">
            <w:pPr>
              <w:pStyle w:val="ProductList-Body"/>
              <w:rPr>
                <w:lang w:val="ru-RU"/>
              </w:rPr>
            </w:pPr>
          </w:p>
        </w:tc>
        <w:tc>
          <w:tcPr>
            <w:tcW w:w="1887" w:type="dxa"/>
            <w:vMerge/>
          </w:tcPr>
          <w:p w:rsidR="0061507D" w:rsidRPr="009F707D" w:rsidRDefault="0061507D" w:rsidP="00DF229E">
            <w:pPr>
              <w:pStyle w:val="ProductList-Body"/>
              <w:rPr>
                <w:lang w:val="ru-RU"/>
              </w:rPr>
            </w:pPr>
          </w:p>
        </w:tc>
        <w:tc>
          <w:tcPr>
            <w:tcW w:w="2271" w:type="dxa"/>
            <w:vMerge/>
          </w:tcPr>
          <w:p w:rsidR="0061507D" w:rsidRPr="009F707D" w:rsidRDefault="0061507D" w:rsidP="00DF229E">
            <w:pPr>
              <w:pStyle w:val="ProductList-Body"/>
              <w:rPr>
                <w:lang w:val="ru-RU"/>
              </w:rPr>
            </w:pPr>
          </w:p>
        </w:tc>
        <w:tc>
          <w:tcPr>
            <w:tcW w:w="4657" w:type="dxa"/>
          </w:tcPr>
          <w:p w:rsidR="0061507D" w:rsidRPr="009F707D" w:rsidRDefault="0061507D" w:rsidP="00DF229E">
            <w:pPr>
              <w:pStyle w:val="ProductList-Body"/>
              <w:rPr>
                <w:lang w:val="ru-RU"/>
              </w:rPr>
            </w:pPr>
            <w:r w:rsidRPr="009F707D">
              <w:rPr>
                <w:lang w:val="ru-RU"/>
              </w:rP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rsidRPr="00DC7BD8" w:rsidTr="008774E5">
        <w:tc>
          <w:tcPr>
            <w:tcW w:w="1980" w:type="dxa"/>
            <w:vMerge/>
          </w:tcPr>
          <w:p w:rsidR="0061507D" w:rsidRPr="009F707D" w:rsidRDefault="0061507D" w:rsidP="00DF229E">
            <w:pPr>
              <w:pStyle w:val="ProductList-Body"/>
              <w:rPr>
                <w:lang w:val="ru-RU"/>
              </w:rPr>
            </w:pPr>
          </w:p>
        </w:tc>
        <w:tc>
          <w:tcPr>
            <w:tcW w:w="1887" w:type="dxa"/>
            <w:vMerge w:val="restart"/>
          </w:tcPr>
          <w:p w:rsidR="0061507D" w:rsidRPr="00C2460C" w:rsidRDefault="0061507D" w:rsidP="00DF229E">
            <w:pPr>
              <w:pStyle w:val="ProductList-Body"/>
            </w:pPr>
            <w:r>
              <w:t xml:space="preserve">Облачные службы </w:t>
            </w:r>
          </w:p>
        </w:tc>
        <w:tc>
          <w:tcPr>
            <w:tcW w:w="2271" w:type="dxa"/>
            <w:vMerge w:val="restart"/>
          </w:tcPr>
          <w:p w:rsidR="0061507D" w:rsidRPr="009F707D" w:rsidRDefault="0061507D" w:rsidP="00860346">
            <w:pPr>
              <w:pStyle w:val="ProductList-Body"/>
              <w:rPr>
                <w:lang w:val="ru-RU"/>
              </w:rPr>
            </w:pPr>
            <w:r w:rsidRPr="009F707D">
              <w:rPr>
                <w:lang w:val="ru-RU"/>
              </w:rPr>
              <w:t>Подписка, действующая в</w:t>
            </w:r>
            <w:r w:rsidR="00860346">
              <w:t> </w:t>
            </w:r>
            <w:r w:rsidRPr="009F707D">
              <w:rPr>
                <w:lang w:val="ru-RU"/>
              </w:rPr>
              <w:t>течение срока действия Соглашения о регистрации клиента</w:t>
            </w:r>
          </w:p>
        </w:tc>
        <w:tc>
          <w:tcPr>
            <w:tcW w:w="4657" w:type="dxa"/>
          </w:tcPr>
          <w:p w:rsidR="0061507D" w:rsidRPr="009F707D" w:rsidRDefault="0061507D" w:rsidP="00DF229E">
            <w:pPr>
              <w:pStyle w:val="ProductList-Body"/>
              <w:rPr>
                <w:lang w:val="ru-RU"/>
              </w:rPr>
            </w:pPr>
            <w:r w:rsidRPr="009F707D">
              <w:rPr>
                <w:lang w:val="ru-RU"/>
              </w:rPr>
              <w:t>Полная оплата во время заказа</w:t>
            </w:r>
          </w:p>
        </w:tc>
      </w:tr>
      <w:tr w:rsidR="0061507D" w:rsidRPr="00DC7BD8" w:rsidTr="008774E5">
        <w:tc>
          <w:tcPr>
            <w:tcW w:w="1980" w:type="dxa"/>
            <w:vMerge/>
          </w:tcPr>
          <w:p w:rsidR="0061507D" w:rsidRPr="009F707D" w:rsidRDefault="0061507D" w:rsidP="00DF229E">
            <w:pPr>
              <w:pStyle w:val="ProductList-Body"/>
              <w:rPr>
                <w:lang w:val="ru-RU"/>
              </w:rPr>
            </w:pPr>
          </w:p>
        </w:tc>
        <w:tc>
          <w:tcPr>
            <w:tcW w:w="1887" w:type="dxa"/>
            <w:vMerge/>
          </w:tcPr>
          <w:p w:rsidR="0061507D" w:rsidRPr="009F707D" w:rsidRDefault="0061507D" w:rsidP="00DF229E">
            <w:pPr>
              <w:pStyle w:val="ProductList-Body"/>
              <w:rPr>
                <w:lang w:val="ru-RU"/>
              </w:rPr>
            </w:pPr>
          </w:p>
        </w:tc>
        <w:tc>
          <w:tcPr>
            <w:tcW w:w="2271" w:type="dxa"/>
            <w:vMerge/>
          </w:tcPr>
          <w:p w:rsidR="0061507D" w:rsidRPr="009F707D" w:rsidRDefault="0061507D" w:rsidP="00DF229E">
            <w:pPr>
              <w:pStyle w:val="ProductList-Body"/>
              <w:rPr>
                <w:lang w:val="ru-RU"/>
              </w:rPr>
            </w:pPr>
          </w:p>
        </w:tc>
        <w:tc>
          <w:tcPr>
            <w:tcW w:w="4657" w:type="dxa"/>
          </w:tcPr>
          <w:p w:rsidR="0061507D" w:rsidRPr="009F707D" w:rsidRDefault="0061507D" w:rsidP="00DF229E">
            <w:pPr>
              <w:pStyle w:val="ProductList-Body"/>
              <w:rPr>
                <w:lang w:val="ru-RU"/>
              </w:rPr>
            </w:pPr>
            <w:r w:rsidRPr="009F707D">
              <w:rPr>
                <w:lang w:val="ru-RU"/>
              </w:rP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rsidRPr="00DC7BD8" w:rsidTr="008774E5">
        <w:tc>
          <w:tcPr>
            <w:tcW w:w="1980" w:type="dxa"/>
            <w:vMerge w:val="restart"/>
          </w:tcPr>
          <w:p w:rsidR="0061507D" w:rsidRDefault="0061507D" w:rsidP="00DF229E">
            <w:pPr>
              <w:pStyle w:val="ProductList-Body"/>
            </w:pPr>
            <w:r>
              <w:t>Соглашение Select Plus</w:t>
            </w:r>
          </w:p>
        </w:tc>
        <w:tc>
          <w:tcPr>
            <w:tcW w:w="1887" w:type="dxa"/>
            <w:vMerge w:val="restart"/>
          </w:tcPr>
          <w:p w:rsidR="0061507D" w:rsidRPr="00C2460C" w:rsidRDefault="0061507D" w:rsidP="00DF229E">
            <w:pPr>
              <w:pStyle w:val="ProductList-Body"/>
            </w:pPr>
            <w:r>
              <w:t>Другие веб-службы</w:t>
            </w:r>
          </w:p>
        </w:tc>
        <w:tc>
          <w:tcPr>
            <w:tcW w:w="2271" w:type="dxa"/>
          </w:tcPr>
          <w:p w:rsidR="0061507D" w:rsidRDefault="0061507D" w:rsidP="00DF229E">
            <w:pPr>
              <w:pStyle w:val="ProductList-Body"/>
            </w:pPr>
            <w:r>
              <w:t>Подписка на один год</w:t>
            </w:r>
          </w:p>
        </w:tc>
        <w:tc>
          <w:tcPr>
            <w:tcW w:w="4657" w:type="dxa"/>
          </w:tcPr>
          <w:p w:rsidR="0061507D" w:rsidRPr="009F707D" w:rsidRDefault="0061507D" w:rsidP="00DF229E">
            <w:pPr>
              <w:pStyle w:val="ProductList-Body"/>
              <w:rPr>
                <w:lang w:val="ru-RU"/>
              </w:rPr>
            </w:pPr>
            <w:r w:rsidRPr="009F707D">
              <w:rPr>
                <w:lang w:val="ru-RU"/>
              </w:rPr>
              <w:t>Полная оплата в начале срока действия подписки.</w:t>
            </w:r>
            <w:r w:rsidR="0078511E" w:rsidRPr="009F707D">
              <w:rPr>
                <w:lang w:val="ru-RU"/>
              </w:rPr>
              <w:t xml:space="preserve"> </w:t>
            </w:r>
          </w:p>
        </w:tc>
      </w:tr>
      <w:tr w:rsidR="0061507D" w:rsidRPr="00DC7BD8" w:rsidTr="008774E5">
        <w:tc>
          <w:tcPr>
            <w:tcW w:w="1980" w:type="dxa"/>
            <w:vMerge/>
          </w:tcPr>
          <w:p w:rsidR="0061507D" w:rsidRPr="009F707D" w:rsidRDefault="0061507D" w:rsidP="00DF229E">
            <w:pPr>
              <w:pStyle w:val="ProductList-Body"/>
              <w:rPr>
                <w:lang w:val="ru-RU"/>
              </w:rPr>
            </w:pPr>
          </w:p>
        </w:tc>
        <w:tc>
          <w:tcPr>
            <w:tcW w:w="1887" w:type="dxa"/>
            <w:vMerge/>
          </w:tcPr>
          <w:p w:rsidR="0061507D" w:rsidRPr="009F707D" w:rsidRDefault="0061507D" w:rsidP="00DF229E">
            <w:pPr>
              <w:pStyle w:val="ProductList-Body"/>
              <w:rPr>
                <w:lang w:val="ru-RU"/>
              </w:rPr>
            </w:pPr>
          </w:p>
        </w:tc>
        <w:tc>
          <w:tcPr>
            <w:tcW w:w="2271" w:type="dxa"/>
            <w:vMerge w:val="restart"/>
          </w:tcPr>
          <w:p w:rsidR="0061507D" w:rsidRPr="00C2460C" w:rsidRDefault="0061507D" w:rsidP="00DF229E">
            <w:pPr>
              <w:pStyle w:val="ProductList-Body"/>
            </w:pPr>
            <w:r>
              <w:t>Подписка на три года</w:t>
            </w:r>
          </w:p>
        </w:tc>
        <w:tc>
          <w:tcPr>
            <w:tcW w:w="4657" w:type="dxa"/>
          </w:tcPr>
          <w:p w:rsidR="0061507D" w:rsidRPr="009F707D" w:rsidRDefault="0061507D" w:rsidP="00DF229E">
            <w:pPr>
              <w:pStyle w:val="ProductList-Body"/>
              <w:rPr>
                <w:lang w:val="ru-RU"/>
              </w:rPr>
            </w:pPr>
            <w:r w:rsidRPr="009F707D">
              <w:rPr>
                <w:lang w:val="ru-RU"/>
              </w:rPr>
              <w:t>Полная оплата во время заказа</w:t>
            </w:r>
          </w:p>
        </w:tc>
      </w:tr>
      <w:tr w:rsidR="0061507D" w:rsidRPr="00DC7BD8" w:rsidTr="008774E5">
        <w:tc>
          <w:tcPr>
            <w:tcW w:w="1980" w:type="dxa"/>
            <w:vMerge/>
          </w:tcPr>
          <w:p w:rsidR="0061507D" w:rsidRPr="009F707D" w:rsidRDefault="0061507D" w:rsidP="00DF229E">
            <w:pPr>
              <w:pStyle w:val="ProductList-Body"/>
              <w:rPr>
                <w:lang w:val="ru-RU"/>
              </w:rPr>
            </w:pPr>
          </w:p>
        </w:tc>
        <w:tc>
          <w:tcPr>
            <w:tcW w:w="1887" w:type="dxa"/>
            <w:vMerge/>
          </w:tcPr>
          <w:p w:rsidR="0061507D" w:rsidRPr="009F707D" w:rsidRDefault="0061507D" w:rsidP="00DF229E">
            <w:pPr>
              <w:pStyle w:val="ProductList-Body"/>
              <w:rPr>
                <w:lang w:val="ru-RU"/>
              </w:rPr>
            </w:pPr>
          </w:p>
        </w:tc>
        <w:tc>
          <w:tcPr>
            <w:tcW w:w="2271" w:type="dxa"/>
            <w:vMerge/>
          </w:tcPr>
          <w:p w:rsidR="0061507D" w:rsidRPr="009F707D" w:rsidRDefault="0061507D" w:rsidP="00DF229E">
            <w:pPr>
              <w:pStyle w:val="ProductList-Body"/>
              <w:rPr>
                <w:lang w:val="ru-RU"/>
              </w:rPr>
            </w:pPr>
          </w:p>
        </w:tc>
        <w:tc>
          <w:tcPr>
            <w:tcW w:w="4657" w:type="dxa"/>
          </w:tcPr>
          <w:p w:rsidR="0061507D" w:rsidRPr="009F707D" w:rsidRDefault="0061507D" w:rsidP="00DF229E">
            <w:pPr>
              <w:pStyle w:val="ProductList-Body"/>
              <w:rPr>
                <w:lang w:val="ru-RU"/>
              </w:rPr>
            </w:pPr>
            <w:r w:rsidRPr="009F707D">
              <w:rPr>
                <w:lang w:val="ru-RU"/>
              </w:rPr>
              <w:t>Первый взнос, охватывающий оплату 12 месяцев обслуживания, оплачивается в момент заказа; остальная часть суммы заказа оплачивается в каждую годовщину заказа.</w:t>
            </w:r>
          </w:p>
        </w:tc>
      </w:tr>
      <w:tr w:rsidR="0061507D" w:rsidRPr="00DC7BD8" w:rsidTr="008774E5">
        <w:tc>
          <w:tcPr>
            <w:tcW w:w="1980" w:type="dxa"/>
            <w:vMerge/>
          </w:tcPr>
          <w:p w:rsidR="0061507D" w:rsidRPr="009F707D" w:rsidRDefault="0061507D" w:rsidP="00DF229E">
            <w:pPr>
              <w:pStyle w:val="ProductList-Body"/>
              <w:rPr>
                <w:lang w:val="ru-RU"/>
              </w:rPr>
            </w:pPr>
          </w:p>
        </w:tc>
        <w:tc>
          <w:tcPr>
            <w:tcW w:w="1887" w:type="dxa"/>
            <w:vMerge/>
          </w:tcPr>
          <w:p w:rsidR="0061507D" w:rsidRPr="009F707D" w:rsidRDefault="0061507D" w:rsidP="00DF229E">
            <w:pPr>
              <w:pStyle w:val="ProductList-Body"/>
              <w:rPr>
                <w:lang w:val="ru-RU"/>
              </w:rPr>
            </w:pPr>
          </w:p>
        </w:tc>
        <w:tc>
          <w:tcPr>
            <w:tcW w:w="2271" w:type="dxa"/>
            <w:tcBorders>
              <w:bottom w:val="single" w:sz="4" w:space="0" w:color="auto"/>
            </w:tcBorders>
          </w:tcPr>
          <w:p w:rsidR="0061507D" w:rsidRPr="009F707D" w:rsidRDefault="0061507D" w:rsidP="00DF229E">
            <w:pPr>
              <w:pStyle w:val="ProductList-Body"/>
              <w:rPr>
                <w:lang w:val="ru-RU"/>
              </w:rPr>
            </w:pPr>
            <w:r w:rsidRPr="009F707D">
              <w:rPr>
                <w:lang w:val="ru-RU"/>
              </w:rPr>
              <w:t>Подписка, выплата суммы заказа которой привязывается ко второй годовщине от начальной даты действия соглашения</w:t>
            </w:r>
          </w:p>
        </w:tc>
        <w:tc>
          <w:tcPr>
            <w:tcW w:w="4657" w:type="dxa"/>
            <w:tcBorders>
              <w:bottom w:val="single" w:sz="4" w:space="0" w:color="auto"/>
            </w:tcBorders>
          </w:tcPr>
          <w:p w:rsidR="0061507D" w:rsidRPr="009F707D" w:rsidRDefault="0061507D" w:rsidP="00DF229E">
            <w:pPr>
              <w:pStyle w:val="ProductList-Body"/>
              <w:rPr>
                <w:lang w:val="ru-RU"/>
              </w:rPr>
            </w:pPr>
            <w:r w:rsidRPr="009F707D">
              <w:rPr>
                <w:lang w:val="ru-RU"/>
              </w:rPr>
              <w:t>Первый взнос оплачивается в момент заказа, который охватывает оставшуюся часть текущего года действия соглашения и оставшиеся ежегодные выплаты.</w:t>
            </w:r>
            <w:r w:rsidR="0078511E" w:rsidRPr="009F707D">
              <w:rPr>
                <w:lang w:val="ru-RU"/>
              </w:rPr>
              <w:t xml:space="preserve"> </w:t>
            </w:r>
          </w:p>
        </w:tc>
      </w:tr>
      <w:tr w:rsidR="0061507D" w:rsidRPr="00DC7BD8" w:rsidTr="008774E5">
        <w:tc>
          <w:tcPr>
            <w:tcW w:w="1980" w:type="dxa"/>
            <w:vMerge w:val="restart"/>
          </w:tcPr>
          <w:p w:rsidR="0061507D" w:rsidRPr="009F707D" w:rsidRDefault="0061507D" w:rsidP="00DF229E">
            <w:pPr>
              <w:pStyle w:val="ProductList-Body"/>
              <w:rPr>
                <w:lang w:val="ru-RU"/>
              </w:rPr>
            </w:pPr>
            <w:r w:rsidRPr="009F707D">
              <w:rPr>
                <w:lang w:val="ru-RU"/>
              </w:rPr>
              <w:t xml:space="preserve">Лицензия </w:t>
            </w:r>
            <w:r>
              <w:t>Open</w:t>
            </w:r>
            <w:r w:rsidRPr="009F707D">
              <w:rPr>
                <w:lang w:val="ru-RU"/>
              </w:rPr>
              <w:t xml:space="preserve"> </w:t>
            </w:r>
          </w:p>
          <w:p w:rsidR="0061507D" w:rsidRPr="009F707D" w:rsidRDefault="0061507D" w:rsidP="00DF229E">
            <w:pPr>
              <w:pStyle w:val="ProductList-Body"/>
              <w:rPr>
                <w:lang w:val="ru-RU"/>
              </w:rPr>
            </w:pPr>
            <w:r w:rsidRPr="009F707D">
              <w:rPr>
                <w:lang w:val="ru-RU"/>
              </w:rPr>
              <w:t xml:space="preserve">Соглашение </w:t>
            </w:r>
            <w:r>
              <w:t>Open</w:t>
            </w:r>
            <w:r w:rsidRPr="009F707D">
              <w:rPr>
                <w:lang w:val="ru-RU"/>
              </w:rPr>
              <w:t xml:space="preserve"> </w:t>
            </w:r>
            <w:r>
              <w:t>Value</w:t>
            </w:r>
            <w:r w:rsidRPr="009F707D">
              <w:rPr>
                <w:lang w:val="ru-RU"/>
              </w:rPr>
              <w:t xml:space="preserve"> и </w:t>
            </w:r>
            <w:r>
              <w:t>Open</w:t>
            </w:r>
            <w:r w:rsidRPr="009F707D">
              <w:rPr>
                <w:lang w:val="ru-RU"/>
              </w:rPr>
              <w:t xml:space="preserve"> </w:t>
            </w:r>
            <w:r>
              <w:t>Value</w:t>
            </w:r>
            <w:r w:rsidRPr="009F707D">
              <w:rPr>
                <w:lang w:val="ru-RU"/>
              </w:rPr>
              <w:t xml:space="preserve"> </w:t>
            </w:r>
            <w:r>
              <w:t>Subscription</w:t>
            </w:r>
          </w:p>
        </w:tc>
        <w:tc>
          <w:tcPr>
            <w:tcW w:w="1887" w:type="dxa"/>
          </w:tcPr>
          <w:p w:rsidR="0061507D" w:rsidRPr="00C2460C" w:rsidRDefault="0061507D" w:rsidP="00DF229E">
            <w:pPr>
              <w:pStyle w:val="ProductList-Body"/>
            </w:pPr>
            <w:r>
              <w:t>Другие веб-службы</w:t>
            </w:r>
          </w:p>
        </w:tc>
        <w:tc>
          <w:tcPr>
            <w:tcW w:w="2271" w:type="dxa"/>
            <w:tcBorders>
              <w:bottom w:val="single" w:sz="4" w:space="0" w:color="auto"/>
            </w:tcBorders>
          </w:tcPr>
          <w:p w:rsidR="0061507D" w:rsidRPr="00C2460C" w:rsidRDefault="0061507D" w:rsidP="00DF229E">
            <w:pPr>
              <w:pStyle w:val="ProductList-Body"/>
            </w:pPr>
            <w:r>
              <w:t>Подписка на один год</w:t>
            </w:r>
          </w:p>
        </w:tc>
        <w:tc>
          <w:tcPr>
            <w:tcW w:w="4657" w:type="dxa"/>
            <w:tcBorders>
              <w:bottom w:val="single" w:sz="4" w:space="0" w:color="auto"/>
            </w:tcBorders>
          </w:tcPr>
          <w:p w:rsidR="0061507D" w:rsidRPr="009F707D" w:rsidRDefault="0061507D" w:rsidP="00DF229E">
            <w:pPr>
              <w:pStyle w:val="ProductList-Body"/>
              <w:rPr>
                <w:lang w:val="ru-RU"/>
              </w:rPr>
            </w:pPr>
            <w:r w:rsidRPr="009F707D">
              <w:rPr>
                <w:lang w:val="ru-RU"/>
              </w:rPr>
              <w:t>Ежегодная оплата на основе ежемесячных платежей</w:t>
            </w:r>
          </w:p>
        </w:tc>
      </w:tr>
      <w:tr w:rsidR="0061507D" w:rsidRPr="00DC7BD8" w:rsidTr="008774E5">
        <w:trPr>
          <w:trHeight w:val="230"/>
        </w:trPr>
        <w:tc>
          <w:tcPr>
            <w:tcW w:w="1980" w:type="dxa"/>
            <w:vMerge/>
            <w:tcBorders>
              <w:bottom w:val="single" w:sz="4" w:space="0" w:color="auto"/>
            </w:tcBorders>
          </w:tcPr>
          <w:p w:rsidR="0061507D" w:rsidRPr="009F707D" w:rsidRDefault="0061507D" w:rsidP="00DF229E">
            <w:pPr>
              <w:pStyle w:val="ProductList-Body"/>
              <w:rPr>
                <w:lang w:val="ru-RU"/>
              </w:rPr>
            </w:pPr>
          </w:p>
        </w:tc>
        <w:tc>
          <w:tcPr>
            <w:tcW w:w="1887" w:type="dxa"/>
            <w:tcBorders>
              <w:bottom w:val="single" w:sz="4" w:space="0" w:color="auto"/>
            </w:tcBorders>
          </w:tcPr>
          <w:p w:rsidR="0061507D" w:rsidRPr="00C2460C" w:rsidRDefault="0061507D" w:rsidP="00DF229E">
            <w:pPr>
              <w:pStyle w:val="ProductList-Body"/>
            </w:pPr>
            <w:r>
              <w:t>Облачные службы</w:t>
            </w:r>
          </w:p>
        </w:tc>
        <w:tc>
          <w:tcPr>
            <w:tcW w:w="2271" w:type="dxa"/>
            <w:tcBorders>
              <w:bottom w:val="single" w:sz="4" w:space="0" w:color="auto"/>
            </w:tcBorders>
          </w:tcPr>
          <w:p w:rsidR="0061507D" w:rsidRDefault="0061507D" w:rsidP="00DF229E">
            <w:pPr>
              <w:pStyle w:val="ProductList-Body"/>
            </w:pPr>
            <w:r>
              <w:t>Подписка на один год</w:t>
            </w:r>
          </w:p>
        </w:tc>
        <w:tc>
          <w:tcPr>
            <w:tcW w:w="4657" w:type="dxa"/>
            <w:tcBorders>
              <w:bottom w:val="single" w:sz="4" w:space="0" w:color="auto"/>
            </w:tcBorders>
          </w:tcPr>
          <w:p w:rsidR="0061507D" w:rsidRPr="009F707D" w:rsidRDefault="0061507D" w:rsidP="0061507D">
            <w:pPr>
              <w:pStyle w:val="ProductList-Body"/>
              <w:rPr>
                <w:lang w:val="ru-RU"/>
              </w:rPr>
            </w:pPr>
            <w:r w:rsidRPr="009F707D">
              <w:rPr>
                <w:lang w:val="ru-RU"/>
              </w:rPr>
              <w:t>Полная оплата во время заказа.*.</w:t>
            </w:r>
          </w:p>
        </w:tc>
      </w:tr>
    </w:tbl>
    <w:p w:rsidR="00EE40B5" w:rsidRPr="009F707D" w:rsidRDefault="00DF229E" w:rsidP="008774E5">
      <w:pPr>
        <w:pStyle w:val="ProductList-Body"/>
        <w:tabs>
          <w:tab w:val="clear" w:pos="158"/>
          <w:tab w:val="left" w:pos="180"/>
        </w:tabs>
        <w:rPr>
          <w:i/>
          <w:lang w:val="ru-RU"/>
        </w:rPr>
      </w:pPr>
      <w:r w:rsidRPr="009F707D">
        <w:rPr>
          <w:i/>
          <w:lang w:val="ru-RU"/>
        </w:rPr>
        <w:t xml:space="preserve">Сведения, относящиеся только к службам </w:t>
      </w:r>
      <w:r>
        <w:rPr>
          <w:i/>
        </w:rPr>
        <w:t>Windows</w:t>
      </w:r>
      <w:r w:rsidRPr="009F707D">
        <w:rPr>
          <w:i/>
          <w:lang w:val="ru-RU"/>
        </w:rPr>
        <w:t xml:space="preserve"> </w:t>
      </w:r>
      <w:r>
        <w:rPr>
          <w:i/>
        </w:rPr>
        <w:t>Azure</w:t>
      </w:r>
      <w:r>
        <w:fldChar w:fldCharType="begin"/>
      </w:r>
      <w:r>
        <w:instrText>XE</w:instrText>
      </w:r>
      <w:r w:rsidRPr="009F707D">
        <w:rPr>
          <w:lang w:val="ru-RU"/>
        </w:rPr>
        <w:instrText xml:space="preserve"> "Службы </w:instrText>
      </w:r>
      <w:r>
        <w:instrText>Windows</w:instrText>
      </w:r>
      <w:r w:rsidRPr="009F707D">
        <w:rPr>
          <w:lang w:val="ru-RU"/>
        </w:rPr>
        <w:instrText xml:space="preserve"> </w:instrText>
      </w:r>
      <w:r>
        <w:instrText>Azure</w:instrText>
      </w:r>
      <w:r w:rsidRPr="009F707D">
        <w:rPr>
          <w:lang w:val="ru-RU"/>
        </w:rPr>
        <w:instrText>"</w:instrText>
      </w:r>
      <w:r>
        <w:fldChar w:fldCharType="end"/>
      </w:r>
      <w:r w:rsidRPr="009F707D">
        <w:rPr>
          <w:i/>
          <w:lang w:val="ru-RU"/>
        </w:rPr>
        <w:t xml:space="preserve">, см. в разделе, посвященном службам </w:t>
      </w:r>
      <w:r>
        <w:rPr>
          <w:i/>
        </w:rPr>
        <w:t>Windows</w:t>
      </w:r>
      <w:r w:rsidRPr="009F707D">
        <w:rPr>
          <w:i/>
          <w:lang w:val="ru-RU"/>
        </w:rPr>
        <w:t xml:space="preserve"> </w:t>
      </w:r>
      <w:r>
        <w:rPr>
          <w:i/>
        </w:rPr>
        <w:t>Azure</w:t>
      </w:r>
      <w:r w:rsidRPr="009F707D">
        <w:rPr>
          <w:i/>
          <w:lang w:val="ru-RU"/>
        </w:rPr>
        <w:t>, ниже.</w:t>
      </w:r>
    </w:p>
    <w:p w:rsidR="0061507D" w:rsidRPr="009F707D" w:rsidRDefault="0061507D" w:rsidP="008774E5">
      <w:pPr>
        <w:pStyle w:val="ProductList-Body"/>
        <w:tabs>
          <w:tab w:val="clear" w:pos="158"/>
          <w:tab w:val="left" w:pos="180"/>
        </w:tabs>
        <w:rPr>
          <w:i/>
          <w:lang w:val="ru-RU"/>
        </w:rPr>
      </w:pPr>
      <w:r w:rsidRPr="009F707D">
        <w:rPr>
          <w:lang w:val="ru-RU"/>
        </w:rPr>
        <w:t>*</w:t>
      </w:r>
      <w:r w:rsidRPr="009F707D">
        <w:rPr>
          <w:i/>
          <w:lang w:val="ru-RU"/>
        </w:rPr>
        <w:t>Началом срока действия подписки является дата активации ключа продукта, а не заказа.</w:t>
      </w:r>
      <w:r w:rsidR="0078511E" w:rsidRPr="009F707D">
        <w:rPr>
          <w:i/>
          <w:lang w:val="ru-RU"/>
        </w:rPr>
        <w:t xml:space="preserve"> </w:t>
      </w:r>
      <w:r w:rsidRPr="009F707D">
        <w:rPr>
          <w:i/>
          <w:lang w:val="ru-RU"/>
        </w:rPr>
        <w:t>После активации ключа продукта Майкрософт отказывается принимать запросы на возврат от партнеров.</w:t>
      </w:r>
    </w:p>
    <w:p w:rsidR="00EE40B5" w:rsidRPr="009F707D" w:rsidRDefault="00EE40B5" w:rsidP="004F3C6D">
      <w:pPr>
        <w:pStyle w:val="ProductList-Body"/>
        <w:rPr>
          <w:lang w:val="ru-RU"/>
        </w:rPr>
      </w:pPr>
    </w:p>
    <w:p w:rsidR="00EE40B5" w:rsidRPr="009F707D" w:rsidRDefault="00EE40B5" w:rsidP="002E202B">
      <w:pPr>
        <w:pStyle w:val="ProductList-Offering2Heading"/>
        <w:outlineLvl w:val="1"/>
        <w:rPr>
          <w:lang w:val="ru-RU"/>
        </w:rPr>
      </w:pPr>
      <w:r w:rsidRPr="009F707D">
        <w:rPr>
          <w:lang w:val="ru-RU"/>
        </w:rPr>
        <w:tab/>
      </w:r>
      <w:bookmarkStart w:id="972" w:name="_Toc378147659"/>
      <w:bookmarkStart w:id="973" w:name="_Toc379797304"/>
      <w:bookmarkStart w:id="974" w:name="_Toc380513329"/>
      <w:bookmarkStart w:id="975" w:name="_Toc380655377"/>
      <w:bookmarkStart w:id="976" w:name="_Toc383607450"/>
      <w:r w:rsidRPr="009F707D">
        <w:rPr>
          <w:lang w:val="ru-RU"/>
        </w:rPr>
        <w:t>Возобновление веб-службы</w:t>
      </w:r>
      <w:bookmarkEnd w:id="972"/>
      <w:bookmarkEnd w:id="973"/>
      <w:bookmarkEnd w:id="974"/>
      <w:bookmarkEnd w:id="975"/>
      <w:bookmarkEnd w:id="976"/>
    </w:p>
    <w:p w:rsidR="00EE40B5" w:rsidRPr="009F707D" w:rsidRDefault="00DF229E" w:rsidP="004F3C6D">
      <w:pPr>
        <w:pStyle w:val="ProductList-Body"/>
        <w:rPr>
          <w:lang w:val="ru-RU"/>
        </w:rPr>
      </w:pPr>
      <w:r w:rsidRPr="009F707D">
        <w:rPr>
          <w:lang w:val="ru-RU"/>
        </w:rP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отказывается от этого, выбрав прекращение автоматического возобновления действия не более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45" w:history="1">
        <w:r>
          <w:rPr>
            <w:rStyle w:val="Hyperlink"/>
          </w:rPr>
          <w:t>http</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licensing</w:t>
        </w:r>
        <w:r w:rsidRPr="009F707D">
          <w:rPr>
            <w:rStyle w:val="Hyperlink"/>
            <w:lang w:val="ru-RU"/>
          </w:rPr>
          <w:t>/</w:t>
        </w:r>
        <w:r>
          <w:rPr>
            <w:rStyle w:val="Hyperlink"/>
          </w:rPr>
          <w:t>contracts</w:t>
        </w:r>
      </w:hyperlink>
      <w:r w:rsidRPr="009F707D">
        <w:rPr>
          <w:lang w:val="ru-RU"/>
        </w:rPr>
        <w:t>.</w:t>
      </w:r>
      <w:r w:rsidR="0078511E" w:rsidRPr="009F707D">
        <w:rPr>
          <w:lang w:val="ru-RU"/>
        </w:rPr>
        <w:t xml:space="preserve"> </w:t>
      </w:r>
      <w:r w:rsidRPr="009F707D">
        <w:rPr>
          <w:lang w:val="ru-RU"/>
        </w:rPr>
        <w:t xml:space="preserve">После автоматического возобновления действия </w:t>
      </w:r>
      <w:r>
        <w:t>Microsoft</w:t>
      </w:r>
      <w:r w:rsidRPr="009F707D">
        <w:rPr>
          <w:lang w:val="ru-RU"/>
        </w:rPr>
        <w:t xml:space="preserve">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78511E" w:rsidRPr="009F707D">
        <w:rPr>
          <w:lang w:val="ru-RU"/>
        </w:rPr>
        <w:t xml:space="preserve"> </w:t>
      </w:r>
      <w:r w:rsidRPr="009F707D">
        <w:rPr>
          <w:lang w:val="ru-RU"/>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78511E" w:rsidRPr="009F707D">
        <w:rPr>
          <w:lang w:val="ru-RU"/>
        </w:rPr>
        <w:t xml:space="preserve"> </w:t>
      </w:r>
      <w:r w:rsidRPr="009F707D">
        <w:rPr>
          <w:lang w:val="ru-RU"/>
        </w:rPr>
        <w:t>Цены устанавливаются при возобновлении действия.</w:t>
      </w:r>
      <w:r w:rsidR="0078511E" w:rsidRPr="009F707D">
        <w:rPr>
          <w:lang w:val="ru-RU"/>
        </w:rPr>
        <w:t xml:space="preserve"> </w:t>
      </w:r>
    </w:p>
    <w:p w:rsidR="008774E5" w:rsidRPr="009F707D" w:rsidRDefault="008774E5" w:rsidP="004F3C6D">
      <w:pPr>
        <w:pStyle w:val="ProductList-Body"/>
        <w:rPr>
          <w:lang w:val="ru-RU"/>
        </w:rPr>
      </w:pPr>
    </w:p>
    <w:p w:rsidR="00FA21FB" w:rsidRPr="009F707D" w:rsidRDefault="00FA21FB" w:rsidP="00216314">
      <w:pPr>
        <w:pStyle w:val="ProductList-OfferingGroupHeading"/>
        <w:pBdr>
          <w:bottom w:val="none" w:sz="0" w:space="0" w:color="auto"/>
        </w:pBdr>
        <w:rPr>
          <w:lang w:val="ru-RU"/>
        </w:rPr>
      </w:pPr>
      <w:bookmarkStart w:id="977" w:name="_Toc380513330"/>
      <w:bookmarkStart w:id="978" w:name="_Toc380655378"/>
      <w:bookmarkStart w:id="979" w:name="_Toc378147661"/>
      <w:bookmarkStart w:id="980" w:name="_Toc378151558"/>
      <w:bookmarkStart w:id="981" w:name="_Toc379797305"/>
    </w:p>
    <w:p w:rsidR="00FA21FB" w:rsidRPr="009F707D" w:rsidRDefault="00FA21FB" w:rsidP="00216314">
      <w:pPr>
        <w:pStyle w:val="ProductList-OfferingGroupHeading"/>
        <w:pBdr>
          <w:bottom w:val="none" w:sz="0" w:space="0" w:color="auto"/>
        </w:pBdr>
        <w:rPr>
          <w:lang w:val="ru-RU"/>
        </w:rPr>
      </w:pPr>
    </w:p>
    <w:p w:rsidR="00D67331" w:rsidRPr="009F707D" w:rsidRDefault="00D67331" w:rsidP="00D67331">
      <w:pPr>
        <w:pStyle w:val="ProductList-OfferingGroupHeading"/>
        <w:rPr>
          <w:lang w:val="ru-RU"/>
        </w:rPr>
      </w:pPr>
      <w:bookmarkStart w:id="982" w:name="_Toc383607451"/>
      <w:r>
        <w:t>Microsoft</w:t>
      </w:r>
      <w:r w:rsidRPr="009F707D">
        <w:rPr>
          <w:lang w:val="ru-RU"/>
        </w:rPr>
        <w:t xml:space="preserve"> </w:t>
      </w:r>
      <w:r>
        <w:t>Dynamics</w:t>
      </w:r>
      <w:r w:rsidRPr="009F707D">
        <w:rPr>
          <w:lang w:val="ru-RU"/>
        </w:rPr>
        <w:t xml:space="preserve"> </w:t>
      </w:r>
      <w:r>
        <w:t>Online</w:t>
      </w:r>
      <w:bookmarkEnd w:id="977"/>
      <w:bookmarkEnd w:id="978"/>
      <w:bookmarkEnd w:id="982"/>
    </w:p>
    <w:p w:rsidR="00EE40B5" w:rsidRPr="009F707D" w:rsidRDefault="00D67331" w:rsidP="00D67331">
      <w:pPr>
        <w:pStyle w:val="ProductList-Offering2Heading"/>
        <w:rPr>
          <w:lang w:val="ru-RU"/>
        </w:rPr>
      </w:pPr>
      <w:r w:rsidRPr="009F707D">
        <w:rPr>
          <w:lang w:val="ru-RU"/>
        </w:rPr>
        <w:tab/>
      </w:r>
      <w:bookmarkStart w:id="983" w:name="_Toc380513331"/>
      <w:bookmarkStart w:id="984" w:name="_Toc380655379"/>
      <w:bookmarkStart w:id="985" w:name="_Toc383607452"/>
      <w:r>
        <w:t>Microsoft</w:t>
      </w:r>
      <w:r w:rsidRPr="009F707D">
        <w:rPr>
          <w:lang w:val="ru-RU"/>
        </w:rPr>
        <w:t xml:space="preserve"> </w:t>
      </w:r>
      <w:r>
        <w:t>Dynamics</w:t>
      </w:r>
      <w:r w:rsidRPr="009F707D">
        <w:rPr>
          <w:lang w:val="ru-RU"/>
        </w:rPr>
        <w:t xml:space="preserve"> </w:t>
      </w:r>
      <w:r>
        <w:t>CRM</w:t>
      </w:r>
      <w:r w:rsidRPr="009F707D">
        <w:rPr>
          <w:lang w:val="ru-RU"/>
        </w:rPr>
        <w:t xml:space="preserve"> </w:t>
      </w:r>
      <w:r>
        <w:t>Online</w:t>
      </w:r>
      <w:bookmarkEnd w:id="979"/>
      <w:bookmarkEnd w:id="980"/>
      <w:bookmarkEnd w:id="981"/>
      <w:bookmarkEnd w:id="983"/>
      <w:bookmarkEnd w:id="984"/>
      <w:bookmarkEnd w:id="985"/>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75532" w:rsidTr="008774E5">
        <w:trPr>
          <w:cantSplit/>
          <w:tblHeader/>
        </w:trPr>
        <w:tc>
          <w:tcPr>
            <w:tcW w:w="3097"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rsidR="00E75532" w:rsidRPr="00EE0836" w:rsidRDefault="00906A75" w:rsidP="00C4636F">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rsidR="00E75532" w:rsidRPr="00EE0836" w:rsidRDefault="0088370A" w:rsidP="00C4636F">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67" w:type="dxa"/>
            <w:shd w:val="clear" w:color="auto" w:fill="00188F"/>
            <w:vAlign w:val="center"/>
          </w:tcPr>
          <w:p w:rsidR="00E75532" w:rsidRPr="00EE0836" w:rsidRDefault="0088370A" w:rsidP="00C4636F">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68" w:type="dxa"/>
            <w:shd w:val="clear" w:color="auto" w:fill="00188F"/>
            <w:vAlign w:val="center"/>
          </w:tcPr>
          <w:p w:rsidR="00E75532" w:rsidRPr="00EE0836" w:rsidRDefault="0088370A" w:rsidP="00C4636F">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67" w:type="dxa"/>
            <w:shd w:val="clear" w:color="auto" w:fill="00188F"/>
            <w:vAlign w:val="center"/>
          </w:tcPr>
          <w:p w:rsidR="00E75532" w:rsidRPr="00EE0836" w:rsidRDefault="0088370A" w:rsidP="00C4636F">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67" w:type="dxa"/>
            <w:shd w:val="clear" w:color="auto" w:fill="00188F"/>
            <w:vAlign w:val="center"/>
          </w:tcPr>
          <w:p w:rsidR="00E75532" w:rsidRPr="00EE0836" w:rsidRDefault="0088370A" w:rsidP="00C4636F">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68" w:type="dxa"/>
            <w:shd w:val="clear" w:color="auto" w:fill="00188F"/>
            <w:vAlign w:val="center"/>
          </w:tcPr>
          <w:p w:rsidR="00E75532" w:rsidRPr="00EE0836" w:rsidRDefault="0088370A" w:rsidP="00C4636F">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67" w:type="dxa"/>
            <w:shd w:val="clear" w:color="auto" w:fill="00188F"/>
            <w:vAlign w:val="center"/>
          </w:tcPr>
          <w:p w:rsidR="00E75532" w:rsidRPr="00EE0836" w:rsidRDefault="00BE6A0B" w:rsidP="00C4636F">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67" w:type="dxa"/>
            <w:shd w:val="clear" w:color="auto" w:fill="00188F"/>
            <w:vAlign w:val="center"/>
          </w:tcPr>
          <w:p w:rsidR="00E75532" w:rsidRPr="00EE0836" w:rsidRDefault="00BE6A0B" w:rsidP="00C4636F">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68" w:type="dxa"/>
            <w:shd w:val="clear" w:color="auto" w:fill="00188F"/>
            <w:vAlign w:val="center"/>
          </w:tcPr>
          <w:p w:rsidR="00E75532" w:rsidRPr="00EE0836" w:rsidRDefault="00BE6A0B" w:rsidP="00C4636F">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DF229E" w:rsidTr="00FC2B19">
        <w:trPr>
          <w:cantSplit/>
          <w:tblHeader/>
        </w:trPr>
        <w:tc>
          <w:tcPr>
            <w:tcW w:w="3097" w:type="dxa"/>
            <w:tcBorders>
              <w:top w:val="nil"/>
              <w:left w:val="nil"/>
              <w:bottom w:val="dashSmallGap" w:sz="4" w:space="0" w:color="BFBFBF" w:themeColor="background1" w:themeShade="BF"/>
              <w:right w:val="nil"/>
            </w:tcBorders>
          </w:tcPr>
          <w:p w:rsidR="00DF229E" w:rsidRPr="009F707D" w:rsidRDefault="00B3772C" w:rsidP="00D67331">
            <w:pPr>
              <w:pStyle w:val="ProductList-Offering2"/>
              <w:rPr>
                <w:lang w:val="ru-RU"/>
              </w:rPr>
            </w:pPr>
            <w:bookmarkStart w:id="986" w:name="_Toc379797306"/>
            <w:bookmarkStart w:id="987" w:name="_Toc380513332"/>
            <w:bookmarkStart w:id="988" w:name="_Toc380655380"/>
            <w:bookmarkStart w:id="989" w:name="_Toc383607453"/>
            <w:r>
              <w:t>Microsoft</w:t>
            </w:r>
            <w:r w:rsidRPr="009F707D">
              <w:rPr>
                <w:lang w:val="ru-RU"/>
              </w:rPr>
              <w:t xml:space="preserve"> </w:t>
            </w:r>
            <w:r>
              <w:t>Dynamics</w:t>
            </w:r>
            <w:r w:rsidRPr="009F707D">
              <w:rPr>
                <w:lang w:val="ru-RU"/>
              </w:rPr>
              <w:t xml:space="preserve"> </w:t>
            </w:r>
            <w:r>
              <w:t>CRM</w:t>
            </w:r>
            <w:r w:rsidRPr="009F707D">
              <w:rPr>
                <w:lang w:val="ru-RU"/>
              </w:rPr>
              <w:t xml:space="preserve"> </w:t>
            </w:r>
            <w:r>
              <w:t>Online</w:t>
            </w:r>
            <w:r w:rsidRPr="009F707D">
              <w:rPr>
                <w:lang w:val="ru-RU"/>
              </w:rPr>
              <w:t xml:space="preserve"> </w:t>
            </w:r>
            <w:r>
              <w:t>Basic</w:t>
            </w:r>
            <w:r>
              <w:fldChar w:fldCharType="begin"/>
            </w:r>
            <w:r>
              <w:instrText>XE</w:instrText>
            </w:r>
            <w:r w:rsidRPr="009F707D">
              <w:rPr>
                <w:lang w:val="ru-RU"/>
              </w:rPr>
              <w:instrText xml:space="preserve"> "</w:instrText>
            </w:r>
            <w:r>
              <w:instrText>Microsoft</w:instrText>
            </w:r>
            <w:r w:rsidRPr="009F707D">
              <w:rPr>
                <w:lang w:val="ru-RU"/>
              </w:rPr>
              <w:instrText xml:space="preserve"> </w:instrText>
            </w:r>
            <w:r>
              <w:instrText>Dynamics</w:instrText>
            </w:r>
            <w:r w:rsidRPr="009F707D">
              <w:rPr>
                <w:lang w:val="ru-RU"/>
              </w:rPr>
              <w:instrText xml:space="preserve"> </w:instrText>
            </w:r>
            <w:r>
              <w:instrText>CRM</w:instrText>
            </w:r>
            <w:r w:rsidRPr="009F707D">
              <w:rPr>
                <w:lang w:val="ru-RU"/>
              </w:rPr>
              <w:instrText xml:space="preserve"> </w:instrText>
            </w:r>
            <w:r>
              <w:instrText>Online</w:instrText>
            </w:r>
            <w:r w:rsidRPr="009F707D">
              <w:rPr>
                <w:lang w:val="ru-RU"/>
              </w:rPr>
              <w:instrText xml:space="preserve"> </w:instrText>
            </w:r>
            <w:r>
              <w:instrText>Basic</w:instrText>
            </w:r>
            <w:r w:rsidRPr="009F707D">
              <w:rPr>
                <w:lang w:val="ru-RU"/>
              </w:rPr>
              <w:instrText>"</w:instrText>
            </w:r>
            <w:r>
              <w:fldChar w:fldCharType="end"/>
            </w:r>
            <w:r w:rsidRPr="009F707D">
              <w:rPr>
                <w:lang w:val="ru-RU"/>
              </w:rPr>
              <w:t xml:space="preserve"> (подписная лицензия «на пользователя»)</w:t>
            </w:r>
            <w:bookmarkEnd w:id="986"/>
            <w:bookmarkEnd w:id="987"/>
            <w:bookmarkEnd w:id="988"/>
            <w:bookmarkEnd w:id="989"/>
          </w:p>
        </w:tc>
        <w:tc>
          <w:tcPr>
            <w:tcW w:w="767" w:type="dxa"/>
            <w:tcBorders>
              <w:top w:val="nil"/>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Pr="00AD002B" w:rsidRDefault="00AD002B" w:rsidP="00C4636F">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5D0AC4" w:rsidTr="00FC2B19">
        <w:trPr>
          <w:cantSplit/>
          <w:tblHeader/>
        </w:trPr>
        <w:tc>
          <w:tcPr>
            <w:tcW w:w="3097" w:type="dxa"/>
            <w:tcBorders>
              <w:top w:val="nil"/>
              <w:left w:val="nil"/>
              <w:bottom w:val="dashSmallGap" w:sz="4" w:space="0" w:color="BFBFBF" w:themeColor="background1" w:themeShade="BF"/>
              <w:right w:val="nil"/>
            </w:tcBorders>
          </w:tcPr>
          <w:p w:rsidR="005D0AC4" w:rsidRDefault="005D0AC4" w:rsidP="00CD5187">
            <w:pPr>
              <w:pStyle w:val="ProductList-Offering2"/>
            </w:pPr>
            <w:bookmarkStart w:id="990" w:name="_Toc379797307"/>
            <w:bookmarkStart w:id="991" w:name="_Toc380513333"/>
            <w:bookmarkStart w:id="992" w:name="_Toc380655381"/>
            <w:bookmarkStart w:id="993" w:name="_Toc383607454"/>
            <w:r>
              <w:t>Microsoft Dynamics CRM Online Basic</w:t>
            </w:r>
            <w:r>
              <w:fldChar w:fldCharType="begin"/>
            </w:r>
            <w:r>
              <w:instrText>XE "Microsoft Dynamics CRM Online Basic"</w:instrText>
            </w:r>
            <w:r>
              <w:fldChar w:fldCharType="end"/>
            </w:r>
            <w:r>
              <w:t xml:space="preserve"> для SA</w:t>
            </w:r>
            <w:r>
              <w:fldChar w:fldCharType="begin"/>
            </w:r>
            <w:r>
              <w:instrText>XE "Microsoft Dynamics CRM Online Basic для SA"</w:instrText>
            </w:r>
            <w:r>
              <w:fldChar w:fldCharType="end"/>
            </w:r>
            <w:r>
              <w:t xml:space="preserve"> (подписная лицензия Add-on)</w:t>
            </w:r>
            <w:bookmarkEnd w:id="990"/>
            <w:bookmarkEnd w:id="991"/>
            <w:bookmarkEnd w:id="992"/>
            <w:bookmarkEnd w:id="993"/>
          </w:p>
        </w:tc>
        <w:tc>
          <w:tcPr>
            <w:tcW w:w="767" w:type="dxa"/>
            <w:tcBorders>
              <w:top w:val="nil"/>
              <w:left w:val="nil"/>
              <w:bottom w:val="dashSmallGap" w:sz="4" w:space="0" w:color="BFBFBF" w:themeColor="background1" w:themeShade="BF"/>
              <w:right w:val="nil"/>
            </w:tcBorders>
            <w:vAlign w:val="center"/>
          </w:tcPr>
          <w:p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Pr="00AD002B" w:rsidRDefault="00AD002B" w:rsidP="005D0AC4">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r>
      <w:tr w:rsidR="00DF229E" w:rsidTr="00FC2B19">
        <w:trPr>
          <w:cantSplit/>
          <w:tblHeader/>
        </w:trPr>
        <w:tc>
          <w:tcPr>
            <w:tcW w:w="3097" w:type="dxa"/>
            <w:tcBorders>
              <w:top w:val="nil"/>
              <w:left w:val="nil"/>
              <w:bottom w:val="dashSmallGap" w:sz="4" w:space="0" w:color="BFBFBF" w:themeColor="background1" w:themeShade="BF"/>
              <w:right w:val="nil"/>
            </w:tcBorders>
          </w:tcPr>
          <w:p w:rsidR="00DF229E" w:rsidRDefault="00B3772C" w:rsidP="00D67331">
            <w:pPr>
              <w:pStyle w:val="ProductList-Offering2"/>
            </w:pPr>
            <w:bookmarkStart w:id="994" w:name="_Toc379797308"/>
            <w:bookmarkStart w:id="995" w:name="_Toc380513334"/>
            <w:bookmarkStart w:id="996" w:name="_Toc380655382"/>
            <w:bookmarkStart w:id="997" w:name="_Toc383607455"/>
            <w:r>
              <w:t>Расширенная поддержка Microsoft Dynamics CRM Online</w:t>
            </w:r>
            <w:bookmarkEnd w:id="994"/>
            <w:bookmarkEnd w:id="995"/>
            <w:bookmarkEnd w:id="996"/>
            <w:bookmarkEnd w:id="997"/>
            <w:r>
              <w:fldChar w:fldCharType="begin"/>
            </w:r>
            <w:r>
              <w:instrText>XE "Расширенная поддержка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Pr="00AD002B" w:rsidRDefault="00AD002B" w:rsidP="00C4636F">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B3772C" w:rsidTr="00FC2B19">
        <w:trPr>
          <w:cantSplit/>
          <w:tblHeader/>
        </w:trPr>
        <w:tc>
          <w:tcPr>
            <w:tcW w:w="3097" w:type="dxa"/>
            <w:tcBorders>
              <w:top w:val="nil"/>
              <w:left w:val="nil"/>
              <w:bottom w:val="dashSmallGap" w:sz="4" w:space="0" w:color="BFBFBF" w:themeColor="background1" w:themeShade="BF"/>
              <w:right w:val="nil"/>
            </w:tcBorders>
          </w:tcPr>
          <w:p w:rsidR="00B3772C" w:rsidRDefault="00B3772C" w:rsidP="00D67331">
            <w:pPr>
              <w:pStyle w:val="ProductList-Offering2"/>
            </w:pPr>
            <w:bookmarkStart w:id="998" w:name="_Toc379797309"/>
            <w:bookmarkStart w:id="999" w:name="_Toc380513335"/>
            <w:bookmarkStart w:id="1000" w:name="_Toc380655383"/>
            <w:bookmarkStart w:id="1001" w:name="_Toc383607456"/>
            <w:r>
              <w:t>Microsoft Dynamics CRM Online Essential</w:t>
            </w:r>
            <w:r>
              <w:fldChar w:fldCharType="begin"/>
            </w:r>
            <w:r>
              <w:instrText>XE "Microsoft Dynamics CRM Online Essential"</w:instrText>
            </w:r>
            <w:r>
              <w:fldChar w:fldCharType="end"/>
            </w:r>
            <w:r>
              <w:t xml:space="preserve"> (подписная лицензия «на пользователя»)</w:t>
            </w:r>
            <w:bookmarkEnd w:id="998"/>
            <w:bookmarkEnd w:id="999"/>
            <w:bookmarkEnd w:id="1000"/>
            <w:bookmarkEnd w:id="1001"/>
          </w:p>
        </w:tc>
        <w:tc>
          <w:tcPr>
            <w:tcW w:w="767" w:type="dxa"/>
            <w:tcBorders>
              <w:top w:val="nil"/>
              <w:left w:val="nil"/>
              <w:bottom w:val="dashSmallGap" w:sz="4" w:space="0" w:color="BFBFBF" w:themeColor="background1" w:themeShade="BF"/>
              <w:right w:val="nil"/>
            </w:tcBorders>
            <w:vAlign w:val="center"/>
          </w:tcPr>
          <w:p w:rsidR="00B3772C" w:rsidRDefault="001D2A7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70AD47" w:themeFill="accent6"/>
            <w:vAlign w:val="center"/>
          </w:tcPr>
          <w:p w:rsidR="00B3772C" w:rsidRPr="00AD002B" w:rsidRDefault="00AD002B" w:rsidP="00B3772C">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70AD47" w:themeFill="accent6"/>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r>
      <w:tr w:rsidR="005D0AC4"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5D0AC4" w:rsidRPr="009F707D" w:rsidRDefault="005D0AC4" w:rsidP="00514FB3">
            <w:pPr>
              <w:pStyle w:val="ProductList-Offering2"/>
              <w:rPr>
                <w:lang w:val="fr-FR"/>
              </w:rPr>
            </w:pPr>
            <w:bookmarkStart w:id="1002" w:name="_Toc379797310"/>
            <w:bookmarkStart w:id="1003" w:name="_Toc380513336"/>
            <w:bookmarkStart w:id="1004" w:name="_Toc380655384"/>
            <w:bookmarkStart w:id="1005" w:name="_Toc383607457"/>
            <w:r w:rsidRPr="009F707D">
              <w:rPr>
                <w:lang w:val="fr-FR"/>
              </w:rPr>
              <w:t>Microsoft Dynamics CRM Online Essential</w:t>
            </w:r>
            <w:r>
              <w:fldChar w:fldCharType="begin"/>
            </w:r>
            <w:r w:rsidRPr="009F707D">
              <w:rPr>
                <w:lang w:val="fr-FR"/>
              </w:rPr>
              <w:instrText>XE "Microsoft Dynamics CRM Online Essential"</w:instrText>
            </w:r>
            <w:r>
              <w:fldChar w:fldCharType="end"/>
            </w:r>
            <w:r w:rsidRPr="009F707D">
              <w:rPr>
                <w:lang w:val="fr-FR"/>
              </w:rPr>
              <w:t xml:space="preserve"> </w:t>
            </w:r>
            <w:r>
              <w:t>для</w:t>
            </w:r>
            <w:r w:rsidR="00514FB3" w:rsidRPr="009F707D">
              <w:rPr>
                <w:lang w:val="fr-FR"/>
              </w:rPr>
              <w:t> </w:t>
            </w:r>
            <w:r w:rsidRPr="009F707D">
              <w:rPr>
                <w:lang w:val="fr-FR"/>
              </w:rPr>
              <w:t>SA</w:t>
            </w:r>
            <w:r>
              <w:fldChar w:fldCharType="begin"/>
            </w:r>
            <w:r w:rsidRPr="009F707D">
              <w:rPr>
                <w:lang w:val="fr-FR"/>
              </w:rPr>
              <w:instrText xml:space="preserve">XE "Microsoft Dynamics CRM Online Essential </w:instrText>
            </w:r>
            <w:r>
              <w:instrText>для</w:instrText>
            </w:r>
            <w:r w:rsidRPr="009F707D">
              <w:rPr>
                <w:lang w:val="fr-FR"/>
              </w:rPr>
              <w:instrText xml:space="preserve"> SA"</w:instrText>
            </w:r>
            <w:r>
              <w:fldChar w:fldCharType="end"/>
            </w:r>
            <w:r w:rsidRPr="009F707D">
              <w:rPr>
                <w:lang w:val="fr-FR"/>
              </w:rPr>
              <w:t xml:space="preserve"> (</w:t>
            </w:r>
            <w:r>
              <w:t>подписная</w:t>
            </w:r>
            <w:r w:rsidRPr="009F707D">
              <w:rPr>
                <w:lang w:val="fr-FR"/>
              </w:rPr>
              <w:t xml:space="preserve"> </w:t>
            </w:r>
            <w:r>
              <w:t>лицензия</w:t>
            </w:r>
            <w:r w:rsidRPr="009F707D">
              <w:rPr>
                <w:lang w:val="fr-FR"/>
              </w:rPr>
              <w:t xml:space="preserve"> Add-on)</w:t>
            </w:r>
            <w:bookmarkEnd w:id="1002"/>
            <w:bookmarkEnd w:id="1003"/>
            <w:bookmarkEnd w:id="1004"/>
            <w:bookmarkEnd w:id="100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Pr="00AD002B" w:rsidRDefault="00AD002B" w:rsidP="005D0AC4">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r>
      <w:tr w:rsidR="00B3772C"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3772C" w:rsidRDefault="00B3772C" w:rsidP="00D67331">
            <w:pPr>
              <w:pStyle w:val="ProductList-Offering2"/>
            </w:pPr>
            <w:bookmarkStart w:id="1006" w:name="_Toc379797311"/>
            <w:bookmarkStart w:id="1007" w:name="_Toc380513337"/>
            <w:bookmarkStart w:id="1008" w:name="_Toc380655385"/>
            <w:bookmarkStart w:id="1009" w:name="_Toc383607458"/>
            <w:r>
              <w:t>Microsoft Dynamics CRM Online, непроизводственный экземпляр</w:t>
            </w:r>
            <w:r>
              <w:fldChar w:fldCharType="begin"/>
            </w:r>
            <w:r>
              <w:instrText>XE "Непроизводственный экземпляр Microsoft Dynamics CRM Online"</w:instrText>
            </w:r>
            <w:r>
              <w:fldChar w:fldCharType="end"/>
            </w:r>
            <w:r>
              <w:t xml:space="preserve"> (подписная лицензия Add-on)</w:t>
            </w:r>
            <w:bookmarkEnd w:id="1006"/>
            <w:bookmarkEnd w:id="1007"/>
            <w:bookmarkEnd w:id="1008"/>
            <w:bookmarkEnd w:id="100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3772C" w:rsidRDefault="001D2A7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70AD47" w:themeFill="accent6"/>
            <w:vAlign w:val="center"/>
          </w:tcPr>
          <w:p w:rsidR="00B3772C" w:rsidRPr="00AD002B" w:rsidRDefault="00AD002B" w:rsidP="00B3772C">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70AD47" w:themeFill="accent6"/>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r>
      <w:tr w:rsidR="00DF229E"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229E" w:rsidRDefault="00B3772C" w:rsidP="00D67331">
            <w:pPr>
              <w:pStyle w:val="ProductList-Offering2"/>
            </w:pPr>
            <w:bookmarkStart w:id="1010" w:name="_Toc379797312"/>
            <w:bookmarkStart w:id="1011" w:name="_Toc380513338"/>
            <w:bookmarkStart w:id="1012" w:name="_Toc380655386"/>
            <w:bookmarkStart w:id="1013" w:name="_Toc383607459"/>
            <w:r>
              <w:t>Microsoft Dynamics CRM Online, сверхпроизводственный экземпляр</w:t>
            </w:r>
            <w:r>
              <w:fldChar w:fldCharType="begin"/>
            </w:r>
            <w:r>
              <w:instrText>XE "Сверхпроизводственный экземпляр Microsoft Dynamics CRM Online"</w:instrText>
            </w:r>
            <w:r>
              <w:fldChar w:fldCharType="end"/>
            </w:r>
            <w:r>
              <w:t xml:space="preserve"> (подписная лицензия Add-on)</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Pr="00AD002B" w:rsidRDefault="00AD002B" w:rsidP="00C4636F">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DF229E"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229E" w:rsidRDefault="00B3772C" w:rsidP="00D67331">
            <w:pPr>
              <w:pStyle w:val="ProductList-Offering2"/>
            </w:pPr>
            <w:bookmarkStart w:id="1014" w:name="_Toc379797313"/>
            <w:bookmarkStart w:id="1015" w:name="_Toc380513339"/>
            <w:bookmarkStart w:id="1016" w:name="_Toc380655387"/>
            <w:bookmarkStart w:id="1017" w:name="_Toc383607460"/>
            <w:r>
              <w:t>Microsoft Dynamics CRM Online Professional</w:t>
            </w:r>
            <w:r>
              <w:fldChar w:fldCharType="begin"/>
            </w:r>
            <w:r>
              <w:instrText>XE "Microsoft Dynamics CRM Online Professional"</w:instrText>
            </w:r>
            <w:r>
              <w:fldChar w:fldCharType="end"/>
            </w:r>
            <w:r>
              <w:t xml:space="preserve"> (подписная лицензия «на пользователя»)</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Pr="00AD002B" w:rsidRDefault="00AD002B" w:rsidP="00C4636F">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5D0AC4"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5D0AC4" w:rsidRDefault="005D0AC4" w:rsidP="00CD5187">
            <w:pPr>
              <w:pStyle w:val="ProductList-Offering2"/>
            </w:pPr>
            <w:bookmarkStart w:id="1018" w:name="_Toc379797314"/>
            <w:bookmarkStart w:id="1019" w:name="_Toc380513340"/>
            <w:bookmarkStart w:id="1020" w:name="_Toc380655388"/>
            <w:bookmarkStart w:id="1021" w:name="_Toc383607461"/>
            <w:r>
              <w:t>Microsoft Dynamics CRM Online Professional</w:t>
            </w:r>
            <w:r>
              <w:fldChar w:fldCharType="begin"/>
            </w:r>
            <w:r>
              <w:instrText>XE "Microsoft Dynamics CRM Online Professional"</w:instrText>
            </w:r>
            <w:r>
              <w:fldChar w:fldCharType="end"/>
            </w:r>
            <w:r>
              <w:t xml:space="preserve"> для SA</w:t>
            </w:r>
            <w:r>
              <w:fldChar w:fldCharType="begin"/>
            </w:r>
            <w:r>
              <w:instrText>XE "Microsoft Dynamics CRM Online Professional для SA"</w:instrText>
            </w:r>
            <w:r>
              <w:fldChar w:fldCharType="end"/>
            </w:r>
            <w:r>
              <w:t xml:space="preserve"> (подписная лицензия Add-on)</w:t>
            </w:r>
            <w:bookmarkEnd w:id="1018"/>
            <w:bookmarkEnd w:id="1019"/>
            <w:bookmarkEnd w:id="1020"/>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Pr="00AD002B" w:rsidRDefault="00AD002B" w:rsidP="005D0AC4">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r>
      <w:tr w:rsidR="00DF229E"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229E" w:rsidRDefault="00B3772C" w:rsidP="00D67331">
            <w:pPr>
              <w:pStyle w:val="ProductList-Offering2"/>
            </w:pPr>
            <w:bookmarkStart w:id="1022" w:name="_Toc379797315"/>
            <w:bookmarkStart w:id="1023" w:name="_Toc380513341"/>
            <w:bookmarkStart w:id="1024" w:name="_Toc380655389"/>
            <w:bookmarkStart w:id="1025" w:name="_Toc383607462"/>
            <w:r>
              <w:t>Microsoft Dynamics CRM Online Professional,</w:t>
            </w:r>
            <w:r>
              <w:fldChar w:fldCharType="begin"/>
            </w:r>
            <w:r>
              <w:instrText>XE "Microsoft Dynamics CRM Online Professional"</w:instrText>
            </w:r>
            <w:r>
              <w:fldChar w:fldCharType="end"/>
            </w:r>
            <w:r>
              <w:t xml:space="preserve"> прямая поддержка</w:t>
            </w:r>
            <w:bookmarkEnd w:id="1022"/>
            <w:bookmarkEnd w:id="1023"/>
            <w:bookmarkEnd w:id="1024"/>
            <w:bookmarkEnd w:id="1025"/>
            <w:r>
              <w:fldChar w:fldCharType="begin"/>
            </w:r>
            <w:r>
              <w:instrText>XE "Профессиональная прямая поддержка для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Pr="00AD002B" w:rsidRDefault="00AD002B" w:rsidP="00C4636F">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DF229E" w:rsidTr="00FC2B19">
        <w:trPr>
          <w:cantSplit/>
          <w:trHeight w:val="44"/>
          <w:tblHeader/>
        </w:trPr>
        <w:tc>
          <w:tcPr>
            <w:tcW w:w="3097" w:type="dxa"/>
            <w:tcBorders>
              <w:top w:val="dashSmallGap" w:sz="4" w:space="0" w:color="BFBFBF" w:themeColor="background1" w:themeShade="BF"/>
              <w:left w:val="nil"/>
              <w:bottom w:val="nil"/>
              <w:right w:val="nil"/>
            </w:tcBorders>
          </w:tcPr>
          <w:p w:rsidR="00DF229E" w:rsidRDefault="00B3772C" w:rsidP="00D67331">
            <w:pPr>
              <w:pStyle w:val="ProductList-Offering2"/>
            </w:pPr>
            <w:bookmarkStart w:id="1026" w:name="_Toc379797316"/>
            <w:bookmarkStart w:id="1027" w:name="_Toc380513342"/>
            <w:bookmarkStart w:id="1028" w:name="_Toc380655390"/>
            <w:bookmarkStart w:id="1029" w:name="_Toc383607463"/>
            <w:r>
              <w:t>Microsoft Dynamics CRM Online Add-on, дополнительное хранилище</w:t>
            </w:r>
            <w:r>
              <w:fldChar w:fldCharType="begin"/>
            </w:r>
            <w:r>
              <w:instrText>XE "Microsoft Dynamics CRM Online Add-on Extra Storage"</w:instrText>
            </w:r>
            <w:r>
              <w:fldChar w:fldCharType="end"/>
            </w:r>
            <w:r>
              <w:t xml:space="preserve"> (подписная лицензия Add-on)</w:t>
            </w:r>
            <w:bookmarkEnd w:id="1026"/>
            <w:bookmarkEnd w:id="1027"/>
            <w:bookmarkEnd w:id="1028"/>
            <w:bookmarkEnd w:id="1029"/>
          </w:p>
        </w:tc>
        <w:tc>
          <w:tcPr>
            <w:tcW w:w="767" w:type="dxa"/>
            <w:tcBorders>
              <w:top w:val="dashSmallGap" w:sz="4" w:space="0" w:color="BFBFBF" w:themeColor="background1" w:themeShade="BF"/>
              <w:left w:val="nil"/>
              <w:bottom w:val="nil"/>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Pr="00AD002B" w:rsidRDefault="00AD002B" w:rsidP="00C4636F">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bl>
    <w:p w:rsidR="00EE40B5" w:rsidRDefault="00EE40B5" w:rsidP="00C37C7A">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Pr="009F707D" w:rsidRDefault="00F11719" w:rsidP="00906A75">
            <w:pPr>
              <w:pStyle w:val="ProductList-Body"/>
              <w:spacing w:before="20" w:after="20"/>
              <w:ind w:left="162" w:hanging="162"/>
              <w:rPr>
                <w:lang w:val="ru-RU"/>
              </w:rPr>
            </w:pPr>
            <w:r w:rsidRPr="009F707D">
              <w:rPr>
                <w:lang w:val="ru-RU"/>
              </w:rPr>
              <w:t xml:space="preserve">Право на сокращение: </w:t>
            </w:r>
            <w:r>
              <w:rPr>
                <w:b/>
              </w:rPr>
              <w:t>Essential</w:t>
            </w:r>
            <w:r w:rsidRPr="009F707D">
              <w:rPr>
                <w:b/>
                <w:lang w:val="ru-RU"/>
              </w:rPr>
              <w:t xml:space="preserve">, </w:t>
            </w:r>
            <w:r>
              <w:rPr>
                <w:b/>
              </w:rPr>
              <w:t>Basic</w:t>
            </w:r>
            <w:r w:rsidRPr="009F707D">
              <w:rPr>
                <w:b/>
                <w:lang w:val="ru-RU"/>
              </w:rPr>
              <w:t xml:space="preserve"> и </w:t>
            </w:r>
            <w:r>
              <w:rPr>
                <w:b/>
              </w:rPr>
              <w:t>Professional</w:t>
            </w:r>
          </w:p>
        </w:tc>
        <w:tc>
          <w:tcPr>
            <w:tcW w:w="3597" w:type="dxa"/>
          </w:tcPr>
          <w:p w:rsidR="00782C7B" w:rsidRDefault="00777FB4" w:rsidP="00D67331">
            <w:pPr>
              <w:pStyle w:val="ProductList-Body"/>
              <w:spacing w:before="20" w:after="20"/>
            </w:pPr>
            <w:r>
              <w:t xml:space="preserve">Категория продукта: </w:t>
            </w:r>
            <w:r>
              <w:rPr>
                <w:b/>
              </w:rPr>
              <w:t>Сервер</w:t>
            </w:r>
          </w:p>
        </w:tc>
        <w:tc>
          <w:tcPr>
            <w:tcW w:w="3597" w:type="dxa"/>
          </w:tcPr>
          <w:p w:rsidR="00782C7B" w:rsidRDefault="00782C7B" w:rsidP="00777F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B3772C" w:rsidRPr="00B3772C" w:rsidRDefault="00B3772C" w:rsidP="00B3772C">
      <w:pPr>
        <w:pStyle w:val="ProductList-Body"/>
        <w:rPr>
          <w:b/>
        </w:rPr>
      </w:pPr>
      <w:r>
        <w:rPr>
          <w:b/>
          <w:color w:val="00188F"/>
        </w:rPr>
        <w:t>Соглашение Campus and School</w:t>
      </w:r>
    </w:p>
    <w:p w:rsidR="00B3772C" w:rsidRPr="009F707D" w:rsidRDefault="00B3772C" w:rsidP="00B3772C">
      <w:pPr>
        <w:pStyle w:val="ProductList-Body"/>
        <w:rPr>
          <w:lang w:val="ru-RU"/>
        </w:rPr>
      </w:pPr>
      <w:r w:rsidRPr="009F707D">
        <w:rPr>
          <w:lang w:val="ru-RU"/>
        </w:rPr>
        <w:t xml:space="preserve">Подписные лицензии на </w:t>
      </w:r>
      <w:r>
        <w:t>Microsoft</w:t>
      </w:r>
      <w:r w:rsidRPr="009F707D">
        <w:rPr>
          <w:lang w:val="ru-RU"/>
        </w:rPr>
        <w:t xml:space="preserve"> </w:t>
      </w:r>
      <w:r>
        <w:t>Dynamics</w:t>
      </w:r>
      <w:r w:rsidRPr="009F707D">
        <w:rPr>
          <w:lang w:val="ru-RU"/>
        </w:rPr>
        <w:t xml:space="preserve"> </w:t>
      </w:r>
      <w:r>
        <w:t>CRM</w:t>
      </w:r>
      <w:r w:rsidRPr="009F707D">
        <w:rPr>
          <w:lang w:val="ru-RU"/>
        </w:rPr>
        <w:t xml:space="preserve"> </w:t>
      </w:r>
      <w:r>
        <w:t>Online</w:t>
      </w:r>
      <w:r w:rsidRPr="009F707D">
        <w:rPr>
          <w:lang w:val="ru-RU"/>
        </w:rPr>
        <w:t xml:space="preserve">, предлагаемые в рамках Соглашений </w:t>
      </w:r>
      <w:r>
        <w:t>Campus</w:t>
      </w:r>
      <w:r w:rsidRPr="009F707D">
        <w:rPr>
          <w:lang w:val="ru-RU"/>
        </w:rPr>
        <w:t xml:space="preserve"> и </w:t>
      </w:r>
      <w:r>
        <w:t>School</w:t>
      </w:r>
      <w:r w:rsidRPr="009F707D">
        <w:rPr>
          <w:lang w:val="ru-RU"/>
        </w:rPr>
        <w:t xml:space="preserve"> (</w:t>
      </w:r>
      <w:r>
        <w:t>CA</w:t>
      </w:r>
      <w:r w:rsidRPr="009F707D">
        <w:rPr>
          <w:lang w:val="ru-RU"/>
        </w:rPr>
        <w:t>/</w:t>
      </w:r>
      <w:r>
        <w:t>SA</w:t>
      </w:r>
      <w:r w:rsidRPr="009F707D">
        <w:rPr>
          <w:lang w:val="ru-RU"/>
        </w:rPr>
        <w:t>), можно получить для</w:t>
      </w:r>
      <w:r w:rsidR="00832737">
        <w:t> </w:t>
      </w:r>
      <w:r w:rsidRPr="009F707D">
        <w:rPr>
          <w:lang w:val="ru-RU"/>
        </w:rPr>
        <w:t>всех компьютеров в учреждении или для части компьютеров в</w:t>
      </w:r>
      <w:r>
        <w:t> </w:t>
      </w:r>
      <w:r w:rsidRPr="009F707D">
        <w:rPr>
          <w:lang w:val="ru-RU"/>
        </w:rPr>
        <w:t>учреждении.</w:t>
      </w:r>
      <w:r w:rsidR="0078511E" w:rsidRPr="009F707D">
        <w:rPr>
          <w:lang w:val="ru-RU"/>
        </w:rPr>
        <w:t xml:space="preserve"> </w:t>
      </w:r>
      <w:r w:rsidRPr="009F707D">
        <w:rPr>
          <w:lang w:val="ru-RU"/>
        </w:rPr>
        <w:t>Подписные лицензии можно получать для отдельных пользователей.</w:t>
      </w:r>
      <w:r w:rsidR="0078511E" w:rsidRPr="009F707D">
        <w:rPr>
          <w:lang w:val="ru-RU"/>
        </w:rPr>
        <w:t xml:space="preserve"> </w:t>
      </w:r>
      <w:r w:rsidRPr="009F707D">
        <w:rPr>
          <w:lang w:val="ru-RU"/>
        </w:rPr>
        <w:t xml:space="preserve">Если возникает необходимость в дополнительных лицензиях </w:t>
      </w:r>
      <w:r>
        <w:t>SL</w:t>
      </w:r>
      <w:r w:rsidRPr="009F707D">
        <w:rPr>
          <w:lang w:val="ru-RU"/>
        </w:rPr>
        <w:t xml:space="preserve"> «на пользователя» для доступа к продукту </w:t>
      </w:r>
      <w:r>
        <w:t>Microsoft</w:t>
      </w:r>
      <w:r w:rsidRPr="009F707D">
        <w:rPr>
          <w:lang w:val="ru-RU"/>
        </w:rPr>
        <w:t xml:space="preserve"> </w:t>
      </w:r>
      <w:r>
        <w:t>Dynamics</w:t>
      </w:r>
      <w:r w:rsidRPr="009F707D">
        <w:rPr>
          <w:lang w:val="ru-RU"/>
        </w:rPr>
        <w:t xml:space="preserve"> </w:t>
      </w:r>
      <w:r>
        <w:t>CRM</w:t>
      </w:r>
      <w:r w:rsidRPr="009F707D">
        <w:rPr>
          <w:lang w:val="ru-RU"/>
        </w:rPr>
        <w:t xml:space="preserve">, нужно заказать соответствующее число Подписных лицензий </w:t>
      </w:r>
      <w:r>
        <w:t>SL</w:t>
      </w:r>
      <w:r w:rsidRPr="009F707D">
        <w:rPr>
          <w:lang w:val="ru-RU"/>
        </w:rPr>
        <w:t xml:space="preserve"> «на пользователя».</w:t>
      </w:r>
    </w:p>
    <w:p w:rsidR="00B3772C" w:rsidRPr="009F707D" w:rsidRDefault="00B3772C" w:rsidP="00B3772C">
      <w:pPr>
        <w:pStyle w:val="ProductList-Body"/>
        <w:rPr>
          <w:lang w:val="ru-RU"/>
        </w:rPr>
      </w:pPr>
    </w:p>
    <w:p w:rsidR="00B3772C" w:rsidRPr="009F707D" w:rsidRDefault="00B3772C" w:rsidP="00B3772C">
      <w:pPr>
        <w:pStyle w:val="ProductList-Body"/>
        <w:rPr>
          <w:b/>
          <w:lang w:val="ru-RU"/>
        </w:rPr>
      </w:pPr>
      <w:r>
        <w:rPr>
          <w:b/>
          <w:color w:val="00188F"/>
        </w:rPr>
        <w:t>Microsoft</w:t>
      </w:r>
      <w:r w:rsidRPr="009F707D">
        <w:rPr>
          <w:b/>
          <w:color w:val="00188F"/>
          <w:lang w:val="ru-RU"/>
        </w:rPr>
        <w:t xml:space="preserve"> </w:t>
      </w:r>
      <w:r>
        <w:rPr>
          <w:b/>
          <w:color w:val="00188F"/>
        </w:rPr>
        <w:t>Dynamics</w:t>
      </w:r>
      <w:r w:rsidRPr="009F707D">
        <w:rPr>
          <w:b/>
          <w:color w:val="00188F"/>
          <w:lang w:val="ru-RU"/>
        </w:rPr>
        <w:t xml:space="preserve"> </w:t>
      </w:r>
      <w:r>
        <w:rPr>
          <w:b/>
          <w:color w:val="00188F"/>
        </w:rPr>
        <w:t>CRM</w:t>
      </w:r>
      <w:r w:rsidRPr="009F707D">
        <w:rPr>
          <w:b/>
          <w:color w:val="00188F"/>
          <w:lang w:val="ru-RU"/>
        </w:rPr>
        <w:t xml:space="preserve"> </w:t>
      </w:r>
      <w:r>
        <w:rPr>
          <w:b/>
          <w:color w:val="00188F"/>
        </w:rPr>
        <w:t>Online</w:t>
      </w:r>
      <w:r w:rsidRPr="009F707D">
        <w:rPr>
          <w:b/>
          <w:color w:val="00188F"/>
          <w:lang w:val="ru-RU"/>
        </w:rPr>
        <w:t xml:space="preserve"> — предоставление прав на интеграцию с </w:t>
      </w:r>
      <w:r>
        <w:rPr>
          <w:b/>
          <w:color w:val="00188F"/>
        </w:rPr>
        <w:t>Microsoft</w:t>
      </w:r>
      <w:r w:rsidRPr="009F707D">
        <w:rPr>
          <w:b/>
          <w:color w:val="00188F"/>
          <w:lang w:val="ru-RU"/>
        </w:rPr>
        <w:t xml:space="preserve"> </w:t>
      </w:r>
      <w:r>
        <w:rPr>
          <w:b/>
          <w:color w:val="00188F"/>
        </w:rPr>
        <w:t>Dynamics</w:t>
      </w:r>
      <w:r w:rsidRPr="009F707D">
        <w:rPr>
          <w:b/>
          <w:color w:val="00188F"/>
          <w:lang w:val="ru-RU"/>
        </w:rPr>
        <w:t xml:space="preserve"> </w:t>
      </w:r>
      <w:r>
        <w:rPr>
          <w:b/>
          <w:color w:val="00188F"/>
        </w:rPr>
        <w:t>Marketing</w:t>
      </w:r>
      <w:r w:rsidRPr="009F707D">
        <w:rPr>
          <w:b/>
          <w:color w:val="00188F"/>
          <w:lang w:val="ru-RU"/>
        </w:rPr>
        <w:t xml:space="preserve"> </w:t>
      </w:r>
      <w:r>
        <w:rPr>
          <w:b/>
          <w:color w:val="00188F"/>
        </w:rPr>
        <w:t>Online</w:t>
      </w:r>
    </w:p>
    <w:p w:rsidR="00782C7B" w:rsidRPr="009F707D" w:rsidRDefault="00B3772C" w:rsidP="00B3772C">
      <w:pPr>
        <w:pStyle w:val="ProductList-Body"/>
        <w:rPr>
          <w:lang w:val="ru-RU"/>
        </w:rPr>
      </w:pPr>
      <w:r w:rsidRPr="009F707D">
        <w:rPr>
          <w:lang w:val="ru-RU"/>
        </w:rPr>
        <w:t xml:space="preserve">Следующий отказ от лицензий применяется в отношении лицензированных пользователей </w:t>
      </w:r>
      <w:r>
        <w:t>Microsoft</w:t>
      </w:r>
      <w:r w:rsidRPr="009F707D">
        <w:rPr>
          <w:lang w:val="ru-RU"/>
        </w:rPr>
        <w:t xml:space="preserve"> </w:t>
      </w:r>
      <w:r>
        <w:t>Dynamics</w:t>
      </w:r>
      <w:r w:rsidRPr="009F707D">
        <w:rPr>
          <w:lang w:val="ru-RU"/>
        </w:rPr>
        <w:t xml:space="preserve"> </w:t>
      </w:r>
      <w:r>
        <w:t>Marketing</w:t>
      </w:r>
      <w:r w:rsidRPr="009F707D">
        <w:rPr>
          <w:lang w:val="ru-RU"/>
        </w:rPr>
        <w:t xml:space="preserve"> </w:t>
      </w:r>
      <w:r>
        <w:t>Online</w:t>
      </w:r>
      <w:r w:rsidRPr="009F707D">
        <w:rPr>
          <w:lang w:val="ru-RU"/>
        </w:rPr>
        <w:t xml:space="preserve"> с активным вариантом Технической поддержки и обновления, которые имеют прямой или непрямой доступ к службе </w:t>
      </w:r>
      <w:r>
        <w:t>Microsoft</w:t>
      </w:r>
      <w:r w:rsidRPr="009F707D">
        <w:rPr>
          <w:lang w:val="ru-RU"/>
        </w:rPr>
        <w:t xml:space="preserve"> </w:t>
      </w:r>
      <w:r>
        <w:t>Dynamics</w:t>
      </w:r>
      <w:r w:rsidRPr="009F707D">
        <w:rPr>
          <w:lang w:val="ru-RU"/>
        </w:rPr>
        <w:t xml:space="preserve"> </w:t>
      </w:r>
      <w:r>
        <w:t>CRM</w:t>
      </w:r>
      <w:r w:rsidRPr="009F707D">
        <w:rPr>
          <w:lang w:val="ru-RU"/>
        </w:rPr>
        <w:t xml:space="preserve"> </w:t>
      </w:r>
      <w:r>
        <w:t>Online</w:t>
      </w:r>
      <w:r w:rsidRPr="009F707D">
        <w:rPr>
          <w:lang w:val="ru-RU"/>
        </w:rPr>
        <w:t xml:space="preserve"> посредством </w:t>
      </w:r>
      <w:r>
        <w:t>MarketingPilot</w:t>
      </w:r>
      <w:r w:rsidRPr="009F707D">
        <w:rPr>
          <w:lang w:val="ru-RU"/>
        </w:rPr>
        <w:t xml:space="preserve"> </w:t>
      </w:r>
      <w:r>
        <w:t>Connector</w:t>
      </w:r>
      <w:r w:rsidRPr="009F707D">
        <w:rPr>
          <w:lang w:val="ru-RU"/>
        </w:rPr>
        <w:t xml:space="preserve"> для программного обеспечения </w:t>
      </w:r>
      <w:r>
        <w:t>Microsoft</w:t>
      </w:r>
      <w:r w:rsidRPr="009F707D">
        <w:rPr>
          <w:lang w:val="ru-RU"/>
        </w:rPr>
        <w:t xml:space="preserve"> </w:t>
      </w:r>
      <w:r>
        <w:t>Dynamics</w:t>
      </w:r>
      <w:r w:rsidRPr="009F707D">
        <w:rPr>
          <w:lang w:val="ru-RU"/>
        </w:rPr>
        <w:t xml:space="preserve"> </w:t>
      </w:r>
      <w:r>
        <w:t>CRM</w:t>
      </w:r>
      <w:r w:rsidRPr="009F707D">
        <w:rPr>
          <w:lang w:val="ru-RU"/>
        </w:rPr>
        <w:t xml:space="preserve"> исключительно в целях синхронизации данных клиентов. Данным пользователям не требуется </w:t>
      </w:r>
      <w:r>
        <w:t>Microsoft</w:t>
      </w:r>
      <w:r w:rsidRPr="009F707D">
        <w:rPr>
          <w:lang w:val="ru-RU"/>
        </w:rPr>
        <w:t xml:space="preserve"> </w:t>
      </w:r>
      <w:r>
        <w:t>Dynamics</w:t>
      </w:r>
      <w:r w:rsidRPr="009F707D">
        <w:rPr>
          <w:lang w:val="ru-RU"/>
        </w:rPr>
        <w:t xml:space="preserve"> </w:t>
      </w:r>
      <w:r>
        <w:t>CRM</w:t>
      </w:r>
      <w:r w:rsidRPr="009F707D">
        <w:rPr>
          <w:lang w:val="ru-RU"/>
        </w:rPr>
        <w:t xml:space="preserve"> </w:t>
      </w:r>
      <w:r>
        <w:t>Online</w:t>
      </w:r>
      <w:r w:rsidRPr="009F707D">
        <w:rPr>
          <w:lang w:val="ru-RU"/>
        </w:rPr>
        <w:t xml:space="preserve"> </w:t>
      </w:r>
      <w:r>
        <w:t>USL</w:t>
      </w:r>
      <w:r w:rsidRPr="009F707D">
        <w:rPr>
          <w:lang w:val="ru-RU"/>
        </w:rPr>
        <w:t xml:space="preserve">. Данный отказ действует до 30 июня 2014 г., после чего Майкрософт оставляет за собой право затребовать соответствующие лицензии </w:t>
      </w:r>
      <w:r>
        <w:t>USL</w:t>
      </w:r>
      <w:r w:rsidRPr="009F707D">
        <w:rPr>
          <w:lang w:val="ru-RU"/>
        </w:rPr>
        <w:t>.</w:t>
      </w:r>
    </w:p>
    <w:p w:rsidR="00E05F95" w:rsidRPr="009F707D" w:rsidRDefault="00E05F95" w:rsidP="00B3772C">
      <w:pPr>
        <w:pStyle w:val="ProductList-Body"/>
        <w:rPr>
          <w:lang w:val="ru-RU"/>
        </w:rPr>
      </w:pPr>
      <w:bookmarkStart w:id="1030" w:name="_Toc378147662"/>
      <w:bookmarkStart w:id="1031" w:name="_Toc378151559"/>
    </w:p>
    <w:p w:rsidR="00E05F95" w:rsidRPr="009F707D" w:rsidRDefault="0043674F" w:rsidP="00241D62">
      <w:pPr>
        <w:pStyle w:val="ProductList-Body"/>
        <w:rPr>
          <w:b/>
          <w:lang w:val="ru-RU"/>
        </w:rPr>
      </w:pPr>
      <w:r w:rsidRPr="009F707D">
        <w:rPr>
          <w:b/>
          <w:color w:val="00188F"/>
          <w:lang w:val="ru-RU"/>
        </w:rPr>
        <w:t xml:space="preserve">Предложения поддержки </w:t>
      </w:r>
      <w:r>
        <w:rPr>
          <w:b/>
          <w:color w:val="00188F"/>
        </w:rPr>
        <w:t>Microsoft</w:t>
      </w:r>
      <w:r w:rsidRPr="009F707D">
        <w:rPr>
          <w:b/>
          <w:color w:val="00188F"/>
          <w:lang w:val="ru-RU"/>
        </w:rPr>
        <w:t xml:space="preserve"> </w:t>
      </w:r>
      <w:r>
        <w:rPr>
          <w:b/>
          <w:color w:val="00188F"/>
        </w:rPr>
        <w:t>Dynamics</w:t>
      </w:r>
      <w:r w:rsidRPr="009F707D">
        <w:rPr>
          <w:b/>
          <w:color w:val="00188F"/>
          <w:lang w:val="ru-RU"/>
        </w:rPr>
        <w:t xml:space="preserve"> </w:t>
      </w:r>
      <w:r>
        <w:rPr>
          <w:b/>
          <w:color w:val="00188F"/>
        </w:rPr>
        <w:t>CRM</w:t>
      </w:r>
      <w:r w:rsidRPr="009F707D">
        <w:rPr>
          <w:b/>
          <w:color w:val="00188F"/>
          <w:lang w:val="ru-RU"/>
        </w:rPr>
        <w:t xml:space="preserve"> </w:t>
      </w:r>
      <w:r>
        <w:rPr>
          <w:b/>
          <w:color w:val="00188F"/>
        </w:rPr>
        <w:t>Online</w:t>
      </w:r>
    </w:p>
    <w:p w:rsidR="00E05F95" w:rsidRPr="009F707D" w:rsidRDefault="00E05F95" w:rsidP="0064152F">
      <w:pPr>
        <w:autoSpaceDE w:val="0"/>
        <w:autoSpaceDN w:val="0"/>
        <w:spacing w:after="0" w:line="240" w:lineRule="auto"/>
        <w:rPr>
          <w:sz w:val="18"/>
          <w:lang w:val="ru-RU"/>
        </w:rPr>
      </w:pPr>
      <w:r w:rsidRPr="009F707D">
        <w:rPr>
          <w:rFonts w:cstheme="minorHAnsi"/>
          <w:sz w:val="18"/>
          <w:szCs w:val="18"/>
          <w:lang w:val="ru-RU"/>
        </w:rPr>
        <w:t xml:space="preserve">Дополнительные сведения о предложениях поддержки для </w:t>
      </w:r>
      <w:r>
        <w:rPr>
          <w:rFonts w:cstheme="minorHAnsi"/>
          <w:sz w:val="18"/>
          <w:szCs w:val="18"/>
        </w:rPr>
        <w:t>Microsoft</w:t>
      </w:r>
      <w:r w:rsidRPr="009F707D">
        <w:rPr>
          <w:rFonts w:cstheme="minorHAnsi"/>
          <w:sz w:val="18"/>
          <w:szCs w:val="18"/>
          <w:lang w:val="ru-RU"/>
        </w:rPr>
        <w:t xml:space="preserve"> </w:t>
      </w:r>
      <w:r>
        <w:rPr>
          <w:rFonts w:cstheme="minorHAnsi"/>
          <w:sz w:val="18"/>
          <w:szCs w:val="18"/>
        </w:rPr>
        <w:t>Dynamics</w:t>
      </w:r>
      <w:r w:rsidRPr="009F707D">
        <w:rPr>
          <w:rFonts w:cstheme="minorHAnsi"/>
          <w:sz w:val="18"/>
          <w:szCs w:val="18"/>
          <w:lang w:val="ru-RU"/>
        </w:rPr>
        <w:t xml:space="preserve"> </w:t>
      </w:r>
      <w:r>
        <w:rPr>
          <w:rFonts w:cstheme="minorHAnsi"/>
          <w:sz w:val="18"/>
          <w:szCs w:val="18"/>
        </w:rPr>
        <w:t>CRM</w:t>
      </w:r>
      <w:r w:rsidRPr="009F707D">
        <w:rPr>
          <w:rFonts w:cstheme="minorHAnsi"/>
          <w:sz w:val="18"/>
          <w:szCs w:val="18"/>
          <w:lang w:val="ru-RU"/>
        </w:rPr>
        <w:t xml:space="preserve"> </w:t>
      </w:r>
      <w:r>
        <w:rPr>
          <w:rFonts w:cstheme="minorHAnsi"/>
          <w:sz w:val="18"/>
          <w:szCs w:val="18"/>
        </w:rPr>
        <w:t>Online</w:t>
      </w:r>
      <w:r w:rsidRPr="009F707D">
        <w:rPr>
          <w:rFonts w:cstheme="minorHAnsi"/>
          <w:sz w:val="18"/>
          <w:szCs w:val="18"/>
          <w:lang w:val="ru-RU"/>
        </w:rPr>
        <w:t xml:space="preserve"> см. </w:t>
      </w:r>
      <w:r w:rsidRPr="009F707D">
        <w:rPr>
          <w:rStyle w:val="ProductList-BodyChar"/>
          <w:lang w:val="ru-RU"/>
        </w:rPr>
        <w:t xml:space="preserve">на веб-странице </w:t>
      </w:r>
      <w:hyperlink r:id="rId46" w:anchor="support" w:history="1">
        <w:r>
          <w:rPr>
            <w:rStyle w:val="Hyperlink"/>
            <w:sz w:val="18"/>
          </w:rPr>
          <w:t>http</w:t>
        </w:r>
        <w:r w:rsidRPr="009F707D">
          <w:rPr>
            <w:rStyle w:val="Hyperlink"/>
            <w:sz w:val="18"/>
            <w:lang w:val="ru-RU"/>
          </w:rPr>
          <w:t>://</w:t>
        </w:r>
        <w:r>
          <w:rPr>
            <w:rStyle w:val="Hyperlink"/>
            <w:sz w:val="18"/>
          </w:rPr>
          <w:t>www</w:t>
        </w:r>
        <w:r w:rsidRPr="009F707D">
          <w:rPr>
            <w:rStyle w:val="Hyperlink"/>
            <w:sz w:val="18"/>
            <w:lang w:val="ru-RU"/>
          </w:rPr>
          <w:t>.</w:t>
        </w:r>
        <w:r>
          <w:rPr>
            <w:rStyle w:val="Hyperlink"/>
            <w:sz w:val="18"/>
          </w:rPr>
          <w:t>microsoft</w:t>
        </w:r>
        <w:r w:rsidRPr="009F707D">
          <w:rPr>
            <w:rStyle w:val="Hyperlink"/>
            <w:sz w:val="18"/>
            <w:lang w:val="ru-RU"/>
          </w:rPr>
          <w:t>.</w:t>
        </w:r>
        <w:r>
          <w:rPr>
            <w:rStyle w:val="Hyperlink"/>
            <w:sz w:val="18"/>
          </w:rPr>
          <w:t>com</w:t>
        </w:r>
        <w:r w:rsidRPr="009F707D">
          <w:rPr>
            <w:rStyle w:val="Hyperlink"/>
            <w:sz w:val="18"/>
            <w:lang w:val="ru-RU"/>
          </w:rPr>
          <w:t>/</w:t>
        </w:r>
        <w:r>
          <w:rPr>
            <w:rStyle w:val="Hyperlink"/>
            <w:sz w:val="18"/>
          </w:rPr>
          <w:t>en</w:t>
        </w:r>
        <w:r w:rsidRPr="009F707D">
          <w:rPr>
            <w:rStyle w:val="Hyperlink"/>
            <w:sz w:val="18"/>
            <w:lang w:val="ru-RU"/>
          </w:rPr>
          <w:t>-</w:t>
        </w:r>
        <w:r>
          <w:rPr>
            <w:rStyle w:val="Hyperlink"/>
            <w:sz w:val="18"/>
          </w:rPr>
          <w:t>us</w:t>
        </w:r>
        <w:r w:rsidRPr="009F707D">
          <w:rPr>
            <w:rStyle w:val="Hyperlink"/>
            <w:sz w:val="18"/>
            <w:lang w:val="ru-RU"/>
          </w:rPr>
          <w:t>/</w:t>
        </w:r>
        <w:r>
          <w:rPr>
            <w:rStyle w:val="Hyperlink"/>
            <w:sz w:val="18"/>
          </w:rPr>
          <w:t>dynamics</w:t>
        </w:r>
        <w:r w:rsidRPr="009F707D">
          <w:rPr>
            <w:rStyle w:val="Hyperlink"/>
            <w:sz w:val="18"/>
            <w:lang w:val="ru-RU"/>
          </w:rPr>
          <w:t>/</w:t>
        </w:r>
        <w:r>
          <w:rPr>
            <w:rStyle w:val="Hyperlink"/>
            <w:sz w:val="18"/>
          </w:rPr>
          <w:t>crm</w:t>
        </w:r>
        <w:r w:rsidRPr="009F707D">
          <w:rPr>
            <w:rStyle w:val="Hyperlink"/>
            <w:sz w:val="18"/>
            <w:lang w:val="ru-RU"/>
          </w:rPr>
          <w:t>-</w:t>
        </w:r>
        <w:r>
          <w:rPr>
            <w:rStyle w:val="Hyperlink"/>
            <w:sz w:val="18"/>
          </w:rPr>
          <w:t>purchase</w:t>
        </w:r>
        <w:r w:rsidRPr="009F707D">
          <w:rPr>
            <w:rStyle w:val="Hyperlink"/>
            <w:sz w:val="18"/>
            <w:lang w:val="ru-RU"/>
          </w:rPr>
          <w:t>-</w:t>
        </w:r>
        <w:r>
          <w:rPr>
            <w:rStyle w:val="Hyperlink"/>
            <w:sz w:val="18"/>
          </w:rPr>
          <w:t>online</w:t>
        </w:r>
        <w:r w:rsidRPr="009F707D">
          <w:rPr>
            <w:rStyle w:val="Hyperlink"/>
            <w:sz w:val="18"/>
            <w:lang w:val="ru-RU"/>
          </w:rPr>
          <w:t>.</w:t>
        </w:r>
        <w:r>
          <w:rPr>
            <w:rStyle w:val="Hyperlink"/>
            <w:sz w:val="18"/>
          </w:rPr>
          <w:t>aspx</w:t>
        </w:r>
        <w:r w:rsidRPr="009F707D">
          <w:rPr>
            <w:rStyle w:val="Hyperlink"/>
            <w:sz w:val="18"/>
            <w:lang w:val="ru-RU"/>
          </w:rPr>
          <w:t>#</w:t>
        </w:r>
        <w:r>
          <w:rPr>
            <w:rStyle w:val="Hyperlink"/>
            <w:sz w:val="18"/>
          </w:rPr>
          <w:t>support</w:t>
        </w:r>
      </w:hyperlink>
      <w:r w:rsidRPr="009F707D">
        <w:rPr>
          <w:rFonts w:cstheme="minorHAnsi"/>
          <w:sz w:val="18"/>
          <w:szCs w:val="18"/>
          <w:lang w:val="ru-RU"/>
        </w:rPr>
        <w:t>.</w:t>
      </w:r>
      <w:r w:rsidR="0078511E" w:rsidRPr="009F707D">
        <w:rPr>
          <w:rFonts w:cstheme="minorHAnsi"/>
          <w:sz w:val="18"/>
          <w:szCs w:val="18"/>
          <w:lang w:val="ru-RU"/>
        </w:rPr>
        <w:t xml:space="preserve"> </w:t>
      </w:r>
      <w:r w:rsidRPr="009F707D">
        <w:rPr>
          <w:sz w:val="18"/>
          <w:lang w:val="ru-RU"/>
        </w:rPr>
        <w:t>Поддержка будет предоставляться на английском языке, если иное не согласовано между клиентом и корпорацией Майкрософт в письменном виде.</w:t>
      </w:r>
      <w:r w:rsidR="0078511E" w:rsidRPr="009F707D">
        <w:rPr>
          <w:sz w:val="18"/>
          <w:lang w:val="ru-RU"/>
        </w:rPr>
        <w:t xml:space="preserve"> </w:t>
      </w:r>
      <w:r w:rsidRPr="009F707D">
        <w:rPr>
          <w:sz w:val="18"/>
          <w:lang w:val="ru-RU"/>
        </w:rPr>
        <w:t>Клиентам необходимо запросить поддержку по конкретному инциденту через Интернет и установить при этом первоначальную степень важности.</w:t>
      </w:r>
    </w:p>
    <w:p w:rsidR="00585A48" w:rsidRPr="009F707D"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E67F37" w:rsidRPr="009F707D" w:rsidRDefault="00E67F37" w:rsidP="00E67F37">
      <w:pPr>
        <w:pStyle w:val="ProductList-Offering2Heading"/>
        <w:rPr>
          <w:lang w:val="ru-RU"/>
        </w:rPr>
      </w:pPr>
      <w:bookmarkStart w:id="1032" w:name="_Toc378147663"/>
      <w:bookmarkStart w:id="1033" w:name="_Toc378151560"/>
      <w:bookmarkStart w:id="1034" w:name="_Toc379797328"/>
      <w:bookmarkEnd w:id="1030"/>
      <w:bookmarkEnd w:id="1031"/>
      <w:r w:rsidRPr="009F707D">
        <w:rPr>
          <w:lang w:val="ru-RU"/>
        </w:rPr>
        <w:tab/>
      </w:r>
      <w:bookmarkStart w:id="1035" w:name="_Toc380513343"/>
      <w:bookmarkStart w:id="1036" w:name="_Toc380655391"/>
      <w:bookmarkStart w:id="1037" w:name="_Toc383607464"/>
      <w:r>
        <w:t>Microsoft</w:t>
      </w:r>
      <w:r w:rsidRPr="009F707D">
        <w:rPr>
          <w:lang w:val="ru-RU"/>
        </w:rPr>
        <w:t xml:space="preserve"> </w:t>
      </w:r>
      <w:r>
        <w:t>Social</w:t>
      </w:r>
      <w:r w:rsidRPr="009F707D">
        <w:rPr>
          <w:lang w:val="ru-RU"/>
        </w:rPr>
        <w:t xml:space="preserve"> </w:t>
      </w:r>
      <w:r>
        <w:t>Listening</w:t>
      </w:r>
      <w:bookmarkEnd w:id="1035"/>
      <w:bookmarkEnd w:id="1036"/>
      <w:bookmarkEnd w:id="1037"/>
    </w:p>
    <w:tbl>
      <w:tblPr>
        <w:tblStyle w:val="TableGrid"/>
        <w:tblW w:w="10770" w:type="dxa"/>
        <w:tblInd w:w="-1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051AA6" w:rsidTr="008D790C">
        <w:trPr>
          <w:cantSplit/>
          <w:tblHeader/>
        </w:trPr>
        <w:tc>
          <w:tcPr>
            <w:tcW w:w="3097" w:type="dxa"/>
            <w:tcBorders>
              <w:bottom w:val="nil"/>
            </w:tcBorders>
            <w:shd w:val="clear" w:color="auto" w:fill="00188F"/>
          </w:tcPr>
          <w:p w:rsidR="00051AA6" w:rsidRPr="00EE0836" w:rsidRDefault="00051AA6" w:rsidP="00EF171D">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rsidR="00051AA6" w:rsidRPr="00EE0836" w:rsidRDefault="00051AA6" w:rsidP="007B11A4">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rsidR="00051AA6" w:rsidRPr="00EE0836" w:rsidRDefault="00051AA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67" w:type="dxa"/>
            <w:shd w:val="clear" w:color="auto" w:fill="00188F"/>
            <w:vAlign w:val="center"/>
          </w:tcPr>
          <w:p w:rsidR="00051AA6" w:rsidRPr="00EE0836" w:rsidRDefault="00051AA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68" w:type="dxa"/>
            <w:shd w:val="clear" w:color="auto" w:fill="00188F"/>
            <w:vAlign w:val="center"/>
          </w:tcPr>
          <w:p w:rsidR="00051AA6" w:rsidRPr="00EE0836" w:rsidRDefault="00051AA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67" w:type="dxa"/>
            <w:shd w:val="clear" w:color="auto" w:fill="00188F"/>
            <w:vAlign w:val="center"/>
          </w:tcPr>
          <w:p w:rsidR="00051AA6" w:rsidRPr="00EE0836" w:rsidRDefault="00051AA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67" w:type="dxa"/>
            <w:shd w:val="clear" w:color="auto" w:fill="00188F"/>
            <w:vAlign w:val="center"/>
          </w:tcPr>
          <w:p w:rsidR="00051AA6" w:rsidRPr="00EE0836" w:rsidRDefault="00051AA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68" w:type="dxa"/>
            <w:shd w:val="clear" w:color="auto" w:fill="00188F"/>
            <w:vAlign w:val="center"/>
          </w:tcPr>
          <w:p w:rsidR="00051AA6" w:rsidRPr="00EE0836" w:rsidRDefault="00051AA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67" w:type="dxa"/>
            <w:shd w:val="clear" w:color="auto" w:fill="00188F"/>
            <w:vAlign w:val="center"/>
          </w:tcPr>
          <w:p w:rsidR="00051AA6" w:rsidRPr="00EE0836" w:rsidRDefault="00051AA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67" w:type="dxa"/>
            <w:shd w:val="clear" w:color="auto" w:fill="00188F"/>
            <w:vAlign w:val="center"/>
          </w:tcPr>
          <w:p w:rsidR="00051AA6" w:rsidRPr="00EE0836" w:rsidRDefault="00051AA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68" w:type="dxa"/>
            <w:shd w:val="clear" w:color="auto" w:fill="00188F"/>
            <w:vAlign w:val="center"/>
          </w:tcPr>
          <w:p w:rsidR="00051AA6" w:rsidRPr="00EE0836" w:rsidRDefault="00051AA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E67F37" w:rsidTr="003C4E4A">
        <w:trPr>
          <w:cantSplit/>
          <w:tblHeader/>
        </w:trPr>
        <w:tc>
          <w:tcPr>
            <w:tcW w:w="3097" w:type="dxa"/>
            <w:tcBorders>
              <w:top w:val="nil"/>
              <w:left w:val="nil"/>
              <w:bottom w:val="dashSmallGap" w:sz="4" w:space="0" w:color="BFBFBF" w:themeColor="background1" w:themeShade="BF"/>
              <w:right w:val="nil"/>
            </w:tcBorders>
          </w:tcPr>
          <w:p w:rsidR="00E67F37" w:rsidRDefault="00E67F37" w:rsidP="00C870E8">
            <w:pPr>
              <w:pStyle w:val="ProductList-Offering2"/>
            </w:pPr>
            <w:bookmarkStart w:id="1038" w:name="_Toc380513344"/>
            <w:bookmarkStart w:id="1039" w:name="_Toc380655393"/>
            <w:bookmarkStart w:id="1040" w:name="_Toc383607465"/>
            <w:r>
              <w:t>Microsoft Social Listening Professional (подписная лицензия «на пользователя»)</w:t>
            </w:r>
            <w:bookmarkEnd w:id="1038"/>
            <w:bookmarkEnd w:id="1039"/>
            <w:bookmarkEnd w:id="1040"/>
            <w:r>
              <w:fldChar w:fldCharType="begin"/>
            </w:r>
            <w:r>
              <w:instrText>XE "Microsoft Social Listening Professional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051AA6" w:rsidP="00EF171D">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r w:rsidR="00E67F37" w:rsidTr="003C4E4A">
        <w:trPr>
          <w:cantSplit/>
          <w:tblHeader/>
        </w:trPr>
        <w:tc>
          <w:tcPr>
            <w:tcW w:w="3097" w:type="dxa"/>
            <w:tcBorders>
              <w:top w:val="nil"/>
              <w:left w:val="nil"/>
              <w:bottom w:val="dashSmallGap" w:sz="4" w:space="0" w:color="BFBFBF" w:themeColor="background1" w:themeShade="BF"/>
              <w:right w:val="nil"/>
            </w:tcBorders>
          </w:tcPr>
          <w:p w:rsidR="00E67F37" w:rsidRDefault="00E67F37" w:rsidP="00CE5C33">
            <w:pPr>
              <w:pStyle w:val="ProductList-Offering2"/>
            </w:pPr>
            <w:bookmarkStart w:id="1041" w:name="_Toc380513345"/>
            <w:bookmarkStart w:id="1042" w:name="_Toc380655394"/>
            <w:bookmarkStart w:id="1043" w:name="_Toc383607466"/>
            <w:r>
              <w:t>Microsoft Social Listening Professional для Microsoft Dynamics CRM Professional CAL («на устройство» и «на пользователя»</w:t>
            </w:r>
            <w:bookmarkEnd w:id="1041"/>
            <w:bookmarkEnd w:id="1042"/>
            <w:r>
              <w:t>)</w:t>
            </w:r>
            <w:bookmarkEnd w:id="1043"/>
            <w:r>
              <w:fldChar w:fldCharType="begin"/>
            </w:r>
            <w:r>
              <w:instrText>XE "Microsoft Social Listening Professional для Microsoft Dynamics CRM Professional CAL (на устройство и на пользователя)"</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051AA6" w:rsidP="00EF171D">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r w:rsidR="00E67F37" w:rsidTr="003C4E4A">
        <w:trPr>
          <w:cantSplit/>
          <w:tblHeader/>
        </w:trPr>
        <w:tc>
          <w:tcPr>
            <w:tcW w:w="3097" w:type="dxa"/>
            <w:tcBorders>
              <w:top w:val="nil"/>
              <w:left w:val="nil"/>
              <w:bottom w:val="dashSmallGap" w:sz="4" w:space="0" w:color="BFBFBF" w:themeColor="background1" w:themeShade="BF"/>
              <w:right w:val="nil"/>
            </w:tcBorders>
          </w:tcPr>
          <w:p w:rsidR="00E67F37" w:rsidRDefault="00E67F37" w:rsidP="00EF171D">
            <w:pPr>
              <w:pStyle w:val="ProductList-Offering2"/>
            </w:pPr>
            <w:bookmarkStart w:id="1044" w:name="_Toc380513346"/>
            <w:bookmarkStart w:id="1045" w:name="_Toc380655395"/>
            <w:bookmarkStart w:id="1046" w:name="_Toc383607467"/>
            <w:r>
              <w:t>Дополнительные публикации Microsoft Social Listening Professional (подписная лицензия Add-on)</w:t>
            </w:r>
            <w:bookmarkEnd w:id="1044"/>
            <w:bookmarkEnd w:id="1045"/>
            <w:bookmarkEnd w:id="1046"/>
            <w:r>
              <w:fldChar w:fldCharType="begin"/>
            </w:r>
            <w:r>
              <w:instrText>XE "Дополнительные публикации Microsoft Social Listening Professional (подписная лицензия Add-on)"</w:instrText>
            </w:r>
            <w:r>
              <w:fldChar w:fldCharType="end"/>
            </w:r>
          </w:p>
        </w:tc>
        <w:tc>
          <w:tcPr>
            <w:tcW w:w="767" w:type="dxa"/>
            <w:tcBorders>
              <w:top w:val="nil"/>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051AA6" w:rsidP="00EF171D">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r w:rsidR="00E67F37" w:rsidTr="003C4E4A">
        <w:trPr>
          <w:cantSplit/>
          <w:tblHeader/>
        </w:trPr>
        <w:tc>
          <w:tcPr>
            <w:tcW w:w="3097" w:type="dxa"/>
            <w:tcBorders>
              <w:top w:val="nil"/>
              <w:left w:val="nil"/>
              <w:bottom w:val="dashSmallGap" w:sz="4" w:space="0" w:color="BFBFBF" w:themeColor="background1" w:themeShade="BF"/>
              <w:right w:val="nil"/>
            </w:tcBorders>
          </w:tcPr>
          <w:p w:rsidR="00E67F37" w:rsidRDefault="00E67F37" w:rsidP="00C870E8">
            <w:pPr>
              <w:pStyle w:val="ProductList-Offering2"/>
            </w:pPr>
            <w:bookmarkStart w:id="1047" w:name="_Toc380513347"/>
            <w:bookmarkStart w:id="1048" w:name="_Toc380655397"/>
            <w:bookmarkStart w:id="1049" w:name="_Toc383607468"/>
            <w:r>
              <w:t>Microsoft Social Listening Professional Education (подписная лицензия «на</w:t>
            </w:r>
            <w:r w:rsidR="00581FC1">
              <w:t> </w:t>
            </w:r>
            <w:r>
              <w:t>пользователя»)</w:t>
            </w:r>
            <w:bookmarkEnd w:id="1047"/>
            <w:bookmarkEnd w:id="1048"/>
            <w:bookmarkEnd w:id="1049"/>
            <w:r>
              <w:fldChar w:fldCharType="begin"/>
            </w:r>
            <w:r>
              <w:instrText>XE "Microsoft Social Listening Professional Education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70AD47" w:themeFill="accent6"/>
            <w:vAlign w:val="center"/>
          </w:tcPr>
          <w:p w:rsidR="00E67F37" w:rsidRDefault="00051AA6" w:rsidP="00EF171D">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r w:rsidR="00E67F37" w:rsidTr="003C4E4A">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67F37" w:rsidRDefault="00E67F37" w:rsidP="0014028E">
            <w:pPr>
              <w:pStyle w:val="ProductList-Offering2"/>
            </w:pPr>
            <w:bookmarkStart w:id="1050" w:name="_Toc380513348"/>
            <w:bookmarkStart w:id="1051" w:name="_Toc380655398"/>
            <w:bookmarkStart w:id="1052" w:name="_Toc383607469"/>
            <w:r>
              <w:t>Microsoft Social Listening Professional Education для Microsoft Dynamics CRM Professional CAL («на устройство» и</w:t>
            </w:r>
            <w:r w:rsidR="00581FC1">
              <w:t> </w:t>
            </w:r>
            <w:r>
              <w:t>«на</w:t>
            </w:r>
            <w:r w:rsidR="00581FC1">
              <w:t> </w:t>
            </w:r>
            <w:r>
              <w:t>пользователя»)</w:t>
            </w:r>
            <w:bookmarkEnd w:id="1050"/>
            <w:bookmarkEnd w:id="1051"/>
            <w:bookmarkEnd w:id="1052"/>
            <w:r>
              <w:fldChar w:fldCharType="begin"/>
            </w:r>
            <w:r>
              <w:instrText xml:space="preserve">XE "Microsoft Social Listening Professional Education для Microsoft </w:instrText>
            </w:r>
            <w:r w:rsidR="00CE5C33">
              <w:instrText>Dynamics CRM Professional CAL (</w:instrText>
            </w:r>
            <w:r>
              <w:instrText>на устройство и на пользователя)"</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70AD47" w:themeFill="accent6"/>
            <w:vAlign w:val="center"/>
          </w:tcPr>
          <w:p w:rsidR="00E67F37" w:rsidRDefault="00051AA6" w:rsidP="00EF171D">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r w:rsidR="00E67F37" w:rsidTr="003C4E4A">
        <w:trPr>
          <w:cantSplit/>
          <w:trHeight w:val="44"/>
          <w:tblHeader/>
        </w:trPr>
        <w:tc>
          <w:tcPr>
            <w:tcW w:w="3097" w:type="dxa"/>
            <w:tcBorders>
              <w:top w:val="dashSmallGap" w:sz="4" w:space="0" w:color="BFBFBF" w:themeColor="background1" w:themeShade="BF"/>
              <w:left w:val="nil"/>
              <w:bottom w:val="nil"/>
              <w:right w:val="nil"/>
            </w:tcBorders>
          </w:tcPr>
          <w:p w:rsidR="00E67F37" w:rsidRDefault="00E67F37" w:rsidP="00EF171D">
            <w:pPr>
              <w:pStyle w:val="ProductList-Offering2"/>
            </w:pPr>
            <w:bookmarkStart w:id="1053" w:name="_Toc380513349"/>
            <w:bookmarkStart w:id="1054" w:name="_Toc380655399"/>
            <w:bookmarkStart w:id="1055" w:name="_Toc383607470"/>
            <w:r>
              <w:t>Дополнительные публикации Microsoft Social Listening Professional Education (подписная лицензия Add-on)</w:t>
            </w:r>
            <w:bookmarkEnd w:id="1053"/>
            <w:bookmarkEnd w:id="1054"/>
            <w:bookmarkEnd w:id="1055"/>
            <w:r>
              <w:fldChar w:fldCharType="begin"/>
            </w:r>
            <w:r>
              <w:instrText>XE "Дополнительные публикации Microsoft Social Listening Professional Education (подписная лицензия Add-on)"</w:instrText>
            </w:r>
            <w:r>
              <w:fldChar w:fldCharType="end"/>
            </w:r>
          </w:p>
        </w:tc>
        <w:tc>
          <w:tcPr>
            <w:tcW w:w="767" w:type="dxa"/>
            <w:tcBorders>
              <w:top w:val="dashSmallGap" w:sz="4" w:space="0" w:color="BFBFBF" w:themeColor="background1" w:themeShade="BF"/>
              <w:left w:val="nil"/>
              <w:bottom w:val="nil"/>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70AD47" w:themeFill="accent6"/>
            <w:vAlign w:val="center"/>
          </w:tcPr>
          <w:p w:rsidR="00E67F37" w:rsidRDefault="00051AA6" w:rsidP="00EF171D">
            <w:pPr>
              <w:pStyle w:val="ProductList-OfferingBody"/>
              <w:ind w:left="-113"/>
              <w:jc w:val="center"/>
            </w:pPr>
            <w:r w:rsidRPr="00AD002B">
              <w:fldChar w:fldCharType="begin"/>
            </w:r>
            <w:r w:rsidRPr="00AD002B">
              <w:instrText xml:space="preserve"> AutoTextList  \s NoStyle \t “дополнительный продукт” </w:instrText>
            </w:r>
            <w:r w:rsidRPr="00AD002B">
              <w:fldChar w:fldCharType="separate"/>
            </w:r>
            <w:r w:rsidRPr="00AD002B">
              <w:t xml:space="preserve"> A </w:t>
            </w:r>
            <w:r w:rsidRPr="00AD002B">
              <w:fldChar w:fldCharType="end"/>
            </w: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bl>
    <w:p w:rsidR="00E67F37" w:rsidRDefault="00E67F37" w:rsidP="00E67F37">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67F37" w:rsidTr="00EF171D">
        <w:tc>
          <w:tcPr>
            <w:tcW w:w="3596" w:type="dxa"/>
          </w:tcPr>
          <w:p w:rsidR="00E67F37" w:rsidRDefault="00E67F37" w:rsidP="00EF171D">
            <w:pPr>
              <w:pStyle w:val="ProductList-Body"/>
              <w:spacing w:before="20" w:after="20"/>
            </w:pPr>
          </w:p>
        </w:tc>
        <w:tc>
          <w:tcPr>
            <w:tcW w:w="3597" w:type="dxa"/>
          </w:tcPr>
          <w:p w:rsidR="00E67F37" w:rsidRDefault="00E67F37" w:rsidP="00EF171D">
            <w:pPr>
              <w:pStyle w:val="ProductList-Body"/>
              <w:spacing w:before="20" w:after="20"/>
            </w:pPr>
            <w:r>
              <w:t xml:space="preserve">Категория продукта: </w:t>
            </w:r>
            <w:r>
              <w:rPr>
                <w:b/>
              </w:rPr>
              <w:t>Сервер</w:t>
            </w:r>
          </w:p>
        </w:tc>
        <w:tc>
          <w:tcPr>
            <w:tcW w:w="3597" w:type="dxa"/>
          </w:tcPr>
          <w:p w:rsidR="00E67F37" w:rsidRDefault="00E67F37" w:rsidP="00EF171D">
            <w:pPr>
              <w:pStyle w:val="ProductList-Body"/>
              <w:spacing w:before="20" w:after="20"/>
            </w:pPr>
          </w:p>
        </w:tc>
      </w:tr>
    </w:tbl>
    <w:p w:rsidR="00E67F37" w:rsidRPr="00782C7B" w:rsidRDefault="00E67F37" w:rsidP="00E67F37">
      <w:pPr>
        <w:pStyle w:val="ProductList-Body"/>
        <w:shd w:val="clear" w:color="auto" w:fill="D9D9D9" w:themeFill="background1" w:themeFillShade="D9"/>
        <w:spacing w:before="120" w:after="120"/>
        <w:rPr>
          <w:b/>
        </w:rPr>
      </w:pPr>
      <w:r>
        <w:rPr>
          <w:b/>
        </w:rPr>
        <w:t>Дополнительная информация</w:t>
      </w:r>
    </w:p>
    <w:p w:rsidR="00FC2B19" w:rsidRPr="009F707D" w:rsidRDefault="00FC2B19" w:rsidP="00FC2B19">
      <w:pPr>
        <w:pStyle w:val="ProductList-Body"/>
        <w:rPr>
          <w:b/>
          <w:lang w:val="ru-RU"/>
        </w:rPr>
      </w:pPr>
      <w:r w:rsidRPr="009F707D">
        <w:rPr>
          <w:b/>
          <w:color w:val="00188F"/>
          <w:lang w:val="ru-RU"/>
        </w:rPr>
        <w:t xml:space="preserve">Подписные лицензии «на пользователя» на </w:t>
      </w:r>
      <w:r>
        <w:rPr>
          <w:b/>
          <w:color w:val="00188F"/>
        </w:rPr>
        <w:t>Add</w:t>
      </w:r>
      <w:r w:rsidRPr="009F707D">
        <w:rPr>
          <w:b/>
          <w:color w:val="00188F"/>
          <w:lang w:val="ru-RU"/>
        </w:rPr>
        <w:t>-</w:t>
      </w:r>
      <w:r>
        <w:rPr>
          <w:b/>
          <w:color w:val="00188F"/>
        </w:rPr>
        <w:t>On</w:t>
      </w:r>
    </w:p>
    <w:p w:rsidR="00FC2B19" w:rsidRPr="009F707D" w:rsidRDefault="00FC2B19" w:rsidP="00FC2B19">
      <w:pPr>
        <w:pStyle w:val="ProductList-Body"/>
        <w:rPr>
          <w:lang w:val="ru-RU"/>
        </w:rPr>
      </w:pPr>
      <w:r w:rsidRPr="009F707D">
        <w:rPr>
          <w:lang w:val="ru-RU"/>
        </w:rPr>
        <w:t xml:space="preserve">Подписные лицензии </w:t>
      </w:r>
      <w:r>
        <w:t>USL</w:t>
      </w:r>
      <w:r w:rsidRPr="009F707D">
        <w:rPr>
          <w:lang w:val="ru-RU"/>
        </w:rPr>
        <w:t xml:space="preserve"> </w:t>
      </w:r>
      <w:r>
        <w:t>Add</w:t>
      </w:r>
      <w:r w:rsidRPr="009F707D">
        <w:rPr>
          <w:lang w:val="ru-RU"/>
        </w:rPr>
        <w:t>-</w:t>
      </w:r>
      <w:r>
        <w:t>on</w:t>
      </w:r>
      <w:r w:rsidRPr="009F707D">
        <w:rPr>
          <w:lang w:val="ru-RU"/>
        </w:rPr>
        <w:t xml:space="preserve"> «на пользователя» (</w:t>
      </w:r>
      <w:r>
        <w:t>Add</w:t>
      </w:r>
      <w:r w:rsidRPr="009F707D">
        <w:rPr>
          <w:lang w:val="ru-RU"/>
        </w:rPr>
        <w:t>-</w:t>
      </w:r>
      <w:r>
        <w:t>on</w:t>
      </w:r>
      <w:r w:rsidRPr="009F707D">
        <w:rPr>
          <w:lang w:val="ru-RU"/>
        </w:rPr>
        <w:t xml:space="preserve"> </w:t>
      </w:r>
      <w:r>
        <w:t>User</w:t>
      </w:r>
      <w:r w:rsidRPr="009F707D">
        <w:rPr>
          <w:lang w:val="ru-RU"/>
        </w:rPr>
        <w:t xml:space="preserve"> </w:t>
      </w:r>
      <w:r>
        <w:t>SL</w:t>
      </w:r>
      <w:r w:rsidRPr="009F707D">
        <w:rPr>
          <w:lang w:val="ru-RU"/>
        </w:rPr>
        <w:t>) — это подписные лицензии на пользователя (</w:t>
      </w:r>
      <w:r>
        <w:t>SL</w:t>
      </w:r>
      <w:r w:rsidRPr="009F707D">
        <w:rPr>
          <w:lang w:val="ru-RU"/>
        </w:rPr>
        <w:t xml:space="preserve">), приобретаемые в 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w:t>
      </w:r>
      <w:r>
        <w:t>User</w:t>
      </w:r>
      <w:r w:rsidRPr="009F707D">
        <w:rPr>
          <w:lang w:val="ru-RU"/>
        </w:rPr>
        <w:t xml:space="preserve"> </w:t>
      </w:r>
      <w:r>
        <w:t>SL</w:t>
      </w:r>
      <w:r w:rsidRPr="009F707D">
        <w:rPr>
          <w:lang w:val="ru-RU"/>
        </w:rPr>
        <w:t xml:space="preserve"> на эту же службу.</w:t>
      </w:r>
    </w:p>
    <w:p w:rsidR="00FC2B19" w:rsidRPr="009F707D" w:rsidRDefault="00FC2B19" w:rsidP="00FC2B19">
      <w:pPr>
        <w:pStyle w:val="ProductList-Body"/>
        <w:rPr>
          <w:lang w:val="ru-RU"/>
        </w:rPr>
      </w:pPr>
    </w:p>
    <w:tbl>
      <w:tblPr>
        <w:tblStyle w:val="TableGrid"/>
        <w:tblW w:w="0" w:type="auto"/>
        <w:tblInd w:w="-5" w:type="dxa"/>
        <w:tblLook w:val="04A0" w:firstRow="1" w:lastRow="0" w:firstColumn="1" w:lastColumn="0" w:noHBand="0" w:noVBand="1"/>
      </w:tblPr>
      <w:tblGrid>
        <w:gridCol w:w="3592"/>
        <w:gridCol w:w="7203"/>
      </w:tblGrid>
      <w:tr w:rsidR="00FC2B19" w:rsidRPr="00DC7BD8" w:rsidTr="003C4E4A">
        <w:trPr>
          <w:tblHeader/>
        </w:trPr>
        <w:tc>
          <w:tcPr>
            <w:tcW w:w="3623"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Соответствующие лицензии</w:t>
            </w:r>
          </w:p>
        </w:tc>
        <w:tc>
          <w:tcPr>
            <w:tcW w:w="7290" w:type="dxa"/>
            <w:shd w:val="clear" w:color="auto" w:fill="0072C6"/>
          </w:tcPr>
          <w:p w:rsidR="00FC2B19" w:rsidRPr="009F707D" w:rsidRDefault="00FC2B19" w:rsidP="00FC2B19">
            <w:pPr>
              <w:pStyle w:val="ProductList-Body"/>
              <w:spacing w:before="20" w:after="20"/>
              <w:rPr>
                <w:color w:val="FFFFFF" w:themeColor="background1"/>
                <w:lang w:val="ru-RU"/>
              </w:rPr>
            </w:pPr>
            <w:r w:rsidRPr="009F707D">
              <w:rPr>
                <w:color w:val="FFFFFF" w:themeColor="background1"/>
                <w:lang w:val="ru-RU"/>
              </w:rPr>
              <w:t>Подписная лицензия «на пользователя» (</w:t>
            </w:r>
            <w:r>
              <w:rPr>
                <w:color w:val="FFFFFF" w:themeColor="background1"/>
              </w:rPr>
              <w:t>User</w:t>
            </w:r>
            <w:r w:rsidRPr="009F707D">
              <w:rPr>
                <w:color w:val="FFFFFF" w:themeColor="background1"/>
                <w:lang w:val="ru-RU"/>
              </w:rPr>
              <w:t xml:space="preserve"> </w:t>
            </w:r>
            <w:r>
              <w:rPr>
                <w:color w:val="FFFFFF" w:themeColor="background1"/>
              </w:rPr>
              <w:t>SL</w:t>
            </w:r>
            <w:r w:rsidRPr="009F707D">
              <w:rPr>
                <w:color w:val="FFFFFF" w:themeColor="background1"/>
                <w:lang w:val="ru-RU"/>
              </w:rPr>
              <w:t>) на дополнительный компонент</w:t>
            </w:r>
          </w:p>
        </w:tc>
      </w:tr>
      <w:tr w:rsidR="00FC2B19" w:rsidTr="003C4E4A">
        <w:tc>
          <w:tcPr>
            <w:tcW w:w="3623" w:type="dxa"/>
          </w:tcPr>
          <w:p w:rsidR="00FC2B19" w:rsidRDefault="00FC2B19" w:rsidP="00FC2B19">
            <w:pPr>
              <w:pStyle w:val="ProductList-Body"/>
            </w:pPr>
            <w:r>
              <w:t>Microsoft Dynamics CRM Online Professional</w:t>
            </w:r>
          </w:p>
        </w:tc>
        <w:tc>
          <w:tcPr>
            <w:tcW w:w="7290" w:type="dxa"/>
          </w:tcPr>
          <w:p w:rsidR="00FC2B19" w:rsidRDefault="00FC2B19" w:rsidP="00FC2B19">
            <w:pPr>
              <w:pStyle w:val="ProductList-Body"/>
            </w:pPr>
            <w:r>
              <w:t>Microsoft Social Listening Professi</w:t>
            </w:r>
            <w:r w:rsidR="003C4E4A">
              <w:t xml:space="preserve">onal </w:t>
            </w:r>
            <w:r w:rsidR="003C4E4A" w:rsidRPr="003C4E4A">
              <w:t>на Add-On</w:t>
            </w:r>
          </w:p>
        </w:tc>
      </w:tr>
      <w:tr w:rsidR="00FC2B19" w:rsidTr="003C4E4A">
        <w:tc>
          <w:tcPr>
            <w:tcW w:w="3623" w:type="dxa"/>
          </w:tcPr>
          <w:p w:rsidR="00FC2B19" w:rsidRDefault="00FC2B19" w:rsidP="00FC2B19">
            <w:pPr>
              <w:pStyle w:val="ProductList-Body"/>
            </w:pPr>
            <w:r>
              <w:t>Microsoft Dynamics CRM Professional CAL</w:t>
            </w:r>
            <w:r>
              <w:rPr>
                <w:vertAlign w:val="superscript"/>
              </w:rPr>
              <w:t>1</w:t>
            </w:r>
          </w:p>
        </w:tc>
        <w:tc>
          <w:tcPr>
            <w:tcW w:w="7290" w:type="dxa"/>
          </w:tcPr>
          <w:p w:rsidR="00FC2B19" w:rsidRDefault="00FC2B19" w:rsidP="00FC2B19">
            <w:pPr>
              <w:pStyle w:val="ProductList-Body"/>
            </w:pPr>
            <w:r>
              <w:t>Microsoft Social Listening Professional для Microsoft Dynamics CRM Professional CAL</w:t>
            </w:r>
          </w:p>
          <w:p w:rsidR="00FC2B19" w:rsidRDefault="00FC2B19" w:rsidP="00FC2B19">
            <w:pPr>
              <w:pStyle w:val="ProductList-Body"/>
            </w:pPr>
            <w:r>
              <w:t>Microsoft Social Listening Professional Education для Microsoft Dynamics CRM Professional CAL</w:t>
            </w:r>
          </w:p>
        </w:tc>
      </w:tr>
    </w:tbl>
    <w:p w:rsidR="00FC2B19" w:rsidRPr="009F707D" w:rsidRDefault="00FC2B19" w:rsidP="00FC2B19">
      <w:pPr>
        <w:pStyle w:val="ProductList-Body"/>
        <w:tabs>
          <w:tab w:val="clear" w:pos="158"/>
          <w:tab w:val="left" w:pos="180"/>
        </w:tabs>
        <w:rPr>
          <w:i/>
          <w:lang w:val="ru-RU"/>
        </w:rPr>
      </w:pPr>
      <w:r w:rsidRPr="009F707D">
        <w:rPr>
          <w:vertAlign w:val="superscript"/>
          <w:lang w:val="ru-RU"/>
        </w:rPr>
        <w:t>1</w:t>
      </w:r>
      <w:r w:rsidRPr="009F707D">
        <w:rPr>
          <w:i/>
          <w:lang w:val="ru-RU"/>
        </w:rPr>
        <w:t xml:space="preserve">С активным покрытием </w:t>
      </w:r>
      <w:r>
        <w:rPr>
          <w:i/>
        </w:rPr>
        <w:t>SA</w:t>
      </w:r>
    </w:p>
    <w:p w:rsidR="00FC2B19" w:rsidRPr="009F707D" w:rsidRDefault="00FC2B19" w:rsidP="00FC2B19">
      <w:pPr>
        <w:pStyle w:val="ProductList-Body"/>
        <w:rPr>
          <w:lang w:val="ru-RU"/>
        </w:rPr>
      </w:pPr>
    </w:p>
    <w:p w:rsidR="00FC2B19" w:rsidRPr="009F707D" w:rsidRDefault="00FC2B19" w:rsidP="00FC2B19">
      <w:pPr>
        <w:pStyle w:val="ProductList-Body"/>
        <w:rPr>
          <w:b/>
          <w:lang w:val="ru-RU"/>
        </w:rPr>
      </w:pPr>
      <w:r w:rsidRPr="009F707D">
        <w:rPr>
          <w:b/>
          <w:color w:val="00188F"/>
          <w:lang w:val="ru-RU"/>
        </w:rPr>
        <w:t>Назначение лицензии</w:t>
      </w:r>
    </w:p>
    <w:p w:rsidR="00FC2B19" w:rsidRPr="009F707D" w:rsidRDefault="00FC2B19" w:rsidP="00FC2B19">
      <w:pPr>
        <w:pStyle w:val="ProductList-Body"/>
        <w:rPr>
          <w:lang w:val="ru-RU"/>
        </w:rPr>
      </w:pPr>
      <w:r w:rsidRPr="009F707D">
        <w:rPr>
          <w:lang w:val="ru-RU"/>
        </w:rPr>
        <w:t xml:space="preserve">Каждую лицензию </w:t>
      </w:r>
      <w:r>
        <w:t>Add</w:t>
      </w:r>
      <w:r w:rsidRPr="009F707D">
        <w:rPr>
          <w:lang w:val="ru-RU"/>
        </w:rPr>
        <w:t>-</w:t>
      </w:r>
      <w:r>
        <w:t>on</w:t>
      </w:r>
      <w:r w:rsidRPr="009F707D">
        <w:rPr>
          <w:lang w:val="ru-RU"/>
        </w:rPr>
        <w:t xml:space="preserve"> «на пользователя» необходимо назначить одному пользователю с соответствующей лицензией (согласно условиям соглашения о регистрации </w:t>
      </w:r>
      <w:r>
        <w:t>Enterprise</w:t>
      </w:r>
      <w:r w:rsidRPr="009F707D">
        <w:rPr>
          <w:lang w:val="ru-RU"/>
        </w:rPr>
        <w:t xml:space="preserve">, соглашения </w:t>
      </w:r>
      <w:r>
        <w:t>Enrollment</w:t>
      </w:r>
      <w:r w:rsidRPr="009F707D">
        <w:rPr>
          <w:lang w:val="ru-RU"/>
        </w:rPr>
        <w:t xml:space="preserve"> </w:t>
      </w:r>
      <w:r>
        <w:t>for</w:t>
      </w:r>
      <w:r w:rsidRPr="009F707D">
        <w:rPr>
          <w:lang w:val="ru-RU"/>
        </w:rPr>
        <w:t xml:space="preserve"> </w:t>
      </w:r>
      <w:r>
        <w:t>Education</w:t>
      </w:r>
      <w:r w:rsidRPr="009F707D">
        <w:rPr>
          <w:lang w:val="ru-RU"/>
        </w:rPr>
        <w:t xml:space="preserve"> </w:t>
      </w:r>
      <w:r>
        <w:t>Solutions</w:t>
      </w:r>
      <w:r w:rsidRPr="009F707D">
        <w:rPr>
          <w:lang w:val="ru-RU"/>
        </w:rPr>
        <w:t xml:space="preserve"> или лицензии на ПО </w:t>
      </w:r>
      <w:r>
        <w:t>Dynamics</w:t>
      </w:r>
      <w:r w:rsidRPr="009F707D">
        <w:rPr>
          <w:lang w:val="ru-RU"/>
        </w:rPr>
        <w:t xml:space="preserve"> </w:t>
      </w:r>
      <w:r>
        <w:t>CRM</w:t>
      </w:r>
      <w:r w:rsidRPr="009F707D">
        <w:rPr>
          <w:lang w:val="ru-RU"/>
        </w:rPr>
        <w:t xml:space="preserve"> клиента). Подписные лицензии </w:t>
      </w:r>
      <w:r>
        <w:t>Add</w:t>
      </w:r>
      <w:r w:rsidRPr="009F707D">
        <w:rPr>
          <w:lang w:val="ru-RU"/>
        </w:rPr>
        <w:t>-</w:t>
      </w:r>
      <w:r>
        <w:t>on</w:t>
      </w:r>
      <w:r w:rsidRPr="009F707D">
        <w:rPr>
          <w:lang w:val="ru-RU"/>
        </w:rPr>
        <w:t xml:space="preserve"> «на пользователя» можно переназначать другому пользователю с соответствующей лицензией согласно общим условиям лицензирования в Правах на использование веб-служб в рамках корпоративного лицензирования Майкрософт, которые регулируют передачу подписных лицензий «на пользователя».</w:t>
      </w:r>
    </w:p>
    <w:p w:rsidR="00FC2B19" w:rsidRPr="009F707D" w:rsidRDefault="00FC2B19" w:rsidP="00FC2B19">
      <w:pPr>
        <w:pStyle w:val="ProductList-Body"/>
        <w:rPr>
          <w:lang w:val="ru-RU"/>
        </w:rPr>
      </w:pPr>
    </w:p>
    <w:p w:rsidR="00FC2B19" w:rsidRPr="009F707D" w:rsidRDefault="00FC2B19" w:rsidP="00FC2B19">
      <w:pPr>
        <w:pStyle w:val="ProductList-Body"/>
        <w:rPr>
          <w:b/>
          <w:lang w:val="ru-RU"/>
        </w:rPr>
      </w:pPr>
      <w:r w:rsidRPr="009F707D">
        <w:rPr>
          <w:b/>
          <w:color w:val="00188F"/>
          <w:lang w:val="ru-RU"/>
        </w:rPr>
        <w:t>Права на использование</w:t>
      </w:r>
    </w:p>
    <w:p w:rsidR="00E67F37" w:rsidRPr="009F707D" w:rsidRDefault="00FC2B19" w:rsidP="00E67F37">
      <w:pPr>
        <w:pStyle w:val="ProductList-Body"/>
        <w:rPr>
          <w:lang w:val="ru-RU"/>
        </w:rPr>
      </w:pPr>
      <w:r w:rsidRPr="009F707D">
        <w:rPr>
          <w:lang w:val="ru-RU"/>
        </w:rPr>
        <w:t>Права на использование для каждой полной соответствующей подписной лицензии «на пользователя» (</w:t>
      </w:r>
      <w:r>
        <w:t>User</w:t>
      </w:r>
      <w:r w:rsidRPr="009F707D">
        <w:rPr>
          <w:lang w:val="ru-RU"/>
        </w:rPr>
        <w:t xml:space="preserve"> </w:t>
      </w:r>
      <w:r>
        <w:t>SL</w:t>
      </w:r>
      <w:r w:rsidRPr="009F707D">
        <w:rPr>
          <w:lang w:val="ru-RU"/>
        </w:rPr>
        <w:t xml:space="preserve">) на доступ к той же службе на общих условиях прав использования веб-служб. Права на использование, полученные путем приобретения подписных лицензий </w:t>
      </w:r>
      <w:r>
        <w:t>Add</w:t>
      </w:r>
      <w:r w:rsidRPr="009F707D">
        <w:rPr>
          <w:lang w:val="ru-RU"/>
        </w:rPr>
        <w:t>-</w:t>
      </w:r>
      <w:r>
        <w:t>on</w:t>
      </w:r>
      <w:r w:rsidRPr="009F707D">
        <w:rPr>
          <w:lang w:val="ru-RU"/>
        </w:rPr>
        <w:t xml:space="preserve"> «на пользователя», прекращают действовать по завершении срока действия покрытия </w:t>
      </w:r>
      <w:r>
        <w:t>Software</w:t>
      </w:r>
      <w:r w:rsidRPr="009F707D">
        <w:rPr>
          <w:lang w:val="ru-RU"/>
        </w:rPr>
        <w:t xml:space="preserve"> </w:t>
      </w:r>
      <w:r>
        <w:t>Assurance</w:t>
      </w:r>
      <w:r w:rsidRPr="009F707D">
        <w:rPr>
          <w:lang w:val="ru-RU"/>
        </w:rPr>
        <w:t xml:space="preserve"> для соответствующих лицензий или в конце срока подписки для подписной лицензии </w:t>
      </w:r>
      <w:r>
        <w:t>Add</w:t>
      </w:r>
      <w:r w:rsidRPr="009F707D">
        <w:rPr>
          <w:lang w:val="ru-RU"/>
        </w:rPr>
        <w:t>-</w:t>
      </w:r>
      <w:r>
        <w:t>on</w:t>
      </w:r>
      <w:r w:rsidRPr="009F707D">
        <w:rPr>
          <w:lang w:val="ru-RU"/>
        </w:rPr>
        <w:t xml:space="preserve"> «на пользователя» в зависимости от того, какое событие наступит раньше. Приобретение этих лицензий </w:t>
      </w:r>
      <w:r>
        <w:t>Add</w:t>
      </w:r>
      <w:r w:rsidRPr="009F707D">
        <w:rPr>
          <w:lang w:val="ru-RU"/>
        </w:rPr>
        <w:t>-</w:t>
      </w:r>
      <w:r>
        <w:t>on</w:t>
      </w:r>
      <w:r w:rsidRPr="009F707D">
        <w:rPr>
          <w:lang w:val="ru-RU"/>
        </w:rPr>
        <w:t xml:space="preserve"> </w:t>
      </w:r>
      <w:r>
        <w:t>User</w:t>
      </w:r>
      <w:r w:rsidRPr="009F707D">
        <w:rPr>
          <w:lang w:val="ru-RU"/>
        </w:rPr>
        <w:t xml:space="preserve"> </w:t>
      </w:r>
      <w:r>
        <w:t>SL</w:t>
      </w:r>
      <w:r w:rsidRPr="009F707D">
        <w:rPr>
          <w:lang w:val="ru-RU"/>
        </w:rPr>
        <w:t xml:space="preserve"> не влияет на права на использование для Соответствующих лицензий.</w:t>
      </w:r>
    </w:p>
    <w:p w:rsidR="00E67F37" w:rsidRPr="009F707D" w:rsidRDefault="00D06720" w:rsidP="00E67F37">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3C4E4A" w:rsidRDefault="003C4E4A">
      <w:pPr>
        <w:rPr>
          <w:rFonts w:asciiTheme="majorHAnsi" w:hAnsiTheme="majorHAnsi"/>
          <w:b/>
          <w:sz w:val="28"/>
          <w:lang w:val="ru-RU"/>
        </w:rPr>
      </w:pPr>
      <w:bookmarkStart w:id="1056" w:name="_Toc380513350"/>
      <w:bookmarkStart w:id="1057" w:name="_Toc380655400"/>
      <w:r>
        <w:rPr>
          <w:lang w:val="ru-RU"/>
        </w:rPr>
        <w:br w:type="page"/>
      </w:r>
    </w:p>
    <w:p w:rsidR="00EE40B5" w:rsidRPr="009F707D" w:rsidRDefault="00EE40B5" w:rsidP="00E67F37">
      <w:pPr>
        <w:pStyle w:val="ProductList-OfferingGroupHeading"/>
        <w:outlineLvl w:val="1"/>
        <w:rPr>
          <w:lang w:val="ru-RU"/>
        </w:rPr>
      </w:pPr>
      <w:bookmarkStart w:id="1058" w:name="_Toc383607471"/>
      <w:r w:rsidRPr="009F707D">
        <w:rPr>
          <w:lang w:val="ru-RU"/>
        </w:rPr>
        <w:t xml:space="preserve">Службы </w:t>
      </w:r>
      <w:r>
        <w:t>Office</w:t>
      </w:r>
      <w:r w:rsidRPr="009F707D">
        <w:rPr>
          <w:lang w:val="ru-RU"/>
        </w:rPr>
        <w:t xml:space="preserve"> 365</w:t>
      </w:r>
      <w:bookmarkEnd w:id="1032"/>
      <w:bookmarkEnd w:id="1033"/>
      <w:bookmarkEnd w:id="1034"/>
      <w:bookmarkEnd w:id="1056"/>
      <w:bookmarkEnd w:id="1057"/>
      <w:bookmarkEnd w:id="1058"/>
    </w:p>
    <w:p w:rsidR="00EE40B5" w:rsidRDefault="00EE40B5" w:rsidP="00680B4D">
      <w:pPr>
        <w:pStyle w:val="ProductList-Offering2Heading"/>
        <w:outlineLvl w:val="2"/>
      </w:pPr>
      <w:r w:rsidRPr="009F707D">
        <w:rPr>
          <w:lang w:val="ru-RU"/>
        </w:rPr>
        <w:tab/>
      </w:r>
      <w:bookmarkStart w:id="1059" w:name="_Toc378147664"/>
      <w:bookmarkStart w:id="1060" w:name="_Toc378151561"/>
      <w:bookmarkStart w:id="1061" w:name="_Toc379797329"/>
      <w:bookmarkStart w:id="1062" w:name="_Toc380513351"/>
      <w:bookmarkStart w:id="1063" w:name="_Toc380655401"/>
      <w:bookmarkStart w:id="1064" w:name="_Toc383607472"/>
      <w:r>
        <w:t>Exchange Online</w:t>
      </w:r>
      <w:bookmarkEnd w:id="1059"/>
      <w:bookmarkEnd w:id="1060"/>
      <w:bookmarkEnd w:id="1061"/>
      <w:bookmarkEnd w:id="1062"/>
      <w:bookmarkEnd w:id="1063"/>
      <w:bookmarkEnd w:id="1064"/>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3B38A2" w:rsidTr="008774E5">
        <w:trPr>
          <w:cantSplit/>
          <w:tblHeader/>
        </w:trPr>
        <w:tc>
          <w:tcPr>
            <w:tcW w:w="3352" w:type="dxa"/>
            <w:tcBorders>
              <w:bottom w:val="nil"/>
            </w:tcBorders>
            <w:shd w:val="clear" w:color="auto" w:fill="00188F"/>
          </w:tcPr>
          <w:p w:rsidR="003B38A2" w:rsidRPr="00EE0836" w:rsidRDefault="003B38A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3B38A2" w:rsidRPr="00EE0836" w:rsidRDefault="003B38A2"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3B38A2" w:rsidRPr="00EE0836" w:rsidRDefault="003B38A2"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3B38A2" w:rsidRPr="00EE0836" w:rsidRDefault="003B38A2"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3B38A2" w:rsidRPr="00EE0836" w:rsidRDefault="003B38A2"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3B38A2" w:rsidRPr="00EE0836" w:rsidRDefault="003B38A2"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3B38A2" w:rsidRPr="00EE0836" w:rsidRDefault="003B38A2"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3B38A2" w:rsidRPr="00EE0836" w:rsidRDefault="003B38A2"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3B38A2" w:rsidRPr="00EE0836" w:rsidRDefault="003B38A2"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3B38A2" w:rsidRPr="00EE0836" w:rsidRDefault="003B38A2"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3B38A2" w:rsidRPr="00EE0836" w:rsidRDefault="003B38A2"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73317D" w:rsidTr="008774E5">
        <w:trPr>
          <w:cantSplit/>
          <w:tblHeader/>
        </w:trPr>
        <w:tc>
          <w:tcPr>
            <w:tcW w:w="3352" w:type="dxa"/>
            <w:tcBorders>
              <w:top w:val="nil"/>
              <w:left w:val="nil"/>
              <w:bottom w:val="dashSmallGap" w:sz="4" w:space="0" w:color="BFBFBF" w:themeColor="background1" w:themeShade="BF"/>
              <w:right w:val="nil"/>
            </w:tcBorders>
          </w:tcPr>
          <w:p w:rsidR="0073317D" w:rsidRPr="009F707D" w:rsidRDefault="0073317D" w:rsidP="0073317D">
            <w:pPr>
              <w:pStyle w:val="ProductList-Offering2"/>
              <w:rPr>
                <w:lang w:val="ru-RU"/>
              </w:rPr>
            </w:pPr>
            <w:bookmarkStart w:id="1065" w:name="_Toc379797330"/>
            <w:bookmarkStart w:id="1066" w:name="_Toc380513352"/>
            <w:bookmarkStart w:id="1067" w:name="_Toc380655402"/>
            <w:bookmarkStart w:id="1068" w:name="_Toc383607473"/>
            <w:r>
              <w:t>Exchange</w:t>
            </w:r>
            <w:r w:rsidRPr="009F707D">
              <w:rPr>
                <w:lang w:val="ru-RU"/>
              </w:rPr>
              <w:t xml:space="preserve"> </w:t>
            </w:r>
            <w:r>
              <w:t>Hosted</w:t>
            </w:r>
            <w:r w:rsidRPr="009F707D">
              <w:rPr>
                <w:lang w:val="ru-RU"/>
              </w:rPr>
              <w:t xml:space="preserve"> </w:t>
            </w:r>
            <w:r>
              <w:t>Encryption</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Hosted</w:instrText>
            </w:r>
            <w:r w:rsidRPr="009F707D">
              <w:rPr>
                <w:lang w:val="ru-RU"/>
              </w:rPr>
              <w:instrText xml:space="preserve"> </w:instrText>
            </w:r>
            <w:r>
              <w:instrText>Encryption</w:instrText>
            </w:r>
            <w:r w:rsidR="0078511E" w:rsidRPr="009F707D">
              <w:rPr>
                <w:lang w:val="ru-RU"/>
              </w:rPr>
              <w:instrText xml:space="preserve"> </w:instrText>
            </w:r>
            <w:r w:rsidRPr="009F707D">
              <w:rPr>
                <w:lang w:val="ru-RU"/>
              </w:rPr>
              <w:instrText>"</w:instrText>
            </w:r>
            <w:r>
              <w:fldChar w:fldCharType="end"/>
            </w:r>
            <w:r w:rsidRPr="009F707D">
              <w:rPr>
                <w:lang w:val="ru-RU"/>
              </w:rPr>
              <w:t xml:space="preserve"> (подписная лицензия «на пользователя»)</w:t>
            </w:r>
            <w:bookmarkEnd w:id="1065"/>
            <w:bookmarkEnd w:id="1066"/>
            <w:bookmarkEnd w:id="1067"/>
            <w:bookmarkEnd w:id="1068"/>
          </w:p>
        </w:tc>
        <w:tc>
          <w:tcPr>
            <w:tcW w:w="738" w:type="dxa"/>
            <w:tcBorders>
              <w:top w:val="nil"/>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70AD47" w:themeFill="accent6"/>
            <w:vAlign w:val="center"/>
          </w:tcPr>
          <w:p w:rsidR="0073317D" w:rsidRPr="00891D91" w:rsidRDefault="00552437" w:rsidP="0073317D">
            <w:pPr>
              <w:pStyle w:val="ProductList-OfferingBody"/>
              <w:ind w:left="-113"/>
              <w:jc w:val="center"/>
            </w:pPr>
            <w:r w:rsidRPr="00891D91">
              <w:fldChar w:fldCharType="begin"/>
            </w:r>
            <w:r w:rsidRPr="00891D91">
              <w:instrText xml:space="preserve"> AutoTextList  \s NoStyle \t “дополнительный продукт” </w:instrText>
            </w:r>
            <w:r w:rsidRPr="00891D91">
              <w:fldChar w:fldCharType="separate"/>
            </w:r>
            <w:r w:rsidRPr="00891D91">
              <w:t xml:space="preserve"> A </w:t>
            </w:r>
            <w:r w:rsidRPr="00891D91">
              <w:fldChar w:fldCharType="end"/>
            </w: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70AD47" w:themeFill="accent6"/>
            <w:vAlign w:val="center"/>
          </w:tcPr>
          <w:p w:rsidR="0073317D" w:rsidRPr="00891D91" w:rsidRDefault="008654FB" w:rsidP="0073317D">
            <w:pPr>
              <w:pStyle w:val="ProductList-OfferingBody"/>
              <w:ind w:left="-113"/>
              <w:jc w:val="center"/>
            </w:pPr>
            <w:r w:rsidRPr="00891D91">
              <w:fldChar w:fldCharType="begin"/>
            </w:r>
            <w:r w:rsidRPr="00891D91">
              <w:instrText xml:space="preserve"> AutoTextList  \s NoStyle \t “для части организации в рамках Open Value” </w:instrText>
            </w:r>
            <w:r w:rsidRPr="00891D91">
              <w:fldChar w:fldCharType="separate"/>
            </w:r>
            <w:r w:rsidRPr="00891D91">
              <w:t xml:space="preserve"> P </w:t>
            </w:r>
            <w:r w:rsidRPr="00891D91">
              <w:fldChar w:fldCharType="end"/>
            </w: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9F707D" w:rsidRDefault="0073317D" w:rsidP="00824FCE">
            <w:pPr>
              <w:pStyle w:val="ProductList-Offering2"/>
              <w:rPr>
                <w:lang w:val="ru-RU"/>
              </w:rPr>
            </w:pPr>
            <w:bookmarkStart w:id="1069" w:name="_Toc379797331"/>
            <w:bookmarkStart w:id="1070" w:name="_Toc380513353"/>
            <w:bookmarkStart w:id="1071" w:name="_Toc380655403"/>
            <w:bookmarkStart w:id="1072" w:name="_Toc383607474"/>
            <w:r w:rsidRPr="009F707D">
              <w:rPr>
                <w:lang w:val="ru-RU"/>
              </w:rPr>
              <w:t xml:space="preserve">Архивация на базе </w:t>
            </w:r>
            <w:r>
              <w:t>Exchange</w:t>
            </w:r>
            <w:r w:rsidRPr="009F707D">
              <w:rPr>
                <w:lang w:val="ru-RU"/>
              </w:rPr>
              <w:t xml:space="preserve"> </w:t>
            </w:r>
            <w:r>
              <w:t>Online</w:t>
            </w:r>
            <w:r w:rsidRPr="009F707D">
              <w:rPr>
                <w:lang w:val="ru-RU"/>
              </w:rPr>
              <w:t xml:space="preserve"> для </w:t>
            </w:r>
            <w:r>
              <w:t>Exchange</w:t>
            </w:r>
            <w:r w:rsidRPr="009F707D">
              <w:rPr>
                <w:lang w:val="ru-RU"/>
              </w:rPr>
              <w:t xml:space="preserve"> </w:t>
            </w:r>
            <w:r>
              <w:t>Online</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Online</w:instrText>
            </w:r>
            <w:r w:rsidRPr="009F707D">
              <w:rPr>
                <w:lang w:val="ru-RU"/>
              </w:rPr>
              <w:instrText>"</w:instrText>
            </w:r>
            <w:r>
              <w:fldChar w:fldCharType="end"/>
            </w:r>
            <w:r w:rsidRPr="009F707D">
              <w:rPr>
                <w:lang w:val="ru-RU"/>
              </w:rPr>
              <w:t xml:space="preserve"> (подписная лицензия «на</w:t>
            </w:r>
            <w:r w:rsidR="00824FCE">
              <w:t> </w:t>
            </w:r>
            <w:r w:rsidRPr="009F707D">
              <w:rPr>
                <w:lang w:val="ru-RU"/>
              </w:rPr>
              <w:t>пользователя»)</w:t>
            </w:r>
            <w:bookmarkEnd w:id="1069"/>
            <w:bookmarkEnd w:id="1070"/>
            <w:bookmarkEnd w:id="1071"/>
            <w:bookmarkEnd w:id="10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9F707D"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73317D" w:rsidRPr="009F707D" w:rsidRDefault="0073317D" w:rsidP="0073317D">
            <w:pPr>
              <w:pStyle w:val="ProductList-OfferingBody"/>
              <w:ind w:left="-113"/>
              <w:jc w:val="center"/>
              <w:rPr>
                <w:lang w:val="ru-RU"/>
              </w:rPr>
            </w:pPr>
          </w:p>
        </w:tc>
        <w:tc>
          <w:tcPr>
            <w:tcW w:w="739" w:type="dxa"/>
            <w:shd w:val="clear" w:color="auto" w:fill="70AD47" w:themeFill="accent6"/>
            <w:vAlign w:val="center"/>
          </w:tcPr>
          <w:p w:rsidR="0073317D" w:rsidRPr="00891D91" w:rsidRDefault="00552437" w:rsidP="0073317D">
            <w:pPr>
              <w:pStyle w:val="ProductList-OfferingBody"/>
              <w:ind w:left="-113"/>
              <w:jc w:val="center"/>
            </w:pPr>
            <w:r w:rsidRPr="00891D91">
              <w:fldChar w:fldCharType="begin"/>
            </w:r>
            <w:r w:rsidRPr="009F707D">
              <w:rPr>
                <w:lang w:val="ru-RU"/>
              </w:rPr>
              <w:instrText xml:space="preserve"> </w:instrText>
            </w:r>
            <w:r w:rsidRPr="00891D91">
              <w:instrText>AutoTextList</w:instrText>
            </w:r>
            <w:r w:rsidRPr="009F707D">
              <w:rPr>
                <w:lang w:val="ru-RU"/>
              </w:rPr>
              <w:instrText xml:space="preserve">  \</w:instrText>
            </w:r>
            <w:r w:rsidRPr="00891D91">
              <w:instrText>s</w:instrText>
            </w:r>
            <w:r w:rsidRPr="009F707D">
              <w:rPr>
                <w:lang w:val="ru-RU"/>
              </w:rPr>
              <w:instrText xml:space="preserve"> </w:instrText>
            </w:r>
            <w:r w:rsidRPr="00891D91">
              <w:instrText>NoStyle</w:instrText>
            </w:r>
            <w:r w:rsidRPr="009F707D">
              <w:rPr>
                <w:lang w:val="ru-RU"/>
              </w:rPr>
              <w:instrText xml:space="preserve"> \</w:instrText>
            </w:r>
            <w:r w:rsidRPr="00891D91">
              <w:instrText>t</w:instrText>
            </w:r>
            <w:r w:rsidRPr="009F707D">
              <w:rPr>
                <w:lang w:val="ru-RU"/>
              </w:rPr>
              <w:instrText xml:space="preserve"> “дополнительный продукт” </w:instrText>
            </w:r>
            <w:r w:rsidRPr="00891D91">
              <w:fldChar w:fldCharType="separate"/>
            </w:r>
            <w:r w:rsidRPr="009F707D">
              <w:rPr>
                <w:lang w:val="ru-RU"/>
              </w:rPr>
              <w:t xml:space="preserve"> </w:t>
            </w:r>
            <w:r w:rsidRPr="00891D91">
              <w:t xml:space="preserve">A </w:t>
            </w:r>
            <w:r w:rsidRPr="00891D91">
              <w:fldChar w:fldCharType="end"/>
            </w: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70AD47" w:themeFill="accent6"/>
            <w:vAlign w:val="center"/>
          </w:tcPr>
          <w:p w:rsidR="0073317D" w:rsidRPr="00891D91"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9F707D" w:rsidRDefault="0073317D" w:rsidP="00824FCE">
            <w:pPr>
              <w:pStyle w:val="ProductList-Offering2"/>
              <w:rPr>
                <w:lang w:val="ru-RU"/>
              </w:rPr>
            </w:pPr>
            <w:bookmarkStart w:id="1073" w:name="_Toc379797332"/>
            <w:bookmarkStart w:id="1074" w:name="_Toc380513354"/>
            <w:bookmarkStart w:id="1075" w:name="_Toc380655404"/>
            <w:bookmarkStart w:id="1076" w:name="_Toc383607475"/>
            <w:r w:rsidRPr="009F707D">
              <w:rPr>
                <w:lang w:val="ru-RU"/>
              </w:rPr>
              <w:t xml:space="preserve">Архивация на базе </w:t>
            </w:r>
            <w:r>
              <w:t>Exchange</w:t>
            </w:r>
            <w:r w:rsidRPr="009F707D">
              <w:rPr>
                <w:lang w:val="ru-RU"/>
              </w:rPr>
              <w:t xml:space="preserve"> </w:t>
            </w:r>
            <w:r>
              <w:t>Online</w:t>
            </w:r>
            <w:r w:rsidRPr="009F707D">
              <w:rPr>
                <w:lang w:val="ru-RU"/>
              </w:rPr>
              <w:t xml:space="preserve"> для </w:t>
            </w:r>
            <w:r>
              <w:t>Exchange</w:t>
            </w:r>
            <w:r w:rsidRPr="009F707D">
              <w:rPr>
                <w:lang w:val="ru-RU"/>
              </w:rPr>
              <w:t xml:space="preserve"> </w:t>
            </w:r>
            <w:r>
              <w:t>Online</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Online</w:instrText>
            </w:r>
            <w:r w:rsidRPr="009F707D">
              <w:rPr>
                <w:lang w:val="ru-RU"/>
              </w:rPr>
              <w:instrText>"</w:instrText>
            </w:r>
            <w:r>
              <w:fldChar w:fldCharType="end"/>
            </w:r>
            <w:r w:rsidRPr="009F707D">
              <w:rPr>
                <w:lang w:val="ru-RU"/>
              </w:rPr>
              <w:t xml:space="preserve"> </w:t>
            </w:r>
            <w:r>
              <w:t>A</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Online</w:instrText>
            </w:r>
            <w:r w:rsidRPr="009F707D">
              <w:rPr>
                <w:lang w:val="ru-RU"/>
              </w:rPr>
              <w:instrText xml:space="preserve"> </w:instrText>
            </w:r>
            <w:r>
              <w:instrText>A</w:instrText>
            </w:r>
            <w:r w:rsidRPr="009F707D">
              <w:rPr>
                <w:lang w:val="ru-RU"/>
              </w:rPr>
              <w:instrText xml:space="preserve"> "</w:instrText>
            </w:r>
            <w:r>
              <w:fldChar w:fldCharType="end"/>
            </w:r>
            <w:r w:rsidRPr="009F707D">
              <w:rPr>
                <w:lang w:val="ru-RU"/>
              </w:rPr>
              <w:t xml:space="preserve"> (подписная лицензия «на</w:t>
            </w:r>
            <w:r w:rsidR="00824FCE">
              <w:t> </w:t>
            </w:r>
            <w:r w:rsidRPr="009F707D">
              <w:rPr>
                <w:lang w:val="ru-RU"/>
              </w:rPr>
              <w:t>пользователя»)</w:t>
            </w:r>
            <w:bookmarkEnd w:id="1073"/>
            <w:bookmarkEnd w:id="1074"/>
            <w:bookmarkEnd w:id="1075"/>
            <w:bookmarkEnd w:id="10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9F707D"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70AD47" w:themeFill="accent6"/>
            <w:vAlign w:val="center"/>
          </w:tcPr>
          <w:p w:rsidR="0073317D" w:rsidRPr="00891D91" w:rsidRDefault="0073317D" w:rsidP="005A7A61">
            <w:pPr>
              <w:pStyle w:val="ProductList-OfferingBody"/>
              <w:ind w:left="-113"/>
              <w:jc w:val="center"/>
            </w:pPr>
            <w:r w:rsidRPr="00891D91">
              <w:t xml:space="preserve"> </w:t>
            </w:r>
            <w:r w:rsidR="00552437" w:rsidRPr="00891D91">
              <w:fldChar w:fldCharType="begin"/>
            </w:r>
            <w:r w:rsidR="00552437" w:rsidRPr="00891D91">
              <w:instrText xml:space="preserve"> AutoTextList  \s NoStyle \t “дополнительный продукт” </w:instrText>
            </w:r>
            <w:r w:rsidR="00552437" w:rsidRPr="00891D91">
              <w:fldChar w:fldCharType="separate"/>
            </w:r>
            <w:r w:rsidR="00552437" w:rsidRPr="00891D91">
              <w:t xml:space="preserve"> A</w:t>
            </w:r>
            <w:r w:rsidR="00552437" w:rsidRPr="00891D91">
              <w:fldChar w:fldCharType="end"/>
            </w:r>
            <w:r w:rsidR="007572F1">
              <w:t>,</w:t>
            </w:r>
            <w:r w:rsidR="00604A2B" w:rsidRPr="00891D91">
              <w:fldChar w:fldCharType="begin"/>
            </w:r>
            <w:r w:rsidR="00604A2B" w:rsidRPr="00891D91">
              <w:instrText xml:space="preserve"> AutoTextList  \s NoStyle \t “предложение Student только в рамках EES” </w:instrText>
            </w:r>
            <w:r w:rsidR="00604A2B" w:rsidRPr="00891D91">
              <w:fldChar w:fldCharType="separate"/>
            </w:r>
            <w:r w:rsidR="00604A2B" w:rsidRPr="00891D91">
              <w:t>SE</w:t>
            </w:r>
            <w:r w:rsidR="00604A2B" w:rsidRPr="00891D91">
              <w:fldChar w:fldCharType="end"/>
            </w:r>
          </w:p>
        </w:tc>
        <w:tc>
          <w:tcPr>
            <w:tcW w:w="739" w:type="dxa"/>
            <w:shd w:val="clear" w:color="auto" w:fill="70AD47" w:themeFill="accent6"/>
            <w:vAlign w:val="center"/>
          </w:tcPr>
          <w:p w:rsidR="0073317D" w:rsidRPr="00891D91"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r>
      <w:tr w:rsidR="00FC3FF1"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C3FF1" w:rsidRPr="009F707D" w:rsidRDefault="00FC3FF1" w:rsidP="00824FCE">
            <w:pPr>
              <w:pStyle w:val="ProductList-Offering2"/>
              <w:rPr>
                <w:lang w:val="ru-RU"/>
              </w:rPr>
            </w:pPr>
            <w:bookmarkStart w:id="1077" w:name="_Toc379797333"/>
            <w:bookmarkStart w:id="1078" w:name="_Toc380513355"/>
            <w:bookmarkStart w:id="1079" w:name="_Toc380655405"/>
            <w:bookmarkStart w:id="1080" w:name="_Toc383607476"/>
            <w:r w:rsidRPr="009F707D">
              <w:rPr>
                <w:lang w:val="ru-RU"/>
              </w:rPr>
              <w:t xml:space="preserve">Архивация на базе </w:t>
            </w:r>
            <w:r>
              <w:t>Exchange</w:t>
            </w:r>
            <w:r w:rsidRPr="009F707D">
              <w:rPr>
                <w:lang w:val="ru-RU"/>
              </w:rPr>
              <w:t xml:space="preserve"> </w:t>
            </w:r>
            <w:r>
              <w:t>Online</w:t>
            </w:r>
            <w:r w:rsidRPr="009F707D">
              <w:rPr>
                <w:lang w:val="ru-RU"/>
              </w:rPr>
              <w:t xml:space="preserve"> для </w:t>
            </w:r>
            <w:r>
              <w:t>Exchange</w:t>
            </w:r>
            <w:r w:rsidRPr="009F707D">
              <w:rPr>
                <w:lang w:val="ru-RU"/>
              </w:rPr>
              <w:t xml:space="preserve"> </w:t>
            </w:r>
            <w:r>
              <w:t>Online</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Online</w:instrText>
            </w:r>
            <w:r w:rsidRPr="009F707D">
              <w:rPr>
                <w:lang w:val="ru-RU"/>
              </w:rPr>
              <w:instrText>"</w:instrText>
            </w:r>
            <w:r>
              <w:fldChar w:fldCharType="end"/>
            </w:r>
            <w:r w:rsidRPr="009F707D">
              <w:rPr>
                <w:lang w:val="ru-RU"/>
              </w:rPr>
              <w:t xml:space="preserve"> </w:t>
            </w:r>
            <w:r>
              <w:t>G</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Online</w:instrText>
            </w:r>
            <w:r w:rsidRPr="009F707D">
              <w:rPr>
                <w:lang w:val="ru-RU"/>
              </w:rPr>
              <w:instrText xml:space="preserve"> </w:instrText>
            </w:r>
            <w:r>
              <w:instrText>G</w:instrText>
            </w:r>
            <w:r w:rsidRPr="009F707D">
              <w:rPr>
                <w:lang w:val="ru-RU"/>
              </w:rPr>
              <w:instrText>"</w:instrText>
            </w:r>
            <w:r>
              <w:fldChar w:fldCharType="end"/>
            </w:r>
            <w:r w:rsidRPr="009F707D">
              <w:rPr>
                <w:lang w:val="ru-RU"/>
              </w:rPr>
              <w:t xml:space="preserve"> (подписная лицензия «на</w:t>
            </w:r>
            <w:r w:rsidR="00824FCE">
              <w:t> </w:t>
            </w:r>
            <w:r w:rsidRPr="009F707D">
              <w:rPr>
                <w:lang w:val="ru-RU"/>
              </w:rPr>
              <w:t>пользователя»)</w:t>
            </w:r>
            <w:bookmarkEnd w:id="1077"/>
            <w:bookmarkEnd w:id="1078"/>
            <w:bookmarkEnd w:id="1079"/>
            <w:bookmarkEnd w:id="108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C3FF1" w:rsidRPr="009F707D" w:rsidRDefault="00FC3FF1"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FC3FF1" w:rsidRPr="009F707D" w:rsidRDefault="00FC3FF1" w:rsidP="0073317D">
            <w:pPr>
              <w:pStyle w:val="ProductList-OfferingBody"/>
              <w:ind w:left="-113"/>
              <w:jc w:val="center"/>
              <w:rPr>
                <w:lang w:val="ru-RU"/>
              </w:rPr>
            </w:pPr>
          </w:p>
        </w:tc>
        <w:tc>
          <w:tcPr>
            <w:tcW w:w="739" w:type="dxa"/>
            <w:shd w:val="clear" w:color="auto" w:fill="70AD47" w:themeFill="accent6"/>
            <w:vAlign w:val="center"/>
          </w:tcPr>
          <w:p w:rsidR="00FC3FF1" w:rsidRPr="00891D91" w:rsidRDefault="00552437" w:rsidP="0073317D">
            <w:pPr>
              <w:pStyle w:val="ProductList-OfferingBody"/>
              <w:ind w:left="-113"/>
              <w:jc w:val="center"/>
            </w:pPr>
            <w:r w:rsidRPr="00891D91">
              <w:fldChar w:fldCharType="begin"/>
            </w:r>
            <w:r w:rsidRPr="009F707D">
              <w:rPr>
                <w:lang w:val="ru-RU"/>
              </w:rPr>
              <w:instrText xml:space="preserve"> </w:instrText>
            </w:r>
            <w:r w:rsidRPr="00891D91">
              <w:instrText>AutoTextList</w:instrText>
            </w:r>
            <w:r w:rsidRPr="009F707D">
              <w:rPr>
                <w:lang w:val="ru-RU"/>
              </w:rPr>
              <w:instrText xml:space="preserve">  \</w:instrText>
            </w:r>
            <w:r w:rsidRPr="00891D91">
              <w:instrText>s</w:instrText>
            </w:r>
            <w:r w:rsidRPr="009F707D">
              <w:rPr>
                <w:lang w:val="ru-RU"/>
              </w:rPr>
              <w:instrText xml:space="preserve"> </w:instrText>
            </w:r>
            <w:r w:rsidRPr="00891D91">
              <w:instrText>NoStyle</w:instrText>
            </w:r>
            <w:r w:rsidRPr="009F707D">
              <w:rPr>
                <w:lang w:val="ru-RU"/>
              </w:rPr>
              <w:instrText xml:space="preserve"> \</w:instrText>
            </w:r>
            <w:r w:rsidRPr="00891D91">
              <w:instrText>t</w:instrText>
            </w:r>
            <w:r w:rsidRPr="009F707D">
              <w:rPr>
                <w:lang w:val="ru-RU"/>
              </w:rPr>
              <w:instrText xml:space="preserve"> “дополнительный продукт” </w:instrText>
            </w:r>
            <w:r w:rsidRPr="00891D91">
              <w:fldChar w:fldCharType="separate"/>
            </w:r>
            <w:r w:rsidRPr="009F707D">
              <w:rPr>
                <w:lang w:val="ru-RU"/>
              </w:rPr>
              <w:t xml:space="preserve"> </w:t>
            </w:r>
            <w:r w:rsidRPr="00891D91">
              <w:t xml:space="preserve">A </w:t>
            </w:r>
            <w:r w:rsidRPr="00891D91">
              <w:fldChar w:fldCharType="end"/>
            </w:r>
          </w:p>
        </w:tc>
        <w:tc>
          <w:tcPr>
            <w:tcW w:w="739" w:type="dxa"/>
            <w:shd w:val="clear" w:color="auto" w:fill="BFBFBF" w:themeFill="background1" w:themeFillShade="BF"/>
            <w:vAlign w:val="center"/>
          </w:tcPr>
          <w:p w:rsidR="00FC3FF1" w:rsidRPr="00891D91" w:rsidRDefault="00FC3FF1" w:rsidP="004D0ACF">
            <w:pPr>
              <w:pStyle w:val="ProductList-OfferingBody"/>
              <w:ind w:left="-113"/>
              <w:jc w:val="center"/>
            </w:pPr>
          </w:p>
        </w:tc>
        <w:tc>
          <w:tcPr>
            <w:tcW w:w="739" w:type="dxa"/>
            <w:shd w:val="clear" w:color="auto" w:fill="BFBFBF" w:themeFill="background1" w:themeFillShade="BF"/>
            <w:vAlign w:val="center"/>
          </w:tcPr>
          <w:p w:rsidR="00FC3FF1" w:rsidRPr="00891D91" w:rsidRDefault="00FC3FF1" w:rsidP="0073317D">
            <w:pPr>
              <w:pStyle w:val="ProductList-OfferingBody"/>
              <w:ind w:left="-113"/>
              <w:jc w:val="center"/>
            </w:pPr>
          </w:p>
        </w:tc>
        <w:tc>
          <w:tcPr>
            <w:tcW w:w="738" w:type="dxa"/>
            <w:shd w:val="clear" w:color="auto" w:fill="BFBFBF" w:themeFill="background1" w:themeFillShade="BF"/>
            <w:vAlign w:val="center"/>
          </w:tcPr>
          <w:p w:rsidR="00FC3FF1" w:rsidRPr="00891D91" w:rsidRDefault="00FC3FF1" w:rsidP="0073317D">
            <w:pPr>
              <w:pStyle w:val="ProductList-OfferingBody"/>
              <w:ind w:left="-113"/>
              <w:jc w:val="center"/>
            </w:pPr>
          </w:p>
        </w:tc>
        <w:tc>
          <w:tcPr>
            <w:tcW w:w="739" w:type="dxa"/>
            <w:shd w:val="clear" w:color="auto" w:fill="BFBFBF" w:themeFill="background1" w:themeFillShade="BF"/>
            <w:vAlign w:val="center"/>
          </w:tcPr>
          <w:p w:rsidR="00FC3FF1" w:rsidRPr="00891D91" w:rsidRDefault="00FC3FF1" w:rsidP="0073317D">
            <w:pPr>
              <w:pStyle w:val="ProductList-OfferingBody"/>
              <w:ind w:left="-113"/>
              <w:jc w:val="center"/>
            </w:pPr>
          </w:p>
        </w:tc>
        <w:tc>
          <w:tcPr>
            <w:tcW w:w="739" w:type="dxa"/>
            <w:shd w:val="clear" w:color="auto" w:fill="BFBFBF" w:themeFill="background1" w:themeFillShade="BF"/>
            <w:vAlign w:val="center"/>
          </w:tcPr>
          <w:p w:rsidR="00FC3FF1" w:rsidRPr="00891D91" w:rsidRDefault="00FC3FF1" w:rsidP="0073317D">
            <w:pPr>
              <w:pStyle w:val="ProductList-OfferingBody"/>
              <w:ind w:left="-113"/>
              <w:jc w:val="center"/>
            </w:pPr>
          </w:p>
        </w:tc>
        <w:tc>
          <w:tcPr>
            <w:tcW w:w="739" w:type="dxa"/>
            <w:shd w:val="clear" w:color="auto" w:fill="BFBFBF" w:themeFill="background1" w:themeFillShade="BF"/>
            <w:vAlign w:val="center"/>
          </w:tcPr>
          <w:p w:rsidR="00FC3FF1" w:rsidRPr="00891D91" w:rsidRDefault="00FC3FF1" w:rsidP="0073317D">
            <w:pPr>
              <w:pStyle w:val="ProductList-OfferingBody"/>
              <w:ind w:left="-113"/>
              <w:jc w:val="center"/>
            </w:pPr>
          </w:p>
        </w:tc>
        <w:tc>
          <w:tcPr>
            <w:tcW w:w="739" w:type="dxa"/>
            <w:shd w:val="clear" w:color="auto" w:fill="BFBFBF" w:themeFill="background1" w:themeFillShade="BF"/>
            <w:vAlign w:val="center"/>
          </w:tcPr>
          <w:p w:rsidR="00FC3FF1" w:rsidRPr="00891D91" w:rsidRDefault="00FC3FF1" w:rsidP="0073317D">
            <w:pPr>
              <w:pStyle w:val="ProductList-OfferingBody"/>
              <w:ind w:left="-113"/>
              <w:jc w:val="center"/>
            </w:pP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9F707D" w:rsidRDefault="0073317D" w:rsidP="0073317D">
            <w:pPr>
              <w:pStyle w:val="ProductList-Offering2"/>
              <w:rPr>
                <w:lang w:val="da-DK"/>
              </w:rPr>
            </w:pPr>
            <w:bookmarkStart w:id="1081" w:name="_Toc379797334"/>
            <w:bookmarkStart w:id="1082" w:name="_Toc380513356"/>
            <w:bookmarkStart w:id="1083" w:name="_Toc380655406"/>
            <w:bookmarkStart w:id="1084" w:name="_Toc383607477"/>
            <w:r>
              <w:t>Архивация</w:t>
            </w:r>
            <w:r w:rsidRPr="009F707D">
              <w:rPr>
                <w:lang w:val="da-DK"/>
              </w:rPr>
              <w:t xml:space="preserve"> </w:t>
            </w:r>
            <w:r>
              <w:t>на</w:t>
            </w:r>
            <w:r w:rsidRPr="009F707D">
              <w:rPr>
                <w:lang w:val="da-DK"/>
              </w:rPr>
              <w:t xml:space="preserve"> </w:t>
            </w:r>
            <w:r>
              <w:t>базе</w:t>
            </w:r>
            <w:r w:rsidRPr="009F707D">
              <w:rPr>
                <w:lang w:val="da-DK"/>
              </w:rPr>
              <w:t xml:space="preserve"> Exchange Online </w:t>
            </w:r>
            <w:r>
              <w:t>для</w:t>
            </w:r>
            <w:r w:rsidRPr="009F707D">
              <w:rPr>
                <w:lang w:val="da-DK"/>
              </w:rPr>
              <w:t xml:space="preserve"> Exchange Server</w:t>
            </w:r>
            <w:r>
              <w:fldChar w:fldCharType="begin"/>
            </w:r>
            <w:r w:rsidRPr="009F707D">
              <w:rPr>
                <w:lang w:val="da-DK"/>
              </w:rPr>
              <w:instrText>XE "</w:instrText>
            </w:r>
            <w:r>
              <w:instrText>Архивация</w:instrText>
            </w:r>
            <w:r w:rsidRPr="009F707D">
              <w:rPr>
                <w:lang w:val="da-DK"/>
              </w:rPr>
              <w:instrText xml:space="preserve"> </w:instrText>
            </w:r>
            <w:r>
              <w:instrText>на</w:instrText>
            </w:r>
            <w:r w:rsidRPr="009F707D">
              <w:rPr>
                <w:lang w:val="da-DK"/>
              </w:rPr>
              <w:instrText xml:space="preserve"> </w:instrText>
            </w:r>
            <w:r>
              <w:instrText>базе</w:instrText>
            </w:r>
            <w:r w:rsidRPr="009F707D">
              <w:rPr>
                <w:lang w:val="da-DK"/>
              </w:rPr>
              <w:instrText xml:space="preserve"> Exchange Online </w:instrText>
            </w:r>
            <w:r>
              <w:instrText>для</w:instrText>
            </w:r>
            <w:r w:rsidRPr="009F707D">
              <w:rPr>
                <w:lang w:val="da-DK"/>
              </w:rPr>
              <w:instrText xml:space="preserve"> Exchange Server"</w:instrText>
            </w:r>
            <w:r>
              <w:fldChar w:fldCharType="end"/>
            </w:r>
            <w:r w:rsidRPr="009F707D">
              <w:rPr>
                <w:lang w:val="da-DK"/>
              </w:rPr>
              <w:t xml:space="preserve"> (User SL)</w:t>
            </w:r>
            <w:bookmarkEnd w:id="1081"/>
            <w:bookmarkEnd w:id="1082"/>
            <w:bookmarkEnd w:id="1083"/>
            <w:bookmarkEnd w:id="10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9F707D" w:rsidRDefault="0073317D" w:rsidP="0073317D">
            <w:pPr>
              <w:pStyle w:val="ProductList-OfferingBody"/>
              <w:ind w:left="-113"/>
              <w:jc w:val="center"/>
              <w:rPr>
                <w:lang w:val="da-DK"/>
              </w:rPr>
            </w:pP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70AD47" w:themeFill="accent6"/>
            <w:vAlign w:val="center"/>
          </w:tcPr>
          <w:p w:rsidR="0073317D" w:rsidRPr="00891D91" w:rsidRDefault="00552437" w:rsidP="0073317D">
            <w:pPr>
              <w:pStyle w:val="ProductList-OfferingBody"/>
              <w:ind w:left="-113"/>
              <w:jc w:val="center"/>
            </w:pPr>
            <w:r w:rsidRPr="00891D91">
              <w:fldChar w:fldCharType="begin"/>
            </w:r>
            <w:r w:rsidRPr="00891D91">
              <w:instrText xml:space="preserve"> AutoTextList  \s NoStyle \t “дополнительный продукт” </w:instrText>
            </w:r>
            <w:r w:rsidRPr="00891D91">
              <w:fldChar w:fldCharType="separate"/>
            </w:r>
            <w:r w:rsidRPr="00891D91">
              <w:t xml:space="preserve"> A </w:t>
            </w:r>
            <w:r w:rsidRPr="00891D91">
              <w:fldChar w:fldCharType="end"/>
            </w:r>
          </w:p>
        </w:tc>
        <w:tc>
          <w:tcPr>
            <w:tcW w:w="739" w:type="dxa"/>
            <w:shd w:val="clear" w:color="auto" w:fill="70AD47" w:themeFill="accent6"/>
            <w:vAlign w:val="center"/>
          </w:tcPr>
          <w:p w:rsidR="0073317D" w:rsidRPr="00891D91" w:rsidRDefault="004D0ACF" w:rsidP="005A7A61">
            <w:pPr>
              <w:pStyle w:val="ProductList-OfferingBody"/>
              <w:ind w:left="-113"/>
              <w:jc w:val="center"/>
            </w:pPr>
            <w:r w:rsidRPr="00891D91">
              <w:t xml:space="preserve"> </w:t>
            </w:r>
            <w:r w:rsidR="00552437" w:rsidRPr="00891D91">
              <w:fldChar w:fldCharType="begin"/>
            </w:r>
            <w:r w:rsidR="00552437" w:rsidRPr="00891D91">
              <w:instrText xml:space="preserve"> AutoTextList  \s NoStyle \t “дополнительный продукт” </w:instrText>
            </w:r>
            <w:r w:rsidR="00552437" w:rsidRPr="00891D91">
              <w:fldChar w:fldCharType="separate"/>
            </w:r>
            <w:r w:rsidR="00552437" w:rsidRPr="00891D91">
              <w:t xml:space="preserve"> A</w:t>
            </w:r>
            <w:r w:rsidR="00552437" w:rsidRPr="00891D91">
              <w:fldChar w:fldCharType="end"/>
            </w:r>
            <w:r w:rsidRPr="00891D91">
              <w:t>,</w:t>
            </w:r>
            <w:r w:rsidR="00604A2B" w:rsidRPr="00891D91">
              <w:fldChar w:fldCharType="begin"/>
            </w:r>
            <w:r w:rsidR="00604A2B" w:rsidRPr="00891D91">
              <w:instrText xml:space="preserve"> AutoTextList  \s NoStyle \t “предложение Student” </w:instrText>
            </w:r>
            <w:r w:rsidR="00604A2B" w:rsidRPr="00891D91">
              <w:fldChar w:fldCharType="separate"/>
            </w:r>
            <w:r w:rsidR="00604A2B" w:rsidRPr="00891D91">
              <w:t>ST</w:t>
            </w:r>
            <w:r w:rsidR="00604A2B" w:rsidRPr="00891D91">
              <w:fldChar w:fldCharType="end"/>
            </w:r>
          </w:p>
        </w:tc>
        <w:tc>
          <w:tcPr>
            <w:tcW w:w="739" w:type="dxa"/>
            <w:shd w:val="clear" w:color="auto" w:fill="70AD47" w:themeFill="accent6"/>
            <w:vAlign w:val="center"/>
          </w:tcPr>
          <w:p w:rsidR="0073317D" w:rsidRPr="00891D91"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9F707D" w:rsidRDefault="0073317D" w:rsidP="00824FCE">
            <w:pPr>
              <w:pStyle w:val="ProductList-Offering2"/>
              <w:rPr>
                <w:lang w:val="ru-RU"/>
              </w:rPr>
            </w:pPr>
            <w:bookmarkStart w:id="1085" w:name="_Toc379797335"/>
            <w:bookmarkStart w:id="1086" w:name="_Toc380513357"/>
            <w:bookmarkStart w:id="1087" w:name="_Toc380655407"/>
            <w:bookmarkStart w:id="1088" w:name="_Toc383607478"/>
            <w:r w:rsidRPr="009F707D">
              <w:rPr>
                <w:lang w:val="ru-RU"/>
              </w:rPr>
              <w:t xml:space="preserve">Архивация на базе </w:t>
            </w:r>
            <w:r>
              <w:t>Exchange</w:t>
            </w:r>
            <w:r w:rsidRPr="009F707D">
              <w:rPr>
                <w:lang w:val="ru-RU"/>
              </w:rPr>
              <w:t xml:space="preserve"> </w:t>
            </w:r>
            <w:r>
              <w:t>Online</w:t>
            </w:r>
            <w:r w:rsidRPr="009F707D">
              <w:rPr>
                <w:lang w:val="ru-RU"/>
              </w:rPr>
              <w:t xml:space="preserve"> для </w:t>
            </w:r>
            <w:r>
              <w:t>Exchange</w:t>
            </w:r>
            <w:r w:rsidRPr="009F707D">
              <w:rPr>
                <w:lang w:val="ru-RU"/>
              </w:rPr>
              <w:t xml:space="preserve"> </w:t>
            </w:r>
            <w:r>
              <w:t>Server</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 xml:space="preserve"> </w:t>
            </w:r>
            <w:r>
              <w:t>A</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Server</w:instrText>
            </w:r>
            <w:r w:rsidRPr="009F707D">
              <w:rPr>
                <w:lang w:val="ru-RU"/>
              </w:rPr>
              <w:instrText xml:space="preserve"> </w:instrText>
            </w:r>
            <w:r>
              <w:instrText>A</w:instrText>
            </w:r>
            <w:r w:rsidRPr="009F707D">
              <w:rPr>
                <w:lang w:val="ru-RU"/>
              </w:rPr>
              <w:instrText>"</w:instrText>
            </w:r>
            <w:r>
              <w:fldChar w:fldCharType="end"/>
            </w:r>
            <w:r w:rsidRPr="009F707D">
              <w:rPr>
                <w:lang w:val="ru-RU"/>
              </w:rPr>
              <w:t xml:space="preserve"> (подписная лицензия «на</w:t>
            </w:r>
            <w:r w:rsidR="00824FCE">
              <w:t> </w:t>
            </w:r>
            <w:r w:rsidRPr="009F707D">
              <w:rPr>
                <w:lang w:val="ru-RU"/>
              </w:rPr>
              <w:t>пользователя»)</w:t>
            </w:r>
            <w:bookmarkEnd w:id="1085"/>
            <w:bookmarkEnd w:id="1086"/>
            <w:bookmarkEnd w:id="1087"/>
            <w:bookmarkEnd w:id="1088"/>
            <w:r w:rsidRPr="009F707D">
              <w:rPr>
                <w:lang w:val="ru-RU"/>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9F707D"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73317D" w:rsidRPr="009F707D" w:rsidRDefault="0073317D" w:rsidP="0073317D">
            <w:pPr>
              <w:pStyle w:val="ProductList-OfferingBody"/>
              <w:ind w:left="-113"/>
              <w:jc w:val="center"/>
              <w:rPr>
                <w:lang w:val="ru-RU"/>
              </w:rPr>
            </w:pPr>
          </w:p>
        </w:tc>
        <w:tc>
          <w:tcPr>
            <w:tcW w:w="739" w:type="dxa"/>
            <w:shd w:val="clear" w:color="auto" w:fill="BFBFBF" w:themeFill="background1" w:themeFillShade="BF"/>
            <w:vAlign w:val="center"/>
          </w:tcPr>
          <w:p w:rsidR="0073317D" w:rsidRPr="009F707D" w:rsidRDefault="0073317D" w:rsidP="0073317D">
            <w:pPr>
              <w:pStyle w:val="ProductList-OfferingBody"/>
              <w:ind w:left="-113"/>
              <w:jc w:val="center"/>
              <w:rPr>
                <w:lang w:val="ru-RU"/>
              </w:rPr>
            </w:pPr>
          </w:p>
        </w:tc>
        <w:tc>
          <w:tcPr>
            <w:tcW w:w="739" w:type="dxa"/>
            <w:shd w:val="clear" w:color="auto" w:fill="70AD47" w:themeFill="accent6"/>
            <w:vAlign w:val="center"/>
          </w:tcPr>
          <w:p w:rsidR="0073317D" w:rsidRPr="00891D91" w:rsidRDefault="00604A2B" w:rsidP="0073317D">
            <w:pPr>
              <w:pStyle w:val="ProductList-OfferingBody"/>
              <w:ind w:left="-113"/>
              <w:jc w:val="center"/>
            </w:pPr>
            <w:r w:rsidRPr="00891D91">
              <w:fldChar w:fldCharType="begin"/>
            </w:r>
            <w:r w:rsidRPr="00891D91">
              <w:instrText xml:space="preserve"> AutoTextList  \s NoStyle \t “дополнительный продукт только в рамках соглашения EES” </w:instrText>
            </w:r>
            <w:r w:rsidRPr="00891D91">
              <w:fldChar w:fldCharType="separate"/>
            </w:r>
            <w:r w:rsidRPr="00891D91">
              <w:t>AE</w:t>
            </w:r>
            <w:r w:rsidRPr="00891D91">
              <w:fldChar w:fldCharType="end"/>
            </w:r>
          </w:p>
        </w:tc>
        <w:tc>
          <w:tcPr>
            <w:tcW w:w="739" w:type="dxa"/>
            <w:shd w:val="clear" w:color="auto" w:fill="70AD47" w:themeFill="accent6"/>
            <w:vAlign w:val="center"/>
          </w:tcPr>
          <w:p w:rsidR="0073317D" w:rsidRPr="00891D91"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r>
      <w:tr w:rsidR="00FC3FF1"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C3FF1" w:rsidRPr="009F707D" w:rsidRDefault="00FC3FF1" w:rsidP="00824FCE">
            <w:pPr>
              <w:pStyle w:val="ProductList-Offering2"/>
              <w:rPr>
                <w:lang w:val="ru-RU"/>
              </w:rPr>
            </w:pPr>
            <w:bookmarkStart w:id="1089" w:name="_Toc379797336"/>
            <w:bookmarkStart w:id="1090" w:name="_Toc380513358"/>
            <w:bookmarkStart w:id="1091" w:name="_Toc380655408"/>
            <w:bookmarkStart w:id="1092" w:name="_Toc383607479"/>
            <w:r w:rsidRPr="009F707D">
              <w:rPr>
                <w:lang w:val="ru-RU"/>
              </w:rPr>
              <w:t xml:space="preserve">Архивация на базе </w:t>
            </w:r>
            <w:r>
              <w:t>Exchange</w:t>
            </w:r>
            <w:r w:rsidRPr="009F707D">
              <w:rPr>
                <w:lang w:val="ru-RU"/>
              </w:rPr>
              <w:t xml:space="preserve"> </w:t>
            </w:r>
            <w:r>
              <w:t>Online</w:t>
            </w:r>
            <w:r w:rsidRPr="009F707D">
              <w:rPr>
                <w:lang w:val="ru-RU"/>
              </w:rPr>
              <w:t xml:space="preserve"> для </w:t>
            </w:r>
            <w:r>
              <w:t>Exchange</w:t>
            </w:r>
            <w:r w:rsidRPr="009F707D">
              <w:rPr>
                <w:lang w:val="ru-RU"/>
              </w:rPr>
              <w:t xml:space="preserve"> </w:t>
            </w:r>
            <w:r>
              <w:t>Server</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 xml:space="preserve"> </w:t>
            </w:r>
            <w:r>
              <w:t>G</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Server</w:instrText>
            </w:r>
            <w:r w:rsidRPr="009F707D">
              <w:rPr>
                <w:lang w:val="ru-RU"/>
              </w:rPr>
              <w:instrText xml:space="preserve"> </w:instrText>
            </w:r>
            <w:r>
              <w:instrText>G</w:instrText>
            </w:r>
            <w:r w:rsidRPr="009F707D">
              <w:rPr>
                <w:lang w:val="ru-RU"/>
              </w:rPr>
              <w:instrText>"</w:instrText>
            </w:r>
            <w:r>
              <w:fldChar w:fldCharType="end"/>
            </w:r>
            <w:r w:rsidRPr="009F707D">
              <w:rPr>
                <w:lang w:val="ru-RU"/>
              </w:rPr>
              <w:t xml:space="preserve"> (подписная лицензия «на</w:t>
            </w:r>
            <w:r w:rsidR="00824FCE">
              <w:t> </w:t>
            </w:r>
            <w:r w:rsidRPr="009F707D">
              <w:rPr>
                <w:lang w:val="ru-RU"/>
              </w:rPr>
              <w:t>пользователя»)</w:t>
            </w:r>
            <w:bookmarkEnd w:id="1089"/>
            <w:bookmarkEnd w:id="1090"/>
            <w:bookmarkEnd w:id="1091"/>
            <w:bookmarkEnd w:id="10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C3FF1" w:rsidRPr="009F707D" w:rsidRDefault="00FC3FF1"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FC3FF1" w:rsidRPr="009F707D" w:rsidRDefault="00FC3FF1" w:rsidP="0073317D">
            <w:pPr>
              <w:pStyle w:val="ProductList-OfferingBody"/>
              <w:ind w:left="-113"/>
              <w:jc w:val="center"/>
              <w:rPr>
                <w:lang w:val="ru-RU"/>
              </w:rPr>
            </w:pPr>
          </w:p>
        </w:tc>
        <w:tc>
          <w:tcPr>
            <w:tcW w:w="739" w:type="dxa"/>
            <w:shd w:val="clear" w:color="auto" w:fill="70AD47" w:themeFill="accent6"/>
            <w:vAlign w:val="center"/>
          </w:tcPr>
          <w:p w:rsidR="00FC3FF1" w:rsidRPr="00891D91" w:rsidRDefault="00552437" w:rsidP="0073317D">
            <w:pPr>
              <w:pStyle w:val="ProductList-OfferingBody"/>
              <w:ind w:left="-113"/>
              <w:jc w:val="center"/>
            </w:pPr>
            <w:r w:rsidRPr="00891D91">
              <w:fldChar w:fldCharType="begin"/>
            </w:r>
            <w:r w:rsidRPr="009F707D">
              <w:rPr>
                <w:lang w:val="ru-RU"/>
              </w:rPr>
              <w:instrText xml:space="preserve"> </w:instrText>
            </w:r>
            <w:r w:rsidRPr="00891D91">
              <w:instrText>AutoTextList</w:instrText>
            </w:r>
            <w:r w:rsidRPr="009F707D">
              <w:rPr>
                <w:lang w:val="ru-RU"/>
              </w:rPr>
              <w:instrText xml:space="preserve">  \</w:instrText>
            </w:r>
            <w:r w:rsidRPr="00891D91">
              <w:instrText>s</w:instrText>
            </w:r>
            <w:r w:rsidRPr="009F707D">
              <w:rPr>
                <w:lang w:val="ru-RU"/>
              </w:rPr>
              <w:instrText xml:space="preserve"> </w:instrText>
            </w:r>
            <w:r w:rsidRPr="00891D91">
              <w:instrText>NoStyle</w:instrText>
            </w:r>
            <w:r w:rsidRPr="009F707D">
              <w:rPr>
                <w:lang w:val="ru-RU"/>
              </w:rPr>
              <w:instrText xml:space="preserve"> \</w:instrText>
            </w:r>
            <w:r w:rsidRPr="00891D91">
              <w:instrText>t</w:instrText>
            </w:r>
            <w:r w:rsidRPr="009F707D">
              <w:rPr>
                <w:lang w:val="ru-RU"/>
              </w:rPr>
              <w:instrText xml:space="preserve"> “дополнительный продукт” </w:instrText>
            </w:r>
            <w:r w:rsidRPr="00891D91">
              <w:fldChar w:fldCharType="separate"/>
            </w:r>
            <w:r w:rsidRPr="009F707D">
              <w:rPr>
                <w:lang w:val="ru-RU"/>
              </w:rPr>
              <w:t xml:space="preserve"> </w:t>
            </w:r>
            <w:r w:rsidRPr="00891D91">
              <w:t xml:space="preserve">A </w:t>
            </w:r>
            <w:r w:rsidRPr="00891D91">
              <w:fldChar w:fldCharType="end"/>
            </w:r>
          </w:p>
        </w:tc>
        <w:tc>
          <w:tcPr>
            <w:tcW w:w="739" w:type="dxa"/>
            <w:shd w:val="clear" w:color="auto" w:fill="BFBFBF" w:themeFill="background1" w:themeFillShade="BF"/>
            <w:vAlign w:val="center"/>
          </w:tcPr>
          <w:p w:rsidR="00FC3FF1" w:rsidRPr="00891D91" w:rsidRDefault="00FC3FF1" w:rsidP="0073317D">
            <w:pPr>
              <w:pStyle w:val="ProductList-OfferingBody"/>
              <w:ind w:left="-113"/>
              <w:jc w:val="center"/>
            </w:pPr>
          </w:p>
        </w:tc>
        <w:tc>
          <w:tcPr>
            <w:tcW w:w="739" w:type="dxa"/>
            <w:shd w:val="clear" w:color="auto" w:fill="BFBFBF" w:themeFill="background1" w:themeFillShade="BF"/>
            <w:vAlign w:val="center"/>
          </w:tcPr>
          <w:p w:rsidR="00FC3FF1" w:rsidRPr="00891D91" w:rsidRDefault="00FC3FF1" w:rsidP="0073317D">
            <w:pPr>
              <w:pStyle w:val="ProductList-OfferingBody"/>
              <w:ind w:left="-113"/>
              <w:jc w:val="center"/>
            </w:pPr>
          </w:p>
        </w:tc>
        <w:tc>
          <w:tcPr>
            <w:tcW w:w="738" w:type="dxa"/>
            <w:shd w:val="clear" w:color="auto" w:fill="BFBFBF" w:themeFill="background1" w:themeFillShade="BF"/>
            <w:vAlign w:val="center"/>
          </w:tcPr>
          <w:p w:rsidR="00FC3FF1" w:rsidRPr="00891D91" w:rsidRDefault="00FC3FF1" w:rsidP="0073317D">
            <w:pPr>
              <w:pStyle w:val="ProductList-OfferingBody"/>
              <w:ind w:left="-113"/>
              <w:jc w:val="center"/>
            </w:pPr>
          </w:p>
        </w:tc>
        <w:tc>
          <w:tcPr>
            <w:tcW w:w="739" w:type="dxa"/>
            <w:shd w:val="clear" w:color="auto" w:fill="BFBFBF" w:themeFill="background1" w:themeFillShade="BF"/>
            <w:vAlign w:val="center"/>
          </w:tcPr>
          <w:p w:rsidR="00FC3FF1" w:rsidRPr="00891D91" w:rsidRDefault="00FC3FF1" w:rsidP="0073317D">
            <w:pPr>
              <w:pStyle w:val="ProductList-OfferingBody"/>
              <w:ind w:left="-113"/>
              <w:jc w:val="center"/>
            </w:pPr>
          </w:p>
        </w:tc>
        <w:tc>
          <w:tcPr>
            <w:tcW w:w="739" w:type="dxa"/>
            <w:shd w:val="clear" w:color="auto" w:fill="BFBFBF" w:themeFill="background1" w:themeFillShade="BF"/>
            <w:vAlign w:val="center"/>
          </w:tcPr>
          <w:p w:rsidR="00FC3FF1" w:rsidRPr="00891D91" w:rsidRDefault="00FC3FF1" w:rsidP="0073317D">
            <w:pPr>
              <w:pStyle w:val="ProductList-OfferingBody"/>
              <w:ind w:left="-113"/>
              <w:jc w:val="center"/>
            </w:pPr>
          </w:p>
        </w:tc>
        <w:tc>
          <w:tcPr>
            <w:tcW w:w="739" w:type="dxa"/>
            <w:shd w:val="clear" w:color="auto" w:fill="BFBFBF" w:themeFill="background1" w:themeFillShade="BF"/>
            <w:vAlign w:val="center"/>
          </w:tcPr>
          <w:p w:rsidR="00FC3FF1" w:rsidRPr="00891D91" w:rsidRDefault="00FC3FF1" w:rsidP="0073317D">
            <w:pPr>
              <w:pStyle w:val="ProductList-OfferingBody"/>
              <w:ind w:left="-113"/>
              <w:jc w:val="center"/>
            </w:pPr>
          </w:p>
        </w:tc>
        <w:tc>
          <w:tcPr>
            <w:tcW w:w="739" w:type="dxa"/>
            <w:shd w:val="clear" w:color="auto" w:fill="BFBFBF" w:themeFill="background1" w:themeFillShade="BF"/>
            <w:vAlign w:val="center"/>
          </w:tcPr>
          <w:p w:rsidR="00FC3FF1" w:rsidRPr="00891D91" w:rsidRDefault="00FC3FF1" w:rsidP="0073317D">
            <w:pPr>
              <w:pStyle w:val="ProductList-OfferingBody"/>
              <w:ind w:left="-113"/>
              <w:jc w:val="center"/>
            </w:pP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9F707D" w:rsidRDefault="0073317D" w:rsidP="0073317D">
            <w:pPr>
              <w:pStyle w:val="ProductList-Offering2"/>
              <w:rPr>
                <w:lang w:val="ru-RU"/>
              </w:rPr>
            </w:pPr>
            <w:bookmarkStart w:id="1093" w:name="_Toc379797337"/>
            <w:bookmarkStart w:id="1094" w:name="_Toc380513359"/>
            <w:bookmarkStart w:id="1095" w:name="_Toc380655409"/>
            <w:bookmarkStart w:id="1096" w:name="_Toc383607480"/>
            <w:r w:rsidRPr="009F707D">
              <w:rPr>
                <w:lang w:val="ru-RU"/>
              </w:rPr>
              <w:t xml:space="preserve">Базовая подписка на </w:t>
            </w:r>
            <w:r>
              <w:t>Exchange</w:t>
            </w:r>
            <w:r w:rsidRPr="009F707D">
              <w:rPr>
                <w:lang w:val="ru-RU"/>
              </w:rPr>
              <w:t xml:space="preserve"> </w:t>
            </w:r>
            <w:r>
              <w:t>Online</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Kiosk</w:instrText>
            </w:r>
            <w:r w:rsidRPr="009F707D">
              <w:rPr>
                <w:lang w:val="ru-RU"/>
              </w:rPr>
              <w:instrText>"</w:instrText>
            </w:r>
            <w:r>
              <w:fldChar w:fldCharType="end"/>
            </w:r>
            <w:r w:rsidRPr="009F707D">
              <w:rPr>
                <w:lang w:val="ru-RU"/>
              </w:rPr>
              <w:t xml:space="preserve"> (подписная лицензия «на пользователя»)</w:t>
            </w:r>
            <w:bookmarkEnd w:id="1093"/>
            <w:bookmarkEnd w:id="1094"/>
            <w:bookmarkEnd w:id="1095"/>
            <w:bookmarkEnd w:id="10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9F707D"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73317D" w:rsidRPr="009F707D" w:rsidRDefault="0073317D" w:rsidP="0073317D">
            <w:pPr>
              <w:pStyle w:val="ProductList-OfferingBody"/>
              <w:ind w:left="-113"/>
              <w:jc w:val="center"/>
              <w:rPr>
                <w:lang w:val="ru-RU"/>
              </w:rPr>
            </w:pPr>
          </w:p>
        </w:tc>
        <w:tc>
          <w:tcPr>
            <w:tcW w:w="739" w:type="dxa"/>
            <w:shd w:val="clear" w:color="auto" w:fill="70AD47" w:themeFill="accent6"/>
            <w:vAlign w:val="center"/>
          </w:tcPr>
          <w:p w:rsidR="0073317D" w:rsidRPr="00891D91" w:rsidRDefault="00552437" w:rsidP="0073317D">
            <w:pPr>
              <w:pStyle w:val="ProductList-OfferingBody"/>
              <w:ind w:left="-113"/>
              <w:jc w:val="center"/>
            </w:pPr>
            <w:r w:rsidRPr="00891D91">
              <w:fldChar w:fldCharType="begin"/>
            </w:r>
            <w:r w:rsidRPr="009F707D">
              <w:rPr>
                <w:lang w:val="ru-RU"/>
              </w:rPr>
              <w:instrText xml:space="preserve"> </w:instrText>
            </w:r>
            <w:r w:rsidRPr="00891D91">
              <w:instrText>AutoTextList</w:instrText>
            </w:r>
            <w:r w:rsidRPr="009F707D">
              <w:rPr>
                <w:lang w:val="ru-RU"/>
              </w:rPr>
              <w:instrText xml:space="preserve">  \</w:instrText>
            </w:r>
            <w:r w:rsidRPr="00891D91">
              <w:instrText>s</w:instrText>
            </w:r>
            <w:r w:rsidRPr="009F707D">
              <w:rPr>
                <w:lang w:val="ru-RU"/>
              </w:rPr>
              <w:instrText xml:space="preserve"> </w:instrText>
            </w:r>
            <w:r w:rsidRPr="00891D91">
              <w:instrText>NoStyle</w:instrText>
            </w:r>
            <w:r w:rsidRPr="009F707D">
              <w:rPr>
                <w:lang w:val="ru-RU"/>
              </w:rPr>
              <w:instrText xml:space="preserve"> \</w:instrText>
            </w:r>
            <w:r w:rsidRPr="00891D91">
              <w:instrText>t</w:instrText>
            </w:r>
            <w:r w:rsidRPr="009F707D">
              <w:rPr>
                <w:lang w:val="ru-RU"/>
              </w:rPr>
              <w:instrText xml:space="preserve"> “дополнительный продукт” </w:instrText>
            </w:r>
            <w:r w:rsidRPr="00891D91">
              <w:fldChar w:fldCharType="separate"/>
            </w:r>
            <w:r w:rsidRPr="009F707D">
              <w:rPr>
                <w:lang w:val="ru-RU"/>
              </w:rPr>
              <w:t xml:space="preserve"> </w:t>
            </w:r>
            <w:r w:rsidRPr="00891D91">
              <w:t xml:space="preserve">A </w:t>
            </w:r>
            <w:r w:rsidRPr="00891D91">
              <w:fldChar w:fldCharType="end"/>
            </w: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70AD47" w:themeFill="accent6"/>
            <w:vAlign w:val="center"/>
          </w:tcPr>
          <w:p w:rsidR="0073317D" w:rsidRPr="00891D91"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70AD47" w:themeFill="accent6"/>
            <w:vAlign w:val="center"/>
          </w:tcPr>
          <w:p w:rsidR="0073317D" w:rsidRPr="00891D91" w:rsidRDefault="00552437" w:rsidP="0073317D">
            <w:pPr>
              <w:pStyle w:val="ProductList-OfferingBody"/>
              <w:ind w:left="-113"/>
              <w:jc w:val="center"/>
            </w:pPr>
            <w:r w:rsidRPr="00891D91">
              <w:fldChar w:fldCharType="begin"/>
            </w:r>
            <w:r w:rsidRPr="00891D91">
              <w:instrText xml:space="preserve"> AutoTextList  \s NoStyle \t “дополнительный продукт” </w:instrText>
            </w:r>
            <w:r w:rsidRPr="00891D91">
              <w:fldChar w:fldCharType="separate"/>
            </w:r>
            <w:r w:rsidRPr="00891D91">
              <w:t xml:space="preserve"> A </w:t>
            </w:r>
            <w:r w:rsidRPr="00891D91">
              <w:fldChar w:fldCharType="end"/>
            </w:r>
          </w:p>
        </w:tc>
      </w:tr>
      <w:tr w:rsidR="00DF2A90" w:rsidRPr="00DC7BD8"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9F707D" w:rsidRDefault="00DF2A90" w:rsidP="0073317D">
            <w:pPr>
              <w:pStyle w:val="ProductList-Offering2"/>
              <w:rPr>
                <w:lang w:val="ru-RU"/>
              </w:rPr>
            </w:pPr>
            <w:bookmarkStart w:id="1097" w:name="_Toc379797338"/>
            <w:bookmarkStart w:id="1098" w:name="_Toc380513360"/>
            <w:bookmarkStart w:id="1099" w:name="_Toc380655410"/>
            <w:bookmarkStart w:id="1100" w:name="_Toc383607481"/>
            <w:r w:rsidRPr="009F707D">
              <w:rPr>
                <w:lang w:val="ru-RU"/>
              </w:rPr>
              <w:t xml:space="preserve">Базовая подписка на </w:t>
            </w:r>
            <w:r>
              <w:t>Exchange</w:t>
            </w:r>
            <w:r w:rsidRPr="009F707D">
              <w:rPr>
                <w:lang w:val="ru-RU"/>
              </w:rPr>
              <w:t xml:space="preserve"> </w:t>
            </w:r>
            <w:r>
              <w:t>Online</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Kiosk</w:instrText>
            </w:r>
            <w:r w:rsidRPr="009F707D">
              <w:rPr>
                <w:lang w:val="ru-RU"/>
              </w:rPr>
              <w:instrText>"</w:instrText>
            </w:r>
            <w:r>
              <w:fldChar w:fldCharType="end"/>
            </w:r>
            <w:r w:rsidRPr="009F707D">
              <w:rPr>
                <w:lang w:val="ru-RU"/>
              </w:rPr>
              <w:t xml:space="preserve"> </w:t>
            </w:r>
            <w:r>
              <w:t>G</w:t>
            </w:r>
            <w:r>
              <w:fldChar w:fldCharType="begin"/>
            </w:r>
            <w:r>
              <w:instrText>XE</w:instrText>
            </w:r>
            <w:r w:rsidRPr="009F707D">
              <w:rPr>
                <w:lang w:val="ru-RU"/>
              </w:rPr>
              <w:instrText xml:space="preserve"> "Базовая подписка на </w:instrText>
            </w:r>
            <w:r>
              <w:instrText>Exchange</w:instrText>
            </w:r>
            <w:r w:rsidRPr="009F707D">
              <w:rPr>
                <w:lang w:val="ru-RU"/>
              </w:rPr>
              <w:instrText xml:space="preserve"> </w:instrText>
            </w:r>
            <w:r>
              <w:instrText>Online</w:instrText>
            </w:r>
            <w:r w:rsidRPr="009F707D">
              <w:rPr>
                <w:lang w:val="ru-RU"/>
              </w:rPr>
              <w:instrText xml:space="preserve"> </w:instrText>
            </w:r>
            <w:r>
              <w:instrText>G</w:instrText>
            </w:r>
            <w:r w:rsidRPr="009F707D">
              <w:rPr>
                <w:lang w:val="ru-RU"/>
              </w:rPr>
              <w:instrText>"</w:instrText>
            </w:r>
            <w:r>
              <w:fldChar w:fldCharType="end"/>
            </w:r>
            <w:r w:rsidRPr="009F707D">
              <w:rPr>
                <w:lang w:val="ru-RU"/>
              </w:rPr>
              <w:t xml:space="preserve"> (подписная лицензия «на пользователя»)</w:t>
            </w:r>
            <w:bookmarkEnd w:id="1097"/>
            <w:bookmarkEnd w:id="1098"/>
            <w:bookmarkEnd w:id="1099"/>
            <w:bookmarkEnd w:id="11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9F707D" w:rsidRDefault="00DF2A90"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DF2A90" w:rsidRPr="009F707D"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rsidR="00DF2A90" w:rsidRPr="009F707D"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rsidR="00DF2A90" w:rsidRPr="009F707D"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rsidR="00DF2A90" w:rsidRPr="009F707D" w:rsidRDefault="00DF2A90" w:rsidP="0073317D">
            <w:pPr>
              <w:pStyle w:val="ProductList-OfferingBody"/>
              <w:ind w:left="-113"/>
              <w:jc w:val="center"/>
              <w:rPr>
                <w:lang w:val="ru-RU"/>
              </w:rPr>
            </w:pPr>
          </w:p>
        </w:tc>
        <w:tc>
          <w:tcPr>
            <w:tcW w:w="738" w:type="dxa"/>
            <w:shd w:val="clear" w:color="auto" w:fill="BFBFBF" w:themeFill="background1" w:themeFillShade="BF"/>
            <w:vAlign w:val="center"/>
          </w:tcPr>
          <w:p w:rsidR="00DF2A90" w:rsidRPr="009F707D"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rsidR="00DF2A90" w:rsidRPr="009F707D"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rsidR="00DF2A90" w:rsidRPr="009F707D"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rsidR="00DF2A90" w:rsidRPr="009F707D"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rsidR="00DF2A90" w:rsidRPr="009F707D" w:rsidRDefault="00DF2A90" w:rsidP="0073317D">
            <w:pPr>
              <w:pStyle w:val="ProductList-OfferingBody"/>
              <w:ind w:left="-113"/>
              <w:jc w:val="center"/>
              <w:rPr>
                <w:lang w:val="ru-RU"/>
              </w:rPr>
            </w:pP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9F707D" w:rsidRDefault="0073317D" w:rsidP="0073317D">
            <w:pPr>
              <w:pStyle w:val="ProductList-Offering2"/>
              <w:rPr>
                <w:lang w:val="ru-RU"/>
              </w:rPr>
            </w:pPr>
            <w:bookmarkStart w:id="1101" w:name="_Toc379797339"/>
            <w:bookmarkStart w:id="1102" w:name="_Toc380513361"/>
            <w:bookmarkStart w:id="1103" w:name="_Toc380655411"/>
            <w:bookmarkStart w:id="1104" w:name="_Toc383607482"/>
            <w:r>
              <w:t>Exchange</w:t>
            </w:r>
            <w:r w:rsidRPr="009F707D">
              <w:rPr>
                <w:lang w:val="ru-RU"/>
              </w:rPr>
              <w:t xml:space="preserve"> </w:t>
            </w:r>
            <w:r>
              <w:t>Online</w:t>
            </w:r>
            <w:r w:rsidRPr="009F707D">
              <w:rPr>
                <w:lang w:val="ru-RU"/>
              </w:rPr>
              <w:t xml:space="preserve"> (план 1)</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Plan</w:instrText>
            </w:r>
            <w:r w:rsidRPr="009F707D">
              <w:rPr>
                <w:lang w:val="ru-RU"/>
              </w:rPr>
              <w:instrText xml:space="preserve"> 1"</w:instrText>
            </w:r>
            <w:r>
              <w:fldChar w:fldCharType="end"/>
            </w:r>
            <w:r w:rsidRPr="009F707D">
              <w:rPr>
                <w:lang w:val="ru-RU"/>
              </w:rPr>
              <w:t xml:space="preserve"> (подписная лицензия «на пользователя»)</w:t>
            </w:r>
            <w:bookmarkEnd w:id="1101"/>
            <w:bookmarkEnd w:id="1102"/>
            <w:bookmarkEnd w:id="1103"/>
            <w:bookmarkEnd w:id="11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9F707D"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73317D" w:rsidRPr="009F707D" w:rsidRDefault="0073317D" w:rsidP="0073317D">
            <w:pPr>
              <w:pStyle w:val="ProductList-OfferingBody"/>
              <w:ind w:left="-113"/>
              <w:jc w:val="center"/>
              <w:rPr>
                <w:lang w:val="ru-RU"/>
              </w:rPr>
            </w:pPr>
          </w:p>
        </w:tc>
        <w:tc>
          <w:tcPr>
            <w:tcW w:w="739" w:type="dxa"/>
            <w:shd w:val="clear" w:color="auto" w:fill="70AD47" w:themeFill="accent6"/>
            <w:vAlign w:val="center"/>
          </w:tcPr>
          <w:p w:rsidR="0073317D" w:rsidRPr="00891D91" w:rsidRDefault="00552437" w:rsidP="0073317D">
            <w:pPr>
              <w:pStyle w:val="ProductList-OfferingBody"/>
              <w:ind w:left="-113"/>
              <w:jc w:val="center"/>
            </w:pPr>
            <w:r w:rsidRPr="00891D91">
              <w:fldChar w:fldCharType="begin"/>
            </w:r>
            <w:r w:rsidRPr="009F707D">
              <w:rPr>
                <w:lang w:val="ru-RU"/>
              </w:rPr>
              <w:instrText xml:space="preserve"> </w:instrText>
            </w:r>
            <w:r w:rsidRPr="00891D91">
              <w:instrText>AutoTextList</w:instrText>
            </w:r>
            <w:r w:rsidRPr="009F707D">
              <w:rPr>
                <w:lang w:val="ru-RU"/>
              </w:rPr>
              <w:instrText xml:space="preserve">  \</w:instrText>
            </w:r>
            <w:r w:rsidRPr="00891D91">
              <w:instrText>s</w:instrText>
            </w:r>
            <w:r w:rsidRPr="009F707D">
              <w:rPr>
                <w:lang w:val="ru-RU"/>
              </w:rPr>
              <w:instrText xml:space="preserve"> </w:instrText>
            </w:r>
            <w:r w:rsidRPr="00891D91">
              <w:instrText>NoStyle</w:instrText>
            </w:r>
            <w:r w:rsidRPr="009F707D">
              <w:rPr>
                <w:lang w:val="ru-RU"/>
              </w:rPr>
              <w:instrText xml:space="preserve"> \</w:instrText>
            </w:r>
            <w:r w:rsidRPr="00891D91">
              <w:instrText>t</w:instrText>
            </w:r>
            <w:r w:rsidRPr="009F707D">
              <w:rPr>
                <w:lang w:val="ru-RU"/>
              </w:rPr>
              <w:instrText xml:space="preserve"> “дополнительный продукт” </w:instrText>
            </w:r>
            <w:r w:rsidRPr="00891D91">
              <w:fldChar w:fldCharType="separate"/>
            </w:r>
            <w:r w:rsidRPr="009F707D">
              <w:rPr>
                <w:lang w:val="ru-RU"/>
              </w:rPr>
              <w:t xml:space="preserve"> </w:t>
            </w:r>
            <w:r w:rsidRPr="00891D91">
              <w:t xml:space="preserve">A </w:t>
            </w:r>
            <w:r w:rsidRPr="00891D91">
              <w:fldChar w:fldCharType="end"/>
            </w: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70AD47" w:themeFill="accent6"/>
            <w:vAlign w:val="center"/>
          </w:tcPr>
          <w:p w:rsidR="0073317D" w:rsidRPr="00891D91"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70AD47" w:themeFill="accent6"/>
            <w:vAlign w:val="center"/>
          </w:tcPr>
          <w:p w:rsidR="0073317D" w:rsidRPr="00891D91" w:rsidRDefault="008654FB" w:rsidP="0073317D">
            <w:pPr>
              <w:pStyle w:val="ProductList-OfferingBody"/>
              <w:ind w:left="-113"/>
              <w:jc w:val="center"/>
            </w:pPr>
            <w:r w:rsidRPr="00891D91">
              <w:fldChar w:fldCharType="begin"/>
            </w:r>
            <w:r w:rsidRPr="00891D91">
              <w:instrText xml:space="preserve"> AutoTextList  \s NoStyle \t “Open License и Open Value” </w:instrText>
            </w:r>
            <w:r w:rsidRPr="00891D91">
              <w:fldChar w:fldCharType="separate"/>
            </w:r>
            <w:r w:rsidRPr="00891D91">
              <w:t>OF</w:t>
            </w:r>
            <w:r w:rsidRPr="00891D91">
              <w:fldChar w:fldCharType="end"/>
            </w:r>
          </w:p>
        </w:tc>
        <w:tc>
          <w:tcPr>
            <w:tcW w:w="739" w:type="dxa"/>
            <w:shd w:val="clear" w:color="auto" w:fill="70AD47" w:themeFill="accent6"/>
            <w:vAlign w:val="center"/>
          </w:tcPr>
          <w:p w:rsidR="0073317D" w:rsidRPr="00891D91" w:rsidRDefault="008654FB" w:rsidP="0073317D">
            <w:pPr>
              <w:pStyle w:val="ProductList-OfferingBody"/>
              <w:ind w:left="-113"/>
              <w:jc w:val="center"/>
            </w:pPr>
            <w:r w:rsidRPr="00891D91">
              <w:fldChar w:fldCharType="begin"/>
            </w:r>
            <w:r w:rsidRPr="00891D91">
              <w:instrText xml:space="preserve"> AutoTextList  \s NoStyle \t “для части организации в рамках Open Value” </w:instrText>
            </w:r>
            <w:r w:rsidRPr="00891D91">
              <w:fldChar w:fldCharType="separate"/>
            </w:r>
            <w:r w:rsidRPr="00891D91">
              <w:t xml:space="preserve"> P </w:t>
            </w:r>
            <w:r w:rsidRPr="00891D91">
              <w:fldChar w:fldCharType="end"/>
            </w: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70AD47" w:themeFill="accent6"/>
            <w:vAlign w:val="center"/>
          </w:tcPr>
          <w:p w:rsidR="0073317D" w:rsidRPr="00891D91" w:rsidRDefault="00552437" w:rsidP="0073317D">
            <w:pPr>
              <w:pStyle w:val="ProductList-OfferingBody"/>
              <w:ind w:left="-113"/>
              <w:jc w:val="center"/>
            </w:pPr>
            <w:r w:rsidRPr="00891D91">
              <w:fldChar w:fldCharType="begin"/>
            </w:r>
            <w:r w:rsidRPr="00891D91">
              <w:instrText xml:space="preserve"> AutoTextList  \s NoStyle \t “дополнительный продукт” </w:instrText>
            </w:r>
            <w:r w:rsidRPr="00891D91">
              <w:fldChar w:fldCharType="separate"/>
            </w:r>
            <w:r w:rsidRPr="00891D91">
              <w:t xml:space="preserve"> A </w:t>
            </w:r>
            <w:r w:rsidRPr="00891D91">
              <w:fldChar w:fldCharType="end"/>
            </w:r>
          </w:p>
        </w:tc>
      </w:tr>
      <w:tr w:rsidR="0073317D" w:rsidTr="006E3B3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9F707D" w:rsidRDefault="0073317D" w:rsidP="0073317D">
            <w:pPr>
              <w:pStyle w:val="ProductList-Offering2"/>
              <w:rPr>
                <w:lang w:val="ru-RU"/>
              </w:rPr>
            </w:pPr>
            <w:bookmarkStart w:id="1105" w:name="_Toc379797340"/>
            <w:bookmarkStart w:id="1106" w:name="_Toc380513362"/>
            <w:bookmarkStart w:id="1107" w:name="_Toc380655412"/>
            <w:bookmarkStart w:id="1108" w:name="_Toc383607483"/>
            <w:r>
              <w:t>Exchange</w:t>
            </w:r>
            <w:r w:rsidRPr="009F707D">
              <w:rPr>
                <w:lang w:val="ru-RU"/>
              </w:rPr>
              <w:t xml:space="preserve"> </w:t>
            </w:r>
            <w:r>
              <w:t>Online</w:t>
            </w:r>
            <w:r w:rsidRPr="009F707D">
              <w:rPr>
                <w:lang w:val="ru-RU"/>
              </w:rPr>
              <w:t xml:space="preserve"> (план 1)</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Plan</w:instrText>
            </w:r>
            <w:r w:rsidRPr="009F707D">
              <w:rPr>
                <w:lang w:val="ru-RU"/>
              </w:rPr>
              <w:instrText xml:space="preserve"> 1"</w:instrText>
            </w:r>
            <w:r>
              <w:fldChar w:fldCharType="end"/>
            </w:r>
            <w:r w:rsidRPr="009F707D">
              <w:rPr>
                <w:lang w:val="ru-RU"/>
              </w:rPr>
              <w:t xml:space="preserve"> </w:t>
            </w:r>
            <w:r>
              <w:t>Add</w:t>
            </w:r>
            <w:r w:rsidRPr="009F707D">
              <w:rPr>
                <w:lang w:val="ru-RU"/>
              </w:rPr>
              <w:t>-</w:t>
            </w:r>
            <w:r>
              <w:t>on</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Plan</w:instrText>
            </w:r>
            <w:r w:rsidRPr="009F707D">
              <w:rPr>
                <w:lang w:val="ru-RU"/>
              </w:rPr>
              <w:instrText xml:space="preserve"> 1 </w:instrText>
            </w:r>
            <w:r>
              <w:instrText>Add</w:instrText>
            </w:r>
            <w:r w:rsidRPr="009F707D">
              <w:rPr>
                <w:lang w:val="ru-RU"/>
              </w:rPr>
              <w:instrText>-</w:instrText>
            </w:r>
            <w:r>
              <w:instrText>on</w:instrText>
            </w:r>
            <w:r w:rsidRPr="009F707D">
              <w:rPr>
                <w:lang w:val="ru-RU"/>
              </w:rPr>
              <w:instrText>"</w:instrText>
            </w:r>
            <w:r>
              <w:fldChar w:fldCharType="end"/>
            </w:r>
            <w:r w:rsidRPr="009F707D">
              <w:rPr>
                <w:lang w:val="ru-RU"/>
              </w:rPr>
              <w:t xml:space="preserve"> (подписная лицензия «на пользователя»)</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9F707D"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73317D" w:rsidRPr="009F707D" w:rsidRDefault="0073317D" w:rsidP="0073317D">
            <w:pPr>
              <w:pStyle w:val="ProductList-OfferingBody"/>
              <w:ind w:left="-113"/>
              <w:jc w:val="center"/>
              <w:rPr>
                <w:lang w:val="ru-RU"/>
              </w:rPr>
            </w:pPr>
          </w:p>
        </w:tc>
        <w:tc>
          <w:tcPr>
            <w:tcW w:w="739" w:type="dxa"/>
            <w:shd w:val="clear" w:color="auto" w:fill="70AD47" w:themeFill="accent6"/>
            <w:vAlign w:val="center"/>
          </w:tcPr>
          <w:p w:rsidR="0073317D" w:rsidRPr="00891D91" w:rsidRDefault="00552437" w:rsidP="0073317D">
            <w:pPr>
              <w:pStyle w:val="ProductList-OfferingBody"/>
              <w:ind w:left="-113"/>
              <w:jc w:val="center"/>
            </w:pPr>
            <w:r w:rsidRPr="00891D91">
              <w:fldChar w:fldCharType="begin"/>
            </w:r>
            <w:r w:rsidRPr="009F707D">
              <w:rPr>
                <w:lang w:val="ru-RU"/>
              </w:rPr>
              <w:instrText xml:space="preserve"> </w:instrText>
            </w:r>
            <w:r w:rsidRPr="00891D91">
              <w:instrText>AutoTextList</w:instrText>
            </w:r>
            <w:r w:rsidRPr="009F707D">
              <w:rPr>
                <w:lang w:val="ru-RU"/>
              </w:rPr>
              <w:instrText xml:space="preserve">  \</w:instrText>
            </w:r>
            <w:r w:rsidRPr="00891D91">
              <w:instrText>s</w:instrText>
            </w:r>
            <w:r w:rsidRPr="009F707D">
              <w:rPr>
                <w:lang w:val="ru-RU"/>
              </w:rPr>
              <w:instrText xml:space="preserve"> </w:instrText>
            </w:r>
            <w:r w:rsidRPr="00891D91">
              <w:instrText>NoStyle</w:instrText>
            </w:r>
            <w:r w:rsidRPr="009F707D">
              <w:rPr>
                <w:lang w:val="ru-RU"/>
              </w:rPr>
              <w:instrText xml:space="preserve"> \</w:instrText>
            </w:r>
            <w:r w:rsidRPr="00891D91">
              <w:instrText>t</w:instrText>
            </w:r>
            <w:r w:rsidRPr="009F707D">
              <w:rPr>
                <w:lang w:val="ru-RU"/>
              </w:rPr>
              <w:instrText xml:space="preserve"> “дополнительный продукт” </w:instrText>
            </w:r>
            <w:r w:rsidRPr="00891D91">
              <w:fldChar w:fldCharType="separate"/>
            </w:r>
            <w:r w:rsidRPr="009F707D">
              <w:rPr>
                <w:lang w:val="ru-RU"/>
              </w:rPr>
              <w:t xml:space="preserve"> </w:t>
            </w:r>
            <w:r w:rsidRPr="00891D91">
              <w:t xml:space="preserve">A </w:t>
            </w:r>
            <w:r w:rsidRPr="00891D91">
              <w:fldChar w:fldCharType="end"/>
            </w: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70AD47" w:themeFill="accent6"/>
            <w:vAlign w:val="center"/>
          </w:tcPr>
          <w:p w:rsidR="0073317D" w:rsidRPr="00891D91"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r>
      <w:tr w:rsidR="0073317D"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9F707D" w:rsidRDefault="0073317D" w:rsidP="0073317D">
            <w:pPr>
              <w:pStyle w:val="ProductList-Offering2"/>
              <w:rPr>
                <w:lang w:val="ru-RU"/>
              </w:rPr>
            </w:pPr>
            <w:bookmarkStart w:id="1109" w:name="_Toc379797341"/>
            <w:bookmarkStart w:id="1110" w:name="_Toc380513363"/>
            <w:bookmarkStart w:id="1111" w:name="_Toc380655413"/>
            <w:bookmarkStart w:id="1112" w:name="_Toc383607484"/>
            <w:r>
              <w:t>Exchange</w:t>
            </w:r>
            <w:r w:rsidRPr="009F707D">
              <w:rPr>
                <w:lang w:val="ru-RU"/>
              </w:rPr>
              <w:t xml:space="preserve"> </w:t>
            </w:r>
            <w:r>
              <w:t>Online</w:t>
            </w:r>
            <w:r w:rsidRPr="009F707D">
              <w:rPr>
                <w:lang w:val="ru-RU"/>
              </w:rPr>
              <w:t xml:space="preserve"> (план 1)</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Plan</w:instrText>
            </w:r>
            <w:r w:rsidRPr="009F707D">
              <w:rPr>
                <w:lang w:val="ru-RU"/>
              </w:rPr>
              <w:instrText xml:space="preserve"> 1"</w:instrText>
            </w:r>
            <w:r>
              <w:fldChar w:fldCharType="end"/>
            </w:r>
            <w:r w:rsidRPr="009F707D">
              <w:rPr>
                <w:lang w:val="ru-RU"/>
              </w:rPr>
              <w:t xml:space="preserve"> </w:t>
            </w:r>
            <w:r>
              <w:t>A</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Plan</w:instrText>
            </w:r>
            <w:r w:rsidRPr="009F707D">
              <w:rPr>
                <w:lang w:val="ru-RU"/>
              </w:rPr>
              <w:instrText xml:space="preserve"> 1 </w:instrText>
            </w:r>
            <w:r>
              <w:instrText>A</w:instrText>
            </w:r>
            <w:r w:rsidRPr="009F707D">
              <w:rPr>
                <w:lang w:val="ru-RU"/>
              </w:rPr>
              <w:instrText>"</w:instrText>
            </w:r>
            <w:r>
              <w:fldChar w:fldCharType="end"/>
            </w:r>
            <w:r w:rsidRPr="009F707D">
              <w:rPr>
                <w:lang w:val="ru-RU"/>
              </w:rPr>
              <w:t xml:space="preserve"> для выпускников</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Plan</w:instrText>
            </w:r>
            <w:r w:rsidRPr="009F707D">
              <w:rPr>
                <w:lang w:val="ru-RU"/>
              </w:rPr>
              <w:instrText xml:space="preserve"> 1 </w:instrText>
            </w:r>
            <w:r>
              <w:instrText>A</w:instrText>
            </w:r>
            <w:r w:rsidRPr="009F707D">
              <w:rPr>
                <w:lang w:val="ru-RU"/>
              </w:rPr>
              <w:instrText xml:space="preserve"> для выпускников"</w:instrText>
            </w:r>
            <w:r>
              <w:fldChar w:fldCharType="end"/>
            </w:r>
            <w:r w:rsidRPr="009F707D">
              <w:rPr>
                <w:lang w:val="ru-RU"/>
              </w:rPr>
              <w:t xml:space="preserve"> (подписная лицензия «на пользователя»)</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9F707D"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73317D" w:rsidRPr="009F707D" w:rsidRDefault="0073317D" w:rsidP="0073317D">
            <w:pPr>
              <w:pStyle w:val="ProductList-OfferingBody"/>
              <w:ind w:left="-113"/>
              <w:jc w:val="center"/>
              <w:rPr>
                <w:lang w:val="ru-RU"/>
              </w:rPr>
            </w:pPr>
          </w:p>
        </w:tc>
        <w:tc>
          <w:tcPr>
            <w:tcW w:w="739" w:type="dxa"/>
            <w:shd w:val="clear" w:color="auto" w:fill="BFBFBF" w:themeFill="background1" w:themeFillShade="BF"/>
            <w:vAlign w:val="center"/>
          </w:tcPr>
          <w:p w:rsidR="0073317D" w:rsidRPr="009F707D" w:rsidRDefault="0073317D" w:rsidP="0073317D">
            <w:pPr>
              <w:pStyle w:val="ProductList-OfferingBody"/>
              <w:ind w:left="-113"/>
              <w:jc w:val="center"/>
              <w:rPr>
                <w:lang w:val="ru-RU"/>
              </w:rPr>
            </w:pPr>
          </w:p>
        </w:tc>
        <w:tc>
          <w:tcPr>
            <w:tcW w:w="739" w:type="dxa"/>
            <w:shd w:val="clear" w:color="auto" w:fill="70AD47" w:themeFill="accent6"/>
            <w:vAlign w:val="center"/>
          </w:tcPr>
          <w:p w:rsidR="0073317D" w:rsidRPr="00891D91" w:rsidRDefault="008654FB" w:rsidP="0073317D">
            <w:pPr>
              <w:pStyle w:val="ProductList-OfferingBody"/>
              <w:ind w:left="-113"/>
              <w:jc w:val="center"/>
            </w:pPr>
            <w:r w:rsidRPr="00891D91">
              <w:fldChar w:fldCharType="begin"/>
            </w:r>
            <w:r w:rsidRPr="00891D91">
              <w:instrText xml:space="preserve"> AutoTextList  \s NoStyle \t “дополнительный продукт только в рамках соглашения EES” </w:instrText>
            </w:r>
            <w:r w:rsidRPr="00891D91">
              <w:fldChar w:fldCharType="separate"/>
            </w:r>
            <w:r w:rsidRPr="00891D91">
              <w:t>AE</w:t>
            </w:r>
            <w:r w:rsidRPr="00891D91">
              <w:fldChar w:fldCharType="end"/>
            </w: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r>
      <w:tr w:rsidR="00DF2A90"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9F707D" w:rsidRDefault="00DF2A90" w:rsidP="00DF2A90">
            <w:pPr>
              <w:pStyle w:val="ProductList-Offering2"/>
              <w:rPr>
                <w:lang w:val="ru-RU"/>
              </w:rPr>
            </w:pPr>
            <w:bookmarkStart w:id="1113" w:name="_Toc379797342"/>
            <w:bookmarkStart w:id="1114" w:name="_Toc380513364"/>
            <w:bookmarkStart w:id="1115" w:name="_Toc380655414"/>
            <w:bookmarkStart w:id="1116" w:name="_Toc383607485"/>
            <w:r>
              <w:t>Exchange</w:t>
            </w:r>
            <w:r w:rsidRPr="009F707D">
              <w:rPr>
                <w:lang w:val="ru-RU"/>
              </w:rPr>
              <w:t xml:space="preserve"> </w:t>
            </w:r>
            <w:r>
              <w:t>Online</w:t>
            </w:r>
            <w:r w:rsidRPr="009F707D">
              <w:rPr>
                <w:lang w:val="ru-RU"/>
              </w:rPr>
              <w:t xml:space="preserve"> (план 1</w:t>
            </w:r>
            <w:r>
              <w:t>G</w:t>
            </w:r>
            <w:r w:rsidRPr="009F707D">
              <w:rPr>
                <w:lang w:val="ru-RU"/>
              </w:rPr>
              <w:t>)</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Plan</w:instrText>
            </w:r>
            <w:r w:rsidRPr="009F707D">
              <w:rPr>
                <w:lang w:val="ru-RU"/>
              </w:rPr>
              <w:instrText xml:space="preserve"> 1</w:instrText>
            </w:r>
            <w:r>
              <w:instrText>G</w:instrText>
            </w:r>
            <w:r w:rsidRPr="009F707D">
              <w:rPr>
                <w:lang w:val="ru-RU"/>
              </w:rPr>
              <w:instrText>"</w:instrText>
            </w:r>
            <w:r>
              <w:fldChar w:fldCharType="end"/>
            </w:r>
            <w:r w:rsidRPr="009F707D">
              <w:rPr>
                <w:lang w:val="ru-RU"/>
              </w:rPr>
              <w:t xml:space="preserve"> (подписная лицензия «на пользователя»)</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9F707D" w:rsidRDefault="00DF2A90"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DF2A90" w:rsidRPr="009F707D" w:rsidRDefault="00DF2A90" w:rsidP="0073317D">
            <w:pPr>
              <w:pStyle w:val="ProductList-OfferingBody"/>
              <w:ind w:left="-113"/>
              <w:jc w:val="center"/>
              <w:rPr>
                <w:lang w:val="ru-RU"/>
              </w:rPr>
            </w:pPr>
          </w:p>
        </w:tc>
        <w:tc>
          <w:tcPr>
            <w:tcW w:w="739" w:type="dxa"/>
            <w:shd w:val="clear" w:color="auto" w:fill="70AD47" w:themeFill="accent6"/>
            <w:vAlign w:val="center"/>
          </w:tcPr>
          <w:p w:rsidR="00DF2A90" w:rsidRPr="00891D91" w:rsidRDefault="00552437" w:rsidP="0073317D">
            <w:pPr>
              <w:pStyle w:val="ProductList-OfferingBody"/>
              <w:ind w:left="-113"/>
              <w:jc w:val="center"/>
            </w:pPr>
            <w:r w:rsidRPr="00891D91">
              <w:fldChar w:fldCharType="begin"/>
            </w:r>
            <w:r w:rsidRPr="009F707D">
              <w:rPr>
                <w:lang w:val="ru-RU"/>
              </w:rPr>
              <w:instrText xml:space="preserve"> </w:instrText>
            </w:r>
            <w:r w:rsidRPr="00891D91">
              <w:instrText>AutoTextList</w:instrText>
            </w:r>
            <w:r w:rsidRPr="009F707D">
              <w:rPr>
                <w:lang w:val="ru-RU"/>
              </w:rPr>
              <w:instrText xml:space="preserve">  \</w:instrText>
            </w:r>
            <w:r w:rsidRPr="00891D91">
              <w:instrText>s</w:instrText>
            </w:r>
            <w:r w:rsidRPr="009F707D">
              <w:rPr>
                <w:lang w:val="ru-RU"/>
              </w:rPr>
              <w:instrText xml:space="preserve"> </w:instrText>
            </w:r>
            <w:r w:rsidRPr="00891D91">
              <w:instrText>NoStyle</w:instrText>
            </w:r>
            <w:r w:rsidRPr="009F707D">
              <w:rPr>
                <w:lang w:val="ru-RU"/>
              </w:rPr>
              <w:instrText xml:space="preserve"> \</w:instrText>
            </w:r>
            <w:r w:rsidRPr="00891D91">
              <w:instrText>t</w:instrText>
            </w:r>
            <w:r w:rsidRPr="009F707D">
              <w:rPr>
                <w:lang w:val="ru-RU"/>
              </w:rPr>
              <w:instrText xml:space="preserve"> “дополнительный продукт” </w:instrText>
            </w:r>
            <w:r w:rsidRPr="00891D91">
              <w:fldChar w:fldCharType="separate"/>
            </w:r>
            <w:r w:rsidRPr="009F707D">
              <w:rPr>
                <w:lang w:val="ru-RU"/>
              </w:rPr>
              <w:t xml:space="preserve"> </w:t>
            </w:r>
            <w:r w:rsidRPr="00891D91">
              <w:t xml:space="preserve">A </w:t>
            </w:r>
            <w:r w:rsidRPr="00891D91">
              <w:fldChar w:fldCharType="end"/>
            </w: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8"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9F707D" w:rsidRDefault="0073317D" w:rsidP="0073317D">
            <w:pPr>
              <w:pStyle w:val="ProductList-Offering2"/>
              <w:rPr>
                <w:lang w:val="ru-RU"/>
              </w:rPr>
            </w:pPr>
            <w:bookmarkStart w:id="1117" w:name="_Toc379797343"/>
            <w:bookmarkStart w:id="1118" w:name="_Toc380513365"/>
            <w:bookmarkStart w:id="1119" w:name="_Toc380655415"/>
            <w:bookmarkStart w:id="1120" w:name="_Toc383607486"/>
            <w:r>
              <w:t>Exchange</w:t>
            </w:r>
            <w:r w:rsidRPr="009F707D">
              <w:rPr>
                <w:lang w:val="ru-RU"/>
              </w:rPr>
              <w:t xml:space="preserve"> </w:t>
            </w:r>
            <w:r>
              <w:t>Online</w:t>
            </w:r>
            <w:r w:rsidRPr="009F707D">
              <w:rPr>
                <w:lang w:val="ru-RU"/>
              </w:rPr>
              <w:t xml:space="preserve"> (план 2)</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Plan</w:instrText>
            </w:r>
            <w:r w:rsidRPr="009F707D">
              <w:rPr>
                <w:lang w:val="ru-RU"/>
              </w:rPr>
              <w:instrText xml:space="preserve"> 2"</w:instrText>
            </w:r>
            <w:r>
              <w:fldChar w:fldCharType="end"/>
            </w:r>
            <w:r w:rsidRPr="009F707D">
              <w:rPr>
                <w:lang w:val="ru-RU"/>
              </w:rPr>
              <w:t xml:space="preserve"> (подписная лицензия «на пользователя»)</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9F707D"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73317D" w:rsidRPr="009F707D" w:rsidRDefault="0073317D" w:rsidP="0073317D">
            <w:pPr>
              <w:pStyle w:val="ProductList-OfferingBody"/>
              <w:ind w:left="-113"/>
              <w:jc w:val="center"/>
              <w:rPr>
                <w:lang w:val="ru-RU"/>
              </w:rPr>
            </w:pPr>
          </w:p>
        </w:tc>
        <w:tc>
          <w:tcPr>
            <w:tcW w:w="739" w:type="dxa"/>
            <w:shd w:val="clear" w:color="auto" w:fill="70AD47" w:themeFill="accent6"/>
            <w:vAlign w:val="center"/>
          </w:tcPr>
          <w:p w:rsidR="0073317D" w:rsidRPr="00891D91" w:rsidRDefault="00552437" w:rsidP="0073317D">
            <w:pPr>
              <w:pStyle w:val="ProductList-OfferingBody"/>
              <w:ind w:left="-113"/>
              <w:jc w:val="center"/>
            </w:pPr>
            <w:r w:rsidRPr="00891D91">
              <w:fldChar w:fldCharType="begin"/>
            </w:r>
            <w:r w:rsidRPr="009F707D">
              <w:rPr>
                <w:lang w:val="ru-RU"/>
              </w:rPr>
              <w:instrText xml:space="preserve"> </w:instrText>
            </w:r>
            <w:r w:rsidRPr="00891D91">
              <w:instrText>AutoTextList</w:instrText>
            </w:r>
            <w:r w:rsidRPr="009F707D">
              <w:rPr>
                <w:lang w:val="ru-RU"/>
              </w:rPr>
              <w:instrText xml:space="preserve">  \</w:instrText>
            </w:r>
            <w:r w:rsidRPr="00891D91">
              <w:instrText>s</w:instrText>
            </w:r>
            <w:r w:rsidRPr="009F707D">
              <w:rPr>
                <w:lang w:val="ru-RU"/>
              </w:rPr>
              <w:instrText xml:space="preserve"> </w:instrText>
            </w:r>
            <w:r w:rsidRPr="00891D91">
              <w:instrText>NoStyle</w:instrText>
            </w:r>
            <w:r w:rsidRPr="009F707D">
              <w:rPr>
                <w:lang w:val="ru-RU"/>
              </w:rPr>
              <w:instrText xml:space="preserve"> \</w:instrText>
            </w:r>
            <w:r w:rsidRPr="00891D91">
              <w:instrText>t</w:instrText>
            </w:r>
            <w:r w:rsidRPr="009F707D">
              <w:rPr>
                <w:lang w:val="ru-RU"/>
              </w:rPr>
              <w:instrText xml:space="preserve"> “дополнительный продукт” </w:instrText>
            </w:r>
            <w:r w:rsidRPr="00891D91">
              <w:fldChar w:fldCharType="separate"/>
            </w:r>
            <w:r w:rsidRPr="009F707D">
              <w:rPr>
                <w:lang w:val="ru-RU"/>
              </w:rPr>
              <w:t xml:space="preserve"> </w:t>
            </w:r>
            <w:r w:rsidRPr="00891D91">
              <w:t xml:space="preserve">A </w:t>
            </w:r>
            <w:r w:rsidRPr="00891D91">
              <w:fldChar w:fldCharType="end"/>
            </w: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70AD47" w:themeFill="accent6"/>
            <w:vAlign w:val="center"/>
          </w:tcPr>
          <w:p w:rsidR="0073317D" w:rsidRPr="00891D91"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70AD47" w:themeFill="accent6"/>
            <w:vAlign w:val="center"/>
          </w:tcPr>
          <w:p w:rsidR="0073317D" w:rsidRPr="00891D91" w:rsidRDefault="00552437" w:rsidP="0073317D">
            <w:pPr>
              <w:pStyle w:val="ProductList-OfferingBody"/>
              <w:ind w:left="-113"/>
              <w:jc w:val="center"/>
            </w:pPr>
            <w:r w:rsidRPr="00891D91">
              <w:fldChar w:fldCharType="begin"/>
            </w:r>
            <w:r w:rsidRPr="00891D91">
              <w:instrText xml:space="preserve"> AutoTextList  \s NoStyle \t “дополнительный продукт” </w:instrText>
            </w:r>
            <w:r w:rsidRPr="00891D91">
              <w:fldChar w:fldCharType="separate"/>
            </w:r>
            <w:r w:rsidRPr="00891D91">
              <w:t xml:space="preserve"> A </w:t>
            </w:r>
            <w:r w:rsidRPr="00891D91">
              <w:fldChar w:fldCharType="end"/>
            </w: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9F707D" w:rsidRDefault="0073317D" w:rsidP="0073317D">
            <w:pPr>
              <w:pStyle w:val="ProductList-Offering2"/>
              <w:rPr>
                <w:lang w:val="ru-RU"/>
              </w:rPr>
            </w:pPr>
            <w:bookmarkStart w:id="1121" w:name="_Toc379797344"/>
            <w:bookmarkStart w:id="1122" w:name="_Toc380513366"/>
            <w:bookmarkStart w:id="1123" w:name="_Toc380655416"/>
            <w:bookmarkStart w:id="1124" w:name="_Toc383607487"/>
            <w:r>
              <w:t>Exchange</w:t>
            </w:r>
            <w:r w:rsidRPr="009F707D">
              <w:rPr>
                <w:lang w:val="ru-RU"/>
              </w:rPr>
              <w:t xml:space="preserve"> </w:t>
            </w:r>
            <w:r>
              <w:t>Online</w:t>
            </w:r>
            <w:r w:rsidRPr="009F707D">
              <w:rPr>
                <w:lang w:val="ru-RU"/>
              </w:rPr>
              <w:t xml:space="preserve"> (план 2</w:t>
            </w:r>
            <w:r>
              <w:t>A</w:t>
            </w:r>
            <w:r w:rsidRPr="009F707D">
              <w:rPr>
                <w:lang w:val="ru-RU"/>
              </w:rPr>
              <w:t>)</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Plan</w:instrText>
            </w:r>
            <w:r w:rsidRPr="009F707D">
              <w:rPr>
                <w:lang w:val="ru-RU"/>
              </w:rPr>
              <w:instrText xml:space="preserve"> 2</w:instrText>
            </w:r>
            <w:r>
              <w:instrText>A</w:instrText>
            </w:r>
            <w:r w:rsidRPr="009F707D">
              <w:rPr>
                <w:lang w:val="ru-RU"/>
              </w:rPr>
              <w:instrText>"</w:instrText>
            </w:r>
            <w:r>
              <w:fldChar w:fldCharType="end"/>
            </w:r>
            <w:r w:rsidRPr="009F707D">
              <w:rPr>
                <w:lang w:val="ru-RU"/>
              </w:rPr>
              <w:t xml:space="preserve"> (подписная лицензия «на пользователя»)</w:t>
            </w:r>
            <w:bookmarkEnd w:id="1121"/>
            <w:bookmarkEnd w:id="1122"/>
            <w:bookmarkEnd w:id="1123"/>
            <w:bookmarkEnd w:id="11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70AD47" w:themeFill="accent6"/>
            <w:vAlign w:val="center"/>
          </w:tcPr>
          <w:p w:rsidR="0073317D" w:rsidRPr="00891D91" w:rsidRDefault="008654FB" w:rsidP="004D0ACF">
            <w:pPr>
              <w:pStyle w:val="ProductList-OfferingBody"/>
              <w:ind w:left="-113"/>
              <w:jc w:val="center"/>
            </w:pPr>
            <w:r w:rsidRPr="00891D91">
              <w:fldChar w:fldCharType="begin"/>
            </w:r>
            <w:r w:rsidRPr="00891D91">
              <w:instrText xml:space="preserve"> AutoTextList  \s NoStyle \t “дополнительный продукт только в рамках соглашения EES” </w:instrText>
            </w:r>
            <w:r w:rsidRPr="00891D91">
              <w:fldChar w:fldCharType="separate"/>
            </w:r>
            <w:r w:rsidRPr="00891D91">
              <w:t>AE</w:t>
            </w:r>
            <w:r w:rsidRPr="00891D91">
              <w:fldChar w:fldCharType="end"/>
            </w:r>
          </w:p>
        </w:tc>
        <w:tc>
          <w:tcPr>
            <w:tcW w:w="739" w:type="dxa"/>
            <w:shd w:val="clear" w:color="auto" w:fill="70AD47" w:themeFill="accent6"/>
            <w:vAlign w:val="center"/>
          </w:tcPr>
          <w:p w:rsidR="0073317D" w:rsidRPr="00891D91"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r>
      <w:tr w:rsidR="00DF2A90" w:rsidTr="008774E5">
        <w:trPr>
          <w:cantSplit/>
          <w:tblHeader/>
        </w:trPr>
        <w:tc>
          <w:tcPr>
            <w:tcW w:w="3352" w:type="dxa"/>
            <w:tcBorders>
              <w:top w:val="dashSmallGap" w:sz="4" w:space="0" w:color="BFBFBF" w:themeColor="background1" w:themeShade="BF"/>
              <w:left w:val="nil"/>
              <w:bottom w:val="nil"/>
              <w:right w:val="nil"/>
            </w:tcBorders>
          </w:tcPr>
          <w:p w:rsidR="00DF2A90" w:rsidRPr="009F707D" w:rsidRDefault="00DF2A90" w:rsidP="00DF2A90">
            <w:pPr>
              <w:pStyle w:val="ProductList-Offering2"/>
              <w:rPr>
                <w:lang w:val="ru-RU"/>
              </w:rPr>
            </w:pPr>
            <w:bookmarkStart w:id="1125" w:name="_Toc379797345"/>
            <w:bookmarkStart w:id="1126" w:name="_Toc380513367"/>
            <w:bookmarkStart w:id="1127" w:name="_Toc380655417"/>
            <w:bookmarkStart w:id="1128" w:name="_Toc383607488"/>
            <w:r>
              <w:t>Exchange</w:t>
            </w:r>
            <w:r w:rsidRPr="009F707D">
              <w:rPr>
                <w:lang w:val="ru-RU"/>
              </w:rPr>
              <w:t xml:space="preserve"> </w:t>
            </w:r>
            <w:r>
              <w:t>Online</w:t>
            </w:r>
            <w:r w:rsidRPr="009F707D">
              <w:rPr>
                <w:lang w:val="ru-RU"/>
              </w:rPr>
              <w:t xml:space="preserve"> (план 2</w:t>
            </w:r>
            <w:r>
              <w:t>G</w:t>
            </w:r>
            <w:r w:rsidRPr="009F707D">
              <w:rPr>
                <w:lang w:val="ru-RU"/>
              </w:rPr>
              <w:t>)</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Plan</w:instrText>
            </w:r>
            <w:r w:rsidRPr="009F707D">
              <w:rPr>
                <w:lang w:val="ru-RU"/>
              </w:rPr>
              <w:instrText xml:space="preserve"> 2</w:instrText>
            </w:r>
            <w:r>
              <w:instrText>G</w:instrText>
            </w:r>
            <w:r w:rsidRPr="009F707D">
              <w:rPr>
                <w:lang w:val="ru-RU"/>
              </w:rPr>
              <w:instrText>"</w:instrText>
            </w:r>
            <w:r>
              <w:fldChar w:fldCharType="end"/>
            </w:r>
            <w:r w:rsidRPr="009F707D">
              <w:rPr>
                <w:lang w:val="ru-RU"/>
              </w:rPr>
              <w:t xml:space="preserve"> (подписная лицензия «на пользователя»)</w:t>
            </w:r>
            <w:bookmarkEnd w:id="1125"/>
            <w:bookmarkEnd w:id="1126"/>
            <w:bookmarkEnd w:id="1127"/>
            <w:bookmarkEnd w:id="1128"/>
          </w:p>
        </w:tc>
        <w:tc>
          <w:tcPr>
            <w:tcW w:w="738" w:type="dxa"/>
            <w:tcBorders>
              <w:top w:val="dashSmallGap" w:sz="4" w:space="0" w:color="BFBFBF" w:themeColor="background1" w:themeShade="BF"/>
              <w:left w:val="nil"/>
              <w:bottom w:val="nil"/>
              <w:right w:val="nil"/>
            </w:tcBorders>
            <w:shd w:val="clear" w:color="auto" w:fill="auto"/>
            <w:vAlign w:val="center"/>
          </w:tcPr>
          <w:p w:rsidR="00DF2A90" w:rsidRPr="009F707D" w:rsidRDefault="00DF2A90"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DF2A90" w:rsidRPr="009F707D" w:rsidRDefault="00DF2A90" w:rsidP="0073317D">
            <w:pPr>
              <w:pStyle w:val="ProductList-OfferingBody"/>
              <w:ind w:left="-113"/>
              <w:jc w:val="center"/>
              <w:rPr>
                <w:lang w:val="ru-RU"/>
              </w:rPr>
            </w:pPr>
          </w:p>
        </w:tc>
        <w:tc>
          <w:tcPr>
            <w:tcW w:w="739" w:type="dxa"/>
            <w:shd w:val="clear" w:color="auto" w:fill="70AD47" w:themeFill="accent6"/>
            <w:vAlign w:val="center"/>
          </w:tcPr>
          <w:p w:rsidR="00DF2A90" w:rsidRPr="00891D91" w:rsidRDefault="00552437" w:rsidP="0073317D">
            <w:pPr>
              <w:pStyle w:val="ProductList-OfferingBody"/>
              <w:ind w:left="-113"/>
              <w:jc w:val="center"/>
            </w:pPr>
            <w:r w:rsidRPr="00891D91">
              <w:fldChar w:fldCharType="begin"/>
            </w:r>
            <w:r w:rsidRPr="009F707D">
              <w:rPr>
                <w:lang w:val="ru-RU"/>
              </w:rPr>
              <w:instrText xml:space="preserve"> </w:instrText>
            </w:r>
            <w:r w:rsidRPr="00891D91">
              <w:instrText>AutoTextList</w:instrText>
            </w:r>
            <w:r w:rsidRPr="009F707D">
              <w:rPr>
                <w:lang w:val="ru-RU"/>
              </w:rPr>
              <w:instrText xml:space="preserve">  \</w:instrText>
            </w:r>
            <w:r w:rsidRPr="00891D91">
              <w:instrText>s</w:instrText>
            </w:r>
            <w:r w:rsidRPr="009F707D">
              <w:rPr>
                <w:lang w:val="ru-RU"/>
              </w:rPr>
              <w:instrText xml:space="preserve"> </w:instrText>
            </w:r>
            <w:r w:rsidRPr="00891D91">
              <w:instrText>NoStyle</w:instrText>
            </w:r>
            <w:r w:rsidRPr="009F707D">
              <w:rPr>
                <w:lang w:val="ru-RU"/>
              </w:rPr>
              <w:instrText xml:space="preserve"> \</w:instrText>
            </w:r>
            <w:r w:rsidRPr="00891D91">
              <w:instrText>t</w:instrText>
            </w:r>
            <w:r w:rsidRPr="009F707D">
              <w:rPr>
                <w:lang w:val="ru-RU"/>
              </w:rPr>
              <w:instrText xml:space="preserve"> “дополнительный продукт” </w:instrText>
            </w:r>
            <w:r w:rsidRPr="00891D91">
              <w:fldChar w:fldCharType="separate"/>
            </w:r>
            <w:r w:rsidRPr="009F707D">
              <w:rPr>
                <w:lang w:val="ru-RU"/>
              </w:rPr>
              <w:t xml:space="preserve"> </w:t>
            </w:r>
            <w:r w:rsidRPr="00891D91">
              <w:t xml:space="preserve">A </w:t>
            </w:r>
            <w:r w:rsidRPr="00891D91">
              <w:fldChar w:fldCharType="end"/>
            </w: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8"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r>
      <w:tr w:rsidR="0073317D" w:rsidTr="009B0F8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9F707D" w:rsidRDefault="0073317D" w:rsidP="0073317D">
            <w:pPr>
              <w:pStyle w:val="ProductList-Offering2"/>
              <w:rPr>
                <w:lang w:val="ru-RU"/>
              </w:rPr>
            </w:pPr>
            <w:bookmarkStart w:id="1129" w:name="_Toc379797346"/>
            <w:bookmarkStart w:id="1130" w:name="_Toc380513368"/>
            <w:bookmarkStart w:id="1131" w:name="_Toc380655418"/>
            <w:bookmarkStart w:id="1132" w:name="_Toc383607489"/>
            <w:r>
              <w:t>Exchange</w:t>
            </w:r>
            <w:r w:rsidRPr="009F707D">
              <w:rPr>
                <w:lang w:val="ru-RU"/>
              </w:rPr>
              <w:t xml:space="preserve"> </w:t>
            </w:r>
            <w:r>
              <w:t>Online</w:t>
            </w:r>
            <w:r w:rsidRPr="009F707D">
              <w:rPr>
                <w:lang w:val="ru-RU"/>
              </w:rPr>
              <w:t xml:space="preserve"> </w:t>
            </w:r>
            <w:r>
              <w:t>Protection</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Protection</w:instrText>
            </w:r>
            <w:r w:rsidRPr="009F707D">
              <w:rPr>
                <w:lang w:val="ru-RU"/>
              </w:rPr>
              <w:instrText>"</w:instrText>
            </w:r>
            <w:r>
              <w:fldChar w:fldCharType="end"/>
            </w:r>
            <w:r w:rsidRPr="009F707D">
              <w:rPr>
                <w:lang w:val="ru-RU"/>
              </w:rPr>
              <w:t xml:space="preserve"> (подписная лицензия «на пользователя»)</w:t>
            </w:r>
            <w:bookmarkEnd w:id="1129"/>
            <w:bookmarkEnd w:id="1130"/>
            <w:bookmarkEnd w:id="1131"/>
            <w:bookmarkEnd w:id="11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9F707D"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73317D" w:rsidRPr="009F707D" w:rsidRDefault="0073317D" w:rsidP="0073317D">
            <w:pPr>
              <w:pStyle w:val="ProductList-OfferingBody"/>
              <w:ind w:left="-113"/>
              <w:jc w:val="center"/>
              <w:rPr>
                <w:lang w:val="ru-RU"/>
              </w:rPr>
            </w:pPr>
          </w:p>
        </w:tc>
        <w:tc>
          <w:tcPr>
            <w:tcW w:w="739" w:type="dxa"/>
            <w:shd w:val="clear" w:color="auto" w:fill="70AD47" w:themeFill="accent6"/>
            <w:vAlign w:val="center"/>
          </w:tcPr>
          <w:p w:rsidR="0073317D" w:rsidRPr="00891D91" w:rsidRDefault="00552437" w:rsidP="0073317D">
            <w:pPr>
              <w:pStyle w:val="ProductList-OfferingBody"/>
              <w:ind w:left="-113"/>
              <w:jc w:val="center"/>
            </w:pPr>
            <w:r w:rsidRPr="00891D91">
              <w:fldChar w:fldCharType="begin"/>
            </w:r>
            <w:r w:rsidRPr="009F707D">
              <w:rPr>
                <w:lang w:val="ru-RU"/>
              </w:rPr>
              <w:instrText xml:space="preserve"> </w:instrText>
            </w:r>
            <w:r w:rsidRPr="00891D91">
              <w:instrText>AutoTextList</w:instrText>
            </w:r>
            <w:r w:rsidRPr="009F707D">
              <w:rPr>
                <w:lang w:val="ru-RU"/>
              </w:rPr>
              <w:instrText xml:space="preserve">  \</w:instrText>
            </w:r>
            <w:r w:rsidRPr="00891D91">
              <w:instrText>s</w:instrText>
            </w:r>
            <w:r w:rsidRPr="009F707D">
              <w:rPr>
                <w:lang w:val="ru-RU"/>
              </w:rPr>
              <w:instrText xml:space="preserve"> </w:instrText>
            </w:r>
            <w:r w:rsidRPr="00891D91">
              <w:instrText>NoStyle</w:instrText>
            </w:r>
            <w:r w:rsidRPr="009F707D">
              <w:rPr>
                <w:lang w:val="ru-RU"/>
              </w:rPr>
              <w:instrText xml:space="preserve"> \</w:instrText>
            </w:r>
            <w:r w:rsidRPr="00891D91">
              <w:instrText>t</w:instrText>
            </w:r>
            <w:r w:rsidRPr="009F707D">
              <w:rPr>
                <w:lang w:val="ru-RU"/>
              </w:rPr>
              <w:instrText xml:space="preserve"> “дополнительный продукт” </w:instrText>
            </w:r>
            <w:r w:rsidRPr="00891D91">
              <w:fldChar w:fldCharType="separate"/>
            </w:r>
            <w:r w:rsidRPr="009F707D">
              <w:rPr>
                <w:lang w:val="ru-RU"/>
              </w:rPr>
              <w:t xml:space="preserve"> </w:t>
            </w:r>
            <w:r w:rsidRPr="00891D91">
              <w:t xml:space="preserve">A </w:t>
            </w:r>
            <w:r w:rsidRPr="00891D91">
              <w:fldChar w:fldCharType="end"/>
            </w: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70AD47" w:themeFill="accent6"/>
            <w:vAlign w:val="center"/>
          </w:tcPr>
          <w:p w:rsidR="0073317D" w:rsidRPr="00891D91"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70AD47" w:themeFill="accent6"/>
            <w:vAlign w:val="center"/>
          </w:tcPr>
          <w:p w:rsidR="0073317D" w:rsidRPr="00891D91" w:rsidRDefault="008654FB" w:rsidP="0073317D">
            <w:pPr>
              <w:pStyle w:val="ProductList-OfferingBody"/>
              <w:ind w:left="-113"/>
              <w:jc w:val="center"/>
            </w:pPr>
            <w:r w:rsidRPr="00891D91">
              <w:fldChar w:fldCharType="begin"/>
            </w:r>
            <w:r w:rsidRPr="00891D91">
              <w:instrText xml:space="preserve"> AutoTextList  \s NoStyle \t “Open License и Open Value” </w:instrText>
            </w:r>
            <w:r w:rsidRPr="00891D91">
              <w:fldChar w:fldCharType="separate"/>
            </w:r>
            <w:r w:rsidRPr="00891D91">
              <w:t>OF</w:t>
            </w:r>
            <w:r w:rsidRPr="00891D91">
              <w:fldChar w:fldCharType="end"/>
            </w:r>
          </w:p>
        </w:tc>
        <w:tc>
          <w:tcPr>
            <w:tcW w:w="739" w:type="dxa"/>
            <w:shd w:val="clear" w:color="auto" w:fill="70AD47" w:themeFill="accent6"/>
            <w:vAlign w:val="center"/>
          </w:tcPr>
          <w:p w:rsidR="0073317D" w:rsidRPr="00891D91" w:rsidRDefault="008654FB" w:rsidP="0073317D">
            <w:pPr>
              <w:pStyle w:val="ProductList-OfferingBody"/>
              <w:ind w:left="-113"/>
              <w:jc w:val="center"/>
            </w:pPr>
            <w:r w:rsidRPr="00891D91">
              <w:fldChar w:fldCharType="begin"/>
            </w:r>
            <w:r w:rsidRPr="00891D91">
              <w:instrText xml:space="preserve"> AutoTextList  \s NoStyle \t “для части организации в рамках Open Value” </w:instrText>
            </w:r>
            <w:r w:rsidRPr="00891D91">
              <w:fldChar w:fldCharType="separate"/>
            </w:r>
            <w:r w:rsidRPr="00891D91">
              <w:t xml:space="preserve"> P </w:t>
            </w:r>
            <w:r w:rsidRPr="00891D91">
              <w:fldChar w:fldCharType="end"/>
            </w:r>
          </w:p>
        </w:tc>
        <w:tc>
          <w:tcPr>
            <w:tcW w:w="739" w:type="dxa"/>
            <w:shd w:val="clear" w:color="auto" w:fill="BFBFBF" w:themeFill="background1" w:themeFillShade="BF"/>
            <w:vAlign w:val="center"/>
          </w:tcPr>
          <w:p w:rsidR="0073317D" w:rsidRPr="00891D91" w:rsidRDefault="0073317D" w:rsidP="0073317D">
            <w:pPr>
              <w:pStyle w:val="ProductList-OfferingBody"/>
              <w:ind w:left="-113"/>
              <w:jc w:val="center"/>
            </w:pPr>
          </w:p>
        </w:tc>
        <w:tc>
          <w:tcPr>
            <w:tcW w:w="739" w:type="dxa"/>
            <w:shd w:val="clear" w:color="auto" w:fill="70AD47" w:themeFill="accent6"/>
            <w:vAlign w:val="center"/>
          </w:tcPr>
          <w:p w:rsidR="0073317D" w:rsidRPr="00891D91" w:rsidRDefault="00552437" w:rsidP="0073317D">
            <w:pPr>
              <w:pStyle w:val="ProductList-OfferingBody"/>
              <w:ind w:left="-113"/>
              <w:jc w:val="center"/>
            </w:pPr>
            <w:r w:rsidRPr="00891D91">
              <w:fldChar w:fldCharType="begin"/>
            </w:r>
            <w:r w:rsidRPr="00891D91">
              <w:instrText xml:space="preserve"> AutoTextList  \s NoStyle \t “дополнительный продукт” </w:instrText>
            </w:r>
            <w:r w:rsidRPr="00891D91">
              <w:fldChar w:fldCharType="separate"/>
            </w:r>
            <w:r w:rsidRPr="00891D91">
              <w:t xml:space="preserve"> A </w:t>
            </w:r>
            <w:r w:rsidRPr="00891D91">
              <w:fldChar w:fldCharType="end"/>
            </w:r>
          </w:p>
        </w:tc>
      </w:tr>
      <w:tr w:rsidR="00DF2A90" w:rsidTr="008774E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9F707D" w:rsidRDefault="00DF2A90" w:rsidP="0073317D">
            <w:pPr>
              <w:pStyle w:val="ProductList-Offering2"/>
              <w:rPr>
                <w:lang w:val="ru-RU"/>
              </w:rPr>
            </w:pPr>
            <w:bookmarkStart w:id="1133" w:name="_Toc379797347"/>
            <w:bookmarkStart w:id="1134" w:name="_Toc380513369"/>
            <w:bookmarkStart w:id="1135" w:name="_Toc380655419"/>
            <w:bookmarkStart w:id="1136" w:name="_Toc383607490"/>
            <w:r>
              <w:t>Exchange</w:t>
            </w:r>
            <w:r w:rsidRPr="009F707D">
              <w:rPr>
                <w:lang w:val="ru-RU"/>
              </w:rPr>
              <w:t xml:space="preserve"> </w:t>
            </w:r>
            <w:r>
              <w:t>Online</w:t>
            </w:r>
            <w:r w:rsidRPr="009F707D">
              <w:rPr>
                <w:lang w:val="ru-RU"/>
              </w:rPr>
              <w:t xml:space="preserve"> </w:t>
            </w:r>
            <w:r>
              <w:t>Protection</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Protection</w:instrText>
            </w:r>
            <w:r w:rsidRPr="009F707D">
              <w:rPr>
                <w:lang w:val="ru-RU"/>
              </w:rPr>
              <w:instrText>"</w:instrText>
            </w:r>
            <w:r>
              <w:fldChar w:fldCharType="end"/>
            </w:r>
            <w:r w:rsidRPr="009F707D">
              <w:rPr>
                <w:lang w:val="ru-RU"/>
              </w:rPr>
              <w:t xml:space="preserve"> </w:t>
            </w:r>
            <w:r>
              <w:t>A</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Protection</w:instrText>
            </w:r>
            <w:r w:rsidRPr="009F707D">
              <w:rPr>
                <w:lang w:val="ru-RU"/>
              </w:rPr>
              <w:instrText xml:space="preserve"> </w:instrText>
            </w:r>
            <w:r>
              <w:instrText>A</w:instrText>
            </w:r>
            <w:r w:rsidRPr="009F707D">
              <w:rPr>
                <w:lang w:val="ru-RU"/>
              </w:rPr>
              <w:instrText>"</w:instrText>
            </w:r>
            <w:r>
              <w:fldChar w:fldCharType="end"/>
            </w:r>
            <w:r w:rsidRPr="009F707D">
              <w:rPr>
                <w:lang w:val="ru-RU"/>
              </w:rPr>
              <w:t xml:space="preserve"> (подписная лицензия «на пользователя»)</w:t>
            </w:r>
            <w:bookmarkEnd w:id="1133"/>
            <w:bookmarkEnd w:id="1134"/>
            <w:bookmarkEnd w:id="1135"/>
            <w:bookmarkEnd w:id="11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9F707D" w:rsidRDefault="00DF2A90"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DF2A90" w:rsidRPr="009F707D" w:rsidRDefault="00DF2A90" w:rsidP="0073317D">
            <w:pPr>
              <w:pStyle w:val="ProductList-OfferingBody"/>
              <w:ind w:left="-113"/>
              <w:jc w:val="center"/>
              <w:rPr>
                <w:lang w:val="ru-RU"/>
              </w:rPr>
            </w:pPr>
          </w:p>
        </w:tc>
        <w:tc>
          <w:tcPr>
            <w:tcW w:w="739" w:type="dxa"/>
            <w:shd w:val="clear" w:color="auto" w:fill="70AD47" w:themeFill="accent6"/>
            <w:vAlign w:val="center"/>
          </w:tcPr>
          <w:p w:rsidR="00DF2A90" w:rsidRPr="00891D91" w:rsidRDefault="00552437" w:rsidP="0073317D">
            <w:pPr>
              <w:pStyle w:val="ProductList-OfferingBody"/>
              <w:ind w:left="-113"/>
              <w:jc w:val="center"/>
            </w:pPr>
            <w:r w:rsidRPr="00891D91">
              <w:fldChar w:fldCharType="begin"/>
            </w:r>
            <w:r w:rsidRPr="009F707D">
              <w:rPr>
                <w:lang w:val="ru-RU"/>
              </w:rPr>
              <w:instrText xml:space="preserve"> </w:instrText>
            </w:r>
            <w:r w:rsidRPr="00891D91">
              <w:instrText>AutoTextList</w:instrText>
            </w:r>
            <w:r w:rsidRPr="009F707D">
              <w:rPr>
                <w:lang w:val="ru-RU"/>
              </w:rPr>
              <w:instrText xml:space="preserve">  \</w:instrText>
            </w:r>
            <w:r w:rsidRPr="00891D91">
              <w:instrText>s</w:instrText>
            </w:r>
            <w:r w:rsidRPr="009F707D">
              <w:rPr>
                <w:lang w:val="ru-RU"/>
              </w:rPr>
              <w:instrText xml:space="preserve"> </w:instrText>
            </w:r>
            <w:r w:rsidRPr="00891D91">
              <w:instrText>NoStyle</w:instrText>
            </w:r>
            <w:r w:rsidRPr="009F707D">
              <w:rPr>
                <w:lang w:val="ru-RU"/>
              </w:rPr>
              <w:instrText xml:space="preserve"> \</w:instrText>
            </w:r>
            <w:r w:rsidRPr="00891D91">
              <w:instrText>t</w:instrText>
            </w:r>
            <w:r w:rsidRPr="009F707D">
              <w:rPr>
                <w:lang w:val="ru-RU"/>
              </w:rPr>
              <w:instrText xml:space="preserve"> “дополнительный продукт” </w:instrText>
            </w:r>
            <w:r w:rsidRPr="00891D91">
              <w:fldChar w:fldCharType="separate"/>
            </w:r>
            <w:r w:rsidRPr="009F707D">
              <w:rPr>
                <w:lang w:val="ru-RU"/>
              </w:rPr>
              <w:t xml:space="preserve"> </w:t>
            </w:r>
            <w:r w:rsidRPr="00891D91">
              <w:t xml:space="preserve">A </w:t>
            </w:r>
            <w:r w:rsidRPr="00891D91">
              <w:fldChar w:fldCharType="end"/>
            </w: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8"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r>
      <w:tr w:rsidR="00DF2A90" w:rsidTr="008774E5">
        <w:trPr>
          <w:cantSplit/>
          <w:tblHeader/>
        </w:trPr>
        <w:tc>
          <w:tcPr>
            <w:tcW w:w="3352" w:type="dxa"/>
            <w:tcBorders>
              <w:top w:val="dashSmallGap" w:sz="4" w:space="0" w:color="BFBFBF" w:themeColor="background1" w:themeShade="BF"/>
              <w:left w:val="nil"/>
              <w:bottom w:val="nil"/>
              <w:right w:val="nil"/>
            </w:tcBorders>
          </w:tcPr>
          <w:p w:rsidR="00DF2A90" w:rsidRPr="009F707D" w:rsidRDefault="00DF2A90" w:rsidP="0073317D">
            <w:pPr>
              <w:pStyle w:val="ProductList-Offering2"/>
              <w:rPr>
                <w:lang w:val="ru-RU"/>
              </w:rPr>
            </w:pPr>
            <w:bookmarkStart w:id="1137" w:name="_Toc379797348"/>
            <w:bookmarkStart w:id="1138" w:name="_Toc380513370"/>
            <w:bookmarkStart w:id="1139" w:name="_Toc380655420"/>
            <w:bookmarkStart w:id="1140" w:name="_Toc383607491"/>
            <w:r>
              <w:t>Exchange</w:t>
            </w:r>
            <w:r w:rsidRPr="009F707D">
              <w:rPr>
                <w:lang w:val="ru-RU"/>
              </w:rPr>
              <w:t xml:space="preserve"> </w:t>
            </w:r>
            <w:r>
              <w:t>Online</w:t>
            </w:r>
            <w:r w:rsidRPr="009F707D">
              <w:rPr>
                <w:lang w:val="ru-RU"/>
              </w:rPr>
              <w:t xml:space="preserve"> </w:t>
            </w:r>
            <w:r>
              <w:t>Protection</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Protection</w:instrText>
            </w:r>
            <w:r w:rsidRPr="009F707D">
              <w:rPr>
                <w:lang w:val="ru-RU"/>
              </w:rPr>
              <w:instrText>"</w:instrText>
            </w:r>
            <w:r>
              <w:fldChar w:fldCharType="end"/>
            </w:r>
            <w:r w:rsidRPr="009F707D">
              <w:rPr>
                <w:lang w:val="ru-RU"/>
              </w:rPr>
              <w:t xml:space="preserve"> </w:t>
            </w:r>
            <w:r>
              <w:t>G</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Protection</w:instrText>
            </w:r>
            <w:r w:rsidRPr="009F707D">
              <w:rPr>
                <w:lang w:val="ru-RU"/>
              </w:rPr>
              <w:instrText xml:space="preserve"> </w:instrText>
            </w:r>
            <w:r>
              <w:instrText>G</w:instrText>
            </w:r>
            <w:r w:rsidRPr="009F707D">
              <w:rPr>
                <w:lang w:val="ru-RU"/>
              </w:rPr>
              <w:instrText>"</w:instrText>
            </w:r>
            <w:r>
              <w:fldChar w:fldCharType="end"/>
            </w:r>
            <w:r w:rsidRPr="009F707D">
              <w:rPr>
                <w:lang w:val="ru-RU"/>
              </w:rPr>
              <w:t xml:space="preserve"> (подписная лицензия «на пользователя»)</w:t>
            </w:r>
            <w:bookmarkEnd w:id="1137"/>
            <w:bookmarkEnd w:id="1138"/>
            <w:bookmarkEnd w:id="1139"/>
            <w:bookmarkEnd w:id="1140"/>
          </w:p>
        </w:tc>
        <w:tc>
          <w:tcPr>
            <w:tcW w:w="738" w:type="dxa"/>
            <w:tcBorders>
              <w:top w:val="dashSmallGap" w:sz="4" w:space="0" w:color="BFBFBF" w:themeColor="background1" w:themeShade="BF"/>
              <w:left w:val="nil"/>
              <w:bottom w:val="nil"/>
              <w:right w:val="nil"/>
            </w:tcBorders>
            <w:shd w:val="clear" w:color="auto" w:fill="auto"/>
            <w:vAlign w:val="center"/>
          </w:tcPr>
          <w:p w:rsidR="00DF2A90" w:rsidRPr="009F707D" w:rsidRDefault="00DF2A90"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DF2A90" w:rsidRPr="009F707D" w:rsidRDefault="00DF2A90" w:rsidP="0073317D">
            <w:pPr>
              <w:pStyle w:val="ProductList-OfferingBody"/>
              <w:ind w:left="-113"/>
              <w:jc w:val="center"/>
              <w:rPr>
                <w:lang w:val="ru-RU"/>
              </w:rPr>
            </w:pPr>
          </w:p>
        </w:tc>
        <w:tc>
          <w:tcPr>
            <w:tcW w:w="739" w:type="dxa"/>
            <w:shd w:val="clear" w:color="auto" w:fill="70AD47" w:themeFill="accent6"/>
            <w:vAlign w:val="center"/>
          </w:tcPr>
          <w:p w:rsidR="00DF2A90" w:rsidRPr="00891D91" w:rsidRDefault="00552437" w:rsidP="0073317D">
            <w:pPr>
              <w:pStyle w:val="ProductList-OfferingBody"/>
              <w:ind w:left="-113"/>
              <w:jc w:val="center"/>
            </w:pPr>
            <w:r w:rsidRPr="00891D91">
              <w:fldChar w:fldCharType="begin"/>
            </w:r>
            <w:r w:rsidRPr="009F707D">
              <w:rPr>
                <w:lang w:val="ru-RU"/>
              </w:rPr>
              <w:instrText xml:space="preserve"> </w:instrText>
            </w:r>
            <w:r w:rsidRPr="00891D91">
              <w:instrText>AutoTextList</w:instrText>
            </w:r>
            <w:r w:rsidRPr="009F707D">
              <w:rPr>
                <w:lang w:val="ru-RU"/>
              </w:rPr>
              <w:instrText xml:space="preserve">  \</w:instrText>
            </w:r>
            <w:r w:rsidRPr="00891D91">
              <w:instrText>s</w:instrText>
            </w:r>
            <w:r w:rsidRPr="009F707D">
              <w:rPr>
                <w:lang w:val="ru-RU"/>
              </w:rPr>
              <w:instrText xml:space="preserve"> </w:instrText>
            </w:r>
            <w:r w:rsidRPr="00891D91">
              <w:instrText>NoStyle</w:instrText>
            </w:r>
            <w:r w:rsidRPr="009F707D">
              <w:rPr>
                <w:lang w:val="ru-RU"/>
              </w:rPr>
              <w:instrText xml:space="preserve"> \</w:instrText>
            </w:r>
            <w:r w:rsidRPr="00891D91">
              <w:instrText>t</w:instrText>
            </w:r>
            <w:r w:rsidRPr="009F707D">
              <w:rPr>
                <w:lang w:val="ru-RU"/>
              </w:rPr>
              <w:instrText xml:space="preserve"> “дополнительный продукт” </w:instrText>
            </w:r>
            <w:r w:rsidRPr="00891D91">
              <w:fldChar w:fldCharType="separate"/>
            </w:r>
            <w:r w:rsidRPr="009F707D">
              <w:rPr>
                <w:lang w:val="ru-RU"/>
              </w:rPr>
              <w:t xml:space="preserve"> </w:t>
            </w:r>
            <w:r w:rsidRPr="00891D91">
              <w:t xml:space="preserve">A </w:t>
            </w:r>
            <w:r w:rsidRPr="00891D91">
              <w:fldChar w:fldCharType="end"/>
            </w: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8"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891D91" w:rsidRDefault="00DF2A90" w:rsidP="0073317D">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1"/>
        <w:gridCol w:w="3582"/>
        <w:gridCol w:w="3077"/>
      </w:tblGrid>
      <w:tr w:rsidR="00782C7B" w:rsidRPr="00DC7BD8" w:rsidTr="00857B40">
        <w:tc>
          <w:tcPr>
            <w:tcW w:w="4131" w:type="dxa"/>
          </w:tcPr>
          <w:p w:rsidR="00782C7B" w:rsidRPr="009F707D" w:rsidRDefault="0073317D" w:rsidP="008D790C">
            <w:pPr>
              <w:pStyle w:val="ProductList-Body"/>
              <w:spacing w:before="20" w:after="20"/>
              <w:rPr>
                <w:lang w:val="ru-RU"/>
              </w:rPr>
            </w:pPr>
            <w:r w:rsidRPr="009F707D">
              <w:rPr>
                <w:lang w:val="ru-RU"/>
              </w:rPr>
              <w:t>Право на сокращение:</w:t>
            </w:r>
            <w:r w:rsidR="008D790C" w:rsidRPr="009F707D">
              <w:rPr>
                <w:lang w:val="ru-RU"/>
              </w:rPr>
              <w:t xml:space="preserve"> </w:t>
            </w:r>
            <w:r w:rsidRPr="009F707D">
              <w:rPr>
                <w:b/>
                <w:lang w:val="ru-RU"/>
              </w:rPr>
              <w:t xml:space="preserve">Все, кроме </w:t>
            </w:r>
            <w:r>
              <w:rPr>
                <w:b/>
              </w:rPr>
              <w:t>Encryption</w:t>
            </w:r>
          </w:p>
        </w:tc>
        <w:tc>
          <w:tcPr>
            <w:tcW w:w="3582" w:type="dxa"/>
          </w:tcPr>
          <w:p w:rsidR="00782C7B" w:rsidRDefault="0073317D" w:rsidP="00DF3BB8">
            <w:pPr>
              <w:pStyle w:val="ProductList-Body"/>
              <w:spacing w:before="20" w:after="20"/>
            </w:pPr>
            <w:r>
              <w:t xml:space="preserve">Категория продукта: </w:t>
            </w:r>
            <w:r>
              <w:rPr>
                <w:b/>
              </w:rPr>
              <w:t>Сервер</w:t>
            </w:r>
          </w:p>
        </w:tc>
        <w:tc>
          <w:tcPr>
            <w:tcW w:w="3077" w:type="dxa"/>
          </w:tcPr>
          <w:p w:rsidR="00782C7B" w:rsidRPr="009F707D" w:rsidRDefault="00085D21" w:rsidP="00085D21">
            <w:pPr>
              <w:pStyle w:val="ProductList-Body"/>
              <w:spacing w:before="20" w:after="20"/>
              <w:rPr>
                <w:b/>
                <w:lang w:val="ru-RU"/>
              </w:rPr>
            </w:pPr>
            <w:r w:rsidRPr="009F707D">
              <w:rPr>
                <w:lang w:val="ru-RU"/>
              </w:rPr>
              <w:t>Исключение из соответствующих пользователей</w:t>
            </w:r>
            <w:r>
              <w:fldChar w:fldCharType="begin"/>
            </w:r>
            <w:r w:rsidRPr="009F707D">
              <w:rPr>
                <w:lang w:val="ru-RU"/>
              </w:rPr>
              <w:instrText xml:space="preserve"> </w:instrText>
            </w:r>
            <w:r>
              <w:instrText>AutoTextList</w:instrText>
            </w:r>
            <w:r w:rsidRPr="009F707D">
              <w:rPr>
                <w:lang w:val="ru-RU"/>
              </w:rPr>
              <w:instrText xml:space="preserve"> \</w:instrText>
            </w:r>
            <w:r>
              <w:instrText>sNoStyle</w:instrText>
            </w:r>
            <w:r w:rsidRPr="009F707D">
              <w:rPr>
                <w:lang w:val="ru-RU"/>
              </w:rPr>
              <w:instrText>\</w:instrText>
            </w:r>
            <w:r>
              <w:instrText>t</w:instrText>
            </w:r>
            <w:r w:rsidRPr="009F707D">
              <w:rPr>
                <w:lang w:val="ru-RU"/>
              </w:rPr>
              <w:instrText xml:space="preserve"> "</w:instrText>
            </w:r>
            <w:r>
              <w:instrText>Qualified</w:instrText>
            </w:r>
            <w:r w:rsidRPr="009F707D">
              <w:rPr>
                <w:lang w:val="ru-RU"/>
              </w:rPr>
              <w:instrText xml:space="preserve"> </w:instrText>
            </w:r>
            <w:r>
              <w:instrText>User</w:instrText>
            </w:r>
            <w:r w:rsidRPr="009F707D">
              <w:rPr>
                <w:lang w:val="ru-RU"/>
              </w:rPr>
              <w:instrText xml:space="preserve"> </w:instrText>
            </w:r>
            <w:r>
              <w:instrText>Exemption</w:instrText>
            </w:r>
            <w:r w:rsidRPr="009F707D">
              <w:rPr>
                <w:lang w:val="ru-RU"/>
              </w:rPr>
              <w:instrText>"</w:instrText>
            </w:r>
            <w:r>
              <w:fldChar w:fldCharType="end"/>
            </w:r>
            <w:r w:rsidRPr="009F707D">
              <w:rPr>
                <w:lang w:val="ru-RU"/>
              </w:rPr>
              <w:t xml:space="preserve">: </w:t>
            </w:r>
            <w:r w:rsidRPr="009F707D">
              <w:rPr>
                <w:b/>
                <w:lang w:val="ru-RU"/>
              </w:rPr>
              <w:t xml:space="preserve">Только планы </w:t>
            </w:r>
            <w:r>
              <w:rPr>
                <w:b/>
              </w:rPr>
              <w:t>K</w:t>
            </w:r>
          </w:p>
        </w:tc>
      </w:tr>
      <w:tr w:rsidR="00782C7B" w:rsidRPr="00DC7BD8" w:rsidTr="00857B40">
        <w:tc>
          <w:tcPr>
            <w:tcW w:w="4131" w:type="dxa"/>
          </w:tcPr>
          <w:p w:rsidR="00782C7B" w:rsidRPr="009F707D" w:rsidRDefault="0073317D" w:rsidP="008D790C">
            <w:pPr>
              <w:pStyle w:val="ProductList-Body"/>
              <w:spacing w:before="20" w:after="20"/>
              <w:rPr>
                <w:b/>
                <w:lang w:val="ru-RU"/>
              </w:rPr>
            </w:pPr>
            <w:r w:rsidRPr="009F707D">
              <w:rPr>
                <w:lang w:val="ru-RU"/>
              </w:rPr>
              <w:t>Право на сверочный заказ:</w:t>
            </w:r>
            <w:r w:rsidR="008D790C" w:rsidRPr="009F707D">
              <w:rPr>
                <w:lang w:val="ru-RU"/>
              </w:rPr>
              <w:t xml:space="preserve"> </w:t>
            </w:r>
            <w:r w:rsidRPr="009F707D">
              <w:rPr>
                <w:b/>
                <w:lang w:val="ru-RU"/>
              </w:rPr>
              <w:t xml:space="preserve">Все, кроме </w:t>
            </w:r>
            <w:r>
              <w:rPr>
                <w:b/>
              </w:rPr>
              <w:t>Encryption</w:t>
            </w:r>
          </w:p>
        </w:tc>
        <w:tc>
          <w:tcPr>
            <w:tcW w:w="3582" w:type="dxa"/>
          </w:tcPr>
          <w:p w:rsidR="00782C7B" w:rsidRPr="009F707D" w:rsidRDefault="0073317D" w:rsidP="0073317D">
            <w:pPr>
              <w:pStyle w:val="ProductList-Body"/>
              <w:spacing w:before="20" w:after="20"/>
              <w:rPr>
                <w:lang w:val="ru-RU"/>
              </w:rPr>
            </w:pPr>
            <w:r w:rsidRPr="009F707D">
              <w:rPr>
                <w:lang w:val="ru-RU"/>
              </w:rPr>
              <w:t xml:space="preserve">Право на продленный срок: </w:t>
            </w:r>
            <w:r w:rsidRPr="009F707D">
              <w:rPr>
                <w:b/>
                <w:lang w:val="ru-RU"/>
              </w:rPr>
              <w:t xml:space="preserve">Все, кроме </w:t>
            </w:r>
            <w:r>
              <w:rPr>
                <w:b/>
              </w:rPr>
              <w:t>Encryption</w:t>
            </w:r>
          </w:p>
        </w:tc>
        <w:tc>
          <w:tcPr>
            <w:tcW w:w="3077" w:type="dxa"/>
          </w:tcPr>
          <w:p w:rsidR="00782C7B" w:rsidRPr="009F707D" w:rsidRDefault="00782C7B" w:rsidP="0073317D">
            <w:pPr>
              <w:pStyle w:val="ProductList-Body"/>
              <w:spacing w:before="20" w:after="20"/>
              <w:rPr>
                <w:lang w:val="ru-RU"/>
              </w:rPr>
            </w:pPr>
          </w:p>
        </w:tc>
      </w:tr>
    </w:tbl>
    <w:p w:rsidR="00782C7B" w:rsidRPr="009F707D" w:rsidRDefault="00782C7B" w:rsidP="00B309DD">
      <w:pPr>
        <w:pStyle w:val="ProductList-Body"/>
        <w:keepNext/>
        <w:keepLines/>
        <w:shd w:val="clear" w:color="auto" w:fill="D9D9D9" w:themeFill="background1" w:themeFillShade="D9"/>
        <w:spacing w:before="120" w:after="120"/>
        <w:rPr>
          <w:b/>
          <w:lang w:val="ru-RU"/>
        </w:rPr>
      </w:pPr>
      <w:r w:rsidRPr="009F707D">
        <w:rPr>
          <w:b/>
          <w:lang w:val="ru-RU"/>
        </w:rPr>
        <w:t>Дополнительная информация</w:t>
      </w:r>
    </w:p>
    <w:p w:rsidR="0073317D" w:rsidRPr="009F707D" w:rsidRDefault="0073317D" w:rsidP="0073317D">
      <w:pPr>
        <w:pStyle w:val="ProductList-Body"/>
        <w:rPr>
          <w:b/>
          <w:lang w:val="ru-RU"/>
        </w:rPr>
      </w:pPr>
      <w:r w:rsidRPr="009F707D">
        <w:rPr>
          <w:b/>
          <w:color w:val="00188F"/>
          <w:lang w:val="ru-RU"/>
        </w:rPr>
        <w:t xml:space="preserve">Архивация на базе </w:t>
      </w:r>
      <w:r>
        <w:rPr>
          <w:b/>
          <w:color w:val="00188F"/>
        </w:rPr>
        <w:t>Exchange</w:t>
      </w:r>
      <w:r w:rsidRPr="009F707D">
        <w:rPr>
          <w:b/>
          <w:color w:val="00188F"/>
          <w:lang w:val="ru-RU"/>
        </w:rPr>
        <w:t xml:space="preserve"> </w:t>
      </w:r>
      <w:r>
        <w:rPr>
          <w:b/>
          <w:color w:val="00188F"/>
        </w:rPr>
        <w:t>Online</w:t>
      </w:r>
      <w:r w:rsidRPr="009F707D">
        <w:rPr>
          <w:b/>
          <w:color w:val="00188F"/>
          <w:lang w:val="ru-RU"/>
        </w:rPr>
        <w:t xml:space="preserve"> для </w:t>
      </w:r>
      <w:r>
        <w:rPr>
          <w:b/>
          <w:color w:val="00188F"/>
        </w:rPr>
        <w:t>Exchange</w:t>
      </w:r>
      <w:r w:rsidRPr="009F707D">
        <w:rPr>
          <w:b/>
          <w:color w:val="00188F"/>
          <w:lang w:val="ru-RU"/>
        </w:rPr>
        <w:t xml:space="preserve"> </w:t>
      </w:r>
      <w:r>
        <w:rPr>
          <w:b/>
          <w:color w:val="00188F"/>
        </w:rPr>
        <w:t>Server</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Server</w:instrText>
      </w:r>
      <w:r w:rsidRPr="009F707D">
        <w:rPr>
          <w:lang w:val="ru-RU"/>
        </w:rPr>
        <w:instrText>"</w:instrText>
      </w:r>
      <w:r>
        <w:fldChar w:fldCharType="end"/>
      </w:r>
    </w:p>
    <w:p w:rsidR="0073317D" w:rsidRPr="009F707D" w:rsidRDefault="0073317D" w:rsidP="0073317D">
      <w:pPr>
        <w:pStyle w:val="ProductList-Body"/>
        <w:rPr>
          <w:lang w:val="ru-RU"/>
        </w:rPr>
      </w:pPr>
      <w:r w:rsidRPr="009F707D">
        <w:rPr>
          <w:lang w:val="ru-RU"/>
        </w:rPr>
        <w:t xml:space="preserve">Архивация на базе </w:t>
      </w:r>
      <w:r>
        <w:t>Exchange</w:t>
      </w:r>
      <w:r w:rsidRPr="009F707D">
        <w:rPr>
          <w:lang w:val="ru-RU"/>
        </w:rPr>
        <w:t xml:space="preserve"> </w:t>
      </w:r>
      <w:r>
        <w:t>Online</w:t>
      </w:r>
      <w:r w:rsidRPr="009F707D">
        <w:rPr>
          <w:lang w:val="ru-RU"/>
        </w:rPr>
        <w:t xml:space="preserve"> для </w:t>
      </w:r>
      <w:r>
        <w:t>Exchange</w:t>
      </w:r>
      <w:r w:rsidRPr="009F707D">
        <w:rPr>
          <w:lang w:val="ru-RU"/>
        </w:rPr>
        <w:t xml:space="preserve"> </w:t>
      </w:r>
      <w:r>
        <w:t>Server</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 xml:space="preserve"> — это следующая версия веб-службы </w:t>
      </w:r>
      <w:r>
        <w:t>Exchange</w:t>
      </w:r>
      <w:r w:rsidRPr="009F707D">
        <w:rPr>
          <w:lang w:val="ru-RU"/>
        </w:rPr>
        <w:t xml:space="preserve"> </w:t>
      </w:r>
      <w:r>
        <w:t>Hosted</w:t>
      </w:r>
      <w:r w:rsidRPr="009F707D">
        <w:rPr>
          <w:lang w:val="ru-RU"/>
        </w:rPr>
        <w:t xml:space="preserve"> </w:t>
      </w:r>
      <w:r>
        <w:t>Archive</w:t>
      </w:r>
      <w:r w:rsidRPr="009F707D">
        <w:rPr>
          <w:lang w:val="ru-RU"/>
        </w:rPr>
        <w:t>.</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Hosted</w:instrText>
      </w:r>
      <w:r w:rsidRPr="009F707D">
        <w:rPr>
          <w:lang w:val="ru-RU"/>
        </w:rPr>
        <w:instrText xml:space="preserve"> </w:instrText>
      </w:r>
      <w:r>
        <w:instrText>Archive</w:instrText>
      </w:r>
      <w:r w:rsidRPr="009F707D">
        <w:rPr>
          <w:lang w:val="ru-RU"/>
        </w:rPr>
        <w:instrText>"</w:instrText>
      </w:r>
      <w:r>
        <w:fldChar w:fldCharType="end"/>
      </w:r>
    </w:p>
    <w:p w:rsidR="0073317D" w:rsidRPr="009F707D" w:rsidRDefault="0073317D" w:rsidP="0073317D">
      <w:pPr>
        <w:pStyle w:val="ProductList-Body"/>
        <w:rPr>
          <w:lang w:val="ru-RU"/>
        </w:rPr>
      </w:pPr>
    </w:p>
    <w:p w:rsidR="0073317D" w:rsidRPr="009F707D" w:rsidRDefault="0073317D" w:rsidP="0073317D">
      <w:pPr>
        <w:pStyle w:val="ProductList-Body"/>
        <w:rPr>
          <w:lang w:val="ru-RU"/>
        </w:rPr>
      </w:pPr>
      <w:r w:rsidRPr="009F707D">
        <w:rPr>
          <w:lang w:val="ru-RU"/>
        </w:rPr>
        <w:t xml:space="preserve">Если клиент продлевает путем перехода с </w:t>
      </w:r>
      <w:r>
        <w:t>Exchange</w:t>
      </w:r>
      <w:r w:rsidRPr="009F707D">
        <w:rPr>
          <w:lang w:val="ru-RU"/>
        </w:rPr>
        <w:t xml:space="preserve"> </w:t>
      </w:r>
      <w:r>
        <w:t>Hosted</w:t>
      </w:r>
      <w:r w:rsidRPr="009F707D">
        <w:rPr>
          <w:lang w:val="ru-RU"/>
        </w:rPr>
        <w:t xml:space="preserve"> </w:t>
      </w:r>
      <w:r>
        <w:t>Archive</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Hosted</w:instrText>
      </w:r>
      <w:r w:rsidRPr="009F707D">
        <w:rPr>
          <w:lang w:val="ru-RU"/>
        </w:rPr>
        <w:instrText xml:space="preserve"> </w:instrText>
      </w:r>
      <w:r>
        <w:instrText>Archive</w:instrText>
      </w:r>
      <w:r w:rsidRPr="009F707D">
        <w:rPr>
          <w:lang w:val="ru-RU"/>
        </w:rPr>
        <w:instrText>"</w:instrText>
      </w:r>
      <w:r>
        <w:fldChar w:fldCharType="end"/>
      </w:r>
      <w:r w:rsidRPr="009F707D">
        <w:rPr>
          <w:lang w:val="ru-RU"/>
        </w:rPr>
        <w:t xml:space="preserve"> на архивацию на базе </w:t>
      </w:r>
      <w:r>
        <w:t>Exchange</w:t>
      </w:r>
      <w:r w:rsidRPr="009F707D">
        <w:rPr>
          <w:lang w:val="ru-RU"/>
        </w:rPr>
        <w:t xml:space="preserve"> </w:t>
      </w:r>
      <w:r>
        <w:t>Online</w:t>
      </w:r>
      <w:r w:rsidRPr="009F707D">
        <w:rPr>
          <w:lang w:val="ru-RU"/>
        </w:rPr>
        <w:t xml:space="preserve"> для </w:t>
      </w:r>
      <w:r>
        <w:t>Exchange</w:t>
      </w:r>
      <w:r w:rsidRPr="009F707D">
        <w:rPr>
          <w:lang w:val="ru-RU"/>
        </w:rPr>
        <w:t xml:space="preserve"> </w:t>
      </w:r>
      <w:r>
        <w:t>Server</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 xml:space="preserve">, но еще не перешел на архивацию на базе </w:t>
      </w:r>
      <w:r>
        <w:t>Exchange</w:t>
      </w:r>
      <w:r w:rsidRPr="009F707D">
        <w:rPr>
          <w:lang w:val="ru-RU"/>
        </w:rPr>
        <w:t xml:space="preserve"> </w:t>
      </w:r>
      <w:r>
        <w:t>Online</w:t>
      </w:r>
      <w:r w:rsidRPr="009F707D">
        <w:rPr>
          <w:lang w:val="ru-RU"/>
        </w:rPr>
        <w:t xml:space="preserve"> для </w:t>
      </w:r>
      <w:r>
        <w:t>Exchange</w:t>
      </w:r>
      <w:r w:rsidRPr="009F707D">
        <w:rPr>
          <w:lang w:val="ru-RU"/>
        </w:rPr>
        <w:t xml:space="preserve"> </w:t>
      </w:r>
      <w:r>
        <w:t>Server</w:t>
      </w:r>
      <w:r w:rsidRPr="009F707D">
        <w:rPr>
          <w:lang w:val="ru-RU"/>
        </w:rPr>
        <w:t xml:space="preserve">, то имеющие лицензию пользователи могут продолжать использовать службу </w:t>
      </w:r>
      <w:r>
        <w:t>Exchange</w:t>
      </w:r>
      <w:r w:rsidRPr="009F707D">
        <w:rPr>
          <w:lang w:val="ru-RU"/>
        </w:rPr>
        <w:t xml:space="preserve"> </w:t>
      </w:r>
      <w:r>
        <w:t>Hosted</w:t>
      </w:r>
      <w:r w:rsidRPr="009F707D">
        <w:rPr>
          <w:lang w:val="ru-RU"/>
        </w:rPr>
        <w:t xml:space="preserve"> </w:t>
      </w:r>
      <w:r>
        <w:t>Archive</w:t>
      </w:r>
      <w:r w:rsidRPr="009F707D">
        <w:rPr>
          <w:lang w:val="ru-RU"/>
        </w:rPr>
        <w:t xml:space="preserve"> в соответствии с условиями документа «Права на использование продуктов» за март 2011 г. до перехода на архивацию на базе </w:t>
      </w:r>
      <w:r>
        <w:t>Exchange</w:t>
      </w:r>
      <w:r w:rsidRPr="009F707D">
        <w:rPr>
          <w:lang w:val="ru-RU"/>
        </w:rPr>
        <w:t xml:space="preserve"> </w:t>
      </w:r>
      <w:r>
        <w:t>Online</w:t>
      </w:r>
      <w:r w:rsidRPr="009F707D">
        <w:rPr>
          <w:lang w:val="ru-RU"/>
        </w:rPr>
        <w:t xml:space="preserve"> для </w:t>
      </w:r>
      <w:r>
        <w:t>Exchange</w:t>
      </w:r>
      <w:r w:rsidRPr="009F707D">
        <w:rPr>
          <w:lang w:val="ru-RU"/>
        </w:rPr>
        <w:t xml:space="preserve"> </w:t>
      </w:r>
      <w:r>
        <w:t>Server</w:t>
      </w:r>
      <w:r w:rsidRPr="009F707D">
        <w:rPr>
          <w:lang w:val="ru-RU"/>
        </w:rPr>
        <w:t xml:space="preserve"> или окончания срока действия подписки на нее, в зависимости от того, какое из событий наступит раньше.</w:t>
      </w:r>
    </w:p>
    <w:p w:rsidR="0073317D" w:rsidRPr="009F707D" w:rsidRDefault="0073317D" w:rsidP="0073317D">
      <w:pPr>
        <w:pStyle w:val="ProductList-Body"/>
        <w:rPr>
          <w:lang w:val="ru-RU"/>
        </w:rPr>
      </w:pPr>
    </w:p>
    <w:p w:rsidR="0073317D" w:rsidRPr="009F707D" w:rsidRDefault="0073317D" w:rsidP="0073317D">
      <w:pPr>
        <w:pStyle w:val="ProductList-Body"/>
        <w:rPr>
          <w:b/>
          <w:lang w:val="ru-RU"/>
        </w:rPr>
      </w:pPr>
      <w:r w:rsidRPr="009F707D">
        <w:rPr>
          <w:b/>
          <w:color w:val="00188F"/>
          <w:lang w:val="ru-RU"/>
        </w:rPr>
        <w:t xml:space="preserve">Архивация на базе </w:t>
      </w:r>
      <w:r>
        <w:rPr>
          <w:b/>
          <w:color w:val="00188F"/>
        </w:rPr>
        <w:t>Exchange</w:t>
      </w:r>
      <w:r w:rsidRPr="009F707D">
        <w:rPr>
          <w:b/>
          <w:color w:val="00188F"/>
          <w:lang w:val="ru-RU"/>
        </w:rPr>
        <w:t xml:space="preserve"> </w:t>
      </w:r>
      <w:r>
        <w:rPr>
          <w:b/>
          <w:color w:val="00188F"/>
        </w:rPr>
        <w:t>Online</w:t>
      </w:r>
      <w:r w:rsidRPr="009F707D">
        <w:rPr>
          <w:b/>
          <w:color w:val="00188F"/>
          <w:lang w:val="ru-RU"/>
        </w:rPr>
        <w:t xml:space="preserve"> для </w:t>
      </w:r>
      <w:r>
        <w:rPr>
          <w:b/>
          <w:color w:val="00188F"/>
        </w:rPr>
        <w:t>Exchange</w:t>
      </w:r>
      <w:r w:rsidRPr="009F707D">
        <w:rPr>
          <w:b/>
          <w:color w:val="00188F"/>
          <w:lang w:val="ru-RU"/>
        </w:rPr>
        <w:t xml:space="preserve"> </w:t>
      </w:r>
      <w:r>
        <w:rPr>
          <w:b/>
          <w:color w:val="00188F"/>
        </w:rPr>
        <w:t>Server</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Server</w:instrText>
      </w:r>
      <w:r w:rsidRPr="009F707D">
        <w:rPr>
          <w:lang w:val="ru-RU"/>
        </w:rPr>
        <w:instrText>"</w:instrText>
      </w:r>
      <w:r>
        <w:fldChar w:fldCharType="end"/>
      </w:r>
      <w:r w:rsidRPr="009F707D">
        <w:rPr>
          <w:b/>
          <w:color w:val="00188F"/>
          <w:lang w:val="ru-RU"/>
        </w:rPr>
        <w:t xml:space="preserve"> </w:t>
      </w:r>
      <w:r>
        <w:rPr>
          <w:b/>
          <w:color w:val="00188F"/>
        </w:rPr>
        <w:t>A</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Server</w:instrText>
      </w:r>
      <w:r w:rsidRPr="009F707D">
        <w:rPr>
          <w:lang w:val="ru-RU"/>
        </w:rPr>
        <w:instrText xml:space="preserve"> </w:instrText>
      </w:r>
      <w:r>
        <w:instrText>A</w:instrText>
      </w:r>
      <w:r w:rsidRPr="009F707D">
        <w:rPr>
          <w:lang w:val="ru-RU"/>
        </w:rPr>
        <w:instrText>"</w:instrText>
      </w:r>
      <w:r>
        <w:fldChar w:fldCharType="end"/>
      </w:r>
    </w:p>
    <w:p w:rsidR="0073317D" w:rsidRPr="009F707D" w:rsidRDefault="0073317D" w:rsidP="0073317D">
      <w:pPr>
        <w:pStyle w:val="ProductList-Body"/>
        <w:rPr>
          <w:lang w:val="ru-RU"/>
        </w:rPr>
      </w:pPr>
      <w:r w:rsidRPr="009F707D">
        <w:rPr>
          <w:lang w:val="ru-RU"/>
        </w:rPr>
        <w:t xml:space="preserve">Образовательные учреждения, заключившие Соглашение </w:t>
      </w:r>
      <w:r>
        <w:t>Enrollment</w:t>
      </w:r>
      <w:r w:rsidRPr="009F707D">
        <w:rPr>
          <w:lang w:val="ru-RU"/>
        </w:rPr>
        <w:t xml:space="preserve"> </w:t>
      </w:r>
      <w:r>
        <w:t>for</w:t>
      </w:r>
      <w:r w:rsidRPr="009F707D">
        <w:rPr>
          <w:lang w:val="ru-RU"/>
        </w:rPr>
        <w:t xml:space="preserve"> </w:t>
      </w:r>
      <w:r>
        <w:t>Education</w:t>
      </w:r>
      <w:r w:rsidRPr="009F707D">
        <w:rPr>
          <w:lang w:val="ru-RU"/>
        </w:rPr>
        <w:t xml:space="preserve"> </w:t>
      </w:r>
      <w:r>
        <w:t>Solutions</w:t>
      </w:r>
      <w:r w:rsidRPr="009F707D">
        <w:rPr>
          <w:lang w:val="ru-RU"/>
        </w:rPr>
        <w:t xml:space="preserve"> и </w:t>
      </w:r>
      <w:r>
        <w:t>Open</w:t>
      </w:r>
      <w:r w:rsidRPr="009F707D">
        <w:rPr>
          <w:lang w:val="ru-RU"/>
        </w:rPr>
        <w:t xml:space="preserve"> </w:t>
      </w:r>
      <w:r>
        <w:t>Value</w:t>
      </w:r>
      <w:r w:rsidRPr="009F707D">
        <w:rPr>
          <w:lang w:val="ru-RU"/>
        </w:rPr>
        <w:t xml:space="preserve"> </w:t>
      </w:r>
      <w:r>
        <w:t>Subscription</w:t>
      </w:r>
      <w:r w:rsidRPr="009F707D">
        <w:rPr>
          <w:lang w:val="ru-RU"/>
        </w:rPr>
        <w:t xml:space="preserve"> </w:t>
      </w:r>
      <w:r>
        <w:t>Agreement</w:t>
      </w:r>
      <w:r w:rsidRPr="009F707D">
        <w:rPr>
          <w:lang w:val="ru-RU"/>
        </w:rPr>
        <w:t xml:space="preserve"> </w:t>
      </w:r>
      <w:r>
        <w:t>for</w:t>
      </w:r>
      <w:r w:rsidRPr="009F707D">
        <w:rPr>
          <w:lang w:val="ru-RU"/>
        </w:rPr>
        <w:t xml:space="preserve"> </w:t>
      </w:r>
      <w:r>
        <w:t>Education</w:t>
      </w:r>
      <w:r w:rsidRPr="009F707D">
        <w:rPr>
          <w:lang w:val="ru-RU"/>
        </w:rPr>
        <w:t xml:space="preserve"> </w:t>
      </w:r>
      <w:r>
        <w:t>Solutions</w:t>
      </w:r>
      <w:r w:rsidRPr="009F707D">
        <w:rPr>
          <w:lang w:val="ru-RU"/>
        </w:rPr>
        <w:t xml:space="preserve"> и лицензировавшие </w:t>
      </w:r>
      <w:r>
        <w:t>Enterprise</w:t>
      </w:r>
      <w:r w:rsidRPr="009F707D">
        <w:rPr>
          <w:lang w:val="ru-RU"/>
        </w:rPr>
        <w:t xml:space="preserve"> </w:t>
      </w:r>
      <w:r>
        <w:t>CAL</w:t>
      </w:r>
      <w:r w:rsidRPr="009F707D">
        <w:rPr>
          <w:lang w:val="ru-RU"/>
        </w:rPr>
        <w:t xml:space="preserve"> </w:t>
      </w:r>
      <w:r>
        <w:t>Suite</w:t>
      </w:r>
      <w:r>
        <w:fldChar w:fldCharType="begin"/>
      </w:r>
      <w:r>
        <w:instrText>XE</w:instrText>
      </w:r>
      <w:r w:rsidRPr="009F707D">
        <w:rPr>
          <w:lang w:val="ru-RU"/>
        </w:rPr>
        <w:instrText xml:space="preserve"> "</w:instrText>
      </w:r>
      <w:r>
        <w:instrText>Enterprise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w:instrText>
      </w:r>
      <w:r>
        <w:fldChar w:fldCharType="end"/>
      </w:r>
      <w:r w:rsidRPr="009F707D">
        <w:rPr>
          <w:lang w:val="ru-RU"/>
        </w:rPr>
        <w:t xml:space="preserve"> на основе количества сотрудников организации и количества учащихся, имеют право на соответствующее число лицензий </w:t>
      </w:r>
      <w:r>
        <w:t>SL</w:t>
      </w:r>
      <w:r w:rsidRPr="009F707D">
        <w:rPr>
          <w:lang w:val="ru-RU"/>
        </w:rPr>
        <w:t xml:space="preserve"> «на пользователя» для архивации на базе </w:t>
      </w:r>
      <w:r>
        <w:t>Exchange</w:t>
      </w:r>
      <w:r w:rsidRPr="009F707D">
        <w:rPr>
          <w:lang w:val="ru-RU"/>
        </w:rPr>
        <w:t xml:space="preserve"> </w:t>
      </w:r>
      <w:r>
        <w:t>Online</w:t>
      </w:r>
      <w:r w:rsidRPr="009F707D">
        <w:rPr>
          <w:lang w:val="ru-RU"/>
        </w:rPr>
        <w:t xml:space="preserve"> для </w:t>
      </w:r>
      <w:r>
        <w:t>Exchange</w:t>
      </w:r>
      <w:r w:rsidRPr="009F707D">
        <w:rPr>
          <w:lang w:val="ru-RU"/>
        </w:rPr>
        <w:t xml:space="preserve"> </w:t>
      </w:r>
      <w:r>
        <w:t>Server</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Server</w:instrText>
      </w:r>
      <w:r w:rsidRPr="009F707D">
        <w:rPr>
          <w:lang w:val="ru-RU"/>
        </w:rPr>
        <w:instrText>"</w:instrText>
      </w:r>
      <w:r>
        <w:fldChar w:fldCharType="end"/>
      </w:r>
      <w:r w:rsidRPr="009F707D">
        <w:rPr>
          <w:lang w:val="ru-RU"/>
        </w:rPr>
        <w:t xml:space="preserve"> </w:t>
      </w:r>
      <w:r>
        <w:t>A</w:t>
      </w:r>
      <w:r>
        <w:fldChar w:fldCharType="begin"/>
      </w:r>
      <w:r>
        <w:instrText>XE</w:instrText>
      </w:r>
      <w:r w:rsidRPr="009F707D">
        <w:rPr>
          <w:lang w:val="ru-RU"/>
        </w:rPr>
        <w:instrText xml:space="preserve"> "Архивация на базе </w:instrText>
      </w:r>
      <w:r>
        <w:instrText>Exchange</w:instrText>
      </w:r>
      <w:r w:rsidRPr="009F707D">
        <w:rPr>
          <w:lang w:val="ru-RU"/>
        </w:rPr>
        <w:instrText xml:space="preserve"> </w:instrText>
      </w:r>
      <w:r>
        <w:instrText>Online</w:instrText>
      </w:r>
      <w:r w:rsidRPr="009F707D">
        <w:rPr>
          <w:lang w:val="ru-RU"/>
        </w:rPr>
        <w:instrText xml:space="preserve"> для </w:instrText>
      </w:r>
      <w:r>
        <w:instrText>Exchange</w:instrText>
      </w:r>
      <w:r w:rsidRPr="009F707D">
        <w:rPr>
          <w:lang w:val="ru-RU"/>
        </w:rPr>
        <w:instrText xml:space="preserve"> </w:instrText>
      </w:r>
      <w:r>
        <w:instrText>Server</w:instrText>
      </w:r>
      <w:r w:rsidRPr="009F707D">
        <w:rPr>
          <w:lang w:val="ru-RU"/>
        </w:rPr>
        <w:instrText xml:space="preserve"> </w:instrText>
      </w:r>
      <w:r>
        <w:instrText>A</w:instrText>
      </w:r>
      <w:r w:rsidRPr="009F707D">
        <w:rPr>
          <w:lang w:val="ru-RU"/>
        </w:rPr>
        <w:instrText>"</w:instrText>
      </w:r>
      <w:r>
        <w:fldChar w:fldCharType="end"/>
      </w:r>
      <w:r w:rsidRPr="009F707D">
        <w:rPr>
          <w:lang w:val="ru-RU"/>
        </w:rPr>
        <w:t xml:space="preserve"> для всех пользователей, лицензированных на основе количества сотрудников организации и количества учащихся. Инструкции по предоставлению см. в примечании о продукте </w:t>
      </w:r>
      <w:r>
        <w:t>Enterprise</w:t>
      </w:r>
      <w:r w:rsidRPr="009F707D">
        <w:rPr>
          <w:lang w:val="ru-RU"/>
        </w:rPr>
        <w:t xml:space="preserve"> </w:t>
      </w:r>
      <w:r>
        <w:t>CAL</w:t>
      </w:r>
      <w:r w:rsidRPr="009F707D">
        <w:rPr>
          <w:lang w:val="ru-RU"/>
        </w:rPr>
        <w:t xml:space="preserve"> </w:t>
      </w:r>
      <w:r>
        <w:t>Suite</w:t>
      </w:r>
      <w:r w:rsidRPr="009F707D">
        <w:rPr>
          <w:lang w:val="ru-RU"/>
        </w:rPr>
        <w:t>.</w:t>
      </w:r>
    </w:p>
    <w:p w:rsidR="0073317D" w:rsidRPr="009F707D" w:rsidRDefault="0073317D" w:rsidP="0073317D">
      <w:pPr>
        <w:pStyle w:val="ProductList-Body"/>
        <w:rPr>
          <w:lang w:val="ru-RU"/>
        </w:rPr>
      </w:pPr>
    </w:p>
    <w:p w:rsidR="0073317D" w:rsidRPr="009F707D" w:rsidRDefault="0073317D" w:rsidP="0073317D">
      <w:pPr>
        <w:pStyle w:val="ProductList-Body"/>
        <w:rPr>
          <w:b/>
          <w:lang w:val="ru-RU"/>
        </w:rPr>
      </w:pPr>
      <w:r>
        <w:rPr>
          <w:b/>
          <w:color w:val="00188F"/>
        </w:rPr>
        <w:t>Exchange</w:t>
      </w:r>
      <w:r w:rsidRPr="009F707D">
        <w:rPr>
          <w:b/>
          <w:color w:val="00188F"/>
          <w:lang w:val="ru-RU"/>
        </w:rPr>
        <w:t xml:space="preserve"> </w:t>
      </w:r>
      <w:r>
        <w:rPr>
          <w:b/>
          <w:color w:val="00188F"/>
        </w:rPr>
        <w:t>Hosted</w:t>
      </w:r>
      <w:r w:rsidRPr="009F707D">
        <w:rPr>
          <w:b/>
          <w:color w:val="00188F"/>
          <w:lang w:val="ru-RU"/>
        </w:rPr>
        <w:t xml:space="preserve"> </w:t>
      </w:r>
      <w:r>
        <w:rPr>
          <w:b/>
          <w:color w:val="00188F"/>
        </w:rPr>
        <w:t>Archive</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Hosted</w:instrText>
      </w:r>
      <w:r w:rsidRPr="009F707D">
        <w:rPr>
          <w:lang w:val="ru-RU"/>
        </w:rPr>
        <w:instrText xml:space="preserve"> </w:instrText>
      </w:r>
      <w:r>
        <w:instrText>Archive</w:instrText>
      </w:r>
      <w:r w:rsidRPr="009F707D">
        <w:rPr>
          <w:lang w:val="ru-RU"/>
        </w:rPr>
        <w:instrText>"</w:instrText>
      </w:r>
      <w:r>
        <w:fldChar w:fldCharType="end"/>
      </w:r>
      <w:r w:rsidRPr="009F707D">
        <w:rPr>
          <w:b/>
          <w:color w:val="00188F"/>
          <w:lang w:val="ru-RU"/>
        </w:rPr>
        <w:t xml:space="preserve">, дополнительное хранилище для </w:t>
      </w:r>
      <w:r>
        <w:rPr>
          <w:b/>
          <w:color w:val="00188F"/>
        </w:rPr>
        <w:t>Exchange</w:t>
      </w:r>
      <w:r w:rsidRPr="009F707D">
        <w:rPr>
          <w:b/>
          <w:color w:val="00188F"/>
          <w:lang w:val="ru-RU"/>
        </w:rPr>
        <w:t xml:space="preserve"> </w:t>
      </w:r>
      <w:r>
        <w:rPr>
          <w:b/>
          <w:color w:val="00188F"/>
        </w:rPr>
        <w:t>Hosted</w:t>
      </w:r>
      <w:r w:rsidRPr="009F707D">
        <w:rPr>
          <w:b/>
          <w:color w:val="00188F"/>
          <w:lang w:val="ru-RU"/>
        </w:rPr>
        <w:t xml:space="preserve"> </w:t>
      </w:r>
      <w:r>
        <w:rPr>
          <w:b/>
          <w:color w:val="00188F"/>
        </w:rPr>
        <w:t>Archive</w:t>
      </w:r>
      <w:r w:rsidRPr="009F707D">
        <w:rPr>
          <w:b/>
          <w:color w:val="00188F"/>
          <w:lang w:val="ru-RU"/>
        </w:rPr>
        <w:t xml:space="preserve"> </w:t>
      </w:r>
    </w:p>
    <w:p w:rsidR="0073317D" w:rsidRPr="009F707D" w:rsidRDefault="0073317D" w:rsidP="0073317D">
      <w:pPr>
        <w:pStyle w:val="ProductList-Body"/>
        <w:rPr>
          <w:lang w:val="ru-RU"/>
        </w:rPr>
      </w:pPr>
      <w:r w:rsidRPr="009F707D">
        <w:rPr>
          <w:lang w:val="ru-RU"/>
        </w:rPr>
        <w:t xml:space="preserve">Клиенты </w:t>
      </w:r>
      <w:r>
        <w:t>Exchange</w:t>
      </w:r>
      <w:r w:rsidRPr="009F707D">
        <w:rPr>
          <w:lang w:val="ru-RU"/>
        </w:rPr>
        <w:t xml:space="preserve"> </w:t>
      </w:r>
      <w:r>
        <w:t>Hosted</w:t>
      </w:r>
      <w:r w:rsidRPr="009F707D">
        <w:rPr>
          <w:lang w:val="ru-RU"/>
        </w:rPr>
        <w:t xml:space="preserve"> </w:t>
      </w:r>
      <w:r>
        <w:t>Archive</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Hosted</w:instrText>
      </w:r>
      <w:r w:rsidRPr="009F707D">
        <w:rPr>
          <w:lang w:val="ru-RU"/>
        </w:rPr>
        <w:instrText xml:space="preserve"> </w:instrText>
      </w:r>
      <w:r>
        <w:instrText>Archive</w:instrText>
      </w:r>
      <w:r w:rsidRPr="009F707D">
        <w:rPr>
          <w:lang w:val="ru-RU"/>
        </w:rPr>
        <w:instrText>"</w:instrText>
      </w:r>
      <w:r>
        <w:fldChar w:fldCharType="end"/>
      </w:r>
      <w:r w:rsidRPr="009F707D">
        <w:rPr>
          <w:lang w:val="ru-RU"/>
        </w:rPr>
        <w:t xml:space="preserve"> могут иметь право на использование службы на особых условиях.</w:t>
      </w:r>
      <w:r w:rsidR="0078511E" w:rsidRPr="009F707D">
        <w:rPr>
          <w:lang w:val="ru-RU"/>
        </w:rPr>
        <w:t xml:space="preserve"> </w:t>
      </w:r>
      <w:r w:rsidRPr="009F707D">
        <w:rPr>
          <w:lang w:val="ru-RU"/>
        </w:rPr>
        <w:t>Более подробные сведения</w:t>
      </w:r>
      <w:r w:rsidR="0084375B">
        <w:t> </w:t>
      </w:r>
      <w:r w:rsidRPr="009F707D">
        <w:rPr>
          <w:lang w:val="ru-RU"/>
        </w:rPr>
        <w:t>см.</w:t>
      </w:r>
      <w:r w:rsidR="0084375B">
        <w:t> </w:t>
      </w:r>
      <w:r w:rsidR="0084375B" w:rsidRPr="009F707D">
        <w:rPr>
          <w:lang w:val="ru-RU"/>
        </w:rPr>
        <w:t>В</w:t>
      </w:r>
      <w:r w:rsidR="0084375B">
        <w:t> </w:t>
      </w:r>
      <w:r w:rsidRPr="009F707D">
        <w:rPr>
          <w:lang w:val="ru-RU"/>
        </w:rPr>
        <w:t xml:space="preserve">списке продуктов за март 2014 г.: </w:t>
      </w:r>
      <w:hyperlink r:id="rId47" w:history="1">
        <w:r>
          <w:rPr>
            <w:rStyle w:val="Hyperlink"/>
          </w:rPr>
          <w:t>http</w:t>
        </w:r>
        <w:r w:rsidRPr="009F707D">
          <w:rPr>
            <w:rStyle w:val="Hyperlink"/>
            <w:lang w:val="ru-RU"/>
          </w:rPr>
          <w:t>://</w:t>
        </w:r>
        <w:r>
          <w:rPr>
            <w:rStyle w:val="Hyperlink"/>
          </w:rPr>
          <w:t>go</w:t>
        </w:r>
        <w:r w:rsidRPr="009F707D">
          <w:rPr>
            <w:rStyle w:val="Hyperlink"/>
            <w:lang w:val="ru-RU"/>
          </w:rPr>
          <w:t>.</w:t>
        </w:r>
        <w:r>
          <w:rPr>
            <w:rStyle w:val="Hyperlink"/>
          </w:rPr>
          <w:t>microsoft</w:t>
        </w:r>
        <w:r w:rsidRPr="009F707D">
          <w:rPr>
            <w:rStyle w:val="Hyperlink"/>
            <w:lang w:val="ru-RU"/>
          </w:rPr>
          <w:t>.</w:t>
        </w:r>
        <w:r>
          <w:rPr>
            <w:rStyle w:val="Hyperlink"/>
          </w:rPr>
          <w:t>com</w:t>
        </w:r>
        <w:r w:rsidRPr="009F707D">
          <w:rPr>
            <w:rStyle w:val="Hyperlink"/>
            <w:lang w:val="ru-RU"/>
          </w:rPr>
          <w:t>/?</w:t>
        </w:r>
        <w:r>
          <w:rPr>
            <w:rStyle w:val="Hyperlink"/>
          </w:rPr>
          <w:t>linkid</w:t>
        </w:r>
        <w:r w:rsidRPr="009F707D">
          <w:rPr>
            <w:rStyle w:val="Hyperlink"/>
            <w:lang w:val="ru-RU"/>
          </w:rPr>
          <w:t>=9839207</w:t>
        </w:r>
      </w:hyperlink>
      <w:r w:rsidRPr="009F707D">
        <w:rPr>
          <w:lang w:val="ru-RU"/>
        </w:rPr>
        <w:t xml:space="preserve">. </w:t>
      </w:r>
    </w:p>
    <w:p w:rsidR="0073317D" w:rsidRPr="009F707D" w:rsidRDefault="0073317D" w:rsidP="0073317D">
      <w:pPr>
        <w:pStyle w:val="ProductList-Body"/>
        <w:rPr>
          <w:lang w:val="ru-RU"/>
        </w:rPr>
      </w:pPr>
    </w:p>
    <w:p w:rsidR="0073317D" w:rsidRPr="009F707D" w:rsidRDefault="0073317D" w:rsidP="0073317D">
      <w:pPr>
        <w:pStyle w:val="ProductList-Body"/>
        <w:rPr>
          <w:b/>
          <w:lang w:val="ru-RU"/>
        </w:rPr>
      </w:pPr>
      <w:r>
        <w:rPr>
          <w:b/>
          <w:color w:val="00188F"/>
        </w:rPr>
        <w:t>Exchange</w:t>
      </w:r>
      <w:r w:rsidRPr="009F707D">
        <w:rPr>
          <w:b/>
          <w:color w:val="00188F"/>
          <w:lang w:val="ru-RU"/>
        </w:rPr>
        <w:t xml:space="preserve"> </w:t>
      </w:r>
      <w:r>
        <w:rPr>
          <w:b/>
          <w:color w:val="00188F"/>
        </w:rPr>
        <w:t>Hosted</w:t>
      </w:r>
      <w:r w:rsidRPr="009F707D">
        <w:rPr>
          <w:b/>
          <w:color w:val="00188F"/>
          <w:lang w:val="ru-RU"/>
        </w:rPr>
        <w:t xml:space="preserve"> </w:t>
      </w:r>
      <w:r>
        <w:rPr>
          <w:b/>
          <w:color w:val="00188F"/>
        </w:rPr>
        <w:t>Encryption</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Hosted</w:instrText>
      </w:r>
      <w:r w:rsidRPr="009F707D">
        <w:rPr>
          <w:lang w:val="ru-RU"/>
        </w:rPr>
        <w:instrText xml:space="preserve"> </w:instrText>
      </w:r>
      <w:r>
        <w:instrText>Encryption</w:instrText>
      </w:r>
      <w:r w:rsidR="0078511E" w:rsidRPr="009F707D">
        <w:rPr>
          <w:lang w:val="ru-RU"/>
        </w:rPr>
        <w:instrText xml:space="preserve"> </w:instrText>
      </w:r>
      <w:r w:rsidRPr="009F707D">
        <w:rPr>
          <w:lang w:val="ru-RU"/>
        </w:rPr>
        <w:instrText>"</w:instrText>
      </w:r>
      <w:r>
        <w:fldChar w:fldCharType="end"/>
      </w:r>
    </w:p>
    <w:p w:rsidR="00782C7B" w:rsidRPr="009F707D" w:rsidRDefault="0073317D" w:rsidP="0073317D">
      <w:pPr>
        <w:pStyle w:val="ProductList-Body"/>
        <w:rPr>
          <w:lang w:val="ru-RU"/>
        </w:rPr>
      </w:pPr>
      <w:r w:rsidRPr="009F707D">
        <w:rPr>
          <w:lang w:val="ru-RU"/>
        </w:rPr>
        <w:t xml:space="preserve">Клиенты должны использовать то же действующее соглашение о регистрации </w:t>
      </w:r>
      <w:r>
        <w:t>Select</w:t>
      </w:r>
      <w:r w:rsidRPr="009F707D">
        <w:rPr>
          <w:lang w:val="ru-RU"/>
        </w:rPr>
        <w:t xml:space="preserve"> или </w:t>
      </w:r>
      <w:r>
        <w:t>Enterprise</w:t>
      </w:r>
      <w:r w:rsidRPr="009F707D">
        <w:rPr>
          <w:lang w:val="ru-RU"/>
        </w:rPr>
        <w:t xml:space="preserve"> или соглашение </w:t>
      </w:r>
      <w:r>
        <w:t>Open</w:t>
      </w:r>
      <w:r w:rsidRPr="009F707D">
        <w:rPr>
          <w:lang w:val="ru-RU"/>
        </w:rPr>
        <w:t xml:space="preserve"> </w:t>
      </w:r>
      <w:r>
        <w:t>Value</w:t>
      </w:r>
      <w:r w:rsidRPr="009F707D">
        <w:rPr>
          <w:lang w:val="ru-RU"/>
        </w:rPr>
        <w:t xml:space="preserve"> для размещения заказов после первоначального заказа.</w:t>
      </w:r>
    </w:p>
    <w:p w:rsidR="00EE40B5" w:rsidRPr="009F707D" w:rsidRDefault="00EE40B5" w:rsidP="004F3C6D">
      <w:pPr>
        <w:pStyle w:val="ProductList-Body"/>
        <w:rPr>
          <w:lang w:val="ru-RU"/>
        </w:rPr>
      </w:pPr>
    </w:p>
    <w:p w:rsidR="0073317D" w:rsidRPr="009F707D" w:rsidRDefault="0073317D" w:rsidP="0073317D">
      <w:pPr>
        <w:pStyle w:val="ProductList-Body"/>
        <w:rPr>
          <w:b/>
          <w:lang w:val="ru-RU"/>
        </w:rPr>
      </w:pPr>
      <w:r w:rsidRPr="009F707D">
        <w:rPr>
          <w:b/>
          <w:color w:val="00188F"/>
          <w:lang w:val="ru-RU"/>
        </w:rPr>
        <w:t xml:space="preserve">Защита </w:t>
      </w:r>
      <w:r>
        <w:rPr>
          <w:b/>
          <w:color w:val="00188F"/>
        </w:rPr>
        <w:t>Exchange</w:t>
      </w:r>
      <w:r w:rsidRPr="009F707D">
        <w:rPr>
          <w:b/>
          <w:color w:val="00188F"/>
          <w:lang w:val="ru-RU"/>
        </w:rPr>
        <w:t xml:space="preserve"> </w:t>
      </w:r>
      <w:r>
        <w:rPr>
          <w:b/>
          <w:color w:val="00188F"/>
        </w:rPr>
        <w:t>Online</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Protection</w:instrText>
      </w:r>
      <w:r w:rsidRPr="009F707D">
        <w:rPr>
          <w:lang w:val="ru-RU"/>
        </w:rPr>
        <w:instrText>"</w:instrText>
      </w:r>
      <w:r>
        <w:fldChar w:fldCharType="end"/>
      </w:r>
    </w:p>
    <w:p w:rsidR="0073317D" w:rsidRPr="009F707D" w:rsidRDefault="0073317D" w:rsidP="0073317D">
      <w:pPr>
        <w:pStyle w:val="ProductList-Body"/>
        <w:rPr>
          <w:lang w:val="ru-RU"/>
        </w:rPr>
      </w:pPr>
      <w:r w:rsidRPr="009F707D">
        <w:rPr>
          <w:lang w:val="ru-RU"/>
        </w:rPr>
        <w:t>Поскольку эта веб-служба предоставляется для доменов, все пользователи любого соответствующего домена должны иметь подписные лицензии «на пользователя».</w:t>
      </w:r>
      <w:r w:rsidR="0078511E" w:rsidRPr="009F707D">
        <w:rPr>
          <w:lang w:val="ru-RU"/>
        </w:rPr>
        <w:t xml:space="preserve"> </w:t>
      </w:r>
      <w:r w:rsidRPr="009F707D">
        <w:rPr>
          <w:lang w:val="ru-RU"/>
        </w:rPr>
        <w:t>Клиенты, желающие использовать веб-службу для части своих пользователей, могут создать поддомены для целевого предоставления веб-службы.</w:t>
      </w:r>
      <w:r w:rsidR="0078511E" w:rsidRPr="009F707D">
        <w:rPr>
          <w:lang w:val="ru-RU"/>
        </w:rPr>
        <w:t xml:space="preserve"> </w:t>
      </w:r>
      <w:r w:rsidRPr="009F707D">
        <w:rPr>
          <w:lang w:val="ru-RU"/>
        </w:rPr>
        <w:t xml:space="preserve">В этом случае лицензии </w:t>
      </w:r>
      <w:r>
        <w:t>User</w:t>
      </w:r>
      <w:r w:rsidRPr="009F707D">
        <w:rPr>
          <w:lang w:val="ru-RU"/>
        </w:rPr>
        <w:t xml:space="preserve"> </w:t>
      </w:r>
      <w:r>
        <w:t>SL</w:t>
      </w:r>
      <w:r w:rsidRPr="009F707D">
        <w:rPr>
          <w:lang w:val="ru-RU"/>
        </w:rPr>
        <w:t xml:space="preserve"> необходимы только для пользователей внутри соответствующего</w:t>
      </w:r>
      <w:r>
        <w:t> </w:t>
      </w:r>
      <w:r w:rsidRPr="009F707D">
        <w:rPr>
          <w:lang w:val="ru-RU"/>
        </w:rPr>
        <w:t>поддомена.</w:t>
      </w:r>
    </w:p>
    <w:p w:rsidR="0073317D" w:rsidRPr="009F707D" w:rsidRDefault="0073317D" w:rsidP="0073317D">
      <w:pPr>
        <w:pStyle w:val="ProductList-Body"/>
        <w:rPr>
          <w:lang w:val="ru-RU"/>
        </w:rPr>
      </w:pPr>
    </w:p>
    <w:p w:rsidR="0073317D" w:rsidRPr="009F707D" w:rsidRDefault="0073317D" w:rsidP="0073317D">
      <w:pPr>
        <w:pStyle w:val="ProductList-Body"/>
        <w:rPr>
          <w:lang w:val="ru-RU"/>
        </w:rPr>
      </w:pPr>
      <w:r w:rsidRPr="009F707D">
        <w:rPr>
          <w:lang w:val="ru-RU"/>
        </w:rPr>
        <w:t xml:space="preserve">Образовательные учреждения, заключившие соглашение </w:t>
      </w:r>
      <w:r>
        <w:t>Enrollment</w:t>
      </w:r>
      <w:r w:rsidRPr="009F707D">
        <w:rPr>
          <w:lang w:val="ru-RU"/>
        </w:rPr>
        <w:t xml:space="preserve"> </w:t>
      </w:r>
      <w:r>
        <w:t>for</w:t>
      </w:r>
      <w:r w:rsidRPr="009F707D">
        <w:rPr>
          <w:lang w:val="ru-RU"/>
        </w:rPr>
        <w:t xml:space="preserve"> </w:t>
      </w:r>
      <w:r>
        <w:t>Education</w:t>
      </w:r>
      <w:r w:rsidRPr="009F707D">
        <w:rPr>
          <w:lang w:val="ru-RU"/>
        </w:rPr>
        <w:t xml:space="preserve"> </w:t>
      </w:r>
      <w:r>
        <w:t>Solutions</w:t>
      </w:r>
      <w:r w:rsidRPr="009F707D">
        <w:rPr>
          <w:lang w:val="ru-RU"/>
        </w:rPr>
        <w:t xml:space="preserve"> и </w:t>
      </w:r>
      <w:r>
        <w:t>Open</w:t>
      </w:r>
      <w:r w:rsidRPr="009F707D">
        <w:rPr>
          <w:lang w:val="ru-RU"/>
        </w:rPr>
        <w:t xml:space="preserve"> </w:t>
      </w:r>
      <w:r>
        <w:t>Value</w:t>
      </w:r>
      <w:r w:rsidRPr="009F707D">
        <w:rPr>
          <w:lang w:val="ru-RU"/>
        </w:rPr>
        <w:t xml:space="preserve"> </w:t>
      </w:r>
      <w:r>
        <w:t>Subscription</w:t>
      </w:r>
      <w:r w:rsidRPr="009F707D">
        <w:rPr>
          <w:lang w:val="ru-RU"/>
        </w:rPr>
        <w:t xml:space="preserve"> </w:t>
      </w:r>
      <w:r>
        <w:t>Agreement</w:t>
      </w:r>
      <w:r w:rsidRPr="009F707D">
        <w:rPr>
          <w:lang w:val="ru-RU"/>
        </w:rPr>
        <w:t xml:space="preserve"> для решений </w:t>
      </w:r>
      <w:r>
        <w:t>Education</w:t>
      </w:r>
      <w:r w:rsidRPr="009F707D">
        <w:rPr>
          <w:lang w:val="ru-RU"/>
        </w:rPr>
        <w:t xml:space="preserve"> </w:t>
      </w:r>
      <w:r>
        <w:t>Solutions</w:t>
      </w:r>
      <w:r w:rsidRPr="009F707D">
        <w:rPr>
          <w:lang w:val="ru-RU"/>
        </w:rPr>
        <w:t xml:space="preserve"> и имеющие лицензию </w:t>
      </w:r>
      <w:r>
        <w:t>Enterprise</w:t>
      </w:r>
      <w:r w:rsidRPr="009F707D">
        <w:rPr>
          <w:lang w:val="ru-RU"/>
        </w:rPr>
        <w:t xml:space="preserve"> </w:t>
      </w:r>
      <w:r>
        <w:t>CAL</w:t>
      </w:r>
      <w:r w:rsidRPr="009F707D">
        <w:rPr>
          <w:lang w:val="ru-RU"/>
        </w:rPr>
        <w:t xml:space="preserve"> </w:t>
      </w:r>
      <w:r>
        <w:t>Suite</w:t>
      </w:r>
      <w:r>
        <w:fldChar w:fldCharType="begin"/>
      </w:r>
      <w:r>
        <w:instrText>XE</w:instrText>
      </w:r>
      <w:r w:rsidRPr="009F707D">
        <w:rPr>
          <w:lang w:val="ru-RU"/>
        </w:rPr>
        <w:instrText xml:space="preserve"> "</w:instrText>
      </w:r>
      <w:r>
        <w:instrText>Enterprise</w:instrText>
      </w:r>
      <w:r w:rsidRPr="009F707D">
        <w:rPr>
          <w:lang w:val="ru-RU"/>
        </w:rPr>
        <w:instrText xml:space="preserve"> </w:instrText>
      </w:r>
      <w:r>
        <w:instrText>CAL</w:instrText>
      </w:r>
      <w:r w:rsidRPr="009F707D">
        <w:rPr>
          <w:lang w:val="ru-RU"/>
        </w:rPr>
        <w:instrText xml:space="preserve"> </w:instrText>
      </w:r>
      <w:r>
        <w:instrText>Suite</w:instrText>
      </w:r>
      <w:r w:rsidRPr="009F707D">
        <w:rPr>
          <w:lang w:val="ru-RU"/>
        </w:rPr>
        <w:instrText>"</w:instrText>
      </w:r>
      <w:r>
        <w:fldChar w:fldCharType="end"/>
      </w:r>
      <w:r w:rsidRPr="009F707D">
        <w:rPr>
          <w:lang w:val="ru-RU"/>
        </w:rPr>
        <w:t xml:space="preserve"> или </w:t>
      </w:r>
      <w:r>
        <w:t>Exchange</w:t>
      </w:r>
      <w:r w:rsidRPr="009F707D">
        <w:rPr>
          <w:lang w:val="ru-RU"/>
        </w:rPr>
        <w:t xml:space="preserve"> </w:t>
      </w:r>
      <w:r>
        <w:t>Enterprise</w:t>
      </w:r>
      <w:r w:rsidRPr="009F707D">
        <w:rPr>
          <w:lang w:val="ru-RU"/>
        </w:rPr>
        <w:t xml:space="preserve"> </w:t>
      </w:r>
      <w:r>
        <w:t>CAL</w:t>
      </w:r>
      <w:r w:rsidRPr="009F707D">
        <w:rPr>
          <w:lang w:val="ru-RU"/>
        </w:rPr>
        <w:t xml:space="preserve"> со службами с действующим покрытием </w:t>
      </w:r>
      <w:r>
        <w:t>Software</w:t>
      </w:r>
      <w:r w:rsidRPr="009F707D">
        <w:rPr>
          <w:lang w:val="ru-RU"/>
        </w:rPr>
        <w:t xml:space="preserve"> </w:t>
      </w:r>
      <w:r>
        <w:t>Assurance</w:t>
      </w:r>
      <w:r w:rsidRPr="009F707D">
        <w:rPr>
          <w:lang w:val="ru-RU"/>
        </w:rPr>
        <w:t xml:space="preserve">, полностью лицензированы для </w:t>
      </w:r>
      <w:r>
        <w:t>Exchange</w:t>
      </w:r>
      <w:r w:rsidRPr="009F707D">
        <w:rPr>
          <w:lang w:val="ru-RU"/>
        </w:rPr>
        <w:t xml:space="preserve"> </w:t>
      </w:r>
      <w:r>
        <w:t>Online</w:t>
      </w:r>
      <w:r w:rsidRPr="009F707D">
        <w:rPr>
          <w:lang w:val="ru-RU"/>
        </w:rPr>
        <w:t xml:space="preserve"> </w:t>
      </w:r>
      <w:r>
        <w:t>Protection</w:t>
      </w:r>
      <w:r>
        <w:fldChar w:fldCharType="begin"/>
      </w:r>
      <w:r>
        <w:instrText>XE</w:instrText>
      </w:r>
      <w:r w:rsidRPr="009F707D">
        <w:rPr>
          <w:lang w:val="ru-RU"/>
        </w:rPr>
        <w:instrText xml:space="preserve"> "</w:instrText>
      </w:r>
      <w:r>
        <w:instrText>Exchange</w:instrText>
      </w:r>
      <w:r w:rsidRPr="009F707D">
        <w:rPr>
          <w:lang w:val="ru-RU"/>
        </w:rPr>
        <w:instrText xml:space="preserve"> </w:instrText>
      </w:r>
      <w:r>
        <w:instrText>Online</w:instrText>
      </w:r>
      <w:r w:rsidRPr="009F707D">
        <w:rPr>
          <w:lang w:val="ru-RU"/>
        </w:rPr>
        <w:instrText xml:space="preserve"> </w:instrText>
      </w:r>
      <w:r>
        <w:instrText>Protection</w:instrText>
      </w:r>
      <w:r w:rsidRPr="009F707D">
        <w:rPr>
          <w:lang w:val="ru-RU"/>
        </w:rPr>
        <w:instrText>"</w:instrText>
      </w:r>
      <w:r>
        <w:fldChar w:fldCharType="end"/>
      </w:r>
      <w:r w:rsidRPr="009F707D">
        <w:rPr>
          <w:lang w:val="ru-RU"/>
        </w:rPr>
        <w:t xml:space="preserve">, вне зависимости от числа лицензий </w:t>
      </w:r>
      <w:r>
        <w:t>Enterprise</w:t>
      </w:r>
      <w:r w:rsidRPr="009F707D">
        <w:rPr>
          <w:lang w:val="ru-RU"/>
        </w:rPr>
        <w:t xml:space="preserve"> </w:t>
      </w:r>
      <w:r>
        <w:t>CAL</w:t>
      </w:r>
      <w:r w:rsidRPr="009F707D">
        <w:rPr>
          <w:lang w:val="ru-RU"/>
        </w:rPr>
        <w:t xml:space="preserve"> </w:t>
      </w:r>
      <w:r>
        <w:t>Suite</w:t>
      </w:r>
      <w:r w:rsidRPr="009F707D">
        <w:rPr>
          <w:lang w:val="ru-RU"/>
        </w:rPr>
        <w:t xml:space="preserve"> или </w:t>
      </w:r>
      <w:r>
        <w:t>Exchange</w:t>
      </w:r>
      <w:r w:rsidRPr="009F707D">
        <w:rPr>
          <w:lang w:val="ru-RU"/>
        </w:rPr>
        <w:t xml:space="preserve"> </w:t>
      </w:r>
      <w:r>
        <w:t>Enterprise</w:t>
      </w:r>
      <w:r w:rsidRPr="009F707D">
        <w:rPr>
          <w:lang w:val="ru-RU"/>
        </w:rPr>
        <w:t xml:space="preserve"> </w:t>
      </w:r>
      <w:r>
        <w:t>CAL</w:t>
      </w:r>
      <w:r w:rsidRPr="009F707D">
        <w:rPr>
          <w:lang w:val="ru-RU"/>
        </w:rPr>
        <w:t xml:space="preserve"> со службами.</w:t>
      </w:r>
      <w:r w:rsidR="0078511E" w:rsidRPr="009F707D">
        <w:rPr>
          <w:lang w:val="ru-RU"/>
        </w:rPr>
        <w:t xml:space="preserve"> </w:t>
      </w:r>
      <w:r w:rsidRPr="009F707D">
        <w:rPr>
          <w:lang w:val="ru-RU"/>
        </w:rPr>
        <w:t xml:space="preserve">Инструкции по предоставлению см. в примечании о продукте </w:t>
      </w:r>
      <w:r>
        <w:t>Enterprise</w:t>
      </w:r>
      <w:r w:rsidRPr="009F707D">
        <w:rPr>
          <w:lang w:val="ru-RU"/>
        </w:rPr>
        <w:t xml:space="preserve"> </w:t>
      </w:r>
      <w:r>
        <w:t>CAL</w:t>
      </w:r>
      <w:r w:rsidRPr="009F707D">
        <w:rPr>
          <w:lang w:val="ru-RU"/>
        </w:rPr>
        <w:t xml:space="preserve"> </w:t>
      </w:r>
      <w:r>
        <w:t>Suite</w:t>
      </w:r>
      <w:r w:rsidRPr="009F707D">
        <w:rPr>
          <w:lang w:val="ru-RU"/>
        </w:rPr>
        <w:t xml:space="preserve"> или </w:t>
      </w:r>
      <w:r>
        <w:t>Exchange</w:t>
      </w:r>
      <w:r w:rsidRPr="009F707D">
        <w:rPr>
          <w:lang w:val="ru-RU"/>
        </w:rPr>
        <w:t xml:space="preserve"> </w:t>
      </w:r>
      <w:r>
        <w:t>Enterprise</w:t>
      </w:r>
      <w:r w:rsidRPr="009F707D">
        <w:rPr>
          <w:lang w:val="ru-RU"/>
        </w:rPr>
        <w:t xml:space="preserve"> </w:t>
      </w:r>
      <w:r>
        <w:t>CAL</w:t>
      </w:r>
      <w:r w:rsidRPr="009F707D">
        <w:rPr>
          <w:lang w:val="ru-RU"/>
        </w:rPr>
        <w:t xml:space="preserve"> со службами.</w:t>
      </w:r>
    </w:p>
    <w:p w:rsidR="00450EF0" w:rsidRPr="009F707D" w:rsidRDefault="00450EF0" w:rsidP="0073317D">
      <w:pPr>
        <w:pStyle w:val="ProductList-Body"/>
        <w:rPr>
          <w:lang w:val="ru-RU"/>
        </w:rPr>
      </w:pPr>
    </w:p>
    <w:p w:rsidR="00450EF0" w:rsidRPr="009F707D" w:rsidRDefault="00450EF0" w:rsidP="00450EF0">
      <w:pPr>
        <w:pStyle w:val="ProductList-Body"/>
        <w:rPr>
          <w:b/>
          <w:lang w:val="ru-RU"/>
        </w:rPr>
      </w:pPr>
      <w:r w:rsidRPr="009F707D">
        <w:rPr>
          <w:b/>
          <w:color w:val="00188F"/>
          <w:lang w:val="ru-RU"/>
        </w:rPr>
        <w:t xml:space="preserve">Подписные лицензии «на пользователя» на </w:t>
      </w:r>
      <w:r>
        <w:rPr>
          <w:b/>
          <w:color w:val="00188F"/>
        </w:rPr>
        <w:t>Add</w:t>
      </w:r>
      <w:r w:rsidRPr="009F707D">
        <w:rPr>
          <w:b/>
          <w:color w:val="00188F"/>
          <w:lang w:val="ru-RU"/>
        </w:rPr>
        <w:t>-</w:t>
      </w:r>
      <w:r>
        <w:rPr>
          <w:b/>
          <w:color w:val="00188F"/>
        </w:rPr>
        <w:t>On</w:t>
      </w:r>
    </w:p>
    <w:p w:rsidR="00450EF0" w:rsidRPr="009F707D" w:rsidRDefault="00450EF0" w:rsidP="00450EF0">
      <w:pPr>
        <w:pStyle w:val="ProductList-Body"/>
        <w:rPr>
          <w:lang w:val="ru-RU"/>
        </w:rPr>
      </w:pPr>
      <w:r w:rsidRPr="009F707D">
        <w:rPr>
          <w:lang w:val="ru-RU"/>
        </w:rPr>
        <w:t xml:space="preserve">Подробнее о лицензиях </w:t>
      </w:r>
      <w:r>
        <w:t>Add</w:t>
      </w:r>
      <w:r w:rsidRPr="009F707D">
        <w:rPr>
          <w:lang w:val="ru-RU"/>
        </w:rPr>
        <w:t>-</w:t>
      </w:r>
      <w:r>
        <w:t>on</w:t>
      </w:r>
      <w:r w:rsidRPr="009F707D">
        <w:rPr>
          <w:lang w:val="ru-RU"/>
        </w:rPr>
        <w:t xml:space="preserve"> см. в разделе </w:t>
      </w:r>
      <w:hyperlink w:anchor="AddOn" w:history="1">
        <w:r w:rsidRPr="009F707D">
          <w:rPr>
            <w:rStyle w:val="Hyperlink"/>
            <w:lang w:val="ru-RU"/>
          </w:rPr>
          <w:t xml:space="preserve">подписных лицензий </w:t>
        </w:r>
        <w:r>
          <w:rPr>
            <w:rStyle w:val="Hyperlink"/>
          </w:rPr>
          <w:t>Add</w:t>
        </w:r>
        <w:r w:rsidRPr="009F707D">
          <w:rPr>
            <w:rStyle w:val="Hyperlink"/>
            <w:lang w:val="ru-RU"/>
          </w:rPr>
          <w:t>-</w:t>
        </w:r>
        <w:r>
          <w:rPr>
            <w:rStyle w:val="Hyperlink"/>
          </w:rPr>
          <w:t>on</w:t>
        </w:r>
        <w:r w:rsidRPr="009F707D">
          <w:rPr>
            <w:rStyle w:val="Hyperlink"/>
            <w:lang w:val="ru-RU"/>
          </w:rPr>
          <w:t xml:space="preserve"> «на пользователя»</w:t>
        </w:r>
      </w:hyperlink>
      <w:r w:rsidRPr="009F707D">
        <w:rPr>
          <w:lang w:val="ru-RU"/>
        </w:rPr>
        <w:t xml:space="preserve"> в наборах </w:t>
      </w:r>
      <w:r>
        <w:t>Office</w:t>
      </w:r>
      <w:r w:rsidRPr="009F707D">
        <w:rPr>
          <w:lang w:val="ru-RU"/>
        </w:rPr>
        <w:t xml:space="preserve"> 365.</w:t>
      </w:r>
    </w:p>
    <w:p w:rsidR="00585A48" w:rsidRPr="009F707D"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EE40B5" w:rsidRPr="009F707D" w:rsidRDefault="00EE40B5" w:rsidP="00680B4D">
      <w:pPr>
        <w:pStyle w:val="ProductList-Offering2Heading"/>
        <w:outlineLvl w:val="2"/>
        <w:rPr>
          <w:lang w:val="ru-RU"/>
        </w:rPr>
      </w:pPr>
      <w:r w:rsidRPr="009F707D">
        <w:rPr>
          <w:lang w:val="ru-RU"/>
        </w:rPr>
        <w:tab/>
      </w:r>
      <w:bookmarkStart w:id="1141" w:name="_Toc378147665"/>
      <w:bookmarkStart w:id="1142" w:name="_Toc378151562"/>
      <w:bookmarkStart w:id="1143" w:name="_Toc379797349"/>
      <w:bookmarkStart w:id="1144" w:name="_Toc380513371"/>
      <w:bookmarkStart w:id="1145" w:name="_Toc380655421"/>
      <w:bookmarkStart w:id="1146" w:name="_Toc383607492"/>
      <w:r>
        <w:t>Lync</w:t>
      </w:r>
      <w:r w:rsidRPr="009F707D">
        <w:rPr>
          <w:lang w:val="ru-RU"/>
        </w:rPr>
        <w:t xml:space="preserve"> </w:t>
      </w:r>
      <w:r>
        <w:t>Online</w:t>
      </w:r>
      <w:bookmarkEnd w:id="1141"/>
      <w:bookmarkEnd w:id="1142"/>
      <w:bookmarkEnd w:id="1143"/>
      <w:bookmarkEnd w:id="1144"/>
      <w:bookmarkEnd w:id="1145"/>
      <w:bookmarkEnd w:id="1146"/>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A2F3C" w:rsidTr="00684714">
        <w:trPr>
          <w:cantSplit/>
          <w:tblHeader/>
        </w:trPr>
        <w:tc>
          <w:tcPr>
            <w:tcW w:w="3352" w:type="dxa"/>
            <w:tcBorders>
              <w:bottom w:val="nil"/>
            </w:tcBorders>
            <w:shd w:val="clear" w:color="auto" w:fill="00188F"/>
          </w:tcPr>
          <w:p w:rsidR="00EA2F3C" w:rsidRPr="00EE0836" w:rsidRDefault="00EA2F3C"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EA2F3C" w:rsidRPr="00EE0836" w:rsidRDefault="00EA2F3C"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EA2F3C" w:rsidRPr="00EE0836" w:rsidRDefault="00EA2F3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EA2F3C" w:rsidRPr="00EE0836" w:rsidRDefault="00EA2F3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EA2F3C" w:rsidRPr="00EE0836" w:rsidRDefault="00EA2F3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EA2F3C" w:rsidRPr="00EE0836" w:rsidRDefault="00EA2F3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EA2F3C" w:rsidRPr="00EE0836" w:rsidRDefault="00EA2F3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EA2F3C" w:rsidRPr="00EE0836" w:rsidRDefault="00EA2F3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EA2F3C" w:rsidRPr="00EE0836" w:rsidRDefault="00EA2F3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EA2F3C" w:rsidRPr="00EE0836" w:rsidRDefault="00EA2F3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EA2F3C" w:rsidRPr="00EE0836" w:rsidRDefault="00EA2F3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E75532" w:rsidTr="007F41A2">
        <w:trPr>
          <w:cantSplit/>
          <w:tblHeader/>
        </w:trPr>
        <w:tc>
          <w:tcPr>
            <w:tcW w:w="3352" w:type="dxa"/>
            <w:tcBorders>
              <w:top w:val="nil"/>
              <w:left w:val="nil"/>
              <w:bottom w:val="dashSmallGap" w:sz="4" w:space="0" w:color="BFBFBF" w:themeColor="background1" w:themeShade="BF"/>
              <w:right w:val="nil"/>
            </w:tcBorders>
          </w:tcPr>
          <w:p w:rsidR="00E75532" w:rsidRPr="009F707D" w:rsidRDefault="004D0ACF" w:rsidP="00352D8C">
            <w:pPr>
              <w:pStyle w:val="ProductList-Offering2"/>
              <w:rPr>
                <w:lang w:val="ru-RU"/>
              </w:rPr>
            </w:pPr>
            <w:bookmarkStart w:id="1147" w:name="_Toc379797350"/>
            <w:bookmarkStart w:id="1148" w:name="_Toc380513372"/>
            <w:bookmarkStart w:id="1149" w:name="_Toc380655422"/>
            <w:bookmarkStart w:id="1150" w:name="_Toc383607493"/>
            <w:r>
              <w:t>Lync</w:t>
            </w:r>
            <w:r w:rsidRPr="009F707D">
              <w:rPr>
                <w:lang w:val="ru-RU"/>
              </w:rPr>
              <w:t xml:space="preserve"> </w:t>
            </w:r>
            <w:r>
              <w:t>Online</w:t>
            </w:r>
            <w:r w:rsidRPr="009F707D">
              <w:rPr>
                <w:lang w:val="ru-RU"/>
              </w:rPr>
              <w:t xml:space="preserve"> (план 1)</w:t>
            </w:r>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Online</w:instrText>
            </w:r>
            <w:r w:rsidRPr="009F707D">
              <w:rPr>
                <w:lang w:val="ru-RU"/>
              </w:rPr>
              <w:instrText xml:space="preserve"> </w:instrText>
            </w:r>
            <w:r>
              <w:instrText>Plan</w:instrText>
            </w:r>
            <w:r w:rsidRPr="009F707D">
              <w:rPr>
                <w:lang w:val="ru-RU"/>
              </w:rPr>
              <w:instrText xml:space="preserve"> 1"</w:instrText>
            </w:r>
            <w:r>
              <w:fldChar w:fldCharType="end"/>
            </w:r>
            <w:r w:rsidRPr="009F707D">
              <w:rPr>
                <w:lang w:val="ru-RU"/>
              </w:rPr>
              <w:t xml:space="preserve"> (подписная лицензия «на</w:t>
            </w:r>
            <w:r w:rsidR="00352D8C">
              <w:t> </w:t>
            </w:r>
            <w:r w:rsidRPr="009F707D">
              <w:rPr>
                <w:lang w:val="ru-RU"/>
              </w:rPr>
              <w:t>пользователя»)</w:t>
            </w:r>
            <w:bookmarkEnd w:id="1147"/>
            <w:bookmarkEnd w:id="1148"/>
            <w:bookmarkEnd w:id="1149"/>
            <w:bookmarkEnd w:id="1150"/>
          </w:p>
        </w:tc>
        <w:tc>
          <w:tcPr>
            <w:tcW w:w="738" w:type="dxa"/>
            <w:tcBorders>
              <w:top w:val="nil"/>
              <w:left w:val="nil"/>
              <w:bottom w:val="dashSmallGap" w:sz="4" w:space="0" w:color="BFBFBF" w:themeColor="background1" w:themeShade="BF"/>
              <w:right w:val="nil"/>
            </w:tcBorders>
            <w:vAlign w:val="center"/>
          </w:tcPr>
          <w:p w:rsidR="00E75532" w:rsidRDefault="004D0AC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7B5047" w:rsidRDefault="00D62A99" w:rsidP="00C4636F">
            <w:pPr>
              <w:pStyle w:val="ProductList-OfferingBody"/>
              <w:ind w:left="-113"/>
              <w:jc w:val="center"/>
            </w:pPr>
            <w:r w:rsidRPr="007B5047">
              <w:fldChar w:fldCharType="begin"/>
            </w:r>
            <w:r w:rsidRPr="007B5047">
              <w:instrText xml:space="preserve"> AutoTextList  \s NoStyle \t “дополнительный продукт” </w:instrText>
            </w:r>
            <w:r w:rsidRPr="007B5047">
              <w:fldChar w:fldCharType="separate"/>
            </w:r>
            <w:r w:rsidRPr="007B5047">
              <w:t xml:space="preserve"> A </w:t>
            </w:r>
            <w:r w:rsidRPr="007B5047">
              <w:fldChar w:fldCharType="end"/>
            </w:r>
          </w:p>
        </w:tc>
        <w:tc>
          <w:tcPr>
            <w:tcW w:w="739" w:type="dxa"/>
            <w:shd w:val="clear" w:color="auto" w:fill="BFBFBF" w:themeFill="background1" w:themeFillShade="BF"/>
            <w:vAlign w:val="center"/>
          </w:tcPr>
          <w:p w:rsidR="00E75532" w:rsidRPr="007B5047" w:rsidRDefault="00E75532" w:rsidP="00C4636F">
            <w:pPr>
              <w:pStyle w:val="ProductList-OfferingBody"/>
              <w:ind w:left="-113"/>
              <w:jc w:val="center"/>
            </w:pPr>
          </w:p>
        </w:tc>
        <w:tc>
          <w:tcPr>
            <w:tcW w:w="739" w:type="dxa"/>
            <w:shd w:val="clear" w:color="auto" w:fill="70AD47" w:themeFill="accent6"/>
            <w:vAlign w:val="center"/>
          </w:tcPr>
          <w:p w:rsidR="00E75532" w:rsidRPr="007B5047" w:rsidRDefault="00E75532" w:rsidP="00C4636F">
            <w:pPr>
              <w:pStyle w:val="ProductList-OfferingBody"/>
              <w:ind w:left="-113"/>
              <w:jc w:val="center"/>
            </w:pPr>
          </w:p>
        </w:tc>
        <w:tc>
          <w:tcPr>
            <w:tcW w:w="738" w:type="dxa"/>
            <w:shd w:val="clear" w:color="auto" w:fill="70AD47" w:themeFill="accent6"/>
            <w:vAlign w:val="center"/>
          </w:tcPr>
          <w:p w:rsidR="00E75532" w:rsidRPr="007B5047" w:rsidRDefault="00E75532" w:rsidP="00C4636F">
            <w:pPr>
              <w:pStyle w:val="ProductList-OfferingBody"/>
              <w:ind w:left="-113"/>
              <w:jc w:val="center"/>
            </w:pPr>
          </w:p>
        </w:tc>
        <w:tc>
          <w:tcPr>
            <w:tcW w:w="739" w:type="dxa"/>
            <w:shd w:val="clear" w:color="auto" w:fill="70AD47" w:themeFill="accent6"/>
            <w:vAlign w:val="center"/>
          </w:tcPr>
          <w:p w:rsidR="00E75532" w:rsidRPr="007B5047" w:rsidRDefault="007B5047" w:rsidP="00C4636F">
            <w:pPr>
              <w:pStyle w:val="ProductList-OfferingBody"/>
              <w:ind w:left="-113"/>
              <w:jc w:val="center"/>
            </w:pPr>
            <w:r w:rsidRPr="007B5047">
              <w:fldChar w:fldCharType="begin"/>
            </w:r>
            <w:r w:rsidRPr="007B5047">
              <w:instrText xml:space="preserve"> AutoTextList  \s NoStyle \t “Open License и Open Value” </w:instrText>
            </w:r>
            <w:r w:rsidRPr="007B5047">
              <w:fldChar w:fldCharType="separate"/>
            </w:r>
            <w:r w:rsidRPr="007B5047">
              <w:t>OF</w:t>
            </w:r>
            <w:r w:rsidRPr="007B5047">
              <w:fldChar w:fldCharType="end"/>
            </w:r>
          </w:p>
        </w:tc>
        <w:tc>
          <w:tcPr>
            <w:tcW w:w="739" w:type="dxa"/>
            <w:shd w:val="clear" w:color="auto" w:fill="70AD47" w:themeFill="accent6"/>
            <w:vAlign w:val="center"/>
          </w:tcPr>
          <w:p w:rsidR="00E75532" w:rsidRPr="007B5047" w:rsidRDefault="007B5047" w:rsidP="00C4636F">
            <w:pPr>
              <w:pStyle w:val="ProductList-OfferingBody"/>
              <w:ind w:left="-113"/>
              <w:jc w:val="center"/>
            </w:pPr>
            <w:r w:rsidRPr="007B5047">
              <w:fldChar w:fldCharType="begin"/>
            </w:r>
            <w:r w:rsidRPr="007B5047">
              <w:instrText xml:space="preserve"> AutoTextList  \s NoStyle \t “для части организации в рамках Open Value” </w:instrText>
            </w:r>
            <w:r w:rsidRPr="007B5047">
              <w:fldChar w:fldCharType="separate"/>
            </w:r>
            <w:r w:rsidRPr="007B5047">
              <w:t xml:space="preserve"> P </w:t>
            </w:r>
            <w:r w:rsidRPr="007B5047">
              <w:fldChar w:fldCharType="end"/>
            </w:r>
          </w:p>
        </w:tc>
        <w:tc>
          <w:tcPr>
            <w:tcW w:w="739" w:type="dxa"/>
            <w:shd w:val="clear" w:color="auto" w:fill="BFBFBF" w:themeFill="background1" w:themeFillShade="BF"/>
            <w:vAlign w:val="center"/>
          </w:tcPr>
          <w:p w:rsidR="00E75532" w:rsidRPr="007B5047" w:rsidRDefault="00E75532" w:rsidP="00C4636F">
            <w:pPr>
              <w:pStyle w:val="ProductList-OfferingBody"/>
              <w:ind w:left="-113"/>
              <w:jc w:val="center"/>
            </w:pPr>
          </w:p>
        </w:tc>
        <w:tc>
          <w:tcPr>
            <w:tcW w:w="739" w:type="dxa"/>
            <w:shd w:val="clear" w:color="auto" w:fill="70AD47" w:themeFill="accent6"/>
            <w:vAlign w:val="center"/>
          </w:tcPr>
          <w:p w:rsidR="00E75532" w:rsidRPr="007B5047" w:rsidRDefault="00D62A99" w:rsidP="00C4636F">
            <w:pPr>
              <w:pStyle w:val="ProductList-OfferingBody"/>
              <w:ind w:left="-113"/>
              <w:jc w:val="center"/>
            </w:pPr>
            <w:r w:rsidRPr="007B5047">
              <w:fldChar w:fldCharType="begin"/>
            </w:r>
            <w:r w:rsidRPr="007B5047">
              <w:instrText xml:space="preserve"> AutoTextList  \s NoStyle \t “дополнительный продукт” </w:instrText>
            </w:r>
            <w:r w:rsidRPr="007B5047">
              <w:fldChar w:fldCharType="separate"/>
            </w:r>
            <w:r w:rsidRPr="007B5047">
              <w:t xml:space="preserve"> A </w:t>
            </w:r>
            <w:r w:rsidRPr="007B5047">
              <w:fldChar w:fldCharType="end"/>
            </w:r>
          </w:p>
        </w:tc>
      </w:tr>
      <w:tr w:rsidR="00E75532" w:rsidTr="006E3B3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E75532" w:rsidRPr="009F707D" w:rsidRDefault="004D0ACF" w:rsidP="00F73609">
            <w:pPr>
              <w:pStyle w:val="ProductList-Offering2"/>
              <w:rPr>
                <w:lang w:val="ru-RU"/>
              </w:rPr>
            </w:pPr>
            <w:bookmarkStart w:id="1151" w:name="_Toc379797351"/>
            <w:bookmarkStart w:id="1152" w:name="_Toc380513373"/>
            <w:bookmarkStart w:id="1153" w:name="_Toc380655423"/>
            <w:bookmarkStart w:id="1154" w:name="_Toc383607494"/>
            <w:r>
              <w:t>Lync</w:t>
            </w:r>
            <w:r w:rsidRPr="009F707D">
              <w:rPr>
                <w:lang w:val="ru-RU"/>
              </w:rPr>
              <w:t xml:space="preserve"> </w:t>
            </w:r>
            <w:r>
              <w:t>Online</w:t>
            </w:r>
            <w:r w:rsidRPr="009F707D">
              <w:rPr>
                <w:lang w:val="ru-RU"/>
              </w:rPr>
              <w:t xml:space="preserve"> (план 1) </w:t>
            </w:r>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Online</w:instrText>
            </w:r>
            <w:r w:rsidRPr="009F707D">
              <w:rPr>
                <w:lang w:val="ru-RU"/>
              </w:rPr>
              <w:instrText xml:space="preserve"> </w:instrText>
            </w:r>
            <w:r>
              <w:instrText>Plan</w:instrText>
            </w:r>
            <w:r w:rsidRPr="009F707D">
              <w:rPr>
                <w:lang w:val="ru-RU"/>
              </w:rPr>
              <w:instrText xml:space="preserve"> 1"</w:instrText>
            </w:r>
            <w:r>
              <w:fldChar w:fldCharType="end"/>
            </w:r>
            <w:r w:rsidRPr="009F707D">
              <w:rPr>
                <w:lang w:val="ru-RU"/>
              </w:rPr>
              <w:t xml:space="preserve"> </w:t>
            </w:r>
            <w:r>
              <w:t>Add</w:t>
            </w:r>
            <w:r w:rsidRPr="009F707D">
              <w:rPr>
                <w:lang w:val="ru-RU"/>
              </w:rPr>
              <w:t>-</w:t>
            </w:r>
            <w:r>
              <w:t>on</w:t>
            </w:r>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Online</w:instrText>
            </w:r>
            <w:r w:rsidRPr="009F707D">
              <w:rPr>
                <w:lang w:val="ru-RU"/>
              </w:rPr>
              <w:instrText xml:space="preserve"> </w:instrText>
            </w:r>
            <w:r>
              <w:instrText>Plan</w:instrText>
            </w:r>
            <w:r w:rsidRPr="009F707D">
              <w:rPr>
                <w:lang w:val="ru-RU"/>
              </w:rPr>
              <w:instrText xml:space="preserve"> 1 </w:instrText>
            </w:r>
            <w:r>
              <w:instrText>Add</w:instrText>
            </w:r>
            <w:r w:rsidRPr="009F707D">
              <w:rPr>
                <w:lang w:val="ru-RU"/>
              </w:rPr>
              <w:instrText>-</w:instrText>
            </w:r>
            <w:r>
              <w:instrText>on</w:instrText>
            </w:r>
            <w:r w:rsidRPr="009F707D">
              <w:rPr>
                <w:lang w:val="ru-RU"/>
              </w:rPr>
              <w:instrText>"</w:instrText>
            </w:r>
            <w:r>
              <w:fldChar w:fldCharType="end"/>
            </w:r>
            <w:r w:rsidRPr="009F707D">
              <w:rPr>
                <w:lang w:val="ru-RU"/>
              </w:rPr>
              <w:t xml:space="preserve"> (подписная лицензия «на пользователя»)</w:t>
            </w:r>
            <w:bookmarkEnd w:id="1151"/>
            <w:bookmarkEnd w:id="1152"/>
            <w:bookmarkEnd w:id="1153"/>
            <w:bookmarkEnd w:id="11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5532" w:rsidRPr="009F707D" w:rsidRDefault="00E75532" w:rsidP="00C4636F">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E75532" w:rsidRPr="009F707D" w:rsidRDefault="00E75532" w:rsidP="00C4636F">
            <w:pPr>
              <w:pStyle w:val="ProductList-OfferingBody"/>
              <w:ind w:left="-113"/>
              <w:jc w:val="center"/>
              <w:rPr>
                <w:lang w:val="ru-RU"/>
              </w:rPr>
            </w:pPr>
          </w:p>
        </w:tc>
        <w:tc>
          <w:tcPr>
            <w:tcW w:w="739" w:type="dxa"/>
            <w:shd w:val="clear" w:color="auto" w:fill="70AD47" w:themeFill="accent6"/>
            <w:vAlign w:val="center"/>
          </w:tcPr>
          <w:p w:rsidR="00E75532" w:rsidRPr="007B5047" w:rsidRDefault="00D62A99" w:rsidP="00C4636F">
            <w:pPr>
              <w:pStyle w:val="ProductList-OfferingBody"/>
              <w:ind w:left="-113"/>
              <w:jc w:val="center"/>
            </w:pPr>
            <w:r w:rsidRPr="007B5047">
              <w:fldChar w:fldCharType="begin"/>
            </w:r>
            <w:r w:rsidRPr="009F707D">
              <w:rPr>
                <w:lang w:val="ru-RU"/>
              </w:rPr>
              <w:instrText xml:space="preserve"> </w:instrText>
            </w:r>
            <w:r w:rsidRPr="007B5047">
              <w:instrText>AutoTextList</w:instrText>
            </w:r>
            <w:r w:rsidRPr="009F707D">
              <w:rPr>
                <w:lang w:val="ru-RU"/>
              </w:rPr>
              <w:instrText xml:space="preserve">  \</w:instrText>
            </w:r>
            <w:r w:rsidRPr="007B5047">
              <w:instrText>s</w:instrText>
            </w:r>
            <w:r w:rsidRPr="009F707D">
              <w:rPr>
                <w:lang w:val="ru-RU"/>
              </w:rPr>
              <w:instrText xml:space="preserve"> </w:instrText>
            </w:r>
            <w:r w:rsidRPr="007B5047">
              <w:instrText>NoStyle</w:instrText>
            </w:r>
            <w:r w:rsidRPr="009F707D">
              <w:rPr>
                <w:lang w:val="ru-RU"/>
              </w:rPr>
              <w:instrText xml:space="preserve"> \</w:instrText>
            </w:r>
            <w:r w:rsidRPr="007B5047">
              <w:instrText>t</w:instrText>
            </w:r>
            <w:r w:rsidRPr="009F707D">
              <w:rPr>
                <w:lang w:val="ru-RU"/>
              </w:rPr>
              <w:instrText xml:space="preserve"> “дополнительный продукт” </w:instrText>
            </w:r>
            <w:r w:rsidRPr="007B5047">
              <w:fldChar w:fldCharType="separate"/>
            </w:r>
            <w:r w:rsidRPr="009F707D">
              <w:rPr>
                <w:lang w:val="ru-RU"/>
              </w:rPr>
              <w:t xml:space="preserve"> </w:t>
            </w:r>
            <w:r w:rsidRPr="007B5047">
              <w:t xml:space="preserve">A </w:t>
            </w:r>
            <w:r w:rsidRPr="007B5047">
              <w:fldChar w:fldCharType="end"/>
            </w:r>
          </w:p>
        </w:tc>
        <w:tc>
          <w:tcPr>
            <w:tcW w:w="739" w:type="dxa"/>
            <w:shd w:val="clear" w:color="auto" w:fill="BFBFBF" w:themeFill="background1" w:themeFillShade="BF"/>
            <w:vAlign w:val="center"/>
          </w:tcPr>
          <w:p w:rsidR="00E75532" w:rsidRPr="007B5047"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7B5047"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7B5047"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7B5047"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7B5047"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7B5047"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7B5047" w:rsidRDefault="00E75532" w:rsidP="00C4636F">
            <w:pPr>
              <w:pStyle w:val="ProductList-OfferingBody"/>
              <w:ind w:left="-113"/>
              <w:jc w:val="center"/>
            </w:pPr>
          </w:p>
        </w:tc>
      </w:tr>
      <w:tr w:rsidR="00DF2A90" w:rsidTr="0068471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9F707D" w:rsidRDefault="00DF2A90" w:rsidP="00352D8C">
            <w:pPr>
              <w:pStyle w:val="ProductList-Offering2"/>
              <w:rPr>
                <w:lang w:val="ru-RU"/>
              </w:rPr>
            </w:pPr>
            <w:bookmarkStart w:id="1155" w:name="_Toc379797352"/>
            <w:bookmarkStart w:id="1156" w:name="_Toc380513374"/>
            <w:bookmarkStart w:id="1157" w:name="_Toc380655424"/>
            <w:bookmarkStart w:id="1158" w:name="_Toc383607495"/>
            <w:r>
              <w:t>Lync</w:t>
            </w:r>
            <w:r w:rsidRPr="009F707D">
              <w:rPr>
                <w:lang w:val="ru-RU"/>
              </w:rPr>
              <w:t xml:space="preserve"> </w:t>
            </w:r>
            <w:r>
              <w:t>Online</w:t>
            </w:r>
            <w:r w:rsidRPr="009F707D">
              <w:rPr>
                <w:lang w:val="ru-RU"/>
              </w:rPr>
              <w:t xml:space="preserve"> (план 1</w:t>
            </w:r>
            <w:r>
              <w:t>G</w:t>
            </w:r>
            <w:r w:rsidRPr="009F707D">
              <w:rPr>
                <w:lang w:val="ru-RU"/>
              </w:rPr>
              <w:t>)</w:t>
            </w:r>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Online</w:instrText>
            </w:r>
            <w:r w:rsidRPr="009F707D">
              <w:rPr>
                <w:lang w:val="ru-RU"/>
              </w:rPr>
              <w:instrText xml:space="preserve"> (план 1</w:instrText>
            </w:r>
            <w:r>
              <w:instrText>G</w:instrText>
            </w:r>
            <w:r w:rsidRPr="009F707D">
              <w:rPr>
                <w:lang w:val="ru-RU"/>
              </w:rPr>
              <w:instrText>)"</w:instrText>
            </w:r>
            <w:r>
              <w:fldChar w:fldCharType="end"/>
            </w:r>
            <w:r w:rsidRPr="009F707D">
              <w:rPr>
                <w:lang w:val="ru-RU"/>
              </w:rPr>
              <w:t xml:space="preserve"> (подписная лицензия «на</w:t>
            </w:r>
            <w:r w:rsidR="00352D8C">
              <w:t> </w:t>
            </w:r>
            <w:r w:rsidRPr="009F707D">
              <w:rPr>
                <w:lang w:val="ru-RU"/>
              </w:rPr>
              <w:t>пользователя»)</w:t>
            </w:r>
            <w:bookmarkEnd w:id="1155"/>
            <w:bookmarkEnd w:id="1156"/>
            <w:bookmarkEnd w:id="1157"/>
            <w:bookmarkEnd w:id="11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9F707D" w:rsidRDefault="00DF2A90" w:rsidP="00C4636F">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DF2A90" w:rsidRPr="009F707D" w:rsidRDefault="00DF2A90" w:rsidP="00C4636F">
            <w:pPr>
              <w:pStyle w:val="ProductList-OfferingBody"/>
              <w:ind w:left="-113"/>
              <w:jc w:val="center"/>
              <w:rPr>
                <w:lang w:val="ru-RU"/>
              </w:rPr>
            </w:pPr>
          </w:p>
        </w:tc>
        <w:tc>
          <w:tcPr>
            <w:tcW w:w="739" w:type="dxa"/>
            <w:shd w:val="clear" w:color="auto" w:fill="70AD47" w:themeFill="accent6"/>
            <w:vAlign w:val="center"/>
          </w:tcPr>
          <w:p w:rsidR="00DF2A90" w:rsidRPr="007B5047" w:rsidRDefault="00D62A99" w:rsidP="00C4636F">
            <w:pPr>
              <w:pStyle w:val="ProductList-OfferingBody"/>
              <w:ind w:left="-113"/>
              <w:jc w:val="center"/>
            </w:pPr>
            <w:r w:rsidRPr="007B5047">
              <w:fldChar w:fldCharType="begin"/>
            </w:r>
            <w:r w:rsidRPr="009F707D">
              <w:rPr>
                <w:lang w:val="ru-RU"/>
              </w:rPr>
              <w:instrText xml:space="preserve"> </w:instrText>
            </w:r>
            <w:r w:rsidRPr="007B5047">
              <w:instrText>AutoTextList</w:instrText>
            </w:r>
            <w:r w:rsidRPr="009F707D">
              <w:rPr>
                <w:lang w:val="ru-RU"/>
              </w:rPr>
              <w:instrText xml:space="preserve">  \</w:instrText>
            </w:r>
            <w:r w:rsidRPr="007B5047">
              <w:instrText>s</w:instrText>
            </w:r>
            <w:r w:rsidRPr="009F707D">
              <w:rPr>
                <w:lang w:val="ru-RU"/>
              </w:rPr>
              <w:instrText xml:space="preserve"> </w:instrText>
            </w:r>
            <w:r w:rsidRPr="007B5047">
              <w:instrText>NoStyle</w:instrText>
            </w:r>
            <w:r w:rsidRPr="009F707D">
              <w:rPr>
                <w:lang w:val="ru-RU"/>
              </w:rPr>
              <w:instrText xml:space="preserve"> \</w:instrText>
            </w:r>
            <w:r w:rsidRPr="007B5047">
              <w:instrText>t</w:instrText>
            </w:r>
            <w:r w:rsidRPr="009F707D">
              <w:rPr>
                <w:lang w:val="ru-RU"/>
              </w:rPr>
              <w:instrText xml:space="preserve"> “дополнительный продукт” </w:instrText>
            </w:r>
            <w:r w:rsidRPr="007B5047">
              <w:fldChar w:fldCharType="separate"/>
            </w:r>
            <w:r w:rsidRPr="009F707D">
              <w:rPr>
                <w:lang w:val="ru-RU"/>
              </w:rPr>
              <w:t xml:space="preserve"> </w:t>
            </w:r>
            <w:r w:rsidRPr="007B5047">
              <w:t xml:space="preserve">A </w:t>
            </w:r>
            <w:r w:rsidRPr="007B5047">
              <w:fldChar w:fldCharType="end"/>
            </w:r>
          </w:p>
        </w:tc>
        <w:tc>
          <w:tcPr>
            <w:tcW w:w="739" w:type="dxa"/>
            <w:shd w:val="clear" w:color="auto" w:fill="BFBFBF" w:themeFill="background1" w:themeFillShade="BF"/>
            <w:vAlign w:val="center"/>
          </w:tcPr>
          <w:p w:rsidR="00DF2A90" w:rsidRPr="007B5047" w:rsidRDefault="00DF2A90" w:rsidP="00C4636F">
            <w:pPr>
              <w:pStyle w:val="ProductList-OfferingBody"/>
              <w:ind w:left="-113"/>
              <w:jc w:val="center"/>
            </w:pPr>
          </w:p>
        </w:tc>
        <w:tc>
          <w:tcPr>
            <w:tcW w:w="739" w:type="dxa"/>
            <w:shd w:val="clear" w:color="auto" w:fill="BFBFBF" w:themeFill="background1" w:themeFillShade="BF"/>
            <w:vAlign w:val="center"/>
          </w:tcPr>
          <w:p w:rsidR="00DF2A90" w:rsidRPr="007B5047" w:rsidRDefault="00DF2A90" w:rsidP="00C4636F">
            <w:pPr>
              <w:pStyle w:val="ProductList-OfferingBody"/>
              <w:ind w:left="-113"/>
              <w:jc w:val="center"/>
            </w:pPr>
          </w:p>
        </w:tc>
        <w:tc>
          <w:tcPr>
            <w:tcW w:w="738" w:type="dxa"/>
            <w:shd w:val="clear" w:color="auto" w:fill="BFBFBF" w:themeFill="background1" w:themeFillShade="BF"/>
            <w:vAlign w:val="center"/>
          </w:tcPr>
          <w:p w:rsidR="00DF2A90" w:rsidRPr="007B5047" w:rsidRDefault="00DF2A90" w:rsidP="00C4636F">
            <w:pPr>
              <w:pStyle w:val="ProductList-OfferingBody"/>
              <w:ind w:left="-113"/>
              <w:jc w:val="center"/>
            </w:pPr>
          </w:p>
        </w:tc>
        <w:tc>
          <w:tcPr>
            <w:tcW w:w="739" w:type="dxa"/>
            <w:shd w:val="clear" w:color="auto" w:fill="BFBFBF" w:themeFill="background1" w:themeFillShade="BF"/>
            <w:vAlign w:val="center"/>
          </w:tcPr>
          <w:p w:rsidR="00DF2A90" w:rsidRPr="007B5047" w:rsidRDefault="00DF2A90" w:rsidP="00C4636F">
            <w:pPr>
              <w:pStyle w:val="ProductList-OfferingBody"/>
              <w:ind w:left="-113"/>
              <w:jc w:val="center"/>
            </w:pPr>
          </w:p>
        </w:tc>
        <w:tc>
          <w:tcPr>
            <w:tcW w:w="739" w:type="dxa"/>
            <w:shd w:val="clear" w:color="auto" w:fill="BFBFBF" w:themeFill="background1" w:themeFillShade="BF"/>
            <w:vAlign w:val="center"/>
          </w:tcPr>
          <w:p w:rsidR="00DF2A90" w:rsidRPr="007B5047" w:rsidRDefault="00DF2A90" w:rsidP="00C4636F">
            <w:pPr>
              <w:pStyle w:val="ProductList-OfferingBody"/>
              <w:ind w:left="-113"/>
              <w:jc w:val="center"/>
            </w:pPr>
          </w:p>
        </w:tc>
        <w:tc>
          <w:tcPr>
            <w:tcW w:w="739" w:type="dxa"/>
            <w:shd w:val="clear" w:color="auto" w:fill="BFBFBF" w:themeFill="background1" w:themeFillShade="BF"/>
            <w:vAlign w:val="center"/>
          </w:tcPr>
          <w:p w:rsidR="00DF2A90" w:rsidRPr="007B5047" w:rsidRDefault="00DF2A90" w:rsidP="00C4636F">
            <w:pPr>
              <w:pStyle w:val="ProductList-OfferingBody"/>
              <w:ind w:left="-113"/>
              <w:jc w:val="center"/>
            </w:pPr>
          </w:p>
        </w:tc>
        <w:tc>
          <w:tcPr>
            <w:tcW w:w="739" w:type="dxa"/>
            <w:shd w:val="clear" w:color="auto" w:fill="BFBFBF" w:themeFill="background1" w:themeFillShade="BF"/>
            <w:vAlign w:val="center"/>
          </w:tcPr>
          <w:p w:rsidR="00DF2A90" w:rsidRPr="007B5047" w:rsidRDefault="00DF2A90" w:rsidP="00C4636F">
            <w:pPr>
              <w:pStyle w:val="ProductList-OfferingBody"/>
              <w:ind w:left="-113"/>
              <w:jc w:val="center"/>
            </w:pPr>
          </w:p>
        </w:tc>
      </w:tr>
      <w:tr w:rsidR="00E75532" w:rsidTr="007F41A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E75532" w:rsidRPr="009F707D" w:rsidRDefault="004D0ACF" w:rsidP="00352D8C">
            <w:pPr>
              <w:pStyle w:val="ProductList-Offering2"/>
              <w:rPr>
                <w:lang w:val="ru-RU"/>
              </w:rPr>
            </w:pPr>
            <w:bookmarkStart w:id="1159" w:name="_Toc379797353"/>
            <w:bookmarkStart w:id="1160" w:name="_Toc380513375"/>
            <w:bookmarkStart w:id="1161" w:name="_Toc380655425"/>
            <w:bookmarkStart w:id="1162" w:name="_Toc383607496"/>
            <w:r>
              <w:t>Lync</w:t>
            </w:r>
            <w:r w:rsidRPr="009F707D">
              <w:rPr>
                <w:lang w:val="ru-RU"/>
              </w:rPr>
              <w:t xml:space="preserve"> </w:t>
            </w:r>
            <w:r>
              <w:t>Online</w:t>
            </w:r>
            <w:r w:rsidRPr="009F707D">
              <w:rPr>
                <w:lang w:val="ru-RU"/>
              </w:rPr>
              <w:t xml:space="preserve"> (план 2)</w:t>
            </w:r>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Online</w:instrText>
            </w:r>
            <w:r w:rsidRPr="009F707D">
              <w:rPr>
                <w:lang w:val="ru-RU"/>
              </w:rPr>
              <w:instrText xml:space="preserve"> </w:instrText>
            </w:r>
            <w:r>
              <w:instrText>Plan</w:instrText>
            </w:r>
            <w:r w:rsidRPr="009F707D">
              <w:rPr>
                <w:lang w:val="ru-RU"/>
              </w:rPr>
              <w:instrText xml:space="preserve"> 2"</w:instrText>
            </w:r>
            <w:r>
              <w:fldChar w:fldCharType="end"/>
            </w:r>
            <w:r w:rsidRPr="009F707D">
              <w:rPr>
                <w:lang w:val="ru-RU"/>
              </w:rPr>
              <w:t xml:space="preserve"> (подписная лицензия «на</w:t>
            </w:r>
            <w:r w:rsidR="00352D8C">
              <w:t> </w:t>
            </w:r>
            <w:r w:rsidRPr="009F707D">
              <w:rPr>
                <w:lang w:val="ru-RU"/>
              </w:rPr>
              <w:t>пользователя»)</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5532" w:rsidRDefault="004D0AC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7B5047" w:rsidRDefault="00D62A99" w:rsidP="00C4636F">
            <w:pPr>
              <w:pStyle w:val="ProductList-OfferingBody"/>
              <w:ind w:left="-113"/>
              <w:jc w:val="center"/>
            </w:pPr>
            <w:r w:rsidRPr="007B5047">
              <w:fldChar w:fldCharType="begin"/>
            </w:r>
            <w:r w:rsidRPr="007B5047">
              <w:instrText xml:space="preserve"> AutoTextList  \s NoStyle \t “дополнительный продукт” </w:instrText>
            </w:r>
            <w:r w:rsidRPr="007B5047">
              <w:fldChar w:fldCharType="separate"/>
            </w:r>
            <w:r w:rsidRPr="007B5047">
              <w:t xml:space="preserve"> A </w:t>
            </w:r>
            <w:r w:rsidRPr="007B5047">
              <w:fldChar w:fldCharType="end"/>
            </w:r>
          </w:p>
        </w:tc>
        <w:tc>
          <w:tcPr>
            <w:tcW w:w="739" w:type="dxa"/>
            <w:shd w:val="clear" w:color="auto" w:fill="BFBFBF" w:themeFill="background1" w:themeFillShade="BF"/>
            <w:vAlign w:val="center"/>
          </w:tcPr>
          <w:p w:rsidR="00E75532" w:rsidRPr="007B5047" w:rsidRDefault="00E75532" w:rsidP="00C4636F">
            <w:pPr>
              <w:pStyle w:val="ProductList-OfferingBody"/>
              <w:ind w:left="-113"/>
              <w:jc w:val="center"/>
            </w:pPr>
          </w:p>
        </w:tc>
        <w:tc>
          <w:tcPr>
            <w:tcW w:w="739" w:type="dxa"/>
            <w:shd w:val="clear" w:color="auto" w:fill="70AD47" w:themeFill="accent6"/>
            <w:vAlign w:val="center"/>
          </w:tcPr>
          <w:p w:rsidR="00E75532" w:rsidRPr="007B5047" w:rsidRDefault="00E75532" w:rsidP="00C4636F">
            <w:pPr>
              <w:pStyle w:val="ProductList-OfferingBody"/>
              <w:ind w:left="-113"/>
              <w:jc w:val="center"/>
            </w:pPr>
          </w:p>
        </w:tc>
        <w:tc>
          <w:tcPr>
            <w:tcW w:w="738" w:type="dxa"/>
            <w:shd w:val="clear" w:color="auto" w:fill="70AD47" w:themeFill="accent6"/>
            <w:vAlign w:val="center"/>
          </w:tcPr>
          <w:p w:rsidR="00E75532" w:rsidRPr="007B5047" w:rsidRDefault="00E75532" w:rsidP="00C4636F">
            <w:pPr>
              <w:pStyle w:val="ProductList-OfferingBody"/>
              <w:ind w:left="-113"/>
              <w:jc w:val="center"/>
            </w:pPr>
          </w:p>
        </w:tc>
        <w:tc>
          <w:tcPr>
            <w:tcW w:w="739" w:type="dxa"/>
            <w:shd w:val="clear" w:color="auto" w:fill="70AD47" w:themeFill="accent6"/>
            <w:vAlign w:val="center"/>
          </w:tcPr>
          <w:p w:rsidR="00E75532" w:rsidRPr="007B5047" w:rsidRDefault="007B5047" w:rsidP="00C4636F">
            <w:pPr>
              <w:pStyle w:val="ProductList-OfferingBody"/>
              <w:ind w:left="-113"/>
              <w:jc w:val="center"/>
            </w:pPr>
            <w:r w:rsidRPr="007B5047">
              <w:fldChar w:fldCharType="begin"/>
            </w:r>
            <w:r w:rsidRPr="007B5047">
              <w:instrText xml:space="preserve"> AutoTextList  \s NoStyle \t “Open License и Open Value” </w:instrText>
            </w:r>
            <w:r w:rsidRPr="007B5047">
              <w:fldChar w:fldCharType="separate"/>
            </w:r>
            <w:r w:rsidRPr="007B5047">
              <w:t>OF</w:t>
            </w:r>
            <w:r w:rsidRPr="007B5047">
              <w:fldChar w:fldCharType="end"/>
            </w:r>
          </w:p>
        </w:tc>
        <w:tc>
          <w:tcPr>
            <w:tcW w:w="739" w:type="dxa"/>
            <w:shd w:val="clear" w:color="auto" w:fill="70AD47" w:themeFill="accent6"/>
            <w:vAlign w:val="center"/>
          </w:tcPr>
          <w:p w:rsidR="00E75532" w:rsidRPr="007B5047" w:rsidRDefault="007B5047" w:rsidP="00C4636F">
            <w:pPr>
              <w:pStyle w:val="ProductList-OfferingBody"/>
              <w:ind w:left="-113"/>
              <w:jc w:val="center"/>
            </w:pPr>
            <w:r w:rsidRPr="007B5047">
              <w:fldChar w:fldCharType="begin"/>
            </w:r>
            <w:r w:rsidRPr="007B5047">
              <w:instrText xml:space="preserve"> AutoTextList  \s NoStyle \t “для части организации в рамках Open Value” </w:instrText>
            </w:r>
            <w:r w:rsidRPr="007B5047">
              <w:fldChar w:fldCharType="separate"/>
            </w:r>
            <w:r w:rsidRPr="007B5047">
              <w:t xml:space="preserve"> P </w:t>
            </w:r>
            <w:r w:rsidRPr="007B5047">
              <w:fldChar w:fldCharType="end"/>
            </w:r>
          </w:p>
        </w:tc>
        <w:tc>
          <w:tcPr>
            <w:tcW w:w="739" w:type="dxa"/>
            <w:shd w:val="clear" w:color="auto" w:fill="BFBFBF" w:themeFill="background1" w:themeFillShade="BF"/>
            <w:vAlign w:val="center"/>
          </w:tcPr>
          <w:p w:rsidR="00E75532" w:rsidRPr="007B5047" w:rsidRDefault="00E75532" w:rsidP="00C4636F">
            <w:pPr>
              <w:pStyle w:val="ProductList-OfferingBody"/>
              <w:ind w:left="-113"/>
              <w:jc w:val="center"/>
            </w:pPr>
          </w:p>
        </w:tc>
        <w:tc>
          <w:tcPr>
            <w:tcW w:w="739" w:type="dxa"/>
            <w:shd w:val="clear" w:color="auto" w:fill="70AD47" w:themeFill="accent6"/>
            <w:vAlign w:val="center"/>
          </w:tcPr>
          <w:p w:rsidR="00E75532" w:rsidRPr="007B5047" w:rsidRDefault="00D62A99" w:rsidP="00C4636F">
            <w:pPr>
              <w:pStyle w:val="ProductList-OfferingBody"/>
              <w:ind w:left="-113"/>
              <w:jc w:val="center"/>
            </w:pPr>
            <w:r w:rsidRPr="007B5047">
              <w:fldChar w:fldCharType="begin"/>
            </w:r>
            <w:r w:rsidRPr="007B5047">
              <w:instrText xml:space="preserve"> AutoTextList  \s NoStyle \t “дополнительный продукт” </w:instrText>
            </w:r>
            <w:r w:rsidRPr="007B5047">
              <w:fldChar w:fldCharType="separate"/>
            </w:r>
            <w:r w:rsidRPr="007B5047">
              <w:t xml:space="preserve"> A </w:t>
            </w:r>
            <w:r w:rsidRPr="007B5047">
              <w:fldChar w:fldCharType="end"/>
            </w:r>
          </w:p>
        </w:tc>
      </w:tr>
      <w:tr w:rsidR="00DF2A90" w:rsidTr="00684714">
        <w:trPr>
          <w:cantSplit/>
          <w:tblHeader/>
        </w:trPr>
        <w:tc>
          <w:tcPr>
            <w:tcW w:w="3352" w:type="dxa"/>
            <w:tcBorders>
              <w:top w:val="dashSmallGap" w:sz="4" w:space="0" w:color="BFBFBF" w:themeColor="background1" w:themeShade="BF"/>
              <w:left w:val="nil"/>
              <w:bottom w:val="nil"/>
              <w:right w:val="nil"/>
            </w:tcBorders>
          </w:tcPr>
          <w:p w:rsidR="00DF2A90" w:rsidRPr="009F707D" w:rsidRDefault="00DF2A90" w:rsidP="00352D8C">
            <w:pPr>
              <w:pStyle w:val="ProductList-Offering2"/>
              <w:rPr>
                <w:lang w:val="ru-RU"/>
              </w:rPr>
            </w:pPr>
            <w:bookmarkStart w:id="1163" w:name="_Toc379797354"/>
            <w:bookmarkStart w:id="1164" w:name="_Toc380513376"/>
            <w:bookmarkStart w:id="1165" w:name="_Toc380655426"/>
            <w:bookmarkStart w:id="1166" w:name="_Toc383607497"/>
            <w:r>
              <w:t>Lync</w:t>
            </w:r>
            <w:r w:rsidRPr="009F707D">
              <w:rPr>
                <w:lang w:val="ru-RU"/>
              </w:rPr>
              <w:t xml:space="preserve"> </w:t>
            </w:r>
            <w:r>
              <w:t>Online</w:t>
            </w:r>
            <w:r w:rsidRPr="009F707D">
              <w:rPr>
                <w:lang w:val="ru-RU"/>
              </w:rPr>
              <w:t xml:space="preserve"> (план 2</w:t>
            </w:r>
            <w:r>
              <w:t>G</w:t>
            </w:r>
            <w:r w:rsidRPr="009F707D">
              <w:rPr>
                <w:lang w:val="ru-RU"/>
              </w:rPr>
              <w:t>)</w:t>
            </w:r>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Online</w:instrText>
            </w:r>
            <w:r w:rsidRPr="009F707D">
              <w:rPr>
                <w:lang w:val="ru-RU"/>
              </w:rPr>
              <w:instrText xml:space="preserve"> (план 2</w:instrText>
            </w:r>
            <w:r>
              <w:instrText>G</w:instrText>
            </w:r>
            <w:r w:rsidRPr="009F707D">
              <w:rPr>
                <w:lang w:val="ru-RU"/>
              </w:rPr>
              <w:instrText>)"</w:instrText>
            </w:r>
            <w:r>
              <w:fldChar w:fldCharType="end"/>
            </w:r>
            <w:r w:rsidRPr="009F707D">
              <w:rPr>
                <w:lang w:val="ru-RU"/>
              </w:rPr>
              <w:t xml:space="preserve"> (подписная лицензия «на</w:t>
            </w:r>
            <w:r w:rsidR="00352D8C">
              <w:t> </w:t>
            </w:r>
            <w:r w:rsidRPr="009F707D">
              <w:rPr>
                <w:lang w:val="ru-RU"/>
              </w:rPr>
              <w:t>пользователя»)</w:t>
            </w:r>
            <w:bookmarkEnd w:id="1163"/>
            <w:bookmarkEnd w:id="1164"/>
            <w:bookmarkEnd w:id="1165"/>
            <w:bookmarkEnd w:id="1166"/>
          </w:p>
        </w:tc>
        <w:tc>
          <w:tcPr>
            <w:tcW w:w="738" w:type="dxa"/>
            <w:tcBorders>
              <w:top w:val="dashSmallGap" w:sz="4" w:space="0" w:color="BFBFBF" w:themeColor="background1" w:themeShade="BF"/>
              <w:left w:val="nil"/>
              <w:bottom w:val="nil"/>
              <w:right w:val="nil"/>
            </w:tcBorders>
            <w:shd w:val="clear" w:color="auto" w:fill="auto"/>
            <w:vAlign w:val="center"/>
          </w:tcPr>
          <w:p w:rsidR="00DF2A90" w:rsidRPr="009F707D" w:rsidRDefault="00DF2A90" w:rsidP="00C4636F">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DF2A90" w:rsidRPr="009F707D" w:rsidRDefault="00DF2A90" w:rsidP="00C4636F">
            <w:pPr>
              <w:pStyle w:val="ProductList-OfferingBody"/>
              <w:ind w:left="-113"/>
              <w:jc w:val="center"/>
              <w:rPr>
                <w:lang w:val="ru-RU"/>
              </w:rPr>
            </w:pPr>
          </w:p>
        </w:tc>
        <w:tc>
          <w:tcPr>
            <w:tcW w:w="739" w:type="dxa"/>
            <w:shd w:val="clear" w:color="auto" w:fill="70AD47" w:themeFill="accent6"/>
            <w:vAlign w:val="center"/>
          </w:tcPr>
          <w:p w:rsidR="00DF2A90" w:rsidRPr="007B5047" w:rsidRDefault="00D62A99" w:rsidP="00C4636F">
            <w:pPr>
              <w:pStyle w:val="ProductList-OfferingBody"/>
              <w:ind w:left="-113"/>
              <w:jc w:val="center"/>
            </w:pPr>
            <w:r w:rsidRPr="007B5047">
              <w:fldChar w:fldCharType="begin"/>
            </w:r>
            <w:r w:rsidRPr="009F707D">
              <w:rPr>
                <w:lang w:val="ru-RU"/>
              </w:rPr>
              <w:instrText xml:space="preserve"> </w:instrText>
            </w:r>
            <w:r w:rsidRPr="007B5047">
              <w:instrText>AutoTextList</w:instrText>
            </w:r>
            <w:r w:rsidRPr="009F707D">
              <w:rPr>
                <w:lang w:val="ru-RU"/>
              </w:rPr>
              <w:instrText xml:space="preserve">  \</w:instrText>
            </w:r>
            <w:r w:rsidRPr="007B5047">
              <w:instrText>s</w:instrText>
            </w:r>
            <w:r w:rsidRPr="009F707D">
              <w:rPr>
                <w:lang w:val="ru-RU"/>
              </w:rPr>
              <w:instrText xml:space="preserve"> </w:instrText>
            </w:r>
            <w:r w:rsidRPr="007B5047">
              <w:instrText>NoStyle</w:instrText>
            </w:r>
            <w:r w:rsidRPr="009F707D">
              <w:rPr>
                <w:lang w:val="ru-RU"/>
              </w:rPr>
              <w:instrText xml:space="preserve"> \</w:instrText>
            </w:r>
            <w:r w:rsidRPr="007B5047">
              <w:instrText>t</w:instrText>
            </w:r>
            <w:r w:rsidRPr="009F707D">
              <w:rPr>
                <w:lang w:val="ru-RU"/>
              </w:rPr>
              <w:instrText xml:space="preserve"> “дополнительный продукт” </w:instrText>
            </w:r>
            <w:r w:rsidRPr="007B5047">
              <w:fldChar w:fldCharType="separate"/>
            </w:r>
            <w:r w:rsidRPr="009F707D">
              <w:rPr>
                <w:lang w:val="ru-RU"/>
              </w:rPr>
              <w:t xml:space="preserve"> </w:t>
            </w:r>
            <w:r w:rsidRPr="007B5047">
              <w:t xml:space="preserve">A </w:t>
            </w:r>
            <w:r w:rsidRPr="007B5047">
              <w:fldChar w:fldCharType="end"/>
            </w: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8"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C4636F">
            <w:pPr>
              <w:pStyle w:val="ProductList-OfferingBody"/>
              <w:ind w:left="-113"/>
              <w:jc w:val="center"/>
            </w:pPr>
          </w:p>
        </w:tc>
      </w:tr>
    </w:tbl>
    <w:p w:rsidR="00EE40B5" w:rsidRPr="00AE1F5A" w:rsidRDefault="00EE40B5" w:rsidP="004F3C6D">
      <w:pPr>
        <w:pStyle w:val="ProductList-Body"/>
        <w:rPr>
          <w:sz w:val="2"/>
          <w:szCs w:val="4"/>
        </w:rPr>
      </w:pPr>
    </w:p>
    <w:p w:rsidR="009B5C77" w:rsidRPr="00AE1F5A" w:rsidRDefault="009B5C77" w:rsidP="004F3C6D">
      <w:pPr>
        <w:pStyle w:val="ProductList-Body"/>
        <w:rPr>
          <w:sz w:val="10"/>
          <w:szCs w:val="16"/>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Tr="006F5A41">
        <w:trPr>
          <w:cantSplit/>
        </w:trPr>
        <w:tc>
          <w:tcPr>
            <w:tcW w:w="3596" w:type="dxa"/>
          </w:tcPr>
          <w:p w:rsidR="00F73609" w:rsidRPr="00F73609" w:rsidRDefault="00F73609" w:rsidP="00F73609">
            <w:pPr>
              <w:pStyle w:val="ProductList-Body"/>
              <w:rPr>
                <w:b/>
              </w:rPr>
            </w:pPr>
            <w:r>
              <w:t xml:space="preserve">Право на сокращение: </w:t>
            </w:r>
            <w:r>
              <w:rPr>
                <w:b/>
              </w:rPr>
              <w:t>Все</w:t>
            </w:r>
          </w:p>
        </w:tc>
        <w:tc>
          <w:tcPr>
            <w:tcW w:w="3597" w:type="dxa"/>
          </w:tcPr>
          <w:p w:rsidR="00F73609" w:rsidRDefault="00F73609" w:rsidP="00DF3BB8">
            <w:pPr>
              <w:pStyle w:val="ProductList-Body"/>
              <w:spacing w:before="20" w:after="20"/>
            </w:pPr>
            <w:r>
              <w:t xml:space="preserve">Категория продукта: </w:t>
            </w:r>
            <w:r>
              <w:rPr>
                <w:b/>
              </w:rPr>
              <w:t>Сервер</w:t>
            </w:r>
          </w:p>
        </w:tc>
        <w:tc>
          <w:tcPr>
            <w:tcW w:w="3597" w:type="dxa"/>
          </w:tcPr>
          <w:p w:rsidR="00F73609" w:rsidRDefault="00F73609" w:rsidP="00F73609">
            <w:pPr>
              <w:pStyle w:val="ProductList-Body"/>
            </w:pPr>
          </w:p>
        </w:tc>
      </w:tr>
      <w:tr w:rsidR="00F73609" w:rsidRPr="00DC7BD8" w:rsidTr="006F5A41">
        <w:trPr>
          <w:cantSplit/>
        </w:trPr>
        <w:tc>
          <w:tcPr>
            <w:tcW w:w="3596" w:type="dxa"/>
          </w:tcPr>
          <w:p w:rsidR="00F73609" w:rsidRPr="009F707D" w:rsidRDefault="00F73609" w:rsidP="00F73609">
            <w:pPr>
              <w:pStyle w:val="ProductList-Body"/>
              <w:rPr>
                <w:b/>
                <w:lang w:val="ru-RU"/>
              </w:rPr>
            </w:pPr>
            <w:r w:rsidRPr="009F707D">
              <w:rPr>
                <w:lang w:val="ru-RU"/>
              </w:rPr>
              <w:t xml:space="preserve">Право на сверочный заказ: </w:t>
            </w:r>
            <w:r w:rsidRPr="009F707D">
              <w:rPr>
                <w:b/>
                <w:lang w:val="ru-RU"/>
              </w:rPr>
              <w:t>Все</w:t>
            </w:r>
          </w:p>
        </w:tc>
        <w:tc>
          <w:tcPr>
            <w:tcW w:w="3597" w:type="dxa"/>
          </w:tcPr>
          <w:p w:rsidR="00F73609" w:rsidRPr="009F707D" w:rsidRDefault="00F73609" w:rsidP="00F73609">
            <w:pPr>
              <w:pStyle w:val="ProductList-Body"/>
              <w:spacing w:before="20" w:after="20"/>
              <w:rPr>
                <w:lang w:val="ru-RU"/>
              </w:rPr>
            </w:pPr>
            <w:r w:rsidRPr="009F707D">
              <w:rPr>
                <w:lang w:val="ru-RU"/>
              </w:rPr>
              <w:t xml:space="preserve">Право на продленный срок: </w:t>
            </w:r>
            <w:r w:rsidRPr="009F707D">
              <w:rPr>
                <w:b/>
                <w:lang w:val="ru-RU"/>
              </w:rPr>
              <w:t>Все</w:t>
            </w:r>
          </w:p>
        </w:tc>
        <w:tc>
          <w:tcPr>
            <w:tcW w:w="3597" w:type="dxa"/>
          </w:tcPr>
          <w:p w:rsidR="00F73609" w:rsidRPr="009F707D" w:rsidRDefault="00F73609" w:rsidP="00F73609">
            <w:pPr>
              <w:pStyle w:val="ProductList-Body"/>
              <w:rPr>
                <w:lang w:val="ru-RU"/>
              </w:rPr>
            </w:pPr>
          </w:p>
        </w:tc>
      </w:tr>
    </w:tbl>
    <w:p w:rsidR="00782C7B" w:rsidRPr="009F707D" w:rsidRDefault="00782C7B" w:rsidP="00782C7B">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782C7B" w:rsidRPr="009F707D" w:rsidRDefault="00F73609" w:rsidP="00782C7B">
      <w:pPr>
        <w:pStyle w:val="ProductList-Body"/>
        <w:rPr>
          <w:lang w:val="ru-RU"/>
        </w:rPr>
      </w:pPr>
      <w:r w:rsidRPr="009F707D">
        <w:rPr>
          <w:lang w:val="ru-RU"/>
        </w:rPr>
        <w:t xml:space="preserve">Для использования </w:t>
      </w:r>
      <w:r>
        <w:t>Lync</w:t>
      </w:r>
      <w:r w:rsidRPr="009F707D">
        <w:rPr>
          <w:lang w:val="ru-RU"/>
        </w:rPr>
        <w:t xml:space="preserve"> </w:t>
      </w:r>
      <w:r>
        <w:t>Online</w:t>
      </w:r>
      <w:r w:rsidRPr="009F707D">
        <w:rPr>
          <w:lang w:val="ru-RU"/>
        </w:rPr>
        <w:t xml:space="preserve"> – план 1</w:t>
      </w:r>
      <w:r>
        <w:fldChar w:fldCharType="begin"/>
      </w:r>
      <w:r>
        <w:instrText>XE</w:instrText>
      </w:r>
      <w:r w:rsidRPr="009F707D">
        <w:rPr>
          <w:lang w:val="ru-RU"/>
        </w:rPr>
        <w:instrText xml:space="preserve"> "</w:instrText>
      </w:r>
      <w:r>
        <w:instrText>Lync</w:instrText>
      </w:r>
      <w:r w:rsidRPr="009F707D">
        <w:rPr>
          <w:lang w:val="ru-RU"/>
        </w:rPr>
        <w:instrText xml:space="preserve"> </w:instrText>
      </w:r>
      <w:r>
        <w:instrText>Online</w:instrText>
      </w:r>
      <w:r w:rsidRPr="009F707D">
        <w:rPr>
          <w:lang w:val="ru-RU"/>
        </w:rPr>
        <w:instrText xml:space="preserve"> </w:instrText>
      </w:r>
      <w:r>
        <w:instrText>Plan</w:instrText>
      </w:r>
      <w:r w:rsidRPr="009F707D">
        <w:rPr>
          <w:lang w:val="ru-RU"/>
        </w:rPr>
        <w:instrText xml:space="preserve"> 1"</w:instrText>
      </w:r>
      <w:r>
        <w:fldChar w:fldCharType="end"/>
      </w:r>
      <w:r w:rsidRPr="009F707D">
        <w:rPr>
          <w:lang w:val="ru-RU"/>
        </w:rPr>
        <w:t xml:space="preserve"> и план 2 – необходимо отдельно приобрести и установить </w:t>
      </w:r>
      <w:r>
        <w:t>Microsoft</w:t>
      </w:r>
      <w:r w:rsidRPr="009F707D">
        <w:rPr>
          <w:lang w:val="ru-RU"/>
        </w:rPr>
        <w:t xml:space="preserve"> </w:t>
      </w:r>
      <w:r>
        <w:t>Lync</w:t>
      </w:r>
      <w:r w:rsidRPr="009F707D">
        <w:rPr>
          <w:lang w:val="ru-RU"/>
        </w:rPr>
        <w:t xml:space="preserve"> 2013</w:t>
      </w:r>
      <w:r>
        <w:fldChar w:fldCharType="begin"/>
      </w:r>
      <w:r>
        <w:instrText>XE</w:instrText>
      </w:r>
      <w:r w:rsidRPr="009F707D">
        <w:rPr>
          <w:lang w:val="ru-RU"/>
        </w:rPr>
        <w:instrText xml:space="preserve"> "</w:instrText>
      </w:r>
      <w:r>
        <w:instrText>Lync</w:instrText>
      </w:r>
      <w:r w:rsidRPr="009F707D">
        <w:rPr>
          <w:lang w:val="ru-RU"/>
        </w:rPr>
        <w:instrText xml:space="preserve"> 2013"</w:instrText>
      </w:r>
      <w:r>
        <w:fldChar w:fldCharType="end"/>
      </w:r>
      <w:r w:rsidRPr="009F707D">
        <w:rPr>
          <w:lang w:val="ru-RU"/>
        </w:rPr>
        <w:t xml:space="preserve"> (или </w:t>
      </w:r>
      <w:r>
        <w:t>Lync</w:t>
      </w:r>
      <w:r w:rsidRPr="009F707D">
        <w:rPr>
          <w:lang w:val="ru-RU"/>
        </w:rPr>
        <w:t xml:space="preserve"> для </w:t>
      </w:r>
      <w:r>
        <w:t>Mac</w:t>
      </w:r>
      <w:r w:rsidR="00412A40">
        <w:t> </w:t>
      </w:r>
      <w:r w:rsidRPr="009F707D">
        <w:rPr>
          <w:lang w:val="ru-RU"/>
        </w:rPr>
        <w:t>2011</w:t>
      </w:r>
      <w:r>
        <w:fldChar w:fldCharType="begin"/>
      </w:r>
      <w:r>
        <w:instrText>XE</w:instrText>
      </w:r>
      <w:r w:rsidRPr="009F707D">
        <w:rPr>
          <w:lang w:val="ru-RU"/>
        </w:rPr>
        <w:instrText xml:space="preserve"> "</w:instrText>
      </w:r>
      <w:r>
        <w:instrText>Lync</w:instrText>
      </w:r>
      <w:r w:rsidRPr="009F707D">
        <w:rPr>
          <w:lang w:val="ru-RU"/>
        </w:rPr>
        <w:instrText xml:space="preserve"> для </w:instrText>
      </w:r>
      <w:r>
        <w:instrText>Mac</w:instrText>
      </w:r>
      <w:r w:rsidRPr="009F707D">
        <w:rPr>
          <w:lang w:val="ru-RU"/>
        </w:rPr>
        <w:instrText xml:space="preserve"> 2011"</w:instrText>
      </w:r>
      <w:r>
        <w:fldChar w:fldCharType="end"/>
      </w:r>
      <w:r w:rsidRPr="009F707D">
        <w:rPr>
          <w:lang w:val="ru-RU"/>
        </w:rPr>
        <w:t xml:space="preserve">), что позволит получить доступ ко всему набору возможностей </w:t>
      </w:r>
      <w:r>
        <w:t>Lync</w:t>
      </w:r>
      <w:r w:rsidRPr="009F707D">
        <w:rPr>
          <w:lang w:val="ru-RU"/>
        </w:rPr>
        <w:t xml:space="preserve"> </w:t>
      </w:r>
      <w:r>
        <w:t>Online</w:t>
      </w:r>
      <w:r w:rsidRPr="009F707D">
        <w:rPr>
          <w:lang w:val="ru-RU"/>
        </w:rPr>
        <w:t xml:space="preserve"> (план 1 и 2). В качестве ограниченного по времени предложения клиенты, имеющие лицензию на </w:t>
      </w:r>
      <w:r>
        <w:t>Lync</w:t>
      </w:r>
      <w:r w:rsidRPr="009F707D">
        <w:rPr>
          <w:lang w:val="ru-RU"/>
        </w:rPr>
        <w:t xml:space="preserve"> </w:t>
      </w:r>
      <w:r>
        <w:t>Online</w:t>
      </w:r>
      <w:r w:rsidRPr="009F707D">
        <w:rPr>
          <w:lang w:val="ru-RU"/>
        </w:rPr>
        <w:t xml:space="preserve">, получают одну лицензионную копию </w:t>
      </w:r>
      <w:r>
        <w:t>Lync</w:t>
      </w:r>
      <w:r w:rsidRPr="009F707D">
        <w:rPr>
          <w:lang w:val="ru-RU"/>
        </w:rPr>
        <w:t xml:space="preserve"> для </w:t>
      </w:r>
      <w:r>
        <w:t>Mac</w:t>
      </w:r>
      <w:r w:rsidRPr="009F707D">
        <w:rPr>
          <w:lang w:val="ru-RU"/>
        </w:rPr>
        <w:t xml:space="preserve"> 2011 бесплатно с каждой пробной или платной подписной лицензией на </w:t>
      </w:r>
      <w:r>
        <w:t>Lync</w:t>
      </w:r>
      <w:r w:rsidRPr="009F707D">
        <w:rPr>
          <w:lang w:val="ru-RU"/>
        </w:rPr>
        <w:t xml:space="preserve"> </w:t>
      </w:r>
      <w:r>
        <w:t>Online</w:t>
      </w:r>
      <w:r w:rsidRPr="009F707D">
        <w:rPr>
          <w:lang w:val="ru-RU"/>
        </w:rPr>
        <w:t xml:space="preserve">. Это программное обеспечение можно использовать только с </w:t>
      </w:r>
      <w:r>
        <w:t>Lync</w:t>
      </w:r>
      <w:r w:rsidRPr="009F707D">
        <w:rPr>
          <w:lang w:val="ru-RU"/>
        </w:rPr>
        <w:t xml:space="preserve"> </w:t>
      </w:r>
      <w:r>
        <w:t>Online</w:t>
      </w:r>
      <w:r w:rsidRPr="009F707D">
        <w:rPr>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t>Lync</w:t>
      </w:r>
      <w:r w:rsidRPr="009F707D">
        <w:rPr>
          <w:lang w:val="ru-RU"/>
        </w:rPr>
        <w:t xml:space="preserve"> </w:t>
      </w:r>
      <w:r>
        <w:t>Online</w:t>
      </w:r>
      <w:r w:rsidRPr="009F707D">
        <w:rPr>
          <w:lang w:val="ru-RU"/>
        </w:rPr>
        <w:t xml:space="preserve"> в зависимости от того, какое событие наступит первым.</w:t>
      </w:r>
      <w:r w:rsidR="0078511E" w:rsidRPr="009F707D">
        <w:rPr>
          <w:lang w:val="ru-RU"/>
        </w:rPr>
        <w:t xml:space="preserve"> </w:t>
      </w:r>
      <w:r w:rsidRPr="009F707D">
        <w:rPr>
          <w:lang w:val="ru-RU"/>
        </w:rPr>
        <w:t xml:space="preserve">Клиенты могут использовать бесплатный клиент </w:t>
      </w:r>
      <w:r>
        <w:t>Lync</w:t>
      </w:r>
      <w:r w:rsidRPr="009F707D">
        <w:rPr>
          <w:lang w:val="ru-RU"/>
        </w:rPr>
        <w:t xml:space="preserve"> </w:t>
      </w:r>
      <w:r>
        <w:t>Basic</w:t>
      </w:r>
      <w:r w:rsidRPr="009F707D">
        <w:rPr>
          <w:lang w:val="ru-RU"/>
        </w:rPr>
        <w:t xml:space="preserve"> 2013 для работы с пользователями, у которых установлена </w:t>
      </w:r>
      <w:r>
        <w:t>Windows</w:t>
      </w:r>
      <w:r w:rsidRPr="009F707D">
        <w:rPr>
          <w:lang w:val="ru-RU"/>
        </w:rPr>
        <w:t>.</w:t>
      </w:r>
    </w:p>
    <w:p w:rsidR="00450EF0" w:rsidRPr="009F707D" w:rsidRDefault="00450EF0" w:rsidP="00450EF0">
      <w:pPr>
        <w:pStyle w:val="ProductList-Body"/>
        <w:rPr>
          <w:lang w:val="ru-RU"/>
        </w:rPr>
      </w:pPr>
    </w:p>
    <w:p w:rsidR="00F910AC" w:rsidRPr="009F707D" w:rsidRDefault="00450EF0" w:rsidP="00450EF0">
      <w:pPr>
        <w:pStyle w:val="ProductList-Body"/>
        <w:rPr>
          <w:lang w:val="ru-RU"/>
        </w:rPr>
      </w:pPr>
      <w:r w:rsidRPr="009F707D">
        <w:rPr>
          <w:lang w:val="ru-RU"/>
        </w:rPr>
        <w:t xml:space="preserve">Подробнее о лицензиях </w:t>
      </w:r>
      <w:r>
        <w:t>Add</w:t>
      </w:r>
      <w:r w:rsidRPr="009F707D">
        <w:rPr>
          <w:lang w:val="ru-RU"/>
        </w:rPr>
        <w:t>-</w:t>
      </w:r>
      <w:r>
        <w:t>on</w:t>
      </w:r>
      <w:r w:rsidRPr="009F707D">
        <w:rPr>
          <w:lang w:val="ru-RU"/>
        </w:rPr>
        <w:t xml:space="preserve"> см. в разделе </w:t>
      </w:r>
      <w:hyperlink w:anchor="AddOn" w:history="1">
        <w:r w:rsidRPr="009F707D">
          <w:rPr>
            <w:rStyle w:val="Hyperlink"/>
            <w:lang w:val="ru-RU"/>
          </w:rPr>
          <w:t xml:space="preserve">подписных лицензий </w:t>
        </w:r>
        <w:r>
          <w:rPr>
            <w:rStyle w:val="Hyperlink"/>
          </w:rPr>
          <w:t>Add</w:t>
        </w:r>
        <w:r w:rsidRPr="009F707D">
          <w:rPr>
            <w:rStyle w:val="Hyperlink"/>
            <w:lang w:val="ru-RU"/>
          </w:rPr>
          <w:t>-</w:t>
        </w:r>
        <w:r>
          <w:rPr>
            <w:rStyle w:val="Hyperlink"/>
          </w:rPr>
          <w:t>on</w:t>
        </w:r>
        <w:r w:rsidRPr="009F707D">
          <w:rPr>
            <w:rStyle w:val="Hyperlink"/>
            <w:lang w:val="ru-RU"/>
          </w:rPr>
          <w:t xml:space="preserve"> «на пользователя»</w:t>
        </w:r>
      </w:hyperlink>
      <w:r w:rsidRPr="009F707D">
        <w:rPr>
          <w:lang w:val="ru-RU"/>
        </w:rPr>
        <w:t xml:space="preserve"> в наборах </w:t>
      </w:r>
      <w:r>
        <w:t>Office</w:t>
      </w:r>
      <w:r w:rsidRPr="009F707D">
        <w:rPr>
          <w:lang w:val="ru-RU"/>
        </w:rPr>
        <w:t xml:space="preserve"> 365.</w:t>
      </w:r>
    </w:p>
    <w:p w:rsidR="00585A48" w:rsidRPr="009F707D"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405189" w:rsidRPr="009F707D" w:rsidRDefault="00405189" w:rsidP="00405189">
      <w:pPr>
        <w:pStyle w:val="ProductList-Offering2Heading"/>
        <w:outlineLvl w:val="2"/>
        <w:rPr>
          <w:lang w:val="ru-RU"/>
        </w:rPr>
      </w:pPr>
      <w:bookmarkStart w:id="1167" w:name="_Toc379797317"/>
      <w:r w:rsidRPr="009F707D">
        <w:rPr>
          <w:lang w:val="ru-RU"/>
        </w:rPr>
        <w:tab/>
      </w:r>
      <w:bookmarkStart w:id="1168" w:name="_Toc380513377"/>
      <w:bookmarkStart w:id="1169" w:name="_Toc380655427"/>
      <w:bookmarkStart w:id="1170" w:name="_Toc383607498"/>
      <w:r w:rsidRPr="009F707D">
        <w:rPr>
          <w:lang w:val="ru-RU"/>
        </w:rPr>
        <w:t xml:space="preserve">Приложения </w:t>
      </w:r>
      <w:r>
        <w:t>Office</w:t>
      </w:r>
      <w:r w:rsidRPr="009F707D">
        <w:rPr>
          <w:lang w:val="ru-RU"/>
        </w:rPr>
        <w:t xml:space="preserve"> 365</w:t>
      </w:r>
      <w:bookmarkEnd w:id="1167"/>
      <w:bookmarkEnd w:id="1168"/>
      <w:bookmarkEnd w:id="1169"/>
      <w:bookmarkEnd w:id="1170"/>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5C7B50" w:rsidTr="000C4BD0">
        <w:trPr>
          <w:cantSplit/>
          <w:tblHeader/>
        </w:trPr>
        <w:tc>
          <w:tcPr>
            <w:tcW w:w="3337" w:type="dxa"/>
            <w:tcBorders>
              <w:bottom w:val="nil"/>
            </w:tcBorders>
            <w:shd w:val="clear" w:color="auto" w:fill="00188F"/>
          </w:tcPr>
          <w:p w:rsidR="005C7B50" w:rsidRPr="00EE0836" w:rsidRDefault="005C7B50" w:rsidP="00FB719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5C7B50" w:rsidRPr="00EE0836" w:rsidRDefault="005C7B50" w:rsidP="00FB719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5C7B50" w:rsidRPr="00EE0836" w:rsidRDefault="005C7B5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5C7B50" w:rsidRPr="00EE0836" w:rsidRDefault="005C7B5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5C7B50" w:rsidRPr="00EE0836" w:rsidRDefault="005C7B5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5C7B50" w:rsidRPr="00EE0836" w:rsidRDefault="005C7B5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5C7B50" w:rsidRPr="00EE0836" w:rsidRDefault="005C7B5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5C7B50" w:rsidRPr="00EE0836" w:rsidRDefault="005C7B5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5C7B50" w:rsidRPr="00EE0836" w:rsidRDefault="005C7B5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5C7B50" w:rsidRPr="00EE0836" w:rsidRDefault="005C7B5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5C7B50" w:rsidRPr="00EE0836" w:rsidRDefault="005C7B5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405189" w:rsidTr="005403A3">
        <w:trPr>
          <w:cantSplit/>
          <w:tblHeader/>
        </w:trPr>
        <w:tc>
          <w:tcPr>
            <w:tcW w:w="3337" w:type="dxa"/>
            <w:tcBorders>
              <w:top w:val="nil"/>
              <w:left w:val="nil"/>
              <w:bottom w:val="dashSmallGap" w:sz="4" w:space="0" w:color="BFBFBF" w:themeColor="background1" w:themeShade="BF"/>
              <w:right w:val="nil"/>
            </w:tcBorders>
          </w:tcPr>
          <w:p w:rsidR="00405189" w:rsidRPr="009F707D" w:rsidRDefault="00405189" w:rsidP="003B5A06">
            <w:pPr>
              <w:pStyle w:val="ProductList-Offering2"/>
              <w:rPr>
                <w:lang w:val="ru-RU"/>
              </w:rPr>
            </w:pPr>
            <w:bookmarkStart w:id="1171" w:name="_Toc379797318"/>
            <w:bookmarkStart w:id="1172" w:name="_Toc380513378"/>
            <w:bookmarkStart w:id="1173" w:name="_Toc380655428"/>
            <w:bookmarkStart w:id="1174" w:name="_Toc383607499"/>
            <w:r>
              <w:t>Office</w:t>
            </w:r>
            <w:r w:rsidRPr="009F707D">
              <w:rPr>
                <w:lang w:val="ru-RU"/>
              </w:rPr>
              <w:t xml:space="preserve"> 365 профессиональный плюс</w:t>
            </w:r>
            <w:r>
              <w:fldChar w:fldCharType="begin"/>
            </w:r>
            <w:r>
              <w:instrText>XE</w:instrText>
            </w:r>
            <w:r w:rsidRPr="009F707D">
              <w:rPr>
                <w:lang w:val="ru-RU"/>
              </w:rPr>
              <w:instrText xml:space="preserve"> "</w:instrText>
            </w:r>
            <w:r>
              <w:instrText>Office</w:instrText>
            </w:r>
            <w:r w:rsidRPr="009F707D">
              <w:rPr>
                <w:lang w:val="ru-RU"/>
              </w:rPr>
              <w:instrText xml:space="preserve"> 365 профессиональный плюс"</w:instrText>
            </w:r>
            <w:r>
              <w:fldChar w:fldCharType="end"/>
            </w:r>
            <w:r w:rsidRPr="009F707D">
              <w:rPr>
                <w:lang w:val="ru-RU"/>
              </w:rPr>
              <w:t xml:space="preserve"> (подписная</w:t>
            </w:r>
            <w:r w:rsidR="003B5A06">
              <w:t> </w:t>
            </w:r>
            <w:r w:rsidRPr="009F707D">
              <w:rPr>
                <w:lang w:val="ru-RU"/>
              </w:rPr>
              <w:t>лицензия «на пользователя»)</w:t>
            </w:r>
            <w:bookmarkEnd w:id="1171"/>
            <w:bookmarkEnd w:id="1172"/>
            <w:bookmarkEnd w:id="1173"/>
            <w:bookmarkEnd w:id="1174"/>
          </w:p>
        </w:tc>
        <w:tc>
          <w:tcPr>
            <w:tcW w:w="738" w:type="dxa"/>
            <w:tcBorders>
              <w:top w:val="nil"/>
              <w:left w:val="nil"/>
              <w:bottom w:val="dashSmallGap" w:sz="4" w:space="0" w:color="BFBFBF" w:themeColor="background1" w:themeShade="BF"/>
              <w:right w:val="nil"/>
            </w:tcBorders>
            <w:vAlign w:val="center"/>
          </w:tcPr>
          <w:p w:rsidR="00405189" w:rsidRDefault="00405189"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Pr="00BA5CDE" w:rsidRDefault="002202B6" w:rsidP="00FB719E">
            <w:pPr>
              <w:pStyle w:val="ProductList-OfferingBody"/>
              <w:ind w:left="-113"/>
              <w:jc w:val="center"/>
            </w:pPr>
            <w:r w:rsidRPr="00BA5CDE">
              <w:fldChar w:fldCharType="begin"/>
            </w:r>
            <w:r w:rsidRPr="00BA5CDE">
              <w:instrText xml:space="preserve"> AutoTextList  \s NoStyle \t “базовый продукт” </w:instrText>
            </w:r>
            <w:r w:rsidRPr="00BA5CDE">
              <w:fldChar w:fldCharType="separate"/>
            </w:r>
            <w:r w:rsidRPr="00BA5CDE">
              <w:t xml:space="preserve"> E </w:t>
            </w:r>
            <w:r w:rsidRPr="00BA5CDE">
              <w:fldChar w:fldCharType="end"/>
            </w: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70AD47" w:themeFill="accent6"/>
            <w:vAlign w:val="center"/>
          </w:tcPr>
          <w:p w:rsidR="00405189" w:rsidRPr="00BA5CDE" w:rsidRDefault="00405189" w:rsidP="00FB719E">
            <w:pPr>
              <w:pStyle w:val="ProductList-OfferingBody"/>
              <w:ind w:left="-113"/>
              <w:jc w:val="center"/>
            </w:pPr>
          </w:p>
        </w:tc>
        <w:tc>
          <w:tcPr>
            <w:tcW w:w="738" w:type="dxa"/>
            <w:shd w:val="clear" w:color="auto" w:fill="70AD47" w:themeFill="accent6"/>
            <w:vAlign w:val="center"/>
          </w:tcPr>
          <w:p w:rsidR="00405189" w:rsidRPr="00BA5CDE" w:rsidRDefault="00405189" w:rsidP="00FB719E">
            <w:pPr>
              <w:pStyle w:val="ProductList-OfferingBody"/>
              <w:ind w:left="-113"/>
              <w:jc w:val="center"/>
            </w:pPr>
          </w:p>
        </w:tc>
        <w:tc>
          <w:tcPr>
            <w:tcW w:w="739" w:type="dxa"/>
            <w:shd w:val="clear" w:color="auto" w:fill="70AD47" w:themeFill="accent6"/>
            <w:vAlign w:val="center"/>
          </w:tcPr>
          <w:p w:rsidR="00405189" w:rsidRPr="00BA5CDE" w:rsidRDefault="00BA5CDE" w:rsidP="00FB719E">
            <w:pPr>
              <w:pStyle w:val="ProductList-OfferingBody"/>
              <w:ind w:left="-113"/>
              <w:jc w:val="center"/>
            </w:pPr>
            <w:r w:rsidRPr="00BA5CDE">
              <w:fldChar w:fldCharType="begin"/>
            </w:r>
            <w:r w:rsidRPr="00BA5CDE">
              <w:instrText xml:space="preserve"> AutoTextList  \s NoStyle \t “Open License и Open Value” </w:instrText>
            </w:r>
            <w:r w:rsidRPr="00BA5CDE">
              <w:fldChar w:fldCharType="separate"/>
            </w:r>
            <w:r w:rsidRPr="00BA5CDE">
              <w:t>OF</w:t>
            </w:r>
            <w:r w:rsidRPr="00BA5CDE">
              <w:fldChar w:fldCharType="end"/>
            </w:r>
          </w:p>
        </w:tc>
        <w:tc>
          <w:tcPr>
            <w:tcW w:w="739" w:type="dxa"/>
            <w:shd w:val="clear" w:color="auto" w:fill="70AD47" w:themeFill="accent6"/>
            <w:vAlign w:val="center"/>
          </w:tcPr>
          <w:p w:rsidR="00405189" w:rsidRPr="00BA5CDE" w:rsidRDefault="00BA5CDE" w:rsidP="00FB719E">
            <w:pPr>
              <w:pStyle w:val="ProductList-OfferingBody"/>
              <w:ind w:left="-113"/>
              <w:jc w:val="center"/>
            </w:pPr>
            <w:r w:rsidRPr="00BA5CDE">
              <w:fldChar w:fldCharType="begin"/>
            </w:r>
            <w:r w:rsidRPr="00BA5CDE">
              <w:instrText xml:space="preserve"> AutoTextList  \s NoStyle \t “для части организации в рамках Open Value” </w:instrText>
            </w:r>
            <w:r w:rsidRPr="00BA5CDE">
              <w:fldChar w:fldCharType="separate"/>
            </w:r>
            <w:r w:rsidRPr="00BA5CDE">
              <w:t xml:space="preserve"> P </w:t>
            </w:r>
            <w:r w:rsidRPr="00BA5CDE">
              <w:fldChar w:fldCharType="end"/>
            </w: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r>
      <w:tr w:rsidR="000C4BD0"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C4BD0" w:rsidRPr="009F707D" w:rsidRDefault="000C4BD0" w:rsidP="000C4BD0">
            <w:pPr>
              <w:pStyle w:val="ProductList-Offering2"/>
              <w:rPr>
                <w:lang w:val="ru-RU"/>
              </w:rPr>
            </w:pPr>
            <w:bookmarkStart w:id="1175" w:name="_Toc379797319"/>
            <w:bookmarkStart w:id="1176" w:name="_Toc380513379"/>
            <w:bookmarkStart w:id="1177" w:name="_Toc380655429"/>
            <w:bookmarkStart w:id="1178" w:name="_Toc383607500"/>
            <w:r>
              <w:t>Office</w:t>
            </w:r>
            <w:r w:rsidRPr="009F707D">
              <w:rPr>
                <w:lang w:val="ru-RU"/>
              </w:rPr>
              <w:t xml:space="preserve"> 365 профессиональный плюс</w:t>
            </w:r>
            <w:r>
              <w:fldChar w:fldCharType="begin"/>
            </w:r>
            <w:r>
              <w:instrText>XE</w:instrText>
            </w:r>
            <w:r w:rsidRPr="009F707D">
              <w:rPr>
                <w:lang w:val="ru-RU"/>
              </w:rPr>
              <w:instrText xml:space="preserve"> "</w:instrText>
            </w:r>
            <w:r>
              <w:instrText>Office</w:instrText>
            </w:r>
            <w:r w:rsidRPr="009F707D">
              <w:rPr>
                <w:lang w:val="ru-RU"/>
              </w:rPr>
              <w:instrText xml:space="preserve"> 365 профессиональный плюс"</w:instrText>
            </w:r>
            <w:r>
              <w:fldChar w:fldCharType="end"/>
            </w:r>
            <w:r w:rsidRPr="009F707D">
              <w:rPr>
                <w:lang w:val="ru-RU"/>
              </w:rPr>
              <w:t xml:space="preserve"> </w:t>
            </w:r>
            <w:r>
              <w:t>A</w:t>
            </w:r>
            <w:r>
              <w:fldChar w:fldCharType="begin"/>
            </w:r>
            <w:r>
              <w:instrText>XE</w:instrText>
            </w:r>
            <w:r w:rsidRPr="009F707D">
              <w:rPr>
                <w:lang w:val="ru-RU"/>
              </w:rPr>
              <w:instrText xml:space="preserve"> "</w:instrText>
            </w:r>
            <w:r>
              <w:instrText>Office</w:instrText>
            </w:r>
            <w:r w:rsidRPr="009F707D">
              <w:rPr>
                <w:lang w:val="ru-RU"/>
              </w:rPr>
              <w:instrText xml:space="preserve"> 365 профессиональный плюс, план </w:instrText>
            </w:r>
            <w:r>
              <w:instrText>A</w:instrText>
            </w:r>
            <w:r w:rsidRPr="009F707D">
              <w:rPr>
                <w:lang w:val="ru-RU"/>
              </w:rPr>
              <w:instrText>"</w:instrText>
            </w:r>
            <w:r>
              <w:fldChar w:fldCharType="end"/>
            </w:r>
            <w:r w:rsidRPr="009F707D">
              <w:rPr>
                <w:lang w:val="ru-RU"/>
              </w:rPr>
              <w:t xml:space="preserve"> (подписная лицензия «на пользователя»)</w:t>
            </w:r>
            <w:bookmarkEnd w:id="1175"/>
            <w:bookmarkEnd w:id="1176"/>
            <w:bookmarkEnd w:id="1177"/>
            <w:bookmarkEnd w:id="11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4BD0" w:rsidRDefault="000C4BD0"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0C4BD0" w:rsidRDefault="000C4BD0" w:rsidP="000C4BD0">
            <w:pPr>
              <w:pStyle w:val="ProductList-OfferingBody"/>
              <w:ind w:left="-113"/>
              <w:jc w:val="center"/>
            </w:pPr>
            <w:r>
              <w:t>1</w:t>
            </w:r>
          </w:p>
        </w:tc>
        <w:tc>
          <w:tcPr>
            <w:tcW w:w="739" w:type="dxa"/>
            <w:shd w:val="clear" w:color="auto" w:fill="70AD47" w:themeFill="accent6"/>
            <w:vAlign w:val="center"/>
          </w:tcPr>
          <w:p w:rsidR="000C4BD0" w:rsidRPr="00BA5CDE" w:rsidRDefault="002202B6" w:rsidP="000C4BD0">
            <w:pPr>
              <w:pStyle w:val="ProductList-OfferingBody"/>
              <w:ind w:left="-113"/>
              <w:jc w:val="center"/>
            </w:pPr>
            <w:r w:rsidRPr="00BA5CDE">
              <w:fldChar w:fldCharType="begin"/>
            </w:r>
            <w:r w:rsidRPr="00BA5CDE">
              <w:instrText xml:space="preserve"> AutoTextList  \s NoStyle \t “базовый продукт” </w:instrText>
            </w:r>
            <w:r w:rsidRPr="00BA5CDE">
              <w:fldChar w:fldCharType="separate"/>
            </w:r>
            <w:r w:rsidRPr="00BA5CDE">
              <w:t xml:space="preserve"> E </w:t>
            </w:r>
            <w:r w:rsidRPr="00BA5CDE">
              <w:fldChar w:fldCharType="end"/>
            </w:r>
          </w:p>
        </w:tc>
        <w:tc>
          <w:tcPr>
            <w:tcW w:w="739" w:type="dxa"/>
            <w:shd w:val="clear" w:color="auto" w:fill="70AD47" w:themeFill="accent6"/>
            <w:vAlign w:val="center"/>
          </w:tcPr>
          <w:p w:rsidR="000C4BD0" w:rsidRPr="00BA5CDE" w:rsidRDefault="00245B28" w:rsidP="000C4BD0">
            <w:pPr>
              <w:pStyle w:val="ProductList-OfferingBody"/>
              <w:ind w:left="-113"/>
              <w:jc w:val="center"/>
            </w:pPr>
            <w:r w:rsidRPr="00BA5CDE">
              <w:fldChar w:fldCharType="begin"/>
            </w:r>
            <w:r w:rsidRPr="00BA5CDE">
              <w:instrText xml:space="preserve"> AutoTextList  \s NoStyle \t “дополнительный продукт только в рамках соглашения EES” </w:instrText>
            </w:r>
            <w:r w:rsidRPr="00BA5CDE">
              <w:fldChar w:fldCharType="separate"/>
            </w:r>
            <w:r w:rsidRPr="00BA5CDE">
              <w:t>AE</w:t>
            </w:r>
            <w:r w:rsidRPr="00BA5CDE">
              <w:fldChar w:fldCharType="end"/>
            </w:r>
            <w:r w:rsidR="007572F1">
              <w:t>,</w:t>
            </w:r>
            <w:r w:rsidRPr="00BA5CDE">
              <w:fldChar w:fldCharType="begin"/>
            </w:r>
            <w:r w:rsidRPr="00BA5CDE">
              <w:instrText xml:space="preserve"> AutoTextList  \s NoStyle \t “веб-службы для базового продукта только в рамках соглашения EES” </w:instrText>
            </w:r>
            <w:r w:rsidRPr="00BA5CDE">
              <w:fldChar w:fldCharType="separate"/>
            </w:r>
            <w:r w:rsidRPr="00BA5CDE">
              <w:t>EE</w:t>
            </w:r>
            <w:r w:rsidRPr="00BA5CDE">
              <w:fldChar w:fldCharType="end"/>
            </w:r>
          </w:p>
        </w:tc>
        <w:tc>
          <w:tcPr>
            <w:tcW w:w="739" w:type="dxa"/>
            <w:shd w:val="clear" w:color="auto" w:fill="BFBFBF" w:themeFill="background1" w:themeFillShade="BF"/>
            <w:vAlign w:val="center"/>
          </w:tcPr>
          <w:p w:rsidR="000C4BD0" w:rsidRPr="00BA5CDE" w:rsidRDefault="000C4BD0" w:rsidP="000C4BD0">
            <w:pPr>
              <w:pStyle w:val="ProductList-OfferingBody"/>
              <w:ind w:left="-113"/>
              <w:jc w:val="center"/>
            </w:pPr>
          </w:p>
        </w:tc>
        <w:tc>
          <w:tcPr>
            <w:tcW w:w="738" w:type="dxa"/>
            <w:shd w:val="clear" w:color="auto" w:fill="BFBFBF" w:themeFill="background1" w:themeFillShade="BF"/>
            <w:vAlign w:val="center"/>
          </w:tcPr>
          <w:p w:rsidR="000C4BD0" w:rsidRPr="00BA5CDE" w:rsidRDefault="000C4BD0" w:rsidP="000C4BD0">
            <w:pPr>
              <w:pStyle w:val="ProductList-OfferingBody"/>
              <w:ind w:left="-113"/>
              <w:jc w:val="center"/>
            </w:pPr>
          </w:p>
        </w:tc>
        <w:tc>
          <w:tcPr>
            <w:tcW w:w="739" w:type="dxa"/>
            <w:shd w:val="clear" w:color="auto" w:fill="70AD47" w:themeFill="accent6"/>
            <w:vAlign w:val="center"/>
          </w:tcPr>
          <w:p w:rsidR="000C4BD0" w:rsidRPr="00BA5CDE" w:rsidRDefault="00BA5CDE" w:rsidP="000C4BD0">
            <w:pPr>
              <w:pStyle w:val="ProductList-OfferingBody"/>
              <w:ind w:left="-113"/>
              <w:jc w:val="center"/>
            </w:pPr>
            <w:r w:rsidRPr="00BA5CDE">
              <w:rPr>
                <w:color w:val="000000" w:themeColor="text1"/>
              </w:rPr>
              <w:fldChar w:fldCharType="begin"/>
            </w:r>
            <w:r w:rsidRPr="00BA5CDE">
              <w:rPr>
                <w:color w:val="000000" w:themeColor="text1"/>
              </w:rPr>
              <w:instrText xml:space="preserve"> AutoTextList  \s NoStyle \t “соглашение Open License” </w:instrText>
            </w:r>
            <w:r w:rsidRPr="00BA5CDE">
              <w:rPr>
                <w:color w:val="000000" w:themeColor="text1"/>
              </w:rPr>
              <w:fldChar w:fldCharType="separate"/>
            </w:r>
            <w:r w:rsidRPr="00BA5CDE">
              <w:rPr>
                <w:color w:val="000000" w:themeColor="text1"/>
              </w:rPr>
              <w:t>OL</w:t>
            </w:r>
            <w:r w:rsidRPr="00BA5CDE">
              <w:rPr>
                <w:color w:val="000000" w:themeColor="text1"/>
              </w:rPr>
              <w:fldChar w:fldCharType="end"/>
            </w:r>
          </w:p>
        </w:tc>
        <w:tc>
          <w:tcPr>
            <w:tcW w:w="739" w:type="dxa"/>
            <w:shd w:val="clear" w:color="auto" w:fill="70AD47" w:themeFill="accent6"/>
            <w:vAlign w:val="center"/>
          </w:tcPr>
          <w:p w:rsidR="000C4BD0" w:rsidRPr="00BA5CDE" w:rsidRDefault="00BA5CDE" w:rsidP="000C4BD0">
            <w:pPr>
              <w:pStyle w:val="ProductList-OfferingBody"/>
              <w:ind w:left="-113"/>
              <w:jc w:val="center"/>
            </w:pPr>
            <w:r w:rsidRPr="00BA5CDE">
              <w:fldChar w:fldCharType="begin"/>
            </w:r>
            <w:r w:rsidRPr="00BA5CDE">
              <w:instrText xml:space="preserve"> AutoTextList  \s NoStyle \t “для части организации в рамках Open Value” </w:instrText>
            </w:r>
            <w:r w:rsidRPr="00BA5CDE">
              <w:fldChar w:fldCharType="separate"/>
            </w:r>
            <w:r w:rsidRPr="00BA5CDE">
              <w:t xml:space="preserve"> P </w:t>
            </w:r>
            <w:r w:rsidRPr="00BA5CDE">
              <w:fldChar w:fldCharType="end"/>
            </w:r>
          </w:p>
        </w:tc>
        <w:tc>
          <w:tcPr>
            <w:tcW w:w="739" w:type="dxa"/>
            <w:shd w:val="clear" w:color="auto" w:fill="BFBFBF" w:themeFill="background1" w:themeFillShade="BF"/>
            <w:vAlign w:val="center"/>
          </w:tcPr>
          <w:p w:rsidR="000C4BD0" w:rsidRPr="00BA5CDE" w:rsidRDefault="000C4BD0" w:rsidP="000C4BD0">
            <w:pPr>
              <w:pStyle w:val="ProductList-OfferingBody"/>
              <w:ind w:left="-113"/>
              <w:jc w:val="center"/>
            </w:pPr>
          </w:p>
        </w:tc>
        <w:tc>
          <w:tcPr>
            <w:tcW w:w="739" w:type="dxa"/>
            <w:shd w:val="clear" w:color="auto" w:fill="BFBFBF" w:themeFill="background1" w:themeFillShade="BF"/>
            <w:vAlign w:val="center"/>
          </w:tcPr>
          <w:p w:rsidR="000C4BD0" w:rsidRPr="00BA5CDE" w:rsidRDefault="000C4BD0" w:rsidP="000C4BD0">
            <w:pPr>
              <w:pStyle w:val="ProductList-OfferingBody"/>
              <w:ind w:left="-113"/>
              <w:jc w:val="center"/>
            </w:pPr>
          </w:p>
        </w:tc>
      </w:tr>
      <w:tr w:rsidR="00405189"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5189" w:rsidRPr="009F707D" w:rsidRDefault="00405189" w:rsidP="00963A1C">
            <w:pPr>
              <w:pStyle w:val="ProductList-Offering2"/>
              <w:rPr>
                <w:lang w:val="ru-RU"/>
              </w:rPr>
            </w:pPr>
            <w:bookmarkStart w:id="1179" w:name="_Toc379797320"/>
            <w:bookmarkStart w:id="1180" w:name="_Toc380513380"/>
            <w:bookmarkStart w:id="1181" w:name="_Toc380655430"/>
            <w:bookmarkStart w:id="1182" w:name="_Toc383607501"/>
            <w:r>
              <w:t>Office</w:t>
            </w:r>
            <w:r w:rsidRPr="009F707D">
              <w:rPr>
                <w:lang w:val="ru-RU"/>
              </w:rPr>
              <w:t xml:space="preserve"> 365 профессиональный плюс</w:t>
            </w:r>
            <w:r>
              <w:fldChar w:fldCharType="begin"/>
            </w:r>
            <w:r>
              <w:instrText>XE</w:instrText>
            </w:r>
            <w:r w:rsidRPr="009F707D">
              <w:rPr>
                <w:lang w:val="ru-RU"/>
              </w:rPr>
              <w:instrText xml:space="preserve"> "</w:instrText>
            </w:r>
            <w:r>
              <w:instrText>Office</w:instrText>
            </w:r>
            <w:r w:rsidRPr="009F707D">
              <w:rPr>
                <w:lang w:val="ru-RU"/>
              </w:rPr>
              <w:instrText xml:space="preserve"> 365 профессиональный плюс"</w:instrText>
            </w:r>
            <w:r>
              <w:fldChar w:fldCharType="end"/>
            </w:r>
            <w:r w:rsidRPr="009F707D">
              <w:rPr>
                <w:lang w:val="ru-RU"/>
              </w:rPr>
              <w:t xml:space="preserve"> для государственных организаций </w:t>
            </w:r>
            <w:r>
              <w:t>G</w:t>
            </w:r>
            <w:r>
              <w:fldChar w:fldCharType="begin"/>
            </w:r>
            <w:r>
              <w:instrText>XE</w:instrText>
            </w:r>
            <w:r w:rsidRPr="009F707D">
              <w:rPr>
                <w:lang w:val="ru-RU"/>
              </w:rPr>
              <w:instrText xml:space="preserve"> "</w:instrText>
            </w:r>
            <w:r>
              <w:instrText>Office </w:instrText>
            </w:r>
            <w:r w:rsidRPr="009F707D">
              <w:rPr>
                <w:lang w:val="ru-RU"/>
              </w:rPr>
              <w:instrText xml:space="preserve">365 профессиональный плюс, план </w:instrText>
            </w:r>
            <w:r>
              <w:instrText>G</w:instrText>
            </w:r>
            <w:r w:rsidRPr="009F707D">
              <w:rPr>
                <w:lang w:val="ru-RU"/>
              </w:rPr>
              <w:instrText>"</w:instrText>
            </w:r>
            <w:r>
              <w:fldChar w:fldCharType="end"/>
            </w:r>
            <w:r w:rsidRPr="009F707D">
              <w:rPr>
                <w:lang w:val="ru-RU"/>
              </w:rPr>
              <w:t xml:space="preserve"> (подписная</w:t>
            </w:r>
            <w:r w:rsidR="00963A1C">
              <w:t> </w:t>
            </w:r>
            <w:r w:rsidRPr="009F707D">
              <w:rPr>
                <w:lang w:val="ru-RU"/>
              </w:rPr>
              <w:t>лицензия «на пользователя»)</w:t>
            </w:r>
            <w:bookmarkEnd w:id="1179"/>
            <w:bookmarkEnd w:id="1180"/>
            <w:bookmarkEnd w:id="1181"/>
            <w:bookmarkEnd w:id="118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05189" w:rsidRPr="009F707D" w:rsidRDefault="00405189" w:rsidP="00FB719E">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405189" w:rsidRPr="009F707D" w:rsidRDefault="00405189" w:rsidP="00FB719E">
            <w:pPr>
              <w:pStyle w:val="ProductList-OfferingBody"/>
              <w:ind w:left="-113"/>
              <w:jc w:val="center"/>
              <w:rPr>
                <w:lang w:val="ru-RU"/>
              </w:rPr>
            </w:pPr>
          </w:p>
        </w:tc>
        <w:tc>
          <w:tcPr>
            <w:tcW w:w="739" w:type="dxa"/>
            <w:shd w:val="clear" w:color="auto" w:fill="70AD47" w:themeFill="accent6"/>
            <w:vAlign w:val="center"/>
          </w:tcPr>
          <w:p w:rsidR="00405189" w:rsidRPr="00BA5CDE" w:rsidRDefault="00CB1411" w:rsidP="00FB719E">
            <w:pPr>
              <w:pStyle w:val="ProductList-OfferingBody"/>
              <w:ind w:left="-113"/>
              <w:jc w:val="center"/>
            </w:pPr>
            <w:r w:rsidRPr="00BA5CDE">
              <w:fldChar w:fldCharType="begin"/>
            </w:r>
            <w:r w:rsidRPr="009F707D">
              <w:rPr>
                <w:lang w:val="ru-RU"/>
              </w:rPr>
              <w:instrText xml:space="preserve"> </w:instrText>
            </w:r>
            <w:r w:rsidRPr="00BA5CDE">
              <w:instrText>AutoTextList</w:instrText>
            </w:r>
            <w:r w:rsidRPr="009F707D">
              <w:rPr>
                <w:lang w:val="ru-RU"/>
              </w:rPr>
              <w:instrText xml:space="preserve">  \</w:instrText>
            </w:r>
            <w:r w:rsidRPr="00BA5CDE">
              <w:instrText>s</w:instrText>
            </w:r>
            <w:r w:rsidRPr="009F707D">
              <w:rPr>
                <w:lang w:val="ru-RU"/>
              </w:rPr>
              <w:instrText xml:space="preserve"> </w:instrText>
            </w:r>
            <w:r w:rsidRPr="00BA5CDE">
              <w:instrText>NoStyle</w:instrText>
            </w:r>
            <w:r w:rsidRPr="009F707D">
              <w:rPr>
                <w:lang w:val="ru-RU"/>
              </w:rPr>
              <w:instrText xml:space="preserve"> \</w:instrText>
            </w:r>
            <w:r w:rsidRPr="00BA5CDE">
              <w:instrText>t</w:instrText>
            </w:r>
            <w:r w:rsidRPr="009F707D">
              <w:rPr>
                <w:lang w:val="ru-RU"/>
              </w:rPr>
              <w:instrText xml:space="preserve"> “дополнительный продукт” </w:instrText>
            </w:r>
            <w:r w:rsidRPr="00BA5CDE">
              <w:fldChar w:fldCharType="separate"/>
            </w:r>
            <w:r w:rsidRPr="009F707D">
              <w:rPr>
                <w:lang w:val="ru-RU"/>
              </w:rPr>
              <w:t xml:space="preserve"> </w:t>
            </w:r>
            <w:r w:rsidRPr="00BA5CDE">
              <w:t xml:space="preserve">A </w:t>
            </w:r>
            <w:r w:rsidRPr="00BA5CDE">
              <w:fldChar w:fldCharType="end"/>
            </w: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8"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r>
      <w:tr w:rsidR="00405189"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5189" w:rsidRPr="009F707D" w:rsidRDefault="00405189" w:rsidP="00081E6B">
            <w:pPr>
              <w:pStyle w:val="ProductList-Offering2"/>
              <w:rPr>
                <w:lang w:val="ru-RU"/>
              </w:rPr>
            </w:pPr>
            <w:bookmarkStart w:id="1183" w:name="_Toc379797321"/>
            <w:bookmarkStart w:id="1184" w:name="_Toc380513381"/>
            <w:bookmarkStart w:id="1185" w:name="_Toc380655431"/>
            <w:bookmarkStart w:id="1186" w:name="_Toc383607502"/>
            <w:r>
              <w:t>Office</w:t>
            </w:r>
            <w:r w:rsidRPr="009F707D">
              <w:rPr>
                <w:lang w:val="ru-RU"/>
              </w:rPr>
              <w:t xml:space="preserve"> 365 профессиональный плюс</w:t>
            </w:r>
            <w:r>
              <w:fldChar w:fldCharType="begin"/>
            </w:r>
            <w:r>
              <w:instrText>XE</w:instrText>
            </w:r>
            <w:r w:rsidRPr="009F707D">
              <w:rPr>
                <w:lang w:val="ru-RU"/>
              </w:rPr>
              <w:instrText xml:space="preserve"> "</w:instrText>
            </w:r>
            <w:r>
              <w:instrText>Office</w:instrText>
            </w:r>
            <w:r w:rsidRPr="009F707D">
              <w:rPr>
                <w:lang w:val="ru-RU"/>
              </w:rPr>
              <w:instrText xml:space="preserve"> 365 профессиональный плюс"</w:instrText>
            </w:r>
            <w:r>
              <w:fldChar w:fldCharType="end"/>
            </w:r>
            <w:r w:rsidRPr="009F707D">
              <w:rPr>
                <w:lang w:val="ru-RU"/>
              </w:rPr>
              <w:t xml:space="preserve"> с</w:t>
            </w:r>
            <w:r w:rsidR="00081E6B">
              <w:t> </w:t>
            </w:r>
            <w:r w:rsidRPr="009F707D">
              <w:rPr>
                <w:lang w:val="ru-RU"/>
              </w:rPr>
              <w:t xml:space="preserve">переходом на </w:t>
            </w:r>
            <w:r>
              <w:t>SA</w:t>
            </w:r>
            <w:r>
              <w:fldChar w:fldCharType="begin"/>
            </w:r>
            <w:r>
              <w:instrText>XE</w:instrText>
            </w:r>
            <w:r w:rsidRPr="009F707D">
              <w:rPr>
                <w:lang w:val="ru-RU"/>
              </w:rPr>
              <w:instrText xml:space="preserve"> "</w:instrText>
            </w:r>
            <w:r>
              <w:instrText>Office </w:instrText>
            </w:r>
            <w:r w:rsidRPr="009F707D">
              <w:rPr>
                <w:lang w:val="ru-RU"/>
              </w:rPr>
              <w:instrText xml:space="preserve">365 профессиональный плюс, переход на </w:instrText>
            </w:r>
            <w:r>
              <w:instrText>SA</w:instrText>
            </w:r>
            <w:r w:rsidRPr="009F707D">
              <w:rPr>
                <w:lang w:val="ru-RU"/>
              </w:rPr>
              <w:instrText>"</w:instrText>
            </w:r>
            <w:r>
              <w:fldChar w:fldCharType="end"/>
            </w:r>
            <w:r w:rsidRPr="009F707D">
              <w:rPr>
                <w:lang w:val="ru-RU"/>
              </w:rPr>
              <w:t xml:space="preserve"> (подписная лицензия «на</w:t>
            </w:r>
            <w:r w:rsidR="00081E6B">
              <w:t> </w:t>
            </w:r>
            <w:r w:rsidRPr="009F707D">
              <w:rPr>
                <w:lang w:val="ru-RU"/>
              </w:rPr>
              <w:t>пользователя»)</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5189" w:rsidRPr="009F707D" w:rsidRDefault="00405189" w:rsidP="00FB719E">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405189" w:rsidRPr="009F707D" w:rsidRDefault="00405189" w:rsidP="00FB719E">
            <w:pPr>
              <w:pStyle w:val="ProductList-OfferingBody"/>
              <w:ind w:left="-113"/>
              <w:jc w:val="center"/>
              <w:rPr>
                <w:lang w:val="ru-RU"/>
              </w:rPr>
            </w:pPr>
          </w:p>
        </w:tc>
        <w:tc>
          <w:tcPr>
            <w:tcW w:w="739" w:type="dxa"/>
            <w:shd w:val="clear" w:color="auto" w:fill="70AD47" w:themeFill="accent6"/>
            <w:vAlign w:val="center"/>
          </w:tcPr>
          <w:p w:rsidR="00405189" w:rsidRPr="00BA5CDE" w:rsidRDefault="002202B6" w:rsidP="00FB719E">
            <w:pPr>
              <w:pStyle w:val="ProductList-OfferingBody"/>
              <w:ind w:left="-113"/>
              <w:jc w:val="center"/>
            </w:pPr>
            <w:r w:rsidRPr="00BA5CDE">
              <w:fldChar w:fldCharType="begin"/>
            </w:r>
            <w:r w:rsidRPr="009F707D">
              <w:rPr>
                <w:lang w:val="ru-RU"/>
              </w:rPr>
              <w:instrText xml:space="preserve"> </w:instrText>
            </w:r>
            <w:r w:rsidRPr="00BA5CDE">
              <w:instrText>AutoTextList</w:instrText>
            </w:r>
            <w:r w:rsidRPr="009F707D">
              <w:rPr>
                <w:lang w:val="ru-RU"/>
              </w:rPr>
              <w:instrText xml:space="preserve">  \</w:instrText>
            </w:r>
            <w:r w:rsidRPr="00BA5CDE">
              <w:instrText>s</w:instrText>
            </w:r>
            <w:r w:rsidRPr="009F707D">
              <w:rPr>
                <w:lang w:val="ru-RU"/>
              </w:rPr>
              <w:instrText xml:space="preserve"> </w:instrText>
            </w:r>
            <w:r w:rsidRPr="00BA5CDE">
              <w:instrText>NoStyle</w:instrText>
            </w:r>
            <w:r w:rsidRPr="009F707D">
              <w:rPr>
                <w:lang w:val="ru-RU"/>
              </w:rPr>
              <w:instrText xml:space="preserve"> \</w:instrText>
            </w:r>
            <w:r w:rsidRPr="00BA5CDE">
              <w:instrText>t</w:instrText>
            </w:r>
            <w:r w:rsidRPr="009F707D">
              <w:rPr>
                <w:lang w:val="ru-RU"/>
              </w:rPr>
              <w:instrText xml:space="preserve"> “базовый продукт” </w:instrText>
            </w:r>
            <w:r w:rsidRPr="00BA5CDE">
              <w:fldChar w:fldCharType="separate"/>
            </w:r>
            <w:r w:rsidRPr="009F707D">
              <w:rPr>
                <w:lang w:val="ru-RU"/>
              </w:rPr>
              <w:t xml:space="preserve"> </w:t>
            </w:r>
            <w:r w:rsidRPr="00BA5CDE">
              <w:t xml:space="preserve">E </w:t>
            </w:r>
            <w:r w:rsidRPr="00BA5CDE">
              <w:fldChar w:fldCharType="end"/>
            </w: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8"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70AD47" w:themeFill="accent6"/>
            <w:vAlign w:val="center"/>
          </w:tcPr>
          <w:p w:rsidR="00405189" w:rsidRPr="00BA5CDE" w:rsidRDefault="00BA5CDE" w:rsidP="00FB719E">
            <w:pPr>
              <w:pStyle w:val="ProductList-OfferingBody"/>
              <w:ind w:left="-113"/>
              <w:jc w:val="center"/>
            </w:pPr>
            <w:r w:rsidRPr="00BA5CDE">
              <w:fldChar w:fldCharType="begin"/>
            </w:r>
            <w:r w:rsidRPr="00BA5CDE">
              <w:instrText xml:space="preserve"> AutoTextList  \s NoStyle \t “Open License и Open Value” </w:instrText>
            </w:r>
            <w:r w:rsidRPr="00BA5CDE">
              <w:fldChar w:fldCharType="separate"/>
            </w:r>
            <w:r w:rsidRPr="00BA5CDE">
              <w:t>OF</w:t>
            </w:r>
            <w:r w:rsidRPr="00BA5CDE">
              <w:fldChar w:fldCharType="end"/>
            </w: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r>
      <w:tr w:rsidR="00405189"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5189" w:rsidRPr="00DC7BD8" w:rsidRDefault="00405189" w:rsidP="00405189">
            <w:pPr>
              <w:pStyle w:val="ProductList-Offering2"/>
            </w:pPr>
            <w:bookmarkStart w:id="1187" w:name="_Toc379797323"/>
            <w:bookmarkStart w:id="1188" w:name="_Toc380513382"/>
            <w:bookmarkStart w:id="1189" w:name="_Toc380655432"/>
            <w:bookmarkStart w:id="1190" w:name="_Toc383607503"/>
            <w:r>
              <w:t>Project</w:t>
            </w:r>
            <w:r w:rsidRPr="00DC7BD8">
              <w:t xml:space="preserve"> </w:t>
            </w:r>
            <w:r>
              <w:t>Online</w:t>
            </w:r>
            <w:r>
              <w:fldChar w:fldCharType="begin"/>
            </w:r>
            <w:r>
              <w:instrText>XE</w:instrText>
            </w:r>
            <w:r w:rsidRPr="00DC7BD8">
              <w:instrText xml:space="preserve"> "</w:instrText>
            </w:r>
            <w:r>
              <w:instrText>Project</w:instrText>
            </w:r>
            <w:r w:rsidRPr="00DC7BD8">
              <w:instrText xml:space="preserve"> </w:instrText>
            </w:r>
            <w:r>
              <w:instrText>Online</w:instrText>
            </w:r>
            <w:r w:rsidRPr="00DC7BD8">
              <w:instrText xml:space="preserve"> "</w:instrText>
            </w:r>
            <w:r>
              <w:fldChar w:fldCharType="end"/>
            </w:r>
            <w:r w:rsidRPr="00DC7BD8">
              <w:t xml:space="preserve"> </w:t>
            </w:r>
            <w:r w:rsidRPr="009F707D">
              <w:rPr>
                <w:lang w:val="ru-RU"/>
              </w:rPr>
              <w:t>с</w:t>
            </w:r>
            <w:r w:rsidRPr="00DC7BD8">
              <w:t xml:space="preserve"> </w:t>
            </w:r>
            <w:r>
              <w:t>Project</w:t>
            </w:r>
            <w:r w:rsidRPr="00DC7BD8">
              <w:t xml:space="preserve"> </w:t>
            </w:r>
            <w:r>
              <w:t>Pro</w:t>
            </w:r>
            <w:r w:rsidRPr="00DC7BD8">
              <w:t xml:space="preserve"> </w:t>
            </w:r>
            <w:r w:rsidRPr="009F707D">
              <w:rPr>
                <w:lang w:val="ru-RU"/>
              </w:rPr>
              <w:t>для</w:t>
            </w:r>
            <w:r w:rsidRPr="00DC7BD8">
              <w:t xml:space="preserve"> </w:t>
            </w:r>
            <w:r>
              <w:t>Office</w:t>
            </w:r>
            <w:r w:rsidRPr="00DC7BD8">
              <w:t xml:space="preserve"> 365</w:t>
            </w:r>
            <w:r>
              <w:fldChar w:fldCharType="begin"/>
            </w:r>
            <w:r>
              <w:instrText>XE</w:instrText>
            </w:r>
            <w:r w:rsidRPr="00DC7BD8">
              <w:instrText xml:space="preserve"> "</w:instrText>
            </w:r>
            <w:r>
              <w:instrText>Project</w:instrText>
            </w:r>
            <w:r w:rsidRPr="00DC7BD8">
              <w:instrText xml:space="preserve"> </w:instrText>
            </w:r>
            <w:r>
              <w:instrText>Online</w:instrText>
            </w:r>
            <w:r w:rsidRPr="00DC7BD8">
              <w:instrText xml:space="preserve"> </w:instrText>
            </w:r>
            <w:r w:rsidRPr="009F707D">
              <w:rPr>
                <w:lang w:val="ru-RU"/>
              </w:rPr>
              <w:instrText>с</w:instrText>
            </w:r>
            <w:r w:rsidRPr="00DC7BD8">
              <w:instrText xml:space="preserve"> </w:instrText>
            </w:r>
            <w:r>
              <w:instrText>Project</w:instrText>
            </w:r>
            <w:r w:rsidRPr="00DC7BD8">
              <w:instrText xml:space="preserve"> </w:instrText>
            </w:r>
            <w:r w:rsidRPr="009F707D">
              <w:rPr>
                <w:lang w:val="ru-RU"/>
              </w:rPr>
              <w:instrText>профессиональный</w:instrText>
            </w:r>
            <w:r w:rsidRPr="00DC7BD8">
              <w:instrText xml:space="preserve"> </w:instrText>
            </w:r>
            <w:r w:rsidRPr="009F707D">
              <w:rPr>
                <w:lang w:val="ru-RU"/>
              </w:rPr>
              <w:instrText>для</w:instrText>
            </w:r>
            <w:r w:rsidRPr="00DC7BD8">
              <w:instrText xml:space="preserve"> </w:instrText>
            </w:r>
            <w:r>
              <w:instrText>Offices</w:instrText>
            </w:r>
            <w:r w:rsidRPr="00DC7BD8">
              <w:instrText xml:space="preserve"> 365"</w:instrText>
            </w:r>
            <w:r>
              <w:fldChar w:fldCharType="end"/>
            </w:r>
            <w:r w:rsidRPr="00DC7BD8">
              <w:t xml:space="preserve"> (</w:t>
            </w:r>
            <w:r w:rsidRPr="009F707D">
              <w:rPr>
                <w:lang w:val="ru-RU"/>
              </w:rPr>
              <w:t>подписная</w:t>
            </w:r>
            <w:r w:rsidRPr="00DC7BD8">
              <w:t xml:space="preserve"> </w:t>
            </w:r>
            <w:r w:rsidRPr="009F707D">
              <w:rPr>
                <w:lang w:val="ru-RU"/>
              </w:rPr>
              <w:t>лицензия</w:t>
            </w:r>
            <w:r w:rsidRPr="00DC7BD8">
              <w:t xml:space="preserve"> «</w:t>
            </w:r>
            <w:r w:rsidRPr="009F707D">
              <w:rPr>
                <w:lang w:val="ru-RU"/>
              </w:rPr>
              <w:t>на</w:t>
            </w:r>
            <w:r w:rsidRPr="00DC7BD8">
              <w:t xml:space="preserve"> </w:t>
            </w:r>
            <w:r w:rsidRPr="009F707D">
              <w:rPr>
                <w:lang w:val="ru-RU"/>
              </w:rPr>
              <w:t>пользователя</w:t>
            </w:r>
            <w:r w:rsidRPr="00DC7BD8">
              <w:t>»)</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05189" w:rsidRDefault="001D2A76"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Pr="00BA5CDE" w:rsidRDefault="00CB1411" w:rsidP="00FB719E">
            <w:pPr>
              <w:pStyle w:val="ProductList-OfferingBody"/>
              <w:ind w:left="-113"/>
              <w:jc w:val="center"/>
            </w:pPr>
            <w:r w:rsidRPr="00BA5CDE">
              <w:fldChar w:fldCharType="begin"/>
            </w:r>
            <w:r w:rsidRPr="00BA5CDE">
              <w:instrText xml:space="preserve"> AutoTextList  \s NoStyle \t “дополнительный продукт” </w:instrText>
            </w:r>
            <w:r w:rsidRPr="00BA5CDE">
              <w:fldChar w:fldCharType="separate"/>
            </w:r>
            <w:r w:rsidRPr="00BA5CDE">
              <w:t xml:space="preserve"> A </w:t>
            </w:r>
            <w:r w:rsidRPr="00BA5CDE">
              <w:fldChar w:fldCharType="end"/>
            </w: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70AD47" w:themeFill="accent6"/>
            <w:vAlign w:val="center"/>
          </w:tcPr>
          <w:p w:rsidR="00405189" w:rsidRPr="00BA5CDE" w:rsidRDefault="00405189" w:rsidP="00FB719E">
            <w:pPr>
              <w:pStyle w:val="ProductList-OfferingBody"/>
              <w:ind w:left="-113"/>
              <w:jc w:val="center"/>
            </w:pPr>
          </w:p>
        </w:tc>
        <w:tc>
          <w:tcPr>
            <w:tcW w:w="738"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r>
      <w:tr w:rsidR="00405189"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405189">
            <w:pPr>
              <w:pStyle w:val="ProductList-Offering2"/>
            </w:pPr>
            <w:bookmarkStart w:id="1191" w:name="_Toc379797324"/>
            <w:bookmarkStart w:id="1192" w:name="_Toc380513383"/>
            <w:bookmarkStart w:id="1193" w:name="_Toc380655433"/>
            <w:bookmarkStart w:id="1194" w:name="_Toc383607504"/>
            <w:r>
              <w:t>Project профессиональный для Office 365</w:t>
            </w:r>
            <w:bookmarkEnd w:id="1191"/>
            <w:bookmarkEnd w:id="1192"/>
            <w:bookmarkEnd w:id="1193"/>
            <w:bookmarkEnd w:id="1194"/>
            <w:r>
              <w:fldChar w:fldCharType="begin"/>
            </w:r>
            <w:r>
              <w:instrText>XE "Project профессиональный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Pr="00BA5CDE" w:rsidRDefault="00CB1411" w:rsidP="00FB719E">
            <w:pPr>
              <w:pStyle w:val="ProductList-OfferingBody"/>
              <w:ind w:left="-113"/>
              <w:jc w:val="center"/>
            </w:pPr>
            <w:r w:rsidRPr="00BA5CDE">
              <w:fldChar w:fldCharType="begin"/>
            </w:r>
            <w:r w:rsidRPr="00BA5CDE">
              <w:instrText xml:space="preserve"> AutoTextList  \s NoStyle \t “дополнительный продукт” </w:instrText>
            </w:r>
            <w:r w:rsidRPr="00BA5CDE">
              <w:fldChar w:fldCharType="separate"/>
            </w:r>
            <w:r w:rsidRPr="00BA5CDE">
              <w:t xml:space="preserve"> A </w:t>
            </w:r>
            <w:r w:rsidRPr="00BA5CDE">
              <w:fldChar w:fldCharType="end"/>
            </w: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70AD47" w:themeFill="accent6"/>
            <w:vAlign w:val="center"/>
          </w:tcPr>
          <w:p w:rsidR="00405189" w:rsidRPr="00BA5CDE" w:rsidRDefault="00405189" w:rsidP="00FB719E">
            <w:pPr>
              <w:pStyle w:val="ProductList-OfferingBody"/>
              <w:ind w:left="-113"/>
              <w:jc w:val="center"/>
            </w:pPr>
          </w:p>
        </w:tc>
        <w:tc>
          <w:tcPr>
            <w:tcW w:w="738" w:type="dxa"/>
            <w:shd w:val="clear" w:color="auto" w:fill="70AD47" w:themeFill="accent6"/>
            <w:vAlign w:val="center"/>
          </w:tcPr>
          <w:p w:rsidR="00405189" w:rsidRPr="00BA5CDE" w:rsidRDefault="00405189" w:rsidP="00FB719E">
            <w:pPr>
              <w:pStyle w:val="ProductList-OfferingBody"/>
              <w:ind w:left="-113"/>
              <w:jc w:val="center"/>
            </w:pPr>
          </w:p>
        </w:tc>
        <w:tc>
          <w:tcPr>
            <w:tcW w:w="739" w:type="dxa"/>
            <w:shd w:val="clear" w:color="auto" w:fill="70AD47" w:themeFill="accent6"/>
            <w:vAlign w:val="center"/>
          </w:tcPr>
          <w:p w:rsidR="00405189" w:rsidRPr="00BA5CDE" w:rsidRDefault="00BA5CDE" w:rsidP="00FB719E">
            <w:pPr>
              <w:pStyle w:val="ProductList-OfferingBody"/>
              <w:ind w:left="-113"/>
              <w:jc w:val="center"/>
            </w:pPr>
            <w:r w:rsidRPr="00BA5CDE">
              <w:fldChar w:fldCharType="begin"/>
            </w:r>
            <w:r w:rsidRPr="00BA5CDE">
              <w:instrText xml:space="preserve"> AutoTextList  \s NoStyle \t “Open License и Open Value” </w:instrText>
            </w:r>
            <w:r w:rsidRPr="00BA5CDE">
              <w:fldChar w:fldCharType="separate"/>
            </w:r>
            <w:r w:rsidRPr="00BA5CDE">
              <w:t>OF</w:t>
            </w:r>
            <w:r w:rsidRPr="00BA5CDE">
              <w:fldChar w:fldCharType="end"/>
            </w:r>
          </w:p>
        </w:tc>
        <w:tc>
          <w:tcPr>
            <w:tcW w:w="739" w:type="dxa"/>
            <w:shd w:val="clear" w:color="auto" w:fill="70AD47" w:themeFill="accent6"/>
            <w:vAlign w:val="center"/>
          </w:tcPr>
          <w:p w:rsidR="00405189" w:rsidRPr="00BA5CDE" w:rsidRDefault="00BA5CDE" w:rsidP="00FB719E">
            <w:pPr>
              <w:pStyle w:val="ProductList-OfferingBody"/>
              <w:ind w:left="-113"/>
              <w:jc w:val="center"/>
            </w:pPr>
            <w:r w:rsidRPr="00BA5CDE">
              <w:fldChar w:fldCharType="begin"/>
            </w:r>
            <w:r w:rsidRPr="00BA5CDE">
              <w:instrText xml:space="preserve"> AutoTextList  \s NoStyle \t “для части организации в рамках Open Value” </w:instrText>
            </w:r>
            <w:r w:rsidRPr="00BA5CDE">
              <w:fldChar w:fldCharType="separate"/>
            </w:r>
            <w:r w:rsidRPr="00BA5CDE">
              <w:t xml:space="preserve"> P </w:t>
            </w:r>
            <w:r w:rsidRPr="00BA5CDE">
              <w:fldChar w:fldCharType="end"/>
            </w: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70AD47" w:themeFill="accent6"/>
            <w:vAlign w:val="center"/>
          </w:tcPr>
          <w:p w:rsidR="00405189" w:rsidRPr="00BA5CDE" w:rsidRDefault="00B22517" w:rsidP="00FB719E">
            <w:pPr>
              <w:pStyle w:val="ProductList-OfferingBody"/>
              <w:ind w:left="-113"/>
              <w:jc w:val="center"/>
            </w:pPr>
            <w:r w:rsidRPr="00BA5CDE">
              <w:fldChar w:fldCharType="begin"/>
            </w:r>
            <w:r w:rsidRPr="00BA5CDE">
              <w:instrText xml:space="preserve"> AutoTextList  \s NoStyle \t “дополнительный продукт” </w:instrText>
            </w:r>
            <w:r w:rsidRPr="00BA5CDE">
              <w:fldChar w:fldCharType="separate"/>
            </w:r>
            <w:r w:rsidRPr="00BA5CDE">
              <w:t xml:space="preserve"> A </w:t>
            </w:r>
            <w:r w:rsidRPr="00BA5CDE">
              <w:fldChar w:fldCharType="end"/>
            </w:r>
          </w:p>
        </w:tc>
      </w:tr>
      <w:tr w:rsidR="00405189"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405189">
            <w:pPr>
              <w:pStyle w:val="ProductList-Offering2"/>
            </w:pPr>
            <w:bookmarkStart w:id="1195" w:name="_Toc379797325"/>
            <w:bookmarkStart w:id="1196" w:name="_Toc380513384"/>
            <w:bookmarkStart w:id="1197" w:name="_Toc380655434"/>
            <w:bookmarkStart w:id="1198" w:name="_Toc383607505"/>
            <w:r>
              <w:t>Project Pro для Office 365</w:t>
            </w:r>
            <w:r>
              <w:fldChar w:fldCharType="begin"/>
            </w:r>
            <w:r>
              <w:instrText>XE "Project профессиональный для Office 365"</w:instrText>
            </w:r>
            <w:r>
              <w:fldChar w:fldCharType="end"/>
            </w:r>
            <w:r>
              <w:t xml:space="preserve"> A</w:t>
            </w:r>
            <w:bookmarkEnd w:id="1195"/>
            <w:bookmarkEnd w:id="1196"/>
            <w:bookmarkEnd w:id="1197"/>
            <w:bookmarkEnd w:id="1198"/>
            <w:r>
              <w:fldChar w:fldCharType="begin"/>
            </w:r>
            <w:r>
              <w:instrText>XE "Project профессиональный для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405189" w:rsidRDefault="00405189" w:rsidP="00FB719E">
            <w:pPr>
              <w:pStyle w:val="ProductList-OfferingBody"/>
              <w:ind w:left="-113"/>
              <w:jc w:val="center"/>
            </w:pPr>
            <w:r>
              <w:t>1</w:t>
            </w:r>
          </w:p>
        </w:tc>
        <w:tc>
          <w:tcPr>
            <w:tcW w:w="739" w:type="dxa"/>
            <w:shd w:val="clear" w:color="auto" w:fill="70AD47" w:themeFill="accent6"/>
            <w:vAlign w:val="center"/>
          </w:tcPr>
          <w:p w:rsidR="00405189" w:rsidRPr="00BA5CDE" w:rsidRDefault="00CB1411" w:rsidP="00FB719E">
            <w:pPr>
              <w:pStyle w:val="ProductList-OfferingBody"/>
              <w:ind w:left="-113"/>
              <w:jc w:val="center"/>
            </w:pPr>
            <w:r w:rsidRPr="00BA5CDE">
              <w:fldChar w:fldCharType="begin"/>
            </w:r>
            <w:r w:rsidRPr="00BA5CDE">
              <w:instrText xml:space="preserve"> AutoTextList  \s NoStyle \t “дополнительный продукт” </w:instrText>
            </w:r>
            <w:r w:rsidRPr="00BA5CDE">
              <w:fldChar w:fldCharType="separate"/>
            </w:r>
            <w:r w:rsidRPr="00BA5CDE">
              <w:t xml:space="preserve"> A </w:t>
            </w:r>
            <w:r w:rsidRPr="00BA5CDE">
              <w:fldChar w:fldCharType="end"/>
            </w:r>
          </w:p>
        </w:tc>
        <w:tc>
          <w:tcPr>
            <w:tcW w:w="739" w:type="dxa"/>
            <w:shd w:val="clear" w:color="auto" w:fill="70AD47" w:themeFill="accent6"/>
            <w:vAlign w:val="center"/>
          </w:tcPr>
          <w:p w:rsidR="00405189" w:rsidRPr="00BA5CDE" w:rsidRDefault="00B22517" w:rsidP="00FB719E">
            <w:pPr>
              <w:pStyle w:val="ProductList-OfferingBody"/>
              <w:ind w:left="-113"/>
              <w:jc w:val="center"/>
            </w:pPr>
            <w:r w:rsidRPr="00BA5CDE">
              <w:fldChar w:fldCharType="begin"/>
            </w:r>
            <w:r w:rsidRPr="00BA5CDE">
              <w:instrText xml:space="preserve"> AutoTextList  \s NoStyle \t “дополнительный продукт только в рамках соглашения OVS-ES” </w:instrText>
            </w:r>
            <w:r w:rsidRPr="00BA5CDE">
              <w:fldChar w:fldCharType="separate"/>
            </w:r>
            <w:r w:rsidRPr="00BA5CDE">
              <w:t>AV</w:t>
            </w:r>
            <w:r w:rsidRPr="00BA5CDE">
              <w:fldChar w:fldCharType="end"/>
            </w:r>
            <w:r w:rsidR="00441A4A">
              <w:t>,</w:t>
            </w:r>
            <w:r w:rsidR="007058F1" w:rsidRPr="00BA5CDE">
              <w:fldChar w:fldCharType="begin"/>
            </w:r>
            <w:r w:rsidR="007058F1" w:rsidRPr="00BA5CDE">
              <w:instrText xml:space="preserve"> AutoTextList  \s NoStyle \t “предложение Student только в рамках EES” </w:instrText>
            </w:r>
            <w:r w:rsidR="007058F1" w:rsidRPr="00BA5CDE">
              <w:fldChar w:fldCharType="separate"/>
            </w:r>
            <w:r w:rsidR="007058F1" w:rsidRPr="00BA5CDE">
              <w:t>SE</w:t>
            </w:r>
            <w:r w:rsidR="007058F1" w:rsidRPr="00BA5CDE">
              <w:fldChar w:fldCharType="end"/>
            </w: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8"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70AD47" w:themeFill="accent6"/>
            <w:vAlign w:val="center"/>
          </w:tcPr>
          <w:p w:rsidR="00405189" w:rsidRPr="00BA5CDE" w:rsidRDefault="00B22517" w:rsidP="00FB719E">
            <w:pPr>
              <w:pStyle w:val="ProductList-OfferingBody"/>
              <w:ind w:left="-113"/>
              <w:jc w:val="center"/>
            </w:pPr>
            <w:r w:rsidRPr="00BA5CDE">
              <w:fldChar w:fldCharType="begin"/>
            </w:r>
            <w:r w:rsidRPr="00BA5CDE">
              <w:instrText xml:space="preserve"> AutoTextList  \s NoStyle \t “дополнительный продукт” </w:instrText>
            </w:r>
            <w:r w:rsidRPr="00BA5CDE">
              <w:fldChar w:fldCharType="separate"/>
            </w:r>
            <w:r w:rsidRPr="00BA5CDE">
              <w:t xml:space="preserve"> A </w:t>
            </w:r>
            <w:r w:rsidRPr="00BA5CDE">
              <w:fldChar w:fldCharType="end"/>
            </w:r>
          </w:p>
        </w:tc>
      </w:tr>
      <w:tr w:rsidR="00405189" w:rsidTr="00AC298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405189">
            <w:pPr>
              <w:pStyle w:val="ProductList-Offering2"/>
            </w:pPr>
            <w:bookmarkStart w:id="1199" w:name="_Toc379797326"/>
            <w:bookmarkStart w:id="1200" w:name="_Toc380513385"/>
            <w:bookmarkStart w:id="1201" w:name="_Toc380655435"/>
            <w:bookmarkStart w:id="1202" w:name="_Toc383607506"/>
            <w:r>
              <w:t>Visio профессиональный для Office 365</w:t>
            </w:r>
            <w:bookmarkEnd w:id="1199"/>
            <w:bookmarkEnd w:id="1200"/>
            <w:bookmarkEnd w:id="1201"/>
            <w:bookmarkEnd w:id="1202"/>
            <w:r>
              <w:fldChar w:fldCharType="begin"/>
            </w:r>
            <w:r>
              <w:instrText>XE "Visio профессиональный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Pr="00BA5CDE" w:rsidRDefault="00CB1411" w:rsidP="00FB719E">
            <w:pPr>
              <w:pStyle w:val="ProductList-OfferingBody"/>
              <w:ind w:left="-113"/>
              <w:jc w:val="center"/>
            </w:pPr>
            <w:r w:rsidRPr="00BA5CDE">
              <w:fldChar w:fldCharType="begin"/>
            </w:r>
            <w:r w:rsidRPr="00BA5CDE">
              <w:instrText xml:space="preserve"> AutoTextList  \s NoStyle \t “дополнительный продукт” </w:instrText>
            </w:r>
            <w:r w:rsidRPr="00BA5CDE">
              <w:fldChar w:fldCharType="separate"/>
            </w:r>
            <w:r w:rsidRPr="00BA5CDE">
              <w:t xml:space="preserve"> A </w:t>
            </w:r>
            <w:r w:rsidRPr="00BA5CDE">
              <w:fldChar w:fldCharType="end"/>
            </w: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70AD47" w:themeFill="accent6"/>
            <w:vAlign w:val="center"/>
          </w:tcPr>
          <w:p w:rsidR="00405189" w:rsidRPr="00BA5CDE" w:rsidRDefault="00405189" w:rsidP="00FB719E">
            <w:pPr>
              <w:pStyle w:val="ProductList-OfferingBody"/>
              <w:ind w:left="-113"/>
              <w:jc w:val="center"/>
            </w:pPr>
          </w:p>
        </w:tc>
        <w:tc>
          <w:tcPr>
            <w:tcW w:w="738" w:type="dxa"/>
            <w:shd w:val="clear" w:color="auto" w:fill="70AD47" w:themeFill="accent6"/>
            <w:vAlign w:val="center"/>
          </w:tcPr>
          <w:p w:rsidR="00405189" w:rsidRPr="00BA5CDE" w:rsidRDefault="00405189" w:rsidP="00FB719E">
            <w:pPr>
              <w:pStyle w:val="ProductList-OfferingBody"/>
              <w:ind w:left="-113"/>
              <w:jc w:val="center"/>
            </w:pPr>
          </w:p>
        </w:tc>
        <w:tc>
          <w:tcPr>
            <w:tcW w:w="739" w:type="dxa"/>
            <w:shd w:val="clear" w:color="auto" w:fill="70AD47" w:themeFill="accent6"/>
            <w:vAlign w:val="center"/>
          </w:tcPr>
          <w:p w:rsidR="00405189" w:rsidRPr="00BA5CDE" w:rsidRDefault="00BA5CDE" w:rsidP="00FB719E">
            <w:pPr>
              <w:pStyle w:val="ProductList-OfferingBody"/>
              <w:ind w:left="-113"/>
              <w:jc w:val="center"/>
            </w:pPr>
            <w:r w:rsidRPr="00BA5CDE">
              <w:fldChar w:fldCharType="begin"/>
            </w:r>
            <w:r w:rsidRPr="00BA5CDE">
              <w:instrText xml:space="preserve"> AutoTextList  \s NoStyle \t “Open License и Open Value” </w:instrText>
            </w:r>
            <w:r w:rsidRPr="00BA5CDE">
              <w:fldChar w:fldCharType="separate"/>
            </w:r>
            <w:r w:rsidRPr="00BA5CDE">
              <w:t>OF</w:t>
            </w:r>
            <w:r w:rsidRPr="00BA5CDE">
              <w:fldChar w:fldCharType="end"/>
            </w:r>
          </w:p>
        </w:tc>
        <w:tc>
          <w:tcPr>
            <w:tcW w:w="739" w:type="dxa"/>
            <w:shd w:val="clear" w:color="auto" w:fill="70AD47" w:themeFill="accent6"/>
            <w:vAlign w:val="center"/>
          </w:tcPr>
          <w:p w:rsidR="00405189" w:rsidRPr="00BA5CDE" w:rsidRDefault="00BA5CDE" w:rsidP="00FB719E">
            <w:pPr>
              <w:pStyle w:val="ProductList-OfferingBody"/>
              <w:ind w:left="-113"/>
              <w:jc w:val="center"/>
            </w:pPr>
            <w:r w:rsidRPr="00BA5CDE">
              <w:fldChar w:fldCharType="begin"/>
            </w:r>
            <w:r w:rsidRPr="00BA5CDE">
              <w:instrText xml:space="preserve"> AutoTextList  \s NoStyle \t “для части организации в рамках Open Value” </w:instrText>
            </w:r>
            <w:r w:rsidRPr="00BA5CDE">
              <w:fldChar w:fldCharType="separate"/>
            </w:r>
            <w:r w:rsidRPr="00BA5CDE">
              <w:t xml:space="preserve"> P </w:t>
            </w:r>
            <w:r w:rsidRPr="00BA5CDE">
              <w:fldChar w:fldCharType="end"/>
            </w: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r>
      <w:tr w:rsidR="00405189" w:rsidTr="000C4BD0">
        <w:trPr>
          <w:cantSplit/>
          <w:tblHeader/>
        </w:trPr>
        <w:tc>
          <w:tcPr>
            <w:tcW w:w="3337" w:type="dxa"/>
            <w:tcBorders>
              <w:top w:val="dashSmallGap" w:sz="4" w:space="0" w:color="BFBFBF" w:themeColor="background1" w:themeShade="BF"/>
              <w:left w:val="nil"/>
              <w:bottom w:val="nil"/>
              <w:right w:val="nil"/>
            </w:tcBorders>
          </w:tcPr>
          <w:p w:rsidR="00405189" w:rsidRPr="00DC7BD8" w:rsidRDefault="00405189" w:rsidP="00405189">
            <w:pPr>
              <w:pStyle w:val="ProductList-Offering2"/>
            </w:pPr>
            <w:bookmarkStart w:id="1203" w:name="_Toc379797327"/>
            <w:bookmarkStart w:id="1204" w:name="_Toc380513386"/>
            <w:bookmarkStart w:id="1205" w:name="_Toc380655436"/>
            <w:bookmarkStart w:id="1206" w:name="_Toc383607507"/>
            <w:r w:rsidRPr="00DC7BD8">
              <w:t xml:space="preserve">Visio Pro </w:t>
            </w:r>
            <w:r>
              <w:t>для</w:t>
            </w:r>
            <w:r w:rsidRPr="00DC7BD8">
              <w:t xml:space="preserve"> Office 365</w:t>
            </w:r>
            <w:r>
              <w:fldChar w:fldCharType="begin"/>
            </w:r>
            <w:r w:rsidRPr="00DC7BD8">
              <w:instrText xml:space="preserve">XE "Visio </w:instrText>
            </w:r>
            <w:r>
              <w:instrText>профессиональный</w:instrText>
            </w:r>
            <w:r w:rsidRPr="00DC7BD8">
              <w:instrText xml:space="preserve"> </w:instrText>
            </w:r>
            <w:r>
              <w:instrText>для</w:instrText>
            </w:r>
            <w:r w:rsidRPr="00DC7BD8">
              <w:instrText xml:space="preserve"> Office 365"</w:instrText>
            </w:r>
            <w:r>
              <w:fldChar w:fldCharType="end"/>
            </w:r>
            <w:r w:rsidRPr="00DC7BD8">
              <w:t xml:space="preserve"> A</w:t>
            </w:r>
            <w:bookmarkEnd w:id="1203"/>
            <w:bookmarkEnd w:id="1204"/>
            <w:bookmarkEnd w:id="1205"/>
            <w:bookmarkEnd w:id="1206"/>
            <w:r>
              <w:fldChar w:fldCharType="begin"/>
            </w:r>
            <w:r w:rsidRPr="00DC7BD8">
              <w:instrText xml:space="preserve">XE "Visio </w:instrText>
            </w:r>
            <w:r>
              <w:instrText>профессиональный</w:instrText>
            </w:r>
            <w:r w:rsidRPr="00DC7BD8">
              <w:instrText xml:space="preserve"> </w:instrText>
            </w:r>
            <w:r>
              <w:instrText>для</w:instrText>
            </w:r>
            <w:r w:rsidRPr="00DC7BD8">
              <w:instrText xml:space="preserve">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405189" w:rsidRDefault="00405189" w:rsidP="00FB719E">
            <w:pPr>
              <w:pStyle w:val="ProductList-OfferingBody"/>
              <w:ind w:left="-113"/>
              <w:jc w:val="center"/>
            </w:pPr>
            <w:r>
              <w:t>1</w:t>
            </w:r>
          </w:p>
        </w:tc>
        <w:tc>
          <w:tcPr>
            <w:tcW w:w="739" w:type="dxa"/>
            <w:shd w:val="clear" w:color="auto" w:fill="70AD47" w:themeFill="accent6"/>
            <w:vAlign w:val="center"/>
          </w:tcPr>
          <w:p w:rsidR="00405189" w:rsidRPr="00BA5CDE" w:rsidRDefault="00CB1411" w:rsidP="00FB719E">
            <w:pPr>
              <w:pStyle w:val="ProductList-OfferingBody"/>
              <w:ind w:left="-113"/>
              <w:jc w:val="center"/>
            </w:pPr>
            <w:r w:rsidRPr="00BA5CDE">
              <w:fldChar w:fldCharType="begin"/>
            </w:r>
            <w:r w:rsidRPr="00BA5CDE">
              <w:instrText xml:space="preserve"> AutoTextList  \s NoStyle \t “дополнительный продукт” </w:instrText>
            </w:r>
            <w:r w:rsidRPr="00BA5CDE">
              <w:fldChar w:fldCharType="separate"/>
            </w:r>
            <w:r w:rsidRPr="00BA5CDE">
              <w:t xml:space="preserve"> A </w:t>
            </w:r>
            <w:r w:rsidRPr="00BA5CDE">
              <w:fldChar w:fldCharType="end"/>
            </w:r>
          </w:p>
        </w:tc>
        <w:tc>
          <w:tcPr>
            <w:tcW w:w="739" w:type="dxa"/>
            <w:shd w:val="clear" w:color="auto" w:fill="70AD47" w:themeFill="accent6"/>
            <w:vAlign w:val="center"/>
          </w:tcPr>
          <w:p w:rsidR="00405189" w:rsidRPr="00BA5CDE" w:rsidRDefault="00B22517" w:rsidP="00FB719E">
            <w:pPr>
              <w:pStyle w:val="ProductList-OfferingBody"/>
              <w:ind w:left="-113"/>
              <w:jc w:val="center"/>
            </w:pPr>
            <w:r w:rsidRPr="00BA5CDE">
              <w:fldChar w:fldCharType="begin"/>
            </w:r>
            <w:r w:rsidRPr="00BA5CDE">
              <w:instrText xml:space="preserve"> AutoTextList  \s NoStyle \t “дополнительный продукт только в рамках соглашения OVS-ES” </w:instrText>
            </w:r>
            <w:r w:rsidRPr="00BA5CDE">
              <w:fldChar w:fldCharType="separate"/>
            </w:r>
            <w:r w:rsidRPr="00BA5CDE">
              <w:t>AV</w:t>
            </w:r>
            <w:r w:rsidRPr="00BA5CDE">
              <w:fldChar w:fldCharType="end"/>
            </w:r>
            <w:r w:rsidR="00441A4A">
              <w:t>,</w:t>
            </w:r>
            <w:r w:rsidR="007058F1" w:rsidRPr="00BA5CDE">
              <w:fldChar w:fldCharType="begin"/>
            </w:r>
            <w:r w:rsidR="007058F1" w:rsidRPr="00BA5CDE">
              <w:instrText xml:space="preserve"> AutoTextList  \s NoStyle \t “предложение Student только в рамках EES” </w:instrText>
            </w:r>
            <w:r w:rsidR="007058F1" w:rsidRPr="00BA5CDE">
              <w:fldChar w:fldCharType="separate"/>
            </w:r>
            <w:r w:rsidR="007058F1" w:rsidRPr="00BA5CDE">
              <w:t>SE</w:t>
            </w:r>
            <w:r w:rsidR="007058F1" w:rsidRPr="00BA5CDE">
              <w:fldChar w:fldCharType="end"/>
            </w: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8" w:type="dxa"/>
            <w:shd w:val="clear" w:color="auto" w:fill="70AD47" w:themeFill="accent6"/>
            <w:vAlign w:val="center"/>
          </w:tcPr>
          <w:p w:rsidR="00405189" w:rsidRPr="00BA5CDE" w:rsidRDefault="00405189" w:rsidP="00FB719E">
            <w:pPr>
              <w:pStyle w:val="ProductList-OfferingBody"/>
              <w:ind w:left="-113"/>
              <w:jc w:val="center"/>
            </w:pPr>
          </w:p>
        </w:tc>
        <w:tc>
          <w:tcPr>
            <w:tcW w:w="739" w:type="dxa"/>
            <w:shd w:val="clear" w:color="auto" w:fill="70AD47" w:themeFill="accent6"/>
            <w:vAlign w:val="center"/>
          </w:tcPr>
          <w:p w:rsidR="00405189" w:rsidRPr="00BA5CDE" w:rsidRDefault="00BA5CDE" w:rsidP="00FB719E">
            <w:pPr>
              <w:pStyle w:val="ProductList-OfferingBody"/>
              <w:ind w:left="-113"/>
              <w:jc w:val="center"/>
            </w:pPr>
            <w:r w:rsidRPr="00BA5CDE">
              <w:fldChar w:fldCharType="begin"/>
            </w:r>
            <w:r w:rsidRPr="00BA5CDE">
              <w:instrText xml:space="preserve"> AutoTextList  \s NoStyle \t “Open License и Open Value” </w:instrText>
            </w:r>
            <w:r w:rsidRPr="00BA5CDE">
              <w:fldChar w:fldCharType="separate"/>
            </w:r>
            <w:r w:rsidRPr="00BA5CDE">
              <w:t>OF</w:t>
            </w:r>
            <w:r w:rsidRPr="00BA5CDE">
              <w:fldChar w:fldCharType="end"/>
            </w: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BA5CDE" w:rsidRDefault="00405189" w:rsidP="00FB719E">
            <w:pPr>
              <w:pStyle w:val="ProductList-OfferingBody"/>
              <w:ind w:left="-113"/>
              <w:jc w:val="center"/>
            </w:pPr>
          </w:p>
        </w:tc>
      </w:tr>
    </w:tbl>
    <w:p w:rsidR="00405189" w:rsidRDefault="00405189" w:rsidP="00405189">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16"/>
        <w:gridCol w:w="3402"/>
        <w:gridCol w:w="4472"/>
      </w:tblGrid>
      <w:tr w:rsidR="00405189" w:rsidRPr="00DC7BD8" w:rsidTr="00303E44">
        <w:tc>
          <w:tcPr>
            <w:tcW w:w="2916" w:type="dxa"/>
          </w:tcPr>
          <w:p w:rsidR="00405189" w:rsidRPr="00777FB4" w:rsidRDefault="00405189" w:rsidP="008D790C">
            <w:pPr>
              <w:pStyle w:val="ProductList-Body"/>
              <w:spacing w:before="20" w:after="20"/>
              <w:rPr>
                <w:b/>
              </w:rPr>
            </w:pPr>
            <w:r>
              <w:t>Право на сокращение:</w:t>
            </w:r>
            <w:r w:rsidR="008D790C">
              <w:t xml:space="preserve"> </w:t>
            </w:r>
            <w:r>
              <w:rPr>
                <w:b/>
              </w:rPr>
              <w:t>Общие</w:t>
            </w:r>
          </w:p>
        </w:tc>
        <w:tc>
          <w:tcPr>
            <w:tcW w:w="3402" w:type="dxa"/>
          </w:tcPr>
          <w:p w:rsidR="00405189" w:rsidRDefault="00405189" w:rsidP="00FB719E">
            <w:pPr>
              <w:pStyle w:val="ProductList-Body"/>
              <w:spacing w:before="20" w:after="20"/>
            </w:pPr>
            <w:r>
              <w:t xml:space="preserve">Категория продукта: </w:t>
            </w:r>
            <w:r>
              <w:rPr>
                <w:b/>
              </w:rPr>
              <w:t>Приложение</w:t>
            </w:r>
          </w:p>
        </w:tc>
        <w:tc>
          <w:tcPr>
            <w:tcW w:w="4472" w:type="dxa"/>
          </w:tcPr>
          <w:p w:rsidR="00405189" w:rsidRPr="009F707D" w:rsidRDefault="00405189" w:rsidP="00FB719E">
            <w:pPr>
              <w:pStyle w:val="ProductList-Body"/>
              <w:spacing w:before="20" w:after="20"/>
              <w:rPr>
                <w:b/>
                <w:lang w:val="ru-RU"/>
              </w:rPr>
            </w:pPr>
            <w:r w:rsidRPr="009F707D">
              <w:rPr>
                <w:lang w:val="ru-RU"/>
              </w:rPr>
              <w:t xml:space="preserve">Право на продленный срок: </w:t>
            </w:r>
            <w:r>
              <w:rPr>
                <w:b/>
              </w:rPr>
              <w:t>Office</w:t>
            </w:r>
            <w:r w:rsidRPr="009F707D">
              <w:rPr>
                <w:b/>
                <w:lang w:val="ru-RU"/>
              </w:rPr>
              <w:t xml:space="preserve"> 365, план </w:t>
            </w:r>
            <w:r>
              <w:rPr>
                <w:b/>
              </w:rPr>
              <w:t>A</w:t>
            </w:r>
            <w:r w:rsidRPr="009F707D">
              <w:rPr>
                <w:b/>
                <w:lang w:val="ru-RU"/>
              </w:rPr>
              <w:t xml:space="preserve">, </w:t>
            </w:r>
            <w:r>
              <w:rPr>
                <w:b/>
              </w:rPr>
              <w:t>Project</w:t>
            </w:r>
            <w:r w:rsidRPr="009F707D">
              <w:rPr>
                <w:b/>
                <w:lang w:val="ru-RU"/>
              </w:rPr>
              <w:t xml:space="preserve"> </w:t>
            </w:r>
          </w:p>
        </w:tc>
      </w:tr>
      <w:tr w:rsidR="00405189" w:rsidRPr="00DC7BD8" w:rsidTr="00303E44">
        <w:tc>
          <w:tcPr>
            <w:tcW w:w="2916" w:type="dxa"/>
          </w:tcPr>
          <w:p w:rsidR="00405189" w:rsidRDefault="00405189" w:rsidP="00FB719E">
            <w:pPr>
              <w:pStyle w:val="ProductList-Body"/>
              <w:spacing w:before="20" w:after="20"/>
            </w:pPr>
            <w:r>
              <w:t xml:space="preserve">Право на переход: </w:t>
            </w:r>
            <w:r>
              <w:rPr>
                <w:b/>
              </w:rPr>
              <w:t>Все</w:t>
            </w:r>
          </w:p>
        </w:tc>
        <w:tc>
          <w:tcPr>
            <w:tcW w:w="3402" w:type="dxa"/>
          </w:tcPr>
          <w:p w:rsidR="00405189" w:rsidRPr="009F707D" w:rsidRDefault="00405189" w:rsidP="00FB719E">
            <w:pPr>
              <w:pStyle w:val="ProductList-Body"/>
              <w:spacing w:before="20" w:after="20"/>
              <w:rPr>
                <w:b/>
                <w:lang w:val="ru-RU"/>
              </w:rPr>
            </w:pPr>
            <w:r w:rsidRPr="009F707D">
              <w:rPr>
                <w:lang w:val="ru-RU"/>
              </w:rPr>
              <w:t xml:space="preserve">Право на сверочный заказ: </w:t>
            </w:r>
            <w:r w:rsidRPr="009F707D">
              <w:rPr>
                <w:b/>
                <w:lang w:val="ru-RU"/>
              </w:rPr>
              <w:t>Все</w:t>
            </w:r>
          </w:p>
        </w:tc>
        <w:tc>
          <w:tcPr>
            <w:tcW w:w="4472" w:type="dxa"/>
          </w:tcPr>
          <w:p w:rsidR="00405189" w:rsidRPr="009F707D" w:rsidRDefault="00405189" w:rsidP="00FB719E">
            <w:pPr>
              <w:pStyle w:val="ProductList-Body"/>
              <w:spacing w:before="20" w:after="20"/>
              <w:ind w:left="169"/>
              <w:rPr>
                <w:b/>
                <w:lang w:val="ru-RU"/>
              </w:rPr>
            </w:pPr>
            <w:r w:rsidRPr="009F707D">
              <w:rPr>
                <w:b/>
                <w:lang w:val="ru-RU"/>
              </w:rPr>
              <w:t xml:space="preserve">профессиональный для </w:t>
            </w:r>
            <w:r>
              <w:rPr>
                <w:b/>
              </w:rPr>
              <w:t>Office</w:t>
            </w:r>
            <w:r w:rsidRPr="009F707D">
              <w:rPr>
                <w:b/>
                <w:lang w:val="ru-RU"/>
              </w:rPr>
              <w:t xml:space="preserve"> 365, </w:t>
            </w:r>
            <w:r>
              <w:rPr>
                <w:b/>
              </w:rPr>
              <w:t>Visio</w:t>
            </w:r>
            <w:r w:rsidRPr="009F707D">
              <w:rPr>
                <w:b/>
                <w:lang w:val="ru-RU"/>
              </w:rPr>
              <w:t xml:space="preserve"> профессиональный для </w:t>
            </w:r>
            <w:r>
              <w:rPr>
                <w:b/>
              </w:rPr>
              <w:t>Office</w:t>
            </w:r>
            <w:r w:rsidRPr="009F707D">
              <w:rPr>
                <w:b/>
                <w:lang w:val="ru-RU"/>
              </w:rPr>
              <w:t xml:space="preserve"> 365</w:t>
            </w:r>
            <w:r>
              <w:fldChar w:fldCharType="begin"/>
            </w:r>
            <w:r>
              <w:instrText>XE</w:instrText>
            </w:r>
            <w:r w:rsidRPr="009F707D">
              <w:rPr>
                <w:lang w:val="ru-RU"/>
              </w:rPr>
              <w:instrText xml:space="preserve"> "</w:instrText>
            </w:r>
            <w:r>
              <w:instrText>Visio</w:instrText>
            </w:r>
            <w:r w:rsidRPr="009F707D">
              <w:rPr>
                <w:lang w:val="ru-RU"/>
              </w:rPr>
              <w:instrText xml:space="preserve"> профессиональный для </w:instrText>
            </w:r>
            <w:r>
              <w:instrText>Office</w:instrText>
            </w:r>
            <w:r w:rsidRPr="009F707D">
              <w:rPr>
                <w:lang w:val="ru-RU"/>
              </w:rPr>
              <w:instrText xml:space="preserve"> 365"</w:instrText>
            </w:r>
            <w:r>
              <w:fldChar w:fldCharType="end"/>
            </w:r>
          </w:p>
        </w:tc>
      </w:tr>
    </w:tbl>
    <w:p w:rsidR="00405189" w:rsidRPr="009F707D" w:rsidRDefault="00405189" w:rsidP="00405189">
      <w:pPr>
        <w:pStyle w:val="ProductList-Body"/>
        <w:shd w:val="clear" w:color="auto" w:fill="D9D9D9" w:themeFill="background1" w:themeFillShade="D9"/>
        <w:spacing w:before="120" w:after="120"/>
        <w:rPr>
          <w:b/>
          <w:lang w:val="ru-RU"/>
        </w:rPr>
      </w:pPr>
      <w:r w:rsidRPr="009F707D">
        <w:rPr>
          <w:b/>
          <w:lang w:val="ru-RU"/>
        </w:rPr>
        <w:t>Дополнительная информация</w:t>
      </w:r>
    </w:p>
    <w:p w:rsidR="00405189" w:rsidRPr="009F707D" w:rsidRDefault="00405189" w:rsidP="00405189">
      <w:pPr>
        <w:pStyle w:val="ProductList-Body"/>
        <w:rPr>
          <w:b/>
          <w:lang w:val="ru-RU"/>
        </w:rPr>
      </w:pPr>
      <w:r w:rsidRPr="009F707D">
        <w:rPr>
          <w:b/>
          <w:color w:val="00188F"/>
          <w:lang w:val="ru-RU"/>
        </w:rPr>
        <w:t xml:space="preserve">Право на приобретение </w:t>
      </w:r>
      <w:r>
        <w:rPr>
          <w:b/>
          <w:color w:val="00188F"/>
        </w:rPr>
        <w:t>Office</w:t>
      </w:r>
      <w:r w:rsidRPr="009F707D">
        <w:rPr>
          <w:b/>
          <w:color w:val="00188F"/>
          <w:lang w:val="ru-RU"/>
        </w:rPr>
        <w:t xml:space="preserve"> 365 профессиональный плюс</w:t>
      </w:r>
      <w:r>
        <w:fldChar w:fldCharType="begin"/>
      </w:r>
      <w:r>
        <w:instrText>XE</w:instrText>
      </w:r>
      <w:r w:rsidRPr="009F707D">
        <w:rPr>
          <w:lang w:val="ru-RU"/>
        </w:rPr>
        <w:instrText xml:space="preserve"> "</w:instrText>
      </w:r>
      <w:r>
        <w:instrText>Office</w:instrText>
      </w:r>
      <w:r w:rsidRPr="009F707D">
        <w:rPr>
          <w:lang w:val="ru-RU"/>
        </w:rPr>
        <w:instrText xml:space="preserve"> 365 профессиональный плюс"</w:instrText>
      </w:r>
      <w:r>
        <w:fldChar w:fldCharType="end"/>
      </w:r>
      <w:r w:rsidRPr="009F707D">
        <w:rPr>
          <w:b/>
          <w:color w:val="00188F"/>
          <w:lang w:val="ru-RU"/>
        </w:rPr>
        <w:t xml:space="preserve">, переход на </w:t>
      </w:r>
      <w:r>
        <w:rPr>
          <w:b/>
          <w:color w:val="00188F"/>
        </w:rPr>
        <w:t>SA</w:t>
      </w:r>
      <w:r>
        <w:fldChar w:fldCharType="begin"/>
      </w:r>
      <w:r>
        <w:instrText>XE</w:instrText>
      </w:r>
      <w:r w:rsidRPr="009F707D">
        <w:rPr>
          <w:lang w:val="ru-RU"/>
        </w:rPr>
        <w:instrText xml:space="preserve"> "</w:instrText>
      </w:r>
      <w:r>
        <w:instrText>Office </w:instrText>
      </w:r>
      <w:r w:rsidRPr="009F707D">
        <w:rPr>
          <w:lang w:val="ru-RU"/>
        </w:rPr>
        <w:instrText xml:space="preserve">365 профессиональный плюс, переход на </w:instrText>
      </w:r>
      <w:r>
        <w:instrText>SA</w:instrText>
      </w:r>
      <w:r w:rsidRPr="009F707D">
        <w:rPr>
          <w:lang w:val="ru-RU"/>
        </w:rPr>
        <w:instrText>"</w:instrText>
      </w:r>
      <w:r>
        <w:fldChar w:fldCharType="end"/>
      </w:r>
      <w:r w:rsidRPr="009F707D">
        <w:rPr>
          <w:b/>
          <w:color w:val="00188F"/>
          <w:lang w:val="ru-RU"/>
        </w:rPr>
        <w:t xml:space="preserve"> </w:t>
      </w:r>
      <w:r>
        <w:rPr>
          <w:b/>
          <w:color w:val="00188F"/>
        </w:rPr>
        <w:t>USL</w:t>
      </w:r>
    </w:p>
    <w:p w:rsidR="00405189" w:rsidRPr="009F707D" w:rsidRDefault="00405189" w:rsidP="00405189">
      <w:pPr>
        <w:pStyle w:val="ProductList-Body"/>
        <w:rPr>
          <w:lang w:val="ru-RU"/>
        </w:rPr>
      </w:pPr>
      <w:r w:rsidRPr="009F707D">
        <w:rPr>
          <w:lang w:val="ru-RU"/>
        </w:rPr>
        <w:t xml:space="preserve">Клиенты могут приобрести лицензии на </w:t>
      </w:r>
      <w:r>
        <w:t>Office</w:t>
      </w:r>
      <w:r w:rsidRPr="009F707D">
        <w:rPr>
          <w:lang w:val="ru-RU"/>
        </w:rPr>
        <w:t xml:space="preserve"> 365 профессиональный плюс</w:t>
      </w:r>
      <w:r>
        <w:fldChar w:fldCharType="begin"/>
      </w:r>
      <w:r>
        <w:instrText>XE</w:instrText>
      </w:r>
      <w:r w:rsidRPr="009F707D">
        <w:rPr>
          <w:lang w:val="ru-RU"/>
        </w:rPr>
        <w:instrText xml:space="preserve"> "</w:instrText>
      </w:r>
      <w:r>
        <w:instrText>Office</w:instrText>
      </w:r>
      <w:r w:rsidRPr="009F707D">
        <w:rPr>
          <w:lang w:val="ru-RU"/>
        </w:rPr>
        <w:instrText xml:space="preserve"> 365 профессиональный плюс"</w:instrText>
      </w:r>
      <w:r>
        <w:fldChar w:fldCharType="end"/>
      </w:r>
      <w:r w:rsidRPr="009F707D">
        <w:rPr>
          <w:lang w:val="ru-RU"/>
        </w:rPr>
        <w:t xml:space="preserve"> с переходом на </w:t>
      </w:r>
      <w:r>
        <w:t>Software</w:t>
      </w:r>
      <w:r w:rsidRPr="009F707D">
        <w:rPr>
          <w:lang w:val="ru-RU"/>
        </w:rPr>
        <w:t xml:space="preserve"> </w:t>
      </w:r>
      <w:r>
        <w:t>Assurance</w:t>
      </w:r>
      <w:r>
        <w:fldChar w:fldCharType="begin"/>
      </w:r>
      <w:r>
        <w:instrText>XE</w:instrText>
      </w:r>
      <w:r w:rsidRPr="009F707D">
        <w:rPr>
          <w:lang w:val="ru-RU"/>
        </w:rPr>
        <w:instrText xml:space="preserve"> "</w:instrText>
      </w:r>
      <w:r>
        <w:instrText>Office </w:instrText>
      </w:r>
      <w:r w:rsidRPr="009F707D">
        <w:rPr>
          <w:lang w:val="ru-RU"/>
        </w:rPr>
        <w:instrText xml:space="preserve">365 профессиональный плюс, переход на </w:instrText>
      </w:r>
      <w:r>
        <w:instrText>SA</w:instrText>
      </w:r>
      <w:r w:rsidRPr="009F707D">
        <w:rPr>
          <w:lang w:val="ru-RU"/>
        </w:rPr>
        <w:instrText>"</w:instrText>
      </w:r>
      <w:r>
        <w:fldChar w:fldCharType="end"/>
      </w:r>
      <w:r w:rsidRPr="009F707D">
        <w:rPr>
          <w:lang w:val="ru-RU"/>
        </w:rPr>
        <w:t xml:space="preserve"> только в том случае, если у них имеется основная лицензия на </w:t>
      </w:r>
      <w:r>
        <w:t>Office</w:t>
      </w:r>
      <w:r w:rsidRPr="009F707D">
        <w:rPr>
          <w:lang w:val="ru-RU"/>
        </w:rPr>
        <w:t xml:space="preserve"> профессиональный плюс с </w:t>
      </w:r>
      <w:r>
        <w:t>SA</w:t>
      </w:r>
      <w:r w:rsidRPr="009F707D">
        <w:rPr>
          <w:lang w:val="ru-RU"/>
        </w:rPr>
        <w:t xml:space="preserve"> по действующему соглашению </w:t>
      </w:r>
      <w:r>
        <w:t>Enterprise</w:t>
      </w:r>
      <w:r w:rsidRPr="009F707D">
        <w:rPr>
          <w:lang w:val="ru-RU"/>
        </w:rPr>
        <w:t>.</w:t>
      </w:r>
    </w:p>
    <w:p w:rsidR="00405189" w:rsidRPr="009F707D" w:rsidRDefault="00405189" w:rsidP="00405189">
      <w:pPr>
        <w:pStyle w:val="ProductList-Body"/>
        <w:rPr>
          <w:lang w:val="ru-RU"/>
        </w:rPr>
      </w:pPr>
    </w:p>
    <w:p w:rsidR="00405189" w:rsidRPr="009F707D" w:rsidRDefault="00405189" w:rsidP="00405189">
      <w:pPr>
        <w:pStyle w:val="ProductList-Body"/>
        <w:rPr>
          <w:b/>
          <w:color w:val="00188F"/>
          <w:lang w:val="ru-RU"/>
        </w:rPr>
      </w:pPr>
      <w:r w:rsidRPr="009F707D">
        <w:rPr>
          <w:b/>
          <w:color w:val="00188F"/>
          <w:lang w:val="ru-RU"/>
        </w:rPr>
        <w:t xml:space="preserve">Использование </w:t>
      </w:r>
      <w:r>
        <w:rPr>
          <w:b/>
          <w:color w:val="00188F"/>
        </w:rPr>
        <w:t>Office</w:t>
      </w:r>
      <w:r w:rsidRPr="009F707D">
        <w:rPr>
          <w:b/>
          <w:color w:val="00188F"/>
          <w:lang w:val="ru-RU"/>
        </w:rPr>
        <w:t xml:space="preserve"> профессиональный плюс 2010</w:t>
      </w:r>
      <w:r>
        <w:fldChar w:fldCharType="begin"/>
      </w:r>
      <w:r>
        <w:instrText>XE</w:instrText>
      </w:r>
      <w:r w:rsidRPr="009F707D">
        <w:rPr>
          <w:lang w:val="ru-RU"/>
        </w:rPr>
        <w:instrText xml:space="preserve"> "</w:instrText>
      </w:r>
      <w:r>
        <w:instrText>Office</w:instrText>
      </w:r>
      <w:r w:rsidRPr="009F707D">
        <w:rPr>
          <w:lang w:val="ru-RU"/>
        </w:rPr>
        <w:instrText xml:space="preserve"> профессиональный плюс 2010"</w:instrText>
      </w:r>
      <w:r>
        <w:fldChar w:fldCharType="end"/>
      </w:r>
      <w:r w:rsidRPr="009F707D">
        <w:rPr>
          <w:b/>
          <w:color w:val="00188F"/>
          <w:lang w:val="ru-RU"/>
        </w:rPr>
        <w:t xml:space="preserve"> или </w:t>
      </w:r>
      <w:r>
        <w:rPr>
          <w:b/>
          <w:color w:val="00188F"/>
        </w:rPr>
        <w:t>Office</w:t>
      </w:r>
      <w:r w:rsidRPr="009F707D">
        <w:rPr>
          <w:b/>
          <w:color w:val="00188F"/>
          <w:lang w:val="ru-RU"/>
        </w:rPr>
        <w:t xml:space="preserve"> для </w:t>
      </w:r>
      <w:r>
        <w:rPr>
          <w:b/>
          <w:color w:val="00188F"/>
        </w:rPr>
        <w:t>Mac</w:t>
      </w:r>
      <w:r w:rsidRPr="009F707D">
        <w:rPr>
          <w:b/>
          <w:color w:val="00188F"/>
          <w:lang w:val="ru-RU"/>
        </w:rPr>
        <w:t xml:space="preserve"> стандартный 2011</w:t>
      </w:r>
      <w:r>
        <w:fldChar w:fldCharType="begin"/>
      </w:r>
      <w:r>
        <w:instrText>XE</w:instrText>
      </w:r>
      <w:r w:rsidRPr="009F707D">
        <w:rPr>
          <w:lang w:val="ru-RU"/>
        </w:rPr>
        <w:instrText xml:space="preserve"> "</w:instrText>
      </w:r>
      <w:r>
        <w:instrText>Office</w:instrText>
      </w:r>
      <w:r w:rsidRPr="009F707D">
        <w:rPr>
          <w:lang w:val="ru-RU"/>
        </w:rPr>
        <w:instrText xml:space="preserve"> для </w:instrText>
      </w:r>
      <w:r>
        <w:instrText>Mac</w:instrText>
      </w:r>
      <w:r w:rsidRPr="009F707D">
        <w:rPr>
          <w:lang w:val="ru-RU"/>
        </w:rPr>
        <w:instrText xml:space="preserve"> </w:instrText>
      </w:r>
      <w:r>
        <w:instrText>Standard</w:instrText>
      </w:r>
      <w:r w:rsidRPr="009F707D">
        <w:rPr>
          <w:lang w:val="ru-RU"/>
        </w:rPr>
        <w:instrText xml:space="preserve"> 2011"</w:instrText>
      </w:r>
      <w:r>
        <w:fldChar w:fldCharType="end"/>
      </w:r>
      <w:r w:rsidRPr="009F707D">
        <w:rPr>
          <w:b/>
          <w:color w:val="00188F"/>
          <w:lang w:val="ru-RU"/>
        </w:rPr>
        <w:t xml:space="preserve"> </w:t>
      </w:r>
      <w:r>
        <w:rPr>
          <w:b/>
          <w:color w:val="00188F"/>
        </w:rPr>
        <w:t>Media</w:t>
      </w:r>
    </w:p>
    <w:p w:rsidR="00405189" w:rsidRPr="009F707D" w:rsidRDefault="00405189" w:rsidP="00405189">
      <w:pPr>
        <w:pStyle w:val="ProductList-Body"/>
        <w:rPr>
          <w:lang w:val="ru-RU"/>
        </w:rPr>
      </w:pPr>
      <w:r w:rsidRPr="009F707D">
        <w:rPr>
          <w:lang w:val="ru-RU"/>
        </w:rPr>
        <w:t xml:space="preserve">С выходом обновленной службы для </w:t>
      </w:r>
      <w:r>
        <w:t>Office</w:t>
      </w:r>
      <w:r w:rsidRPr="009F707D">
        <w:rPr>
          <w:lang w:val="ru-RU"/>
        </w:rPr>
        <w:t xml:space="preserve"> 365 профессиональный плюс</w:t>
      </w:r>
      <w:r>
        <w:fldChar w:fldCharType="begin"/>
      </w:r>
      <w:r>
        <w:instrText>XE</w:instrText>
      </w:r>
      <w:r w:rsidRPr="009F707D">
        <w:rPr>
          <w:lang w:val="ru-RU"/>
        </w:rPr>
        <w:instrText xml:space="preserve"> "</w:instrText>
      </w:r>
      <w:r>
        <w:instrText>Office</w:instrText>
      </w:r>
      <w:r w:rsidRPr="009F707D">
        <w:rPr>
          <w:lang w:val="ru-RU"/>
        </w:rPr>
        <w:instrText xml:space="preserve"> 365 профессиональный плюс"</w:instrText>
      </w:r>
      <w:r>
        <w:fldChar w:fldCharType="end"/>
      </w:r>
      <w:r w:rsidRPr="009F707D">
        <w:rPr>
          <w:lang w:val="ru-RU"/>
        </w:rPr>
        <w:t xml:space="preserve"> вы лишаетесь права на получение носителей, разрешающего использование </w:t>
      </w:r>
      <w:r>
        <w:t>Office</w:t>
      </w:r>
      <w:r w:rsidRPr="009F707D">
        <w:rPr>
          <w:lang w:val="ru-RU"/>
        </w:rPr>
        <w:t xml:space="preserve"> профессиональный плюс </w:t>
      </w:r>
      <w:r>
        <w:t>Plus</w:t>
      </w:r>
      <w:r w:rsidRPr="009F707D">
        <w:rPr>
          <w:lang w:val="ru-RU"/>
        </w:rPr>
        <w:t xml:space="preserve"> 2010</w:t>
      </w:r>
      <w:r>
        <w:fldChar w:fldCharType="begin"/>
      </w:r>
      <w:r>
        <w:instrText>XE</w:instrText>
      </w:r>
      <w:r w:rsidRPr="009F707D">
        <w:rPr>
          <w:lang w:val="ru-RU"/>
        </w:rPr>
        <w:instrText xml:space="preserve"> "</w:instrText>
      </w:r>
      <w:r>
        <w:instrText>Office</w:instrText>
      </w:r>
      <w:r w:rsidRPr="009F707D">
        <w:rPr>
          <w:lang w:val="ru-RU"/>
        </w:rPr>
        <w:instrText xml:space="preserve"> профессиональный плюс 2010"</w:instrText>
      </w:r>
      <w:r>
        <w:fldChar w:fldCharType="end"/>
      </w:r>
      <w:r w:rsidRPr="009F707D">
        <w:rPr>
          <w:lang w:val="ru-RU"/>
        </w:rPr>
        <w:t xml:space="preserve"> или </w:t>
      </w:r>
      <w:r>
        <w:t>Office</w:t>
      </w:r>
      <w:r w:rsidRPr="009F707D">
        <w:rPr>
          <w:lang w:val="ru-RU"/>
        </w:rPr>
        <w:t xml:space="preserve"> для </w:t>
      </w:r>
      <w:r>
        <w:t>Mac</w:t>
      </w:r>
      <w:r w:rsidRPr="009F707D">
        <w:rPr>
          <w:lang w:val="ru-RU"/>
        </w:rPr>
        <w:t xml:space="preserve"> стандартный 2011</w:t>
      </w:r>
      <w:r>
        <w:fldChar w:fldCharType="begin"/>
      </w:r>
      <w:r>
        <w:instrText>XE</w:instrText>
      </w:r>
      <w:r w:rsidRPr="009F707D">
        <w:rPr>
          <w:lang w:val="ru-RU"/>
        </w:rPr>
        <w:instrText xml:space="preserve"> "</w:instrText>
      </w:r>
      <w:r>
        <w:instrText>Office</w:instrText>
      </w:r>
      <w:r w:rsidRPr="009F707D">
        <w:rPr>
          <w:lang w:val="ru-RU"/>
        </w:rPr>
        <w:instrText xml:space="preserve"> для </w:instrText>
      </w:r>
      <w:r>
        <w:instrText>Mac</w:instrText>
      </w:r>
      <w:r w:rsidRPr="009F707D">
        <w:rPr>
          <w:lang w:val="ru-RU"/>
        </w:rPr>
        <w:instrText xml:space="preserve"> </w:instrText>
      </w:r>
      <w:r>
        <w:instrText>Standard</w:instrText>
      </w:r>
      <w:r w:rsidRPr="009F707D">
        <w:rPr>
          <w:lang w:val="ru-RU"/>
        </w:rPr>
        <w:instrText xml:space="preserve"> 2011"</w:instrText>
      </w:r>
      <w:r>
        <w:fldChar w:fldCharType="end"/>
      </w:r>
      <w:r w:rsidRPr="009F707D">
        <w:rPr>
          <w:lang w:val="ru-RU"/>
        </w:rPr>
        <w:t xml:space="preserve"> вместо ПО </w:t>
      </w:r>
      <w:r>
        <w:t>Office</w:t>
      </w:r>
      <w:r w:rsidRPr="009F707D">
        <w:rPr>
          <w:lang w:val="ru-RU"/>
        </w:rPr>
        <w:t xml:space="preserve"> 365 профессиональный плюс в рамках активных подписок. Клиенты должны обновить свои устройства с помощью носителей </w:t>
      </w:r>
      <w:r>
        <w:t>Office</w:t>
      </w:r>
      <w:r w:rsidRPr="009F707D">
        <w:rPr>
          <w:lang w:val="ru-RU"/>
        </w:rPr>
        <w:t xml:space="preserve"> 365 до 28 февраля 2014.</w:t>
      </w:r>
    </w:p>
    <w:p w:rsidR="00405189" w:rsidRPr="009F707D" w:rsidRDefault="00405189" w:rsidP="00405189">
      <w:pPr>
        <w:pStyle w:val="ProductList-Body"/>
        <w:rPr>
          <w:lang w:val="ru-RU"/>
        </w:rPr>
      </w:pPr>
    </w:p>
    <w:p w:rsidR="00405189" w:rsidRPr="009F707D" w:rsidRDefault="00405189" w:rsidP="00405189">
      <w:pPr>
        <w:pStyle w:val="ProductList-Body"/>
        <w:rPr>
          <w:lang w:val="ru-RU"/>
        </w:rPr>
      </w:pPr>
      <w:r w:rsidRPr="009F707D">
        <w:rPr>
          <w:b/>
          <w:color w:val="00188F"/>
          <w:lang w:val="ru-RU"/>
        </w:rPr>
        <w:t>Право на получение носителей со службами удаленных рабочих столов (</w:t>
      </w:r>
      <w:r>
        <w:rPr>
          <w:b/>
          <w:color w:val="00188F"/>
        </w:rPr>
        <w:t>RDS</w:t>
      </w:r>
      <w:r w:rsidRPr="009F707D">
        <w:rPr>
          <w:b/>
          <w:color w:val="00188F"/>
          <w:lang w:val="ru-RU"/>
        </w:rPr>
        <w:t xml:space="preserve">) для </w:t>
      </w:r>
      <w:r>
        <w:rPr>
          <w:b/>
          <w:color w:val="00188F"/>
        </w:rPr>
        <w:t>Office</w:t>
      </w:r>
      <w:r w:rsidRPr="009F707D">
        <w:rPr>
          <w:b/>
          <w:color w:val="00188F"/>
          <w:lang w:val="ru-RU"/>
        </w:rPr>
        <w:t xml:space="preserve"> 365 профессиональный плюс, </w:t>
      </w:r>
      <w:r>
        <w:rPr>
          <w:b/>
          <w:color w:val="00188F"/>
        </w:rPr>
        <w:t>Project</w:t>
      </w:r>
      <w:r w:rsidRPr="009F707D">
        <w:rPr>
          <w:b/>
          <w:color w:val="00188F"/>
          <w:lang w:val="ru-RU"/>
        </w:rPr>
        <w:t xml:space="preserve"> профессиональный для </w:t>
      </w:r>
      <w:r>
        <w:rPr>
          <w:b/>
          <w:color w:val="00188F"/>
        </w:rPr>
        <w:t>Office</w:t>
      </w:r>
      <w:r w:rsidRPr="009F707D">
        <w:rPr>
          <w:b/>
          <w:color w:val="00188F"/>
          <w:lang w:val="ru-RU"/>
        </w:rPr>
        <w:t xml:space="preserve"> 365</w:t>
      </w:r>
      <w:r>
        <w:fldChar w:fldCharType="begin"/>
      </w:r>
      <w:r>
        <w:instrText>XE</w:instrText>
      </w:r>
      <w:r w:rsidRPr="009F707D">
        <w:rPr>
          <w:lang w:val="ru-RU"/>
        </w:rPr>
        <w:instrText xml:space="preserve"> "</w:instrText>
      </w:r>
      <w:r>
        <w:instrText>Project</w:instrText>
      </w:r>
      <w:r w:rsidRPr="009F707D">
        <w:rPr>
          <w:lang w:val="ru-RU"/>
        </w:rPr>
        <w:instrText xml:space="preserve"> профессиональный для </w:instrText>
      </w:r>
      <w:r>
        <w:instrText>Office </w:instrText>
      </w:r>
      <w:r w:rsidRPr="009F707D">
        <w:rPr>
          <w:lang w:val="ru-RU"/>
        </w:rPr>
        <w:instrText>365"</w:instrText>
      </w:r>
      <w:r>
        <w:fldChar w:fldCharType="end"/>
      </w:r>
      <w:r w:rsidRPr="009F707D">
        <w:rPr>
          <w:b/>
          <w:color w:val="00188F"/>
          <w:lang w:val="ru-RU"/>
        </w:rPr>
        <w:t xml:space="preserve"> и </w:t>
      </w:r>
      <w:r>
        <w:rPr>
          <w:b/>
          <w:color w:val="00188F"/>
        </w:rPr>
        <w:t>Visio</w:t>
      </w:r>
      <w:r w:rsidRPr="009F707D">
        <w:rPr>
          <w:b/>
          <w:color w:val="00188F"/>
          <w:lang w:val="ru-RU"/>
        </w:rPr>
        <w:t xml:space="preserve"> профессиональный для </w:t>
      </w:r>
      <w:r>
        <w:rPr>
          <w:b/>
          <w:color w:val="00188F"/>
        </w:rPr>
        <w:t>Office</w:t>
      </w:r>
      <w:r w:rsidRPr="009F707D">
        <w:rPr>
          <w:b/>
          <w:color w:val="00188F"/>
          <w:lang w:val="ru-RU"/>
        </w:rPr>
        <w:t xml:space="preserve"> 365</w:t>
      </w:r>
      <w:r>
        <w:fldChar w:fldCharType="begin"/>
      </w:r>
      <w:r>
        <w:instrText>XE</w:instrText>
      </w:r>
      <w:r w:rsidRPr="009F707D">
        <w:rPr>
          <w:lang w:val="ru-RU"/>
        </w:rPr>
        <w:instrText xml:space="preserve"> "</w:instrText>
      </w:r>
      <w:r>
        <w:instrText>Visio</w:instrText>
      </w:r>
      <w:r w:rsidRPr="009F707D">
        <w:rPr>
          <w:lang w:val="ru-RU"/>
        </w:rPr>
        <w:instrText xml:space="preserve"> профессиональный для </w:instrText>
      </w:r>
      <w:r>
        <w:instrText>Office</w:instrText>
      </w:r>
      <w:r w:rsidRPr="009F707D">
        <w:rPr>
          <w:lang w:val="ru-RU"/>
        </w:rPr>
        <w:instrText xml:space="preserve"> 365"</w:instrText>
      </w:r>
      <w:r>
        <w:fldChar w:fldCharType="end"/>
      </w:r>
    </w:p>
    <w:p w:rsidR="00405189" w:rsidRPr="009F707D" w:rsidRDefault="00405189" w:rsidP="00441A4A">
      <w:pPr>
        <w:pStyle w:val="ProductList-Body"/>
        <w:rPr>
          <w:lang w:val="ru-RU"/>
        </w:rPr>
      </w:pPr>
      <w:r w:rsidRPr="009F707D">
        <w:rPr>
          <w:lang w:val="ru-RU"/>
        </w:rPr>
        <w:t xml:space="preserve">С точки зрения этого права, «соответствующие лицензии» включают </w:t>
      </w:r>
      <w:r>
        <w:t>Office</w:t>
      </w:r>
      <w:r w:rsidRPr="009F707D">
        <w:rPr>
          <w:lang w:val="ru-RU"/>
        </w:rPr>
        <w:t xml:space="preserve"> 365 профессиональный плюс, </w:t>
      </w:r>
      <w:r>
        <w:t>Project</w:t>
      </w:r>
      <w:r w:rsidRPr="009F707D">
        <w:rPr>
          <w:lang w:val="ru-RU"/>
        </w:rPr>
        <w:t xml:space="preserve"> профессиональный для </w:t>
      </w:r>
      <w:r>
        <w:t>Office</w:t>
      </w:r>
      <w:r w:rsidRPr="009F707D">
        <w:rPr>
          <w:lang w:val="ru-RU"/>
        </w:rPr>
        <w:t xml:space="preserve"> 365</w:t>
      </w:r>
      <w:r>
        <w:fldChar w:fldCharType="begin"/>
      </w:r>
      <w:r>
        <w:instrText>XE</w:instrText>
      </w:r>
      <w:r w:rsidRPr="009F707D">
        <w:rPr>
          <w:lang w:val="ru-RU"/>
        </w:rPr>
        <w:instrText xml:space="preserve"> "</w:instrText>
      </w:r>
      <w:r>
        <w:instrText>Project</w:instrText>
      </w:r>
      <w:r w:rsidRPr="009F707D">
        <w:rPr>
          <w:lang w:val="ru-RU"/>
        </w:rPr>
        <w:instrText xml:space="preserve"> профессиональный для </w:instrText>
      </w:r>
      <w:r>
        <w:instrText>Office </w:instrText>
      </w:r>
      <w:r w:rsidRPr="009F707D">
        <w:rPr>
          <w:lang w:val="ru-RU"/>
        </w:rPr>
        <w:instrText>365"</w:instrText>
      </w:r>
      <w:r>
        <w:fldChar w:fldCharType="end"/>
      </w:r>
      <w:r w:rsidRPr="009F707D">
        <w:rPr>
          <w:lang w:val="ru-RU"/>
        </w:rPr>
        <w:t xml:space="preserve"> и </w:t>
      </w:r>
      <w:r>
        <w:t>Visio</w:t>
      </w:r>
      <w:r w:rsidRPr="009F707D">
        <w:rPr>
          <w:lang w:val="ru-RU"/>
        </w:rPr>
        <w:t xml:space="preserve"> профессиональный для </w:t>
      </w:r>
      <w:r>
        <w:t>Office</w:t>
      </w:r>
      <w:r w:rsidRPr="009F707D">
        <w:rPr>
          <w:lang w:val="ru-RU"/>
        </w:rPr>
        <w:t xml:space="preserve"> 365</w:t>
      </w:r>
      <w:r>
        <w:fldChar w:fldCharType="begin"/>
      </w:r>
      <w:r>
        <w:instrText>XE</w:instrText>
      </w:r>
      <w:r w:rsidRPr="009F707D">
        <w:rPr>
          <w:lang w:val="ru-RU"/>
        </w:rPr>
        <w:instrText xml:space="preserve"> "</w:instrText>
      </w:r>
      <w:r>
        <w:instrText>Visio</w:instrText>
      </w:r>
      <w:r w:rsidRPr="009F707D">
        <w:rPr>
          <w:lang w:val="ru-RU"/>
        </w:rPr>
        <w:instrText xml:space="preserve"> профессиональный для </w:instrText>
      </w:r>
      <w:r>
        <w:instrText>Office</w:instrText>
      </w:r>
      <w:r w:rsidRPr="009F707D">
        <w:rPr>
          <w:lang w:val="ru-RU"/>
        </w:rPr>
        <w:instrText xml:space="preserve"> 365"</w:instrText>
      </w:r>
      <w:r>
        <w:fldChar w:fldCharType="end"/>
      </w:r>
      <w:r w:rsidRPr="009F707D">
        <w:rPr>
          <w:lang w:val="ru-RU"/>
        </w:rPr>
        <w:t xml:space="preserve">. Если пользователь, которому клиент назначил соответствующую лицензию, установил ПО на сетевом сервере с действующей ролью </w:t>
      </w:r>
      <w:r>
        <w:t>RDS</w:t>
      </w:r>
      <w:r w:rsidRPr="009F707D">
        <w:rPr>
          <w:lang w:val="ru-RU"/>
        </w:rPr>
        <w:t>, вместо установки копии ПО, предоставляемого совместно с соответствующей лицензией, на одно из пяти разрешенных устройств в соответствии с правами на использование, данный пользователь может: 1)</w:t>
      </w:r>
      <w:r w:rsidR="00441A4A">
        <w:t> </w:t>
      </w:r>
      <w:r w:rsidRPr="009F707D">
        <w:rPr>
          <w:lang w:val="ru-RU"/>
        </w:rPr>
        <w:t>установить одну копию соответствующего локального ПО 2013 года на сетевом сервере и 2) получить доступ к ПО с любого устройства.</w:t>
      </w:r>
      <w:r w:rsidR="0078511E" w:rsidRPr="009F707D">
        <w:rPr>
          <w:lang w:val="ru-RU"/>
        </w:rPr>
        <w:t xml:space="preserve"> </w:t>
      </w:r>
      <w:r w:rsidRPr="009F707D">
        <w:rPr>
          <w:lang w:val="ru-RU"/>
        </w:rPr>
        <w:t>По</w:t>
      </w:r>
      <w:r w:rsidR="00445015">
        <w:t> </w:t>
      </w:r>
      <w:r w:rsidRPr="009F707D">
        <w:rPr>
          <w:lang w:val="ru-RU"/>
        </w:rPr>
        <w:t>окончании срока действия соответствующей лицензии, клиенты должны удалить локальное программное обеспечение с сетевого сервера. Этот вариант не доступен для использования на общих серверах сторонних поставщиков услуг.</w:t>
      </w:r>
    </w:p>
    <w:p w:rsidR="00405189" w:rsidRPr="009F707D" w:rsidRDefault="00405189" w:rsidP="00405189">
      <w:pPr>
        <w:pStyle w:val="ProductList-Body"/>
        <w:rPr>
          <w:lang w:val="ru-RU"/>
        </w:rPr>
      </w:pPr>
    </w:p>
    <w:p w:rsidR="00405189" w:rsidRPr="009F707D" w:rsidRDefault="00405189" w:rsidP="00405189">
      <w:pPr>
        <w:pStyle w:val="ProductList-Body"/>
        <w:rPr>
          <w:b/>
          <w:lang w:val="ru-RU"/>
        </w:rPr>
      </w:pPr>
      <w:r w:rsidRPr="009F707D">
        <w:rPr>
          <w:b/>
          <w:color w:val="00188F"/>
          <w:lang w:val="ru-RU"/>
        </w:rPr>
        <w:t xml:space="preserve">Право на получение носителей для </w:t>
      </w:r>
      <w:r>
        <w:rPr>
          <w:b/>
          <w:color w:val="00188F"/>
        </w:rPr>
        <w:t>Office</w:t>
      </w:r>
      <w:r w:rsidRPr="009F707D">
        <w:rPr>
          <w:b/>
          <w:color w:val="00188F"/>
          <w:lang w:val="ru-RU"/>
        </w:rPr>
        <w:t xml:space="preserve"> 365 профессиональный плюс с правами </w:t>
      </w:r>
      <w:r>
        <w:rPr>
          <w:b/>
          <w:color w:val="00188F"/>
        </w:rPr>
        <w:t>Windows</w:t>
      </w:r>
      <w:r w:rsidRPr="009F707D">
        <w:rPr>
          <w:b/>
          <w:color w:val="00188F"/>
          <w:lang w:val="ru-RU"/>
        </w:rPr>
        <w:t xml:space="preserve"> </w:t>
      </w:r>
      <w:r>
        <w:rPr>
          <w:b/>
          <w:color w:val="00188F"/>
        </w:rPr>
        <w:t>To</w:t>
      </w:r>
      <w:r w:rsidRPr="009F707D">
        <w:rPr>
          <w:b/>
          <w:color w:val="00188F"/>
          <w:lang w:val="ru-RU"/>
        </w:rPr>
        <w:t xml:space="preserve"> </w:t>
      </w:r>
      <w:r>
        <w:rPr>
          <w:b/>
          <w:color w:val="00188F"/>
        </w:rPr>
        <w:t>Go</w:t>
      </w:r>
    </w:p>
    <w:p w:rsidR="00405189" w:rsidRPr="009F707D" w:rsidRDefault="00405189" w:rsidP="00860346">
      <w:pPr>
        <w:pStyle w:val="ProductList-Body"/>
        <w:rPr>
          <w:lang w:val="ru-RU"/>
        </w:rPr>
      </w:pPr>
      <w:r w:rsidRPr="009F707D">
        <w:rPr>
          <w:lang w:val="ru-RU"/>
        </w:rPr>
        <w:t xml:space="preserve">В рамках введения в права </w:t>
      </w:r>
      <w:r>
        <w:t>Windows</w:t>
      </w:r>
      <w:r w:rsidRPr="009F707D">
        <w:rPr>
          <w:lang w:val="ru-RU"/>
        </w:rPr>
        <w:t xml:space="preserve"> </w:t>
      </w:r>
      <w:r>
        <w:t>To</w:t>
      </w:r>
      <w:r w:rsidRPr="009F707D">
        <w:rPr>
          <w:lang w:val="ru-RU"/>
        </w:rPr>
        <w:t xml:space="preserve"> </w:t>
      </w:r>
      <w:r>
        <w:t>Go</w:t>
      </w:r>
      <w:r w:rsidRPr="009F707D">
        <w:rPr>
          <w:lang w:val="ru-RU"/>
        </w:rPr>
        <w:t xml:space="preserve">, если пользователь, которому пользователь назначил лицензию на </w:t>
      </w:r>
      <w:r>
        <w:t>Office</w:t>
      </w:r>
      <w:r w:rsidRPr="009F707D">
        <w:rPr>
          <w:lang w:val="ru-RU"/>
        </w:rPr>
        <w:t xml:space="preserve"> 365 профессиональный плюс</w:t>
      </w:r>
      <w:r>
        <w:fldChar w:fldCharType="begin"/>
      </w:r>
      <w:r>
        <w:instrText>XE</w:instrText>
      </w:r>
      <w:r w:rsidRPr="009F707D">
        <w:rPr>
          <w:lang w:val="ru-RU"/>
        </w:rPr>
        <w:instrText xml:space="preserve"> "</w:instrText>
      </w:r>
      <w:r>
        <w:instrText>Office</w:instrText>
      </w:r>
      <w:r w:rsidRPr="009F707D">
        <w:rPr>
          <w:lang w:val="ru-RU"/>
        </w:rPr>
        <w:instrText xml:space="preserve"> 365 профессиональный плюс"</w:instrText>
      </w:r>
      <w:r>
        <w:fldChar w:fldCharType="end"/>
      </w:r>
      <w:r w:rsidRPr="009F707D">
        <w:rPr>
          <w:lang w:val="ru-RU"/>
        </w:rPr>
        <w:t xml:space="preserve">, использует право на использование программного обеспечения в рамках </w:t>
      </w:r>
      <w:r>
        <w:t>Windows</w:t>
      </w:r>
      <w:r w:rsidRPr="009F707D">
        <w:rPr>
          <w:lang w:val="ru-RU"/>
        </w:rPr>
        <w:t xml:space="preserve"> </w:t>
      </w:r>
      <w:r>
        <w:t>to</w:t>
      </w:r>
      <w:r w:rsidRPr="009F707D">
        <w:rPr>
          <w:lang w:val="ru-RU"/>
        </w:rPr>
        <w:t xml:space="preserve"> </w:t>
      </w:r>
      <w:r>
        <w:t>Go</w:t>
      </w:r>
      <w:r w:rsidRPr="009F707D">
        <w:rPr>
          <w:lang w:val="ru-RU"/>
        </w:rPr>
        <w:t xml:space="preserve"> вместо установки копии</w:t>
      </w:r>
      <w:r w:rsidR="00445015">
        <w:t> </w:t>
      </w:r>
      <w:r w:rsidRPr="009F707D">
        <w:rPr>
          <w:lang w:val="ru-RU"/>
        </w:rPr>
        <w:t xml:space="preserve">программного обеспечения с подпиской </w:t>
      </w:r>
      <w:r>
        <w:t>Office</w:t>
      </w:r>
      <w:r w:rsidRPr="009F707D">
        <w:rPr>
          <w:lang w:val="ru-RU"/>
        </w:rPr>
        <w:t xml:space="preserve"> 365 профессиональный плюс на одно из пяти разрешенных устройств согласно условиям предоставления услуг для </w:t>
      </w:r>
      <w:r>
        <w:t>Office</w:t>
      </w:r>
      <w:r w:rsidRPr="009F707D">
        <w:rPr>
          <w:lang w:val="ru-RU"/>
        </w:rPr>
        <w:t xml:space="preserve"> 365 профессиональный плюс, этот пользователь вправе: 1) установить одну копию программного обеспечения </w:t>
      </w:r>
      <w:r>
        <w:t>Office</w:t>
      </w:r>
      <w:r w:rsidRPr="009F707D">
        <w:rPr>
          <w:lang w:val="ru-RU"/>
        </w:rPr>
        <w:t xml:space="preserve"> профессиональный плюс 2013</w:t>
      </w:r>
      <w:r>
        <w:fldChar w:fldCharType="begin"/>
      </w:r>
      <w:r>
        <w:instrText>XE</w:instrText>
      </w:r>
      <w:r w:rsidRPr="009F707D">
        <w:rPr>
          <w:lang w:val="ru-RU"/>
        </w:rPr>
        <w:instrText xml:space="preserve"> "</w:instrText>
      </w:r>
      <w:r>
        <w:instrText>Office</w:instrText>
      </w:r>
      <w:r w:rsidRPr="009F707D">
        <w:rPr>
          <w:lang w:val="ru-RU"/>
        </w:rPr>
        <w:instrText xml:space="preserve"> Профессиональный плюс 2013"</w:instrText>
      </w:r>
      <w:r>
        <w:fldChar w:fldCharType="end"/>
      </w:r>
      <w:r w:rsidRPr="009F707D">
        <w:rPr>
          <w:lang w:val="ru-RU"/>
        </w:rPr>
        <w:t xml:space="preserve"> на </w:t>
      </w:r>
      <w:r>
        <w:t>USB</w:t>
      </w:r>
      <w:r w:rsidRPr="009F707D">
        <w:rPr>
          <w:lang w:val="ru-RU"/>
        </w:rPr>
        <w:t xml:space="preserve">-накопитель, используемый для прав </w:t>
      </w:r>
      <w:r>
        <w:t>Windows</w:t>
      </w:r>
      <w:r w:rsidRPr="009F707D">
        <w:rPr>
          <w:lang w:val="ru-RU"/>
        </w:rPr>
        <w:t xml:space="preserve"> </w:t>
      </w:r>
      <w:r>
        <w:t>to</w:t>
      </w:r>
      <w:r w:rsidRPr="009F707D">
        <w:rPr>
          <w:lang w:val="ru-RU"/>
        </w:rPr>
        <w:t xml:space="preserve"> </w:t>
      </w:r>
      <w:r>
        <w:t>Go</w:t>
      </w:r>
      <w:r w:rsidRPr="009F707D">
        <w:rPr>
          <w:lang w:val="ru-RU"/>
        </w:rPr>
        <w:t>, и 2)</w:t>
      </w:r>
      <w:r w:rsidR="00860346">
        <w:t> </w:t>
      </w:r>
      <w:r w:rsidRPr="009F707D">
        <w:rPr>
          <w:lang w:val="ru-RU"/>
        </w:rPr>
        <w:t xml:space="preserve">использовать программное обеспечение </w:t>
      </w:r>
      <w:r>
        <w:t>Offi</w:t>
      </w:r>
      <w:r w:rsidRPr="009F707D">
        <w:rPr>
          <w:lang w:val="ru-RU"/>
        </w:rPr>
        <w:t>с</w:t>
      </w:r>
      <w:r>
        <w:t>e</w:t>
      </w:r>
      <w:r w:rsidRPr="009F707D">
        <w:rPr>
          <w:lang w:val="ru-RU"/>
        </w:rPr>
        <w:t xml:space="preserve"> профессиональный плюс 2013 на этом накопителе на любом лицензированном устройстве. После прекращения действия подписки клиента на </w:t>
      </w:r>
      <w:r>
        <w:t>Office</w:t>
      </w:r>
      <w:r w:rsidRPr="009F707D">
        <w:rPr>
          <w:lang w:val="ru-RU"/>
        </w:rPr>
        <w:t xml:space="preserve"> 365 профессиональный плюс следует удалить ПО </w:t>
      </w:r>
      <w:r>
        <w:t>Office</w:t>
      </w:r>
      <w:r w:rsidRPr="009F707D">
        <w:rPr>
          <w:lang w:val="ru-RU"/>
        </w:rPr>
        <w:t xml:space="preserve"> профессиональный плюс 2013, находящееся на </w:t>
      </w:r>
      <w:r>
        <w:t>USB</w:t>
      </w:r>
      <w:r w:rsidRPr="009F707D">
        <w:rPr>
          <w:lang w:val="ru-RU"/>
        </w:rPr>
        <w:t>-накопителе.</w:t>
      </w:r>
    </w:p>
    <w:p w:rsidR="00405189" w:rsidRPr="009F707D" w:rsidRDefault="00405189" w:rsidP="00405189">
      <w:pPr>
        <w:pStyle w:val="ProductList-Body"/>
        <w:rPr>
          <w:lang w:val="ru-RU"/>
        </w:rPr>
      </w:pPr>
    </w:p>
    <w:p w:rsidR="00405189" w:rsidRPr="009F707D" w:rsidRDefault="00405189" w:rsidP="00405189">
      <w:pPr>
        <w:pStyle w:val="ProductList-Body"/>
        <w:rPr>
          <w:b/>
          <w:lang w:val="ru-RU"/>
        </w:rPr>
      </w:pPr>
      <w:r w:rsidRPr="009F707D">
        <w:rPr>
          <w:b/>
          <w:color w:val="00188F"/>
          <w:lang w:val="ru-RU"/>
        </w:rPr>
        <w:t xml:space="preserve">Соглашение </w:t>
      </w:r>
      <w:r>
        <w:rPr>
          <w:b/>
          <w:color w:val="00188F"/>
        </w:rPr>
        <w:t>Campus</w:t>
      </w:r>
      <w:r w:rsidRPr="009F707D">
        <w:rPr>
          <w:b/>
          <w:color w:val="00188F"/>
          <w:lang w:val="ru-RU"/>
        </w:rPr>
        <w:t xml:space="preserve"> </w:t>
      </w:r>
      <w:r>
        <w:rPr>
          <w:b/>
          <w:color w:val="00188F"/>
        </w:rPr>
        <w:t>and</w:t>
      </w:r>
      <w:r w:rsidRPr="009F707D">
        <w:rPr>
          <w:b/>
          <w:color w:val="00188F"/>
          <w:lang w:val="ru-RU"/>
        </w:rPr>
        <w:t xml:space="preserve"> </w:t>
      </w:r>
      <w:r>
        <w:rPr>
          <w:b/>
          <w:color w:val="00188F"/>
        </w:rPr>
        <w:t>School</w:t>
      </w:r>
    </w:p>
    <w:p w:rsidR="00405189" w:rsidRPr="009F707D" w:rsidRDefault="00405189" w:rsidP="00405189">
      <w:pPr>
        <w:pStyle w:val="ProductList-Body"/>
        <w:rPr>
          <w:lang w:val="ru-RU"/>
        </w:rPr>
      </w:pPr>
      <w:r w:rsidRPr="009F707D">
        <w:rPr>
          <w:lang w:val="ru-RU"/>
        </w:rPr>
        <w:t xml:space="preserve">Учреждение, которое оформляет подписку на </w:t>
      </w:r>
      <w:r>
        <w:t>Office</w:t>
      </w:r>
      <w:r w:rsidRPr="009F707D">
        <w:rPr>
          <w:lang w:val="ru-RU"/>
        </w:rPr>
        <w:t xml:space="preserve"> 365 профессиональный плюс</w:t>
      </w:r>
      <w:r>
        <w:fldChar w:fldCharType="begin"/>
      </w:r>
      <w:r>
        <w:instrText>XE</w:instrText>
      </w:r>
      <w:r w:rsidRPr="009F707D">
        <w:rPr>
          <w:lang w:val="ru-RU"/>
        </w:rPr>
        <w:instrText xml:space="preserve"> "</w:instrText>
      </w:r>
      <w:r>
        <w:instrText>Office</w:instrText>
      </w:r>
      <w:r w:rsidRPr="009F707D">
        <w:rPr>
          <w:lang w:val="ru-RU"/>
        </w:rPr>
        <w:instrText xml:space="preserve"> 365 профессиональный плюс"</w:instrText>
      </w:r>
      <w:r>
        <w:fldChar w:fldCharType="end"/>
      </w:r>
      <w:r w:rsidRPr="009F707D">
        <w:rPr>
          <w:lang w:val="ru-RU"/>
        </w:rPr>
        <w:t xml:space="preserve"> </w:t>
      </w:r>
      <w:r>
        <w:t>USL</w:t>
      </w:r>
      <w:r w:rsidRPr="009F707D">
        <w:rPr>
          <w:lang w:val="ru-RU"/>
        </w:rPr>
        <w:t>, должно приобрести лицензию для каждого соответствующего пользователя в организации учреждения. Если учреждение выбирает вариант подписной лицензии «на пользователя» (</w:t>
      </w:r>
      <w:r>
        <w:t>USL</w:t>
      </w:r>
      <w:r w:rsidRPr="009F707D">
        <w:rPr>
          <w:lang w:val="ru-RU"/>
        </w:rPr>
        <w:t xml:space="preserve">) для </w:t>
      </w:r>
      <w:r>
        <w:t>Office</w:t>
      </w:r>
      <w:r w:rsidRPr="009F707D">
        <w:rPr>
          <w:lang w:val="ru-RU"/>
        </w:rPr>
        <w:t xml:space="preserve"> 365 профессиональный плюс, оно должно приобрести лицензию для каждого учащегося в организации.</w:t>
      </w:r>
    </w:p>
    <w:p w:rsidR="00405189" w:rsidRPr="009F707D" w:rsidRDefault="00405189" w:rsidP="00405189">
      <w:pPr>
        <w:pStyle w:val="ProductList-Body"/>
        <w:rPr>
          <w:lang w:val="ru-RU"/>
        </w:rPr>
      </w:pPr>
    </w:p>
    <w:p w:rsidR="00405189" w:rsidRPr="009F707D" w:rsidRDefault="00405189" w:rsidP="00405189">
      <w:pPr>
        <w:pStyle w:val="ProductList-Body"/>
        <w:rPr>
          <w:lang w:val="ru-RU"/>
        </w:rPr>
      </w:pPr>
      <w:r w:rsidRPr="009F707D">
        <w:rPr>
          <w:lang w:val="ru-RU"/>
        </w:rPr>
        <w:t>Учреждения, имеющие Подписные лицензии «на пользователя» (</w:t>
      </w:r>
      <w:r>
        <w:t>USL</w:t>
      </w:r>
      <w:r w:rsidRPr="009F707D">
        <w:rPr>
          <w:lang w:val="ru-RU"/>
        </w:rPr>
        <w:t xml:space="preserve">) для </w:t>
      </w:r>
      <w:r>
        <w:t>Office</w:t>
      </w:r>
      <w:r w:rsidRPr="009F707D">
        <w:rPr>
          <w:lang w:val="ru-RU"/>
        </w:rPr>
        <w:t xml:space="preserve"> 365 профессиональный плюс</w:t>
      </w:r>
      <w:r>
        <w:fldChar w:fldCharType="begin"/>
      </w:r>
      <w:r>
        <w:instrText>XE</w:instrText>
      </w:r>
      <w:r w:rsidRPr="009F707D">
        <w:rPr>
          <w:lang w:val="ru-RU"/>
        </w:rPr>
        <w:instrText xml:space="preserve"> "</w:instrText>
      </w:r>
      <w:r>
        <w:instrText>Office</w:instrText>
      </w:r>
      <w:r w:rsidRPr="009F707D">
        <w:rPr>
          <w:lang w:val="ru-RU"/>
        </w:rPr>
        <w:instrText xml:space="preserve"> 365 профессиональный плюс"</w:instrText>
      </w:r>
      <w:r>
        <w:fldChar w:fldCharType="end"/>
      </w:r>
      <w:r w:rsidRPr="009F707D">
        <w:rPr>
          <w:lang w:val="ru-RU"/>
        </w:rPr>
        <w:t xml:space="preserve">, назначенные всем преподавателям и прочим сотрудникам, имеют право устанавливать программное обеспечение </w:t>
      </w:r>
      <w:r>
        <w:t>Office</w:t>
      </w:r>
      <w:r w:rsidRPr="009F707D">
        <w:rPr>
          <w:lang w:val="ru-RU"/>
        </w:rPr>
        <w:t xml:space="preserve"> профессиональный плюс 2013</w:t>
      </w:r>
      <w:r>
        <w:fldChar w:fldCharType="begin"/>
      </w:r>
      <w:r>
        <w:instrText>XE</w:instrText>
      </w:r>
      <w:r w:rsidRPr="009F707D">
        <w:rPr>
          <w:lang w:val="ru-RU"/>
        </w:rPr>
        <w:instrText xml:space="preserve"> "</w:instrText>
      </w:r>
      <w:r>
        <w:instrText>Office</w:instrText>
      </w:r>
      <w:r w:rsidRPr="009F707D">
        <w:rPr>
          <w:lang w:val="ru-RU"/>
        </w:rPr>
        <w:instrText xml:space="preserve"> Профессиональный плюс 2013"</w:instrText>
      </w:r>
      <w:r>
        <w:fldChar w:fldCharType="end"/>
      </w:r>
      <w:r w:rsidRPr="009F707D">
        <w:rPr>
          <w:lang w:val="ru-RU"/>
        </w:rPr>
        <w:t xml:space="preserve"> в лабораториях и библиотеках организации учреждения с открытым доступом.</w:t>
      </w:r>
      <w:r w:rsidR="0078511E" w:rsidRPr="009F707D">
        <w:rPr>
          <w:lang w:val="ru-RU"/>
        </w:rPr>
        <w:t xml:space="preserve"> </w:t>
      </w:r>
      <w:r w:rsidRPr="009F707D">
        <w:rPr>
          <w:lang w:val="ru-RU"/>
        </w:rPr>
        <w:t xml:space="preserve">В ином случае использование программного обеспечения регулируется условиями лицензии для </w:t>
      </w:r>
      <w:r>
        <w:t>Office</w:t>
      </w:r>
      <w:r w:rsidRPr="009F707D">
        <w:rPr>
          <w:lang w:val="ru-RU"/>
        </w:rPr>
        <w:t xml:space="preserve"> профессиональный плюс 2013.</w:t>
      </w:r>
    </w:p>
    <w:p w:rsidR="00405189" w:rsidRPr="009F707D" w:rsidRDefault="00405189" w:rsidP="00405189">
      <w:pPr>
        <w:pStyle w:val="ProductList-Body"/>
        <w:rPr>
          <w:lang w:val="ru-RU"/>
        </w:rPr>
      </w:pPr>
    </w:p>
    <w:p w:rsidR="00405189" w:rsidRPr="009F707D" w:rsidRDefault="00405189" w:rsidP="00405189">
      <w:pPr>
        <w:pStyle w:val="ProductList-Body"/>
        <w:rPr>
          <w:b/>
          <w:lang w:val="ru-RU"/>
        </w:rPr>
      </w:pPr>
      <w:r w:rsidRPr="009F707D">
        <w:rPr>
          <w:b/>
          <w:color w:val="00188F"/>
          <w:lang w:val="ru-RU"/>
        </w:rPr>
        <w:t xml:space="preserve">Пакет многоязычного интерфейса для </w:t>
      </w:r>
      <w:r>
        <w:rPr>
          <w:b/>
          <w:color w:val="00188F"/>
        </w:rPr>
        <w:t>Office</w:t>
      </w:r>
      <w:r w:rsidRPr="009F707D">
        <w:rPr>
          <w:b/>
          <w:lang w:val="ru-RU"/>
        </w:rPr>
        <w:t xml:space="preserve"> </w:t>
      </w:r>
    </w:p>
    <w:p w:rsidR="00405189" w:rsidRPr="009F707D" w:rsidRDefault="00405189" w:rsidP="00405189">
      <w:pPr>
        <w:pStyle w:val="ProductList-Body"/>
        <w:rPr>
          <w:lang w:val="ru-RU"/>
        </w:rPr>
      </w:pPr>
      <w:r w:rsidRPr="009F707D">
        <w:rPr>
          <w:lang w:val="ru-RU"/>
        </w:rPr>
        <w:t xml:space="preserve">Клиенты с подпиской на </w:t>
      </w:r>
      <w:r>
        <w:t>Office</w:t>
      </w:r>
      <w:r w:rsidRPr="009F707D">
        <w:rPr>
          <w:lang w:val="ru-RU"/>
        </w:rPr>
        <w:t xml:space="preserve"> 365 профессиональный плюс могут использовать последнюю версию пакета многоязыкового интерфейса для </w:t>
      </w:r>
      <w:r>
        <w:t>Office</w:t>
      </w:r>
      <w:r w:rsidRPr="009F707D">
        <w:rPr>
          <w:lang w:val="ru-RU"/>
        </w:rPr>
        <w:t xml:space="preserve"> с копиями программного обеспечения для настольных компьютеров, использование которых предусматривается соответствующей подписки </w:t>
      </w:r>
      <w:r>
        <w:t>Office</w:t>
      </w:r>
      <w:r w:rsidRPr="009F707D">
        <w:rPr>
          <w:lang w:val="ru-RU"/>
        </w:rPr>
        <w:t xml:space="preserve"> 365. Если соглашение, подписанное клиентом, предоставляет бессрочные права на использование ПО в</w:t>
      </w:r>
      <w:r w:rsidR="009E099F">
        <w:t> </w:t>
      </w:r>
      <w:r w:rsidRPr="009F707D">
        <w:rPr>
          <w:lang w:val="ru-RU"/>
        </w:rPr>
        <w:t xml:space="preserve">рамках действия соответствующих лицензий, клиент будет иметь бессрочное право на использование пакета многоязычного интерфейса для </w:t>
      </w:r>
      <w:r>
        <w:t>Office</w:t>
      </w:r>
      <w:r w:rsidRPr="009F707D">
        <w:rPr>
          <w:lang w:val="ru-RU"/>
        </w:rPr>
        <w:t xml:space="preserve"> с этим ПО.</w:t>
      </w:r>
      <w:r w:rsidR="0078511E" w:rsidRPr="009F707D">
        <w:rPr>
          <w:lang w:val="ru-RU"/>
        </w:rPr>
        <w:t xml:space="preserve"> </w:t>
      </w:r>
      <w:r w:rsidRPr="009F707D">
        <w:rPr>
          <w:lang w:val="ru-RU"/>
        </w:rPr>
        <w:t xml:space="preserve">В противном случае срок действия права на использование пакета многоязыкового интерфейса для </w:t>
      </w:r>
      <w:r>
        <w:t>Office</w:t>
      </w:r>
      <w:r w:rsidRPr="009F707D">
        <w:rPr>
          <w:lang w:val="ru-RU"/>
        </w:rPr>
        <w:t xml:space="preserve"> заканчивается после окончания срока действия соответствующих подписок </w:t>
      </w:r>
      <w:r>
        <w:t>Office</w:t>
      </w:r>
      <w:r w:rsidRPr="009F707D">
        <w:rPr>
          <w:lang w:val="ru-RU"/>
        </w:rPr>
        <w:t xml:space="preserve"> 365 с лицензией на систему </w:t>
      </w:r>
      <w:r>
        <w:t>Office</w:t>
      </w:r>
      <w:r w:rsidRPr="009F707D">
        <w:rPr>
          <w:lang w:val="ru-RU"/>
        </w:rPr>
        <w:t xml:space="preserve">. </w:t>
      </w:r>
    </w:p>
    <w:p w:rsidR="00405189" w:rsidRPr="009F707D" w:rsidRDefault="00405189" w:rsidP="00405189">
      <w:pPr>
        <w:pStyle w:val="ProductList-Body"/>
        <w:rPr>
          <w:lang w:val="ru-RU"/>
        </w:rPr>
      </w:pPr>
    </w:p>
    <w:p w:rsidR="00405189" w:rsidRPr="009F707D" w:rsidRDefault="00405189" w:rsidP="00405189">
      <w:pPr>
        <w:pStyle w:val="ProductList-Body"/>
        <w:rPr>
          <w:b/>
          <w:lang w:val="ru-RU"/>
        </w:rPr>
      </w:pPr>
      <w:r>
        <w:rPr>
          <w:b/>
          <w:color w:val="00188F"/>
        </w:rPr>
        <w:t>E</w:t>
      </w:r>
      <w:r w:rsidRPr="009F707D">
        <w:rPr>
          <w:b/>
          <w:color w:val="00188F"/>
          <w:lang w:val="ru-RU"/>
        </w:rPr>
        <w:t>-</w:t>
      </w:r>
      <w:r>
        <w:rPr>
          <w:b/>
          <w:color w:val="00188F"/>
        </w:rPr>
        <w:t>Learning</w:t>
      </w:r>
    </w:p>
    <w:p w:rsidR="00405189" w:rsidRPr="009F707D" w:rsidRDefault="00405189" w:rsidP="00405189">
      <w:pPr>
        <w:pStyle w:val="ProductList-Body"/>
        <w:rPr>
          <w:lang w:val="ru-RU"/>
        </w:rPr>
      </w:pPr>
      <w:r w:rsidRPr="009F707D">
        <w:rPr>
          <w:lang w:val="ru-RU"/>
        </w:rPr>
        <w:t xml:space="preserve">Клиенты </w:t>
      </w:r>
      <w:r>
        <w:t>Office</w:t>
      </w:r>
      <w:r w:rsidRPr="009F707D">
        <w:rPr>
          <w:lang w:val="ru-RU"/>
        </w:rPr>
        <w:t xml:space="preserve"> 365 профессиональный плюс имеют право на использование размещенных обучающих курсов </w:t>
      </w:r>
      <w:r>
        <w:t>E</w:t>
      </w:r>
      <w:r w:rsidRPr="009F707D">
        <w:rPr>
          <w:lang w:val="ru-RU"/>
        </w:rPr>
        <w:t>-</w:t>
      </w:r>
      <w:r>
        <w:t>Learning</w:t>
      </w:r>
      <w:r w:rsidRPr="009F707D">
        <w:rPr>
          <w:lang w:val="ru-RU"/>
        </w:rPr>
        <w:t xml:space="preserve">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78511E" w:rsidRPr="009F707D">
        <w:rPr>
          <w:lang w:val="ru-RU"/>
        </w:rPr>
        <w:t xml:space="preserve"> </w:t>
      </w:r>
      <w:r w:rsidRPr="009F707D">
        <w:rPr>
          <w:lang w:val="ru-RU"/>
        </w:rPr>
        <w:t xml:space="preserve">Также клиенты могут загрузить файлы содержимого </w:t>
      </w:r>
      <w:r>
        <w:t>E</w:t>
      </w:r>
      <w:r w:rsidRPr="009F707D">
        <w:rPr>
          <w:lang w:val="ru-RU"/>
        </w:rPr>
        <w:t>-</w:t>
      </w:r>
      <w:r>
        <w:t>learning</w:t>
      </w:r>
      <w:r w:rsidRPr="009F707D">
        <w:rPr>
          <w:lang w:val="ru-RU"/>
        </w:rPr>
        <w:t xml:space="preserve">, соответствующие стандарту </w:t>
      </w:r>
      <w:r>
        <w:t>SCORM</w:t>
      </w:r>
      <w:r w:rsidRPr="009F707D">
        <w:rPr>
          <w:lang w:val="ru-RU"/>
        </w:rPr>
        <w:t xml:space="preserve"> (для приложений), на веб-сайте </w:t>
      </w:r>
      <w:r>
        <w:t>VLSC</w:t>
      </w:r>
      <w:r w:rsidRPr="009F707D">
        <w:rPr>
          <w:lang w:val="ru-RU"/>
        </w:rPr>
        <w:t xml:space="preserve"> для импорта в систему управления обучением (</w:t>
      </w:r>
      <w:r>
        <w:t>Learning</w:t>
      </w:r>
      <w:r w:rsidRPr="009F707D">
        <w:rPr>
          <w:lang w:val="ru-RU"/>
        </w:rPr>
        <w:t xml:space="preserve"> </w:t>
      </w:r>
      <w:r>
        <w:t>Management</w:t>
      </w:r>
      <w:r w:rsidRPr="009F707D">
        <w:rPr>
          <w:lang w:val="ru-RU"/>
        </w:rPr>
        <w:t xml:space="preserve"> </w:t>
      </w:r>
      <w:r>
        <w:t>System</w:t>
      </w:r>
      <w:r w:rsidRPr="009F707D">
        <w:rPr>
          <w:lang w:val="ru-RU"/>
        </w:rPr>
        <w:t xml:space="preserve">, </w:t>
      </w:r>
      <w:r>
        <w:t>LMS</w:t>
      </w:r>
      <w:r w:rsidRPr="009F707D">
        <w:rPr>
          <w:lang w:val="ru-RU"/>
        </w:rPr>
        <w:t>).</w:t>
      </w:r>
      <w:r w:rsidR="0078511E" w:rsidRPr="009F707D">
        <w:rPr>
          <w:lang w:val="ru-RU"/>
        </w:rPr>
        <w:t xml:space="preserve"> </w:t>
      </w:r>
      <w:r w:rsidRPr="009F707D">
        <w:rPr>
          <w:lang w:val="ru-RU"/>
        </w:rPr>
        <w:t>Для</w:t>
      </w:r>
      <w:r w:rsidR="00461923">
        <w:t> </w:t>
      </w:r>
      <w:r w:rsidRPr="009F707D">
        <w:rPr>
          <w:lang w:val="ru-RU"/>
        </w:rPr>
        <w:t xml:space="preserve">загрузки файлов с веб-сайта </w:t>
      </w:r>
      <w:r>
        <w:t>VLSC</w:t>
      </w:r>
      <w:r w:rsidRPr="009F707D">
        <w:rPr>
          <w:lang w:val="ru-RU"/>
        </w:rPr>
        <w:t xml:space="preserve"> код доступа не требуется. </w:t>
      </w:r>
    </w:p>
    <w:p w:rsidR="00405189" w:rsidRPr="009F707D" w:rsidRDefault="00405189" w:rsidP="00405189">
      <w:pPr>
        <w:pStyle w:val="ProductList-Body"/>
        <w:rPr>
          <w:lang w:val="ru-RU"/>
        </w:rPr>
      </w:pPr>
    </w:p>
    <w:p w:rsidR="00405189" w:rsidRPr="009F707D" w:rsidRDefault="00405189" w:rsidP="00405189">
      <w:pPr>
        <w:pStyle w:val="ProductList-Body"/>
        <w:rPr>
          <w:lang w:val="ru-RU"/>
        </w:rPr>
      </w:pPr>
      <w:r w:rsidRPr="009F707D">
        <w:rPr>
          <w:lang w:val="ru-RU"/>
        </w:rPr>
        <w:t xml:space="preserve">Максимальное количество пользователей, для которых клиент может использовать обучение </w:t>
      </w:r>
      <w:r>
        <w:t>E</w:t>
      </w:r>
      <w:r w:rsidRPr="009F707D">
        <w:rPr>
          <w:lang w:val="ru-RU"/>
        </w:rPr>
        <w:t>-</w:t>
      </w:r>
      <w:r>
        <w:t>Learning</w:t>
      </w:r>
      <w:r w:rsidRPr="009F707D">
        <w:rPr>
          <w:lang w:val="ru-RU"/>
        </w:rPr>
        <w:t xml:space="preserve">, равно количеству приобретенных подписок на </w:t>
      </w:r>
      <w:r>
        <w:t>Office</w:t>
      </w:r>
      <w:r w:rsidRPr="009F707D">
        <w:rPr>
          <w:lang w:val="ru-RU"/>
        </w:rPr>
        <w:t xml:space="preserve"> 365. Клиенты должны назначить одного пользователя для каждой соответствующей лицензии.</w:t>
      </w:r>
      <w:r w:rsidR="0078511E" w:rsidRPr="009F707D">
        <w:rPr>
          <w:lang w:val="ru-RU"/>
        </w:rPr>
        <w:t xml:space="preserve"> </w:t>
      </w:r>
      <w:r w:rsidRPr="009F707D">
        <w:rPr>
          <w:lang w:val="ru-RU"/>
        </w:rPr>
        <w:t>Доступ нельзя передавать от одного пользователя другому.</w:t>
      </w:r>
      <w:r w:rsidR="0078511E" w:rsidRPr="009F707D">
        <w:rPr>
          <w:lang w:val="ru-RU"/>
        </w:rPr>
        <w:t xml:space="preserve"> </w:t>
      </w:r>
      <w:r w:rsidRPr="009F707D">
        <w:rPr>
          <w:lang w:val="ru-RU"/>
        </w:rPr>
        <w:t>При запуске отдельного курса каждому соответствующему пользователю предоставляется до</w:t>
      </w:r>
      <w:r w:rsidR="00461923">
        <w:t> </w:t>
      </w:r>
      <w:r w:rsidRPr="009F707D">
        <w:rPr>
          <w:lang w:val="ru-RU"/>
        </w:rPr>
        <w:t xml:space="preserve">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w:t>
      </w:r>
      <w:r>
        <w:t>E</w:t>
      </w:r>
      <w:r w:rsidRPr="009F707D">
        <w:rPr>
          <w:lang w:val="ru-RU"/>
        </w:rPr>
        <w:t>-</w:t>
      </w:r>
      <w:r>
        <w:t>learning</w:t>
      </w:r>
      <w:r w:rsidRPr="009F707D">
        <w:rPr>
          <w:lang w:val="ru-RU"/>
        </w:rPr>
        <w:t xml:space="preserve"> через Интернет, они могут приобрести их в региональном центре поставки носителей. Развертывание и использование курсов </w:t>
      </w:r>
      <w:r>
        <w:t>E</w:t>
      </w:r>
      <w:r w:rsidRPr="009F707D">
        <w:rPr>
          <w:lang w:val="ru-RU"/>
        </w:rPr>
        <w:t>-</w:t>
      </w:r>
      <w:r>
        <w:t>Learning</w:t>
      </w:r>
      <w:r w:rsidRPr="009F707D">
        <w:rPr>
          <w:lang w:val="ru-RU"/>
        </w:rPr>
        <w:t xml:space="preserve"> клиентами регулируется условиями их лицензионного соглашения.</w:t>
      </w:r>
      <w:r w:rsidR="0078511E" w:rsidRPr="009F707D">
        <w:rPr>
          <w:lang w:val="ru-RU"/>
        </w:rPr>
        <w:t xml:space="preserve"> </w:t>
      </w:r>
    </w:p>
    <w:p w:rsidR="00405189" w:rsidRPr="009F707D" w:rsidRDefault="00405189" w:rsidP="00405189">
      <w:pPr>
        <w:pStyle w:val="ProductList-Body"/>
        <w:rPr>
          <w:lang w:val="ru-RU"/>
        </w:rPr>
      </w:pPr>
    </w:p>
    <w:p w:rsidR="00405189" w:rsidRPr="009F707D" w:rsidRDefault="00405189" w:rsidP="00405189">
      <w:pPr>
        <w:pStyle w:val="ProductList-Body"/>
        <w:rPr>
          <w:lang w:val="ru-RU"/>
        </w:rPr>
      </w:pPr>
      <w:r w:rsidRPr="009F707D">
        <w:rPr>
          <w:lang w:val="ru-RU"/>
        </w:rPr>
        <w:t xml:space="preserve">Клиенты с Соглашениями </w:t>
      </w:r>
      <w:r>
        <w:t>Enterprise</w:t>
      </w:r>
      <w:r w:rsidRPr="009F707D">
        <w:rPr>
          <w:lang w:val="ru-RU"/>
        </w:rPr>
        <w:t xml:space="preserve"> и </w:t>
      </w:r>
      <w:r>
        <w:t>Select</w:t>
      </w:r>
      <w:r w:rsidRPr="009F707D">
        <w:rPr>
          <w:lang w:val="ru-RU"/>
        </w:rPr>
        <w:t xml:space="preserve"> могут получать содержимое, соответствующее стандарту </w:t>
      </w:r>
      <w:r>
        <w:t>SCORM</w:t>
      </w:r>
      <w:r w:rsidRPr="009F707D">
        <w:rPr>
          <w:lang w:val="ru-RU"/>
        </w:rPr>
        <w:t xml:space="preserve"> (для приложений) посредством загрузки или на </w:t>
      </w:r>
      <w:r>
        <w:t>DVD</w:t>
      </w:r>
      <w:r w:rsidRPr="009F707D">
        <w:rPr>
          <w:lang w:val="ru-RU"/>
        </w:rPr>
        <w:t xml:space="preserve">-дисках, тогда как для клиентов </w:t>
      </w:r>
      <w:r>
        <w:t>Open</w:t>
      </w:r>
      <w:r w:rsidRPr="009F707D">
        <w:rPr>
          <w:lang w:val="ru-RU"/>
        </w:rPr>
        <w:t xml:space="preserve"> и </w:t>
      </w:r>
      <w:r>
        <w:t>Open</w:t>
      </w:r>
      <w:r w:rsidRPr="009F707D">
        <w:rPr>
          <w:lang w:val="ru-RU"/>
        </w:rPr>
        <w:t xml:space="preserve"> </w:t>
      </w:r>
      <w:r>
        <w:t>Value</w:t>
      </w:r>
      <w:r w:rsidRPr="009F707D">
        <w:rPr>
          <w:lang w:val="ru-RU"/>
        </w:rPr>
        <w:t xml:space="preserve"> такое содержимое (для приложений) предоставляется</w:t>
      </w:r>
      <w:r w:rsidR="00461923">
        <w:t> </w:t>
      </w:r>
      <w:r w:rsidRPr="009F707D">
        <w:rPr>
          <w:lang w:val="ru-RU"/>
        </w:rPr>
        <w:t xml:space="preserve">только на </w:t>
      </w:r>
      <w:r>
        <w:t>DVD</w:t>
      </w:r>
      <w:r w:rsidRPr="009F707D">
        <w:rPr>
          <w:lang w:val="ru-RU"/>
        </w:rPr>
        <w:t>-дисках.</w:t>
      </w:r>
    </w:p>
    <w:p w:rsidR="00A11413" w:rsidRPr="009F707D" w:rsidRDefault="00A11413" w:rsidP="00405189">
      <w:pPr>
        <w:pStyle w:val="ProductList-Body"/>
        <w:rPr>
          <w:lang w:val="ru-RU"/>
        </w:rPr>
      </w:pPr>
    </w:p>
    <w:p w:rsidR="00A11413" w:rsidRPr="009F707D" w:rsidRDefault="00A11413" w:rsidP="00A11413">
      <w:pPr>
        <w:pStyle w:val="ProductList-Body"/>
        <w:rPr>
          <w:lang w:val="ru-RU"/>
        </w:rPr>
      </w:pPr>
      <w:r>
        <w:rPr>
          <w:b/>
          <w:color w:val="00188F"/>
        </w:rPr>
        <w:t>Office</w:t>
      </w:r>
      <w:r w:rsidRPr="009F707D">
        <w:rPr>
          <w:b/>
          <w:color w:val="00188F"/>
          <w:lang w:val="ru-RU"/>
        </w:rPr>
        <w:t xml:space="preserve"> </w:t>
      </w:r>
      <w:r>
        <w:rPr>
          <w:b/>
          <w:color w:val="00188F"/>
        </w:rPr>
        <w:t>Online</w:t>
      </w:r>
    </w:p>
    <w:p w:rsidR="00A11413" w:rsidRPr="009F707D" w:rsidRDefault="00A11413" w:rsidP="00A11413">
      <w:pPr>
        <w:pStyle w:val="ProductList-Body"/>
        <w:tabs>
          <w:tab w:val="clear" w:pos="158"/>
          <w:tab w:val="left" w:pos="180"/>
        </w:tabs>
        <w:rPr>
          <w:lang w:val="ru-RU"/>
        </w:rPr>
      </w:pPr>
      <w:r w:rsidRPr="009F707D">
        <w:rPr>
          <w:lang w:val="ru-RU"/>
        </w:rPr>
        <w:t xml:space="preserve">Клиенты, у которых есть </w:t>
      </w:r>
      <w:r>
        <w:t>Office</w:t>
      </w:r>
      <w:r w:rsidRPr="009F707D">
        <w:rPr>
          <w:lang w:val="ru-RU"/>
        </w:rPr>
        <w:t xml:space="preserve"> 365 профессиональный плюс, имеют право на использование </w:t>
      </w:r>
      <w:r>
        <w:t>Office</w:t>
      </w:r>
      <w:r w:rsidRPr="009F707D">
        <w:rPr>
          <w:lang w:val="ru-RU"/>
        </w:rPr>
        <w:t xml:space="preserve"> </w:t>
      </w:r>
      <w:r>
        <w:t>Online</w:t>
      </w:r>
      <w:r w:rsidRPr="009F707D">
        <w:rPr>
          <w:lang w:val="ru-RU"/>
        </w:rPr>
        <w:t>.</w:t>
      </w:r>
      <w:r w:rsidR="0078511E" w:rsidRPr="009F707D">
        <w:rPr>
          <w:lang w:val="ru-RU"/>
        </w:rPr>
        <w:t xml:space="preserve"> </w:t>
      </w:r>
      <w:r w:rsidRPr="009F707D">
        <w:rPr>
          <w:lang w:val="ru-RU"/>
        </w:rPr>
        <w:t xml:space="preserve">Пользователи с лицензией могут получать доступ к </w:t>
      </w:r>
      <w:r>
        <w:t>Office</w:t>
      </w:r>
      <w:r w:rsidRPr="009F707D">
        <w:rPr>
          <w:lang w:val="ru-RU"/>
        </w:rPr>
        <w:t xml:space="preserve"> </w:t>
      </w:r>
      <w:r>
        <w:t>Online</w:t>
      </w:r>
      <w:r w:rsidRPr="009F707D">
        <w:rPr>
          <w:lang w:val="ru-RU"/>
        </w:rPr>
        <w:t xml:space="preserve"> для просмотра и редактирования документов. Для доступа к службе </w:t>
      </w:r>
      <w:r>
        <w:t>Office</w:t>
      </w:r>
      <w:r w:rsidRPr="009F707D">
        <w:rPr>
          <w:lang w:val="ru-RU"/>
        </w:rPr>
        <w:t xml:space="preserve"> </w:t>
      </w:r>
      <w:r>
        <w:t>Online</w:t>
      </w:r>
      <w:r w:rsidRPr="009F707D">
        <w:rPr>
          <w:lang w:val="ru-RU"/>
        </w:rPr>
        <w:t xml:space="preserve"> пользователи также должны иметь лицензию на план </w:t>
      </w:r>
      <w:r>
        <w:t>SharePoint</w:t>
      </w:r>
      <w:r w:rsidRPr="009F707D">
        <w:rPr>
          <w:lang w:val="ru-RU"/>
        </w:rPr>
        <w:t xml:space="preserve"> </w:t>
      </w:r>
      <w:r>
        <w:t>Online</w:t>
      </w:r>
      <w:r w:rsidRPr="009F707D">
        <w:rPr>
          <w:lang w:val="ru-RU"/>
        </w:rPr>
        <w:t xml:space="preserve">. Использование </w:t>
      </w:r>
      <w:r>
        <w:t>Office</w:t>
      </w:r>
      <w:r w:rsidRPr="009F707D">
        <w:rPr>
          <w:lang w:val="ru-RU"/>
        </w:rPr>
        <w:t xml:space="preserve"> </w:t>
      </w:r>
      <w:r>
        <w:t>Online</w:t>
      </w:r>
      <w:r w:rsidRPr="009F707D">
        <w:rPr>
          <w:lang w:val="ru-RU"/>
        </w:rPr>
        <w:t xml:space="preserve"> регулируется условиями лицензии для данной службы, оговоренными в Правах на использование веб-служб. </w:t>
      </w:r>
    </w:p>
    <w:p w:rsidR="00405189" w:rsidRPr="009F707D" w:rsidRDefault="00D06720" w:rsidP="00405189">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9F707D">
          <w:rPr>
            <w:rStyle w:val="Hyperlink"/>
            <w:sz w:val="16"/>
            <w:szCs w:val="16"/>
            <w:lang w:val="ru-RU"/>
          </w:rPr>
          <w:t>Оглавление</w:t>
        </w:r>
      </w:hyperlink>
      <w:r w:rsidR="003C6D14" w:rsidRPr="009F707D">
        <w:rPr>
          <w:sz w:val="16"/>
          <w:szCs w:val="16"/>
          <w:lang w:val="ru-RU"/>
        </w:rPr>
        <w:t xml:space="preserve"> / </w:t>
      </w:r>
      <w:hyperlink w:anchor="ChartKey" w:history="1">
        <w:r w:rsidR="003C6D14" w:rsidRPr="009F707D">
          <w:rPr>
            <w:rStyle w:val="Hyperlink"/>
            <w:sz w:val="16"/>
            <w:szCs w:val="16"/>
            <w:lang w:val="ru-RU"/>
          </w:rPr>
          <w:t>Ключ к таблице</w:t>
        </w:r>
      </w:hyperlink>
      <w:r w:rsidR="003C6D14" w:rsidRPr="009F707D">
        <w:rPr>
          <w:sz w:val="16"/>
          <w:szCs w:val="16"/>
          <w:lang w:val="ru-RU"/>
        </w:rPr>
        <w:t xml:space="preserve"> / </w:t>
      </w:r>
      <w:hyperlink w:anchor="Index" w:history="1">
        <w:r w:rsidR="003C6D14" w:rsidRPr="009F707D">
          <w:rPr>
            <w:rStyle w:val="Hyperlink"/>
            <w:sz w:val="16"/>
            <w:szCs w:val="16"/>
            <w:lang w:val="ru-RU"/>
          </w:rPr>
          <w:t>Индекс</w:t>
        </w:r>
      </w:hyperlink>
    </w:p>
    <w:p w:rsidR="00AE1F5A" w:rsidRPr="005A2BDB" w:rsidRDefault="00AE1F5A" w:rsidP="00AE1F5A">
      <w:pPr>
        <w:pStyle w:val="ProductList-Offering2Heading"/>
        <w:pBdr>
          <w:bottom w:val="none" w:sz="0" w:space="0" w:color="auto"/>
        </w:pBdr>
        <w:outlineLvl w:val="2"/>
        <w:rPr>
          <w:lang w:val="ru-RU"/>
        </w:rPr>
      </w:pPr>
    </w:p>
    <w:p w:rsidR="00AE1F5A" w:rsidRPr="005A2BDB" w:rsidRDefault="00AE1F5A" w:rsidP="00AE1F5A">
      <w:pPr>
        <w:pStyle w:val="ProductList-Offering2Heading"/>
        <w:pBdr>
          <w:bottom w:val="none" w:sz="0" w:space="0" w:color="auto"/>
        </w:pBdr>
        <w:outlineLvl w:val="2"/>
        <w:rPr>
          <w:lang w:val="ru-RU"/>
        </w:rPr>
      </w:pPr>
    </w:p>
    <w:p w:rsidR="00EE40B5" w:rsidRPr="009F707D" w:rsidRDefault="00EE40B5" w:rsidP="00680B4D">
      <w:pPr>
        <w:pStyle w:val="ProductList-Offering2Heading"/>
        <w:outlineLvl w:val="2"/>
        <w:rPr>
          <w:lang w:val="ru-RU"/>
        </w:rPr>
      </w:pPr>
      <w:r w:rsidRPr="009F707D">
        <w:rPr>
          <w:lang w:val="ru-RU"/>
        </w:rPr>
        <w:tab/>
      </w:r>
      <w:bookmarkStart w:id="1207" w:name="_Toc378147666"/>
      <w:bookmarkStart w:id="1208" w:name="_Toc378151563"/>
      <w:bookmarkStart w:id="1209" w:name="_Toc379797355"/>
      <w:bookmarkStart w:id="1210" w:name="_Toc380513387"/>
      <w:bookmarkStart w:id="1211" w:name="_Toc380655437"/>
      <w:bookmarkStart w:id="1212" w:name="_Toc383607508"/>
      <w:r w:rsidRPr="009F707D">
        <w:rPr>
          <w:lang w:val="ru-RU"/>
        </w:rPr>
        <w:t xml:space="preserve">Наборы </w:t>
      </w:r>
      <w:r>
        <w:t>Office</w:t>
      </w:r>
      <w:r w:rsidRPr="009F707D">
        <w:rPr>
          <w:lang w:val="ru-RU"/>
        </w:rPr>
        <w:t xml:space="preserve"> 365</w:t>
      </w:r>
      <w:bookmarkEnd w:id="1207"/>
      <w:bookmarkEnd w:id="1208"/>
      <w:bookmarkEnd w:id="1209"/>
      <w:bookmarkEnd w:id="1210"/>
      <w:bookmarkEnd w:id="1211"/>
      <w:bookmarkEnd w:id="1212"/>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B73667" w:rsidTr="001F4A2A">
        <w:trPr>
          <w:gridAfter w:val="1"/>
          <w:wAfter w:w="15" w:type="dxa"/>
          <w:cantSplit/>
          <w:tblHeader/>
        </w:trPr>
        <w:tc>
          <w:tcPr>
            <w:tcW w:w="3332" w:type="dxa"/>
            <w:tcBorders>
              <w:bottom w:val="nil"/>
            </w:tcBorders>
            <w:shd w:val="clear" w:color="auto" w:fill="00188F"/>
          </w:tcPr>
          <w:p w:rsidR="00B73667" w:rsidRPr="00EE0836" w:rsidRDefault="00B73667" w:rsidP="00C4636F">
            <w:pPr>
              <w:pStyle w:val="ProductList-OfferingBody"/>
              <w:ind w:left="-28"/>
              <w:rPr>
                <w:color w:val="FFFFFF" w:themeColor="background1"/>
              </w:rPr>
            </w:pPr>
            <w:r>
              <w:rPr>
                <w:color w:val="FFFFFF" w:themeColor="background1"/>
              </w:rPr>
              <w:t>Продукты</w:t>
            </w:r>
          </w:p>
        </w:tc>
        <w:tc>
          <w:tcPr>
            <w:tcW w:w="737" w:type="dxa"/>
            <w:tcBorders>
              <w:bottom w:val="nil"/>
            </w:tcBorders>
            <w:shd w:val="clear" w:color="auto" w:fill="00188F"/>
            <w:vAlign w:val="center"/>
          </w:tcPr>
          <w:p w:rsidR="00B73667" w:rsidRPr="00EE0836" w:rsidRDefault="00B73667" w:rsidP="00C4636F">
            <w:pPr>
              <w:pStyle w:val="ProductList-OfferingBody"/>
              <w:ind w:left="-113"/>
              <w:jc w:val="center"/>
              <w:rPr>
                <w:color w:val="FFFFFF" w:themeColor="background1"/>
              </w:rPr>
            </w:pPr>
            <w:r>
              <w:rPr>
                <w:color w:val="FFFFFF" w:themeColor="background1"/>
              </w:rPr>
              <w:t>Балл</w:t>
            </w:r>
          </w:p>
        </w:tc>
        <w:tc>
          <w:tcPr>
            <w:tcW w:w="738" w:type="dxa"/>
            <w:tcBorders>
              <w:left w:val="single" w:sz="12" w:space="0" w:color="FFFFFF" w:themeColor="background1"/>
            </w:tcBorders>
            <w:shd w:val="clear" w:color="auto" w:fill="00188F"/>
            <w:vAlign w:val="center"/>
          </w:tcPr>
          <w:p w:rsidR="00B73667" w:rsidRPr="00EE0836" w:rsidRDefault="00B73667"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8" w:type="dxa"/>
            <w:shd w:val="clear" w:color="auto" w:fill="00188F"/>
            <w:vAlign w:val="center"/>
          </w:tcPr>
          <w:p w:rsidR="00B73667" w:rsidRPr="00EE0836" w:rsidRDefault="00B73667"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8" w:type="dxa"/>
            <w:shd w:val="clear" w:color="auto" w:fill="00188F"/>
            <w:vAlign w:val="center"/>
          </w:tcPr>
          <w:p w:rsidR="00B73667" w:rsidRPr="00EE0836" w:rsidRDefault="00B73667"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8" w:type="dxa"/>
            <w:shd w:val="clear" w:color="auto" w:fill="00188F"/>
            <w:vAlign w:val="center"/>
          </w:tcPr>
          <w:p w:rsidR="00B73667" w:rsidRPr="00EE0836" w:rsidRDefault="00B73667"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7" w:type="dxa"/>
            <w:shd w:val="clear" w:color="auto" w:fill="00188F"/>
            <w:vAlign w:val="center"/>
          </w:tcPr>
          <w:p w:rsidR="00B73667" w:rsidRPr="00EE0836" w:rsidRDefault="00B73667"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8" w:type="dxa"/>
            <w:shd w:val="clear" w:color="auto" w:fill="00188F"/>
            <w:vAlign w:val="center"/>
          </w:tcPr>
          <w:p w:rsidR="00B73667" w:rsidRPr="00EE0836" w:rsidRDefault="00B73667"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8" w:type="dxa"/>
            <w:shd w:val="clear" w:color="auto" w:fill="00188F"/>
            <w:vAlign w:val="center"/>
          </w:tcPr>
          <w:p w:rsidR="00B73667" w:rsidRPr="00EE0836" w:rsidRDefault="00B73667"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8" w:type="dxa"/>
            <w:shd w:val="clear" w:color="auto" w:fill="00188F"/>
            <w:vAlign w:val="center"/>
          </w:tcPr>
          <w:p w:rsidR="00B73667" w:rsidRPr="00EE0836" w:rsidRDefault="00B73667"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8" w:type="dxa"/>
            <w:shd w:val="clear" w:color="auto" w:fill="00188F"/>
            <w:vAlign w:val="center"/>
          </w:tcPr>
          <w:p w:rsidR="00B73667" w:rsidRPr="00EE0836" w:rsidRDefault="00B73667"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F73609" w:rsidTr="001F4A2A">
        <w:trPr>
          <w:gridAfter w:val="1"/>
          <w:wAfter w:w="15" w:type="dxa"/>
          <w:cantSplit/>
          <w:tblHeader/>
        </w:trPr>
        <w:tc>
          <w:tcPr>
            <w:tcW w:w="3332" w:type="dxa"/>
            <w:tcBorders>
              <w:top w:val="nil"/>
              <w:left w:val="nil"/>
              <w:bottom w:val="dashSmallGap" w:sz="4" w:space="0" w:color="BFBFBF" w:themeColor="background1" w:themeShade="BF"/>
              <w:right w:val="nil"/>
            </w:tcBorders>
          </w:tcPr>
          <w:p w:rsidR="00F73609" w:rsidRPr="009F707D" w:rsidRDefault="00F73609" w:rsidP="00F73609">
            <w:pPr>
              <w:pStyle w:val="ProductList-Offering2"/>
              <w:rPr>
                <w:lang w:val="ru-RU"/>
              </w:rPr>
            </w:pPr>
            <w:bookmarkStart w:id="1213" w:name="_Toc379797356"/>
            <w:bookmarkStart w:id="1214" w:name="_Toc380513388"/>
            <w:bookmarkStart w:id="1215" w:name="_Toc380655438"/>
            <w:bookmarkStart w:id="1216" w:name="_Toc383607509"/>
            <w:r>
              <w:t>Office</w:t>
            </w:r>
            <w:r w:rsidRPr="009F707D">
              <w:rPr>
                <w:lang w:val="ru-RU"/>
              </w:rPr>
              <w:t xml:space="preserve"> 365 для образовательных учреждений </w:t>
            </w:r>
            <w:r>
              <w:t>A</w:t>
            </w:r>
            <w:r w:rsidRPr="009F707D">
              <w:rPr>
                <w:lang w:val="ru-RU"/>
              </w:rPr>
              <w:t>2</w:t>
            </w:r>
            <w:r>
              <w:fldChar w:fldCharType="begin"/>
            </w:r>
            <w:r>
              <w:instrText>XE</w:instrText>
            </w:r>
            <w:r w:rsidRPr="009F707D">
              <w:rPr>
                <w:lang w:val="ru-RU"/>
              </w:rPr>
              <w:instrText xml:space="preserve"> "</w:instrText>
            </w:r>
            <w:r>
              <w:instrText>Office</w:instrText>
            </w:r>
            <w:r w:rsidRPr="009F707D">
              <w:rPr>
                <w:lang w:val="ru-RU"/>
              </w:rPr>
              <w:instrText xml:space="preserve"> 365 для образовательных учреждений (план </w:instrText>
            </w:r>
            <w:r>
              <w:instrText>A</w:instrText>
            </w:r>
            <w:r w:rsidRPr="009F707D">
              <w:rPr>
                <w:lang w:val="ru-RU"/>
              </w:rPr>
              <w:instrText>2)"</w:instrText>
            </w:r>
            <w:r>
              <w:fldChar w:fldCharType="end"/>
            </w:r>
            <w:r w:rsidRPr="009F707D">
              <w:rPr>
                <w:lang w:val="ru-RU"/>
              </w:rPr>
              <w:t xml:space="preserve"> (подписная лицензия «на пользователя»)</w:t>
            </w:r>
            <w:bookmarkEnd w:id="1213"/>
            <w:bookmarkEnd w:id="1214"/>
            <w:bookmarkEnd w:id="1215"/>
            <w:bookmarkEnd w:id="1216"/>
          </w:p>
        </w:tc>
        <w:tc>
          <w:tcPr>
            <w:tcW w:w="737" w:type="dxa"/>
            <w:tcBorders>
              <w:top w:val="nil"/>
              <w:left w:val="nil"/>
              <w:bottom w:val="dashSmallGap" w:sz="4" w:space="0" w:color="BFBFBF" w:themeColor="background1" w:themeShade="BF"/>
              <w:right w:val="nil"/>
            </w:tcBorders>
            <w:vAlign w:val="center"/>
          </w:tcPr>
          <w:p w:rsidR="00F73609" w:rsidRPr="009F707D" w:rsidRDefault="00F73609" w:rsidP="00F73609">
            <w:pPr>
              <w:pStyle w:val="ProductList-OfferingBody"/>
              <w:ind w:left="-113"/>
              <w:jc w:val="center"/>
              <w:rPr>
                <w:lang w:val="ru-RU"/>
              </w:rPr>
            </w:pPr>
          </w:p>
        </w:tc>
        <w:tc>
          <w:tcPr>
            <w:tcW w:w="738" w:type="dxa"/>
            <w:tcBorders>
              <w:left w:val="single" w:sz="12" w:space="0" w:color="FFFFFF" w:themeColor="background1"/>
            </w:tcBorders>
            <w:shd w:val="clear" w:color="auto" w:fill="BFBFBF" w:themeFill="background1" w:themeFillShade="BF"/>
            <w:vAlign w:val="center"/>
          </w:tcPr>
          <w:p w:rsidR="00F73609" w:rsidRPr="009F707D" w:rsidRDefault="00F73609" w:rsidP="00F73609">
            <w:pPr>
              <w:pStyle w:val="ProductList-OfferingBody"/>
              <w:ind w:left="-113"/>
              <w:jc w:val="center"/>
              <w:rPr>
                <w:lang w:val="ru-RU"/>
              </w:rPr>
            </w:pPr>
          </w:p>
        </w:tc>
        <w:tc>
          <w:tcPr>
            <w:tcW w:w="738" w:type="dxa"/>
            <w:shd w:val="clear" w:color="auto" w:fill="BFBFBF" w:themeFill="background1" w:themeFillShade="BF"/>
            <w:vAlign w:val="center"/>
          </w:tcPr>
          <w:p w:rsidR="00F73609" w:rsidRPr="009F707D" w:rsidRDefault="00F73609" w:rsidP="00F73609">
            <w:pPr>
              <w:pStyle w:val="ProductList-OfferingBody"/>
              <w:ind w:left="-113"/>
              <w:jc w:val="center"/>
              <w:rPr>
                <w:lang w:val="ru-RU"/>
              </w:rPr>
            </w:pPr>
          </w:p>
        </w:tc>
        <w:tc>
          <w:tcPr>
            <w:tcW w:w="738" w:type="dxa"/>
            <w:shd w:val="clear" w:color="auto" w:fill="BFBFBF" w:themeFill="background1" w:themeFillShade="BF"/>
            <w:vAlign w:val="center"/>
          </w:tcPr>
          <w:p w:rsidR="00F73609" w:rsidRPr="009F707D" w:rsidRDefault="00F73609" w:rsidP="00F73609">
            <w:pPr>
              <w:pStyle w:val="ProductList-OfferingBody"/>
              <w:ind w:left="-113"/>
              <w:jc w:val="center"/>
              <w:rPr>
                <w:lang w:val="ru-RU"/>
              </w:rPr>
            </w:pPr>
          </w:p>
        </w:tc>
        <w:tc>
          <w:tcPr>
            <w:tcW w:w="738" w:type="dxa"/>
            <w:shd w:val="clear" w:color="auto" w:fill="BFBFBF" w:themeFill="background1" w:themeFillShade="BF"/>
            <w:vAlign w:val="center"/>
          </w:tcPr>
          <w:p w:rsidR="00F73609" w:rsidRPr="009F707D" w:rsidRDefault="00F73609" w:rsidP="00F73609">
            <w:pPr>
              <w:pStyle w:val="ProductList-OfferingBody"/>
              <w:ind w:left="-113"/>
              <w:jc w:val="center"/>
              <w:rPr>
                <w:lang w:val="ru-RU"/>
              </w:rPr>
            </w:pPr>
          </w:p>
        </w:tc>
        <w:tc>
          <w:tcPr>
            <w:tcW w:w="737" w:type="dxa"/>
            <w:shd w:val="clear" w:color="auto" w:fill="BFBFBF" w:themeFill="background1" w:themeFillShade="BF"/>
            <w:vAlign w:val="center"/>
          </w:tcPr>
          <w:p w:rsidR="00F73609" w:rsidRPr="009F707D" w:rsidRDefault="00F73609" w:rsidP="00F73609">
            <w:pPr>
              <w:pStyle w:val="ProductList-OfferingBody"/>
              <w:ind w:left="-113"/>
              <w:jc w:val="center"/>
              <w:rPr>
                <w:lang w:val="ru-RU"/>
              </w:rPr>
            </w:pPr>
          </w:p>
        </w:tc>
        <w:tc>
          <w:tcPr>
            <w:tcW w:w="738" w:type="dxa"/>
            <w:shd w:val="clear" w:color="auto" w:fill="BFBFBF" w:themeFill="background1" w:themeFillShade="BF"/>
            <w:vAlign w:val="center"/>
          </w:tcPr>
          <w:p w:rsidR="00F73609" w:rsidRPr="009F707D" w:rsidRDefault="00F73609" w:rsidP="00F73609">
            <w:pPr>
              <w:pStyle w:val="ProductList-OfferingBody"/>
              <w:ind w:left="-113"/>
              <w:jc w:val="center"/>
              <w:rPr>
                <w:lang w:val="ru-RU"/>
              </w:rPr>
            </w:pPr>
          </w:p>
        </w:tc>
        <w:tc>
          <w:tcPr>
            <w:tcW w:w="738" w:type="dxa"/>
            <w:shd w:val="clear" w:color="auto" w:fill="70AD47" w:themeFill="accent6"/>
            <w:vAlign w:val="center"/>
          </w:tcPr>
          <w:p w:rsidR="00F73609" w:rsidRPr="001A1AF7" w:rsidRDefault="00CB2A13" w:rsidP="00D67903">
            <w:pPr>
              <w:pStyle w:val="ProductList-OfferingBody"/>
              <w:ind w:left="-113"/>
              <w:jc w:val="center"/>
            </w:pPr>
            <w:r w:rsidRPr="009F707D">
              <w:rPr>
                <w:lang w:val="ru-RU"/>
              </w:rPr>
              <w:t xml:space="preserve"> </w:t>
            </w:r>
            <w:r w:rsidR="00184A77" w:rsidRPr="001A1AF7">
              <w:fldChar w:fldCharType="begin"/>
            </w:r>
            <w:r w:rsidR="00184A77" w:rsidRPr="009F707D">
              <w:rPr>
                <w:lang w:val="ru-RU"/>
              </w:rPr>
              <w:instrText xml:space="preserve"> </w:instrText>
            </w:r>
            <w:r w:rsidR="00184A77" w:rsidRPr="001A1AF7">
              <w:instrText>AutoTextList</w:instrText>
            </w:r>
            <w:r w:rsidR="00184A77" w:rsidRPr="009F707D">
              <w:rPr>
                <w:lang w:val="ru-RU"/>
              </w:rPr>
              <w:instrText xml:space="preserve">  \</w:instrText>
            </w:r>
            <w:r w:rsidR="00184A77" w:rsidRPr="001A1AF7">
              <w:instrText>s</w:instrText>
            </w:r>
            <w:r w:rsidR="00184A77" w:rsidRPr="009F707D">
              <w:rPr>
                <w:lang w:val="ru-RU"/>
              </w:rPr>
              <w:instrText xml:space="preserve"> </w:instrText>
            </w:r>
            <w:r w:rsidR="00184A77" w:rsidRPr="001A1AF7">
              <w:instrText>NoStyle</w:instrText>
            </w:r>
            <w:r w:rsidR="00184A77" w:rsidRPr="009F707D">
              <w:rPr>
                <w:lang w:val="ru-RU"/>
              </w:rPr>
              <w:instrText xml:space="preserve"> \</w:instrText>
            </w:r>
            <w:r w:rsidR="00184A77" w:rsidRPr="001A1AF7">
              <w:instrText>t</w:instrText>
            </w:r>
            <w:r w:rsidR="00184A77" w:rsidRPr="009F707D">
              <w:rPr>
                <w:lang w:val="ru-RU"/>
              </w:rPr>
              <w:instrText xml:space="preserve"> “дополнительный продукт” </w:instrText>
            </w:r>
            <w:r w:rsidR="00184A77" w:rsidRPr="001A1AF7">
              <w:fldChar w:fldCharType="separate"/>
            </w:r>
            <w:r w:rsidR="00184A77" w:rsidRPr="009F707D">
              <w:rPr>
                <w:lang w:val="ru-RU"/>
              </w:rPr>
              <w:t xml:space="preserve"> </w:t>
            </w:r>
            <w:r w:rsidR="00184A77" w:rsidRPr="001A1AF7">
              <w:t>A</w:t>
            </w:r>
            <w:r w:rsidR="00184A77" w:rsidRPr="001A1AF7">
              <w:fldChar w:fldCharType="end"/>
            </w:r>
            <w:r w:rsidR="00441A4A">
              <w:t>,</w:t>
            </w:r>
            <w:r w:rsidR="00184A77" w:rsidRPr="001A1AF7">
              <w:fldChar w:fldCharType="begin"/>
            </w:r>
            <w:r w:rsidR="00184A77" w:rsidRPr="001A1AF7">
              <w:instrText xml:space="preserve"> AutoTextList  \s NoStyle \t “предложение Student только в рамках EES” </w:instrText>
            </w:r>
            <w:r w:rsidR="00184A77" w:rsidRPr="001A1AF7">
              <w:fldChar w:fldCharType="separate"/>
            </w:r>
            <w:r w:rsidR="00184A77" w:rsidRPr="001A1AF7">
              <w:t>SE</w:t>
            </w:r>
            <w:r w:rsidR="00184A77" w:rsidRPr="001A1AF7">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9F707D" w:rsidRDefault="00F73609" w:rsidP="00F73609">
            <w:pPr>
              <w:pStyle w:val="ProductList-Offering2"/>
              <w:rPr>
                <w:lang w:val="ru-RU"/>
              </w:rPr>
            </w:pPr>
            <w:bookmarkStart w:id="1217" w:name="_Toc379797357"/>
            <w:bookmarkStart w:id="1218" w:name="_Toc380513389"/>
            <w:bookmarkStart w:id="1219" w:name="_Toc380655439"/>
            <w:bookmarkStart w:id="1220" w:name="_Toc383607510"/>
            <w:r>
              <w:t>Office</w:t>
            </w:r>
            <w:r w:rsidRPr="009F707D">
              <w:rPr>
                <w:lang w:val="ru-RU"/>
              </w:rPr>
              <w:t xml:space="preserve"> 365 для образовательных учреждений </w:t>
            </w:r>
            <w:r>
              <w:t>A</w:t>
            </w:r>
            <w:r w:rsidRPr="009F707D">
              <w:rPr>
                <w:lang w:val="ru-RU"/>
              </w:rPr>
              <w:t>3</w:t>
            </w:r>
            <w:r>
              <w:fldChar w:fldCharType="begin"/>
            </w:r>
            <w:r>
              <w:instrText>XE</w:instrText>
            </w:r>
            <w:r w:rsidRPr="009F707D">
              <w:rPr>
                <w:lang w:val="ru-RU"/>
              </w:rPr>
              <w:instrText xml:space="preserve"> "</w:instrText>
            </w:r>
            <w:r>
              <w:instrText>Office</w:instrText>
            </w:r>
            <w:r w:rsidRPr="009F707D">
              <w:rPr>
                <w:lang w:val="ru-RU"/>
              </w:rPr>
              <w:instrText xml:space="preserve"> 365 для образовательных учреждений (план </w:instrText>
            </w:r>
            <w:r>
              <w:instrText>A</w:instrText>
            </w:r>
            <w:r w:rsidRPr="009F707D">
              <w:rPr>
                <w:lang w:val="ru-RU"/>
              </w:rPr>
              <w:instrText>3)"</w:instrText>
            </w:r>
            <w:r>
              <w:fldChar w:fldCharType="end"/>
            </w:r>
            <w:r w:rsidRPr="009F707D">
              <w:rPr>
                <w:lang w:val="ru-RU"/>
              </w:rPr>
              <w:t xml:space="preserve"> (подписная лицензия «на пользователя»)</w:t>
            </w:r>
            <w:bookmarkEnd w:id="1217"/>
            <w:bookmarkEnd w:id="1218"/>
            <w:bookmarkEnd w:id="1219"/>
            <w:bookmarkEnd w:id="122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1A1AF7" w:rsidRDefault="006C6EE6" w:rsidP="00F73609">
            <w:pPr>
              <w:pStyle w:val="ProductList-OfferingBody"/>
              <w:ind w:left="-113"/>
              <w:jc w:val="center"/>
            </w:pPr>
            <w:r w:rsidRPr="001A1AF7">
              <w:fldChar w:fldCharType="begin"/>
            </w:r>
            <w:r w:rsidRPr="001A1AF7">
              <w:instrText xml:space="preserve"> AutoTextList  \s NoStyle \t “дополнительный продукт только в рамках соглашения OVS-ES” </w:instrText>
            </w:r>
            <w:r w:rsidRPr="001A1AF7">
              <w:fldChar w:fldCharType="separate"/>
            </w:r>
            <w:r w:rsidRPr="001A1AF7">
              <w:t>AV</w:t>
            </w:r>
            <w:r w:rsidRPr="001A1AF7">
              <w:fldChar w:fldCharType="end"/>
            </w:r>
            <w:r w:rsidR="00441A4A">
              <w:t>,</w:t>
            </w:r>
            <w:r w:rsidR="00FC7D96" w:rsidRPr="001A1AF7">
              <w:fldChar w:fldCharType="begin"/>
            </w:r>
            <w:r w:rsidR="00FC7D96" w:rsidRPr="001A1AF7">
              <w:instrText xml:space="preserve"> AutoTextList  \s NoStyle \t “веб-службы для базового продукта только в рамках соглашения EES” </w:instrText>
            </w:r>
            <w:r w:rsidR="00FC7D96" w:rsidRPr="001A1AF7">
              <w:fldChar w:fldCharType="separate"/>
            </w:r>
            <w:r w:rsidR="00FC7D96" w:rsidRPr="001A1AF7">
              <w:t>EE</w:t>
            </w:r>
            <w:r w:rsidR="00FC7D96" w:rsidRPr="001A1AF7">
              <w:fldChar w:fldCharType="end"/>
            </w: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7" w:type="dxa"/>
            <w:shd w:val="clear" w:color="auto" w:fill="70AD47" w:themeFill="accent6"/>
            <w:vAlign w:val="center"/>
          </w:tcPr>
          <w:p w:rsidR="00F73609" w:rsidRPr="001A1AF7" w:rsidRDefault="00F73609" w:rsidP="00F73609">
            <w:pPr>
              <w:pStyle w:val="ProductList-OfferingBody"/>
              <w:ind w:left="-113"/>
              <w:jc w:val="center"/>
            </w:pPr>
          </w:p>
        </w:tc>
        <w:tc>
          <w:tcPr>
            <w:tcW w:w="738" w:type="dxa"/>
            <w:shd w:val="clear" w:color="auto" w:fill="70AD47" w:themeFill="accent6"/>
            <w:vAlign w:val="center"/>
          </w:tcPr>
          <w:p w:rsidR="00F73609" w:rsidRPr="001A1AF7" w:rsidRDefault="009365F0" w:rsidP="00F73609">
            <w:pPr>
              <w:pStyle w:val="ProductList-OfferingBody"/>
              <w:ind w:left="-113"/>
              <w:jc w:val="center"/>
            </w:pPr>
            <w:r w:rsidRPr="001A1AF7">
              <w:rPr>
                <w:color w:val="000000" w:themeColor="text1"/>
              </w:rPr>
              <w:fldChar w:fldCharType="begin"/>
            </w:r>
            <w:r w:rsidRPr="001A1AF7">
              <w:rPr>
                <w:color w:val="000000" w:themeColor="text1"/>
              </w:rPr>
              <w:instrText xml:space="preserve"> AutoTextList  \s NoStyle \t “соглашение Open License” </w:instrText>
            </w:r>
            <w:r w:rsidRPr="001A1AF7">
              <w:rPr>
                <w:color w:val="000000" w:themeColor="text1"/>
              </w:rPr>
              <w:fldChar w:fldCharType="separate"/>
            </w:r>
            <w:r w:rsidRPr="001A1AF7">
              <w:rPr>
                <w:color w:val="000000" w:themeColor="text1"/>
              </w:rPr>
              <w:t>OL</w:t>
            </w:r>
            <w:r w:rsidRPr="001A1AF7">
              <w:rPr>
                <w:color w:val="000000" w:themeColor="text1"/>
              </w:rPr>
              <w:fldChar w:fldCharType="end"/>
            </w:r>
          </w:p>
        </w:tc>
        <w:tc>
          <w:tcPr>
            <w:tcW w:w="738" w:type="dxa"/>
            <w:shd w:val="clear" w:color="auto" w:fill="70AD47" w:themeFill="accent6"/>
            <w:vAlign w:val="center"/>
          </w:tcPr>
          <w:p w:rsidR="00F73609" w:rsidRPr="001A1AF7" w:rsidRDefault="00184A77" w:rsidP="00F73609">
            <w:pPr>
              <w:pStyle w:val="ProductList-OfferingBody"/>
              <w:ind w:left="-113"/>
              <w:jc w:val="center"/>
            </w:pPr>
            <w:r w:rsidRPr="001A1AF7">
              <w:fldChar w:fldCharType="begin"/>
            </w:r>
            <w:r w:rsidRPr="001A1AF7">
              <w:instrText xml:space="preserve"> AutoTextList  \s NoStyle \t “для части организации в рамках Open Value” </w:instrText>
            </w:r>
            <w:r w:rsidRPr="001A1AF7">
              <w:fldChar w:fldCharType="separate"/>
            </w:r>
            <w:r w:rsidRPr="001A1AF7">
              <w:t xml:space="preserve"> P </w:t>
            </w:r>
            <w:r w:rsidRPr="001A1AF7">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9F707D" w:rsidRDefault="00F73609" w:rsidP="00F73609">
            <w:pPr>
              <w:pStyle w:val="ProductList-Offering2"/>
              <w:rPr>
                <w:lang w:val="ru-RU"/>
              </w:rPr>
            </w:pPr>
            <w:bookmarkStart w:id="1221" w:name="_Toc379797358"/>
            <w:bookmarkStart w:id="1222" w:name="_Toc380513390"/>
            <w:bookmarkStart w:id="1223" w:name="_Toc380655440"/>
            <w:bookmarkStart w:id="1224" w:name="_Toc383607511"/>
            <w:r>
              <w:t>Office</w:t>
            </w:r>
            <w:r w:rsidRPr="009F707D">
              <w:rPr>
                <w:lang w:val="ru-RU"/>
              </w:rPr>
              <w:t xml:space="preserve"> 365 для образовательных учреждений </w:t>
            </w:r>
            <w:r>
              <w:t>A</w:t>
            </w:r>
            <w:r w:rsidRPr="009F707D">
              <w:rPr>
                <w:lang w:val="ru-RU"/>
              </w:rPr>
              <w:t>4</w:t>
            </w:r>
            <w:r>
              <w:fldChar w:fldCharType="begin"/>
            </w:r>
            <w:r>
              <w:instrText>XE</w:instrText>
            </w:r>
            <w:r w:rsidRPr="009F707D">
              <w:rPr>
                <w:lang w:val="ru-RU"/>
              </w:rPr>
              <w:instrText xml:space="preserve"> "</w:instrText>
            </w:r>
            <w:r>
              <w:instrText>Office</w:instrText>
            </w:r>
            <w:r w:rsidRPr="009F707D">
              <w:rPr>
                <w:lang w:val="ru-RU"/>
              </w:rPr>
              <w:instrText xml:space="preserve"> 365 для образовательных учреждений (план </w:instrText>
            </w:r>
            <w:r>
              <w:instrText>A</w:instrText>
            </w:r>
            <w:r w:rsidRPr="009F707D">
              <w:rPr>
                <w:lang w:val="ru-RU"/>
              </w:rPr>
              <w:instrText>4)"</w:instrText>
            </w:r>
            <w:r>
              <w:fldChar w:fldCharType="end"/>
            </w:r>
            <w:r w:rsidRPr="009F707D">
              <w:rPr>
                <w:lang w:val="ru-RU"/>
              </w:rPr>
              <w:t xml:space="preserve"> (подписная лицензия «на пользователя»)</w:t>
            </w:r>
            <w:bookmarkEnd w:id="1221"/>
            <w:bookmarkEnd w:id="1222"/>
            <w:bookmarkEnd w:id="1223"/>
            <w:bookmarkEnd w:id="122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Pr="009F707D" w:rsidRDefault="00F73609" w:rsidP="00F73609">
            <w:pPr>
              <w:pStyle w:val="ProductList-OfferingBody"/>
              <w:ind w:left="-113"/>
              <w:jc w:val="center"/>
              <w:rPr>
                <w:lang w:val="ru-RU"/>
              </w:rPr>
            </w:pPr>
          </w:p>
        </w:tc>
        <w:tc>
          <w:tcPr>
            <w:tcW w:w="738" w:type="dxa"/>
            <w:tcBorders>
              <w:left w:val="single" w:sz="12" w:space="0" w:color="FFFFFF" w:themeColor="background1"/>
            </w:tcBorders>
            <w:shd w:val="clear" w:color="auto" w:fill="70AD47" w:themeFill="accent6"/>
            <w:vAlign w:val="center"/>
          </w:tcPr>
          <w:p w:rsidR="00F73609" w:rsidRPr="001A1AF7" w:rsidRDefault="00F73609" w:rsidP="00F73609">
            <w:pPr>
              <w:pStyle w:val="ProductList-OfferingBody"/>
              <w:ind w:left="-113"/>
              <w:jc w:val="center"/>
            </w:pPr>
            <w:r w:rsidRPr="001A1AF7">
              <w:t>2</w:t>
            </w: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70AD47" w:themeFill="accent6"/>
            <w:vAlign w:val="center"/>
          </w:tcPr>
          <w:p w:rsidR="00F73609" w:rsidRPr="001A1AF7" w:rsidRDefault="009365F0" w:rsidP="00F73609">
            <w:pPr>
              <w:pStyle w:val="ProductList-OfferingBody"/>
              <w:ind w:left="-113"/>
              <w:jc w:val="center"/>
            </w:pPr>
            <w:r w:rsidRPr="001A1AF7">
              <w:fldChar w:fldCharType="begin"/>
            </w:r>
            <w:r w:rsidRPr="001A1AF7">
              <w:instrText xml:space="preserve"> AutoTextList  \s NoStyle \t “веб-службы для базового продукта только в рамках соглашения EES” </w:instrText>
            </w:r>
            <w:r w:rsidRPr="001A1AF7">
              <w:fldChar w:fldCharType="separate"/>
            </w:r>
            <w:r w:rsidRPr="001A1AF7">
              <w:t>EE</w:t>
            </w:r>
            <w:r w:rsidRPr="001A1AF7">
              <w:fldChar w:fldCharType="end"/>
            </w: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7"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9F707D" w:rsidRDefault="00F73609" w:rsidP="00C4709F">
            <w:pPr>
              <w:pStyle w:val="ProductList-Offering2"/>
              <w:rPr>
                <w:lang w:val="ru-RU"/>
              </w:rPr>
            </w:pPr>
            <w:bookmarkStart w:id="1225" w:name="_Toc379797359"/>
            <w:bookmarkStart w:id="1226" w:name="_Toc380513391"/>
            <w:bookmarkStart w:id="1227" w:name="_Toc380655441"/>
            <w:bookmarkStart w:id="1228" w:name="_Toc383607512"/>
            <w:r>
              <w:t>Office</w:t>
            </w:r>
            <w:r w:rsidRPr="009F707D">
              <w:rPr>
                <w:lang w:val="ru-RU"/>
              </w:rPr>
              <w:t xml:space="preserve"> 365 для образовательных учреждений </w:t>
            </w:r>
            <w:r>
              <w:t>A</w:t>
            </w:r>
            <w:r w:rsidRPr="009F707D">
              <w:rPr>
                <w:lang w:val="ru-RU"/>
              </w:rPr>
              <w:t>3</w:t>
            </w:r>
            <w:r>
              <w:fldChar w:fldCharType="begin"/>
            </w:r>
            <w:r>
              <w:instrText>XE</w:instrText>
            </w:r>
            <w:r w:rsidRPr="009F707D">
              <w:rPr>
                <w:lang w:val="ru-RU"/>
              </w:rPr>
              <w:instrText xml:space="preserve"> "</w:instrText>
            </w:r>
            <w:r>
              <w:instrText>Office</w:instrText>
            </w:r>
            <w:r w:rsidRPr="009F707D">
              <w:rPr>
                <w:lang w:val="ru-RU"/>
              </w:rPr>
              <w:instrText xml:space="preserve"> 365 для образовательных учреждений (план </w:instrText>
            </w:r>
            <w:r>
              <w:instrText>A</w:instrText>
            </w:r>
            <w:r w:rsidRPr="009F707D">
              <w:rPr>
                <w:lang w:val="ru-RU"/>
              </w:rPr>
              <w:instrText>3)"</w:instrText>
            </w:r>
            <w:r>
              <w:fldChar w:fldCharType="end"/>
            </w:r>
            <w:r w:rsidRPr="009F707D">
              <w:rPr>
                <w:lang w:val="ru-RU"/>
              </w:rPr>
              <w:t xml:space="preserve">, </w:t>
            </w:r>
            <w:r>
              <w:t>A</w:t>
            </w:r>
            <w:r w:rsidRPr="009F707D">
              <w:rPr>
                <w:lang w:val="ru-RU"/>
              </w:rPr>
              <w:t xml:space="preserve">4 </w:t>
            </w:r>
            <w:r>
              <w:t>Add</w:t>
            </w:r>
            <w:r w:rsidRPr="009F707D">
              <w:rPr>
                <w:lang w:val="ru-RU"/>
              </w:rPr>
              <w:t>-</w:t>
            </w:r>
            <w:r>
              <w:t>on</w:t>
            </w:r>
            <w:r>
              <w:fldChar w:fldCharType="begin"/>
            </w:r>
            <w:r>
              <w:instrText>XE</w:instrText>
            </w:r>
            <w:r w:rsidRPr="009F707D">
              <w:rPr>
                <w:lang w:val="ru-RU"/>
              </w:rPr>
              <w:instrText xml:space="preserve"> "</w:instrText>
            </w:r>
            <w:r>
              <w:instrText>Office</w:instrText>
            </w:r>
            <w:r w:rsidRPr="009F707D">
              <w:rPr>
                <w:lang w:val="ru-RU"/>
              </w:rPr>
              <w:instrText xml:space="preserve"> 365 для образовательных учреждений, дополнительный компонент </w:instrText>
            </w:r>
            <w:r>
              <w:instrText>A</w:instrText>
            </w:r>
            <w:r w:rsidRPr="009F707D">
              <w:rPr>
                <w:lang w:val="ru-RU"/>
              </w:rPr>
              <w:instrText>3, А4"</w:instrText>
            </w:r>
            <w:r>
              <w:fldChar w:fldCharType="end"/>
            </w:r>
            <w:r w:rsidRPr="009F707D">
              <w:rPr>
                <w:lang w:val="ru-RU"/>
              </w:rPr>
              <w:t xml:space="preserve"> (подписная лицензия «на</w:t>
            </w:r>
            <w:r w:rsidR="00C4709F">
              <w:t> </w:t>
            </w:r>
            <w:r w:rsidRPr="009F707D">
              <w:rPr>
                <w:lang w:val="ru-RU"/>
              </w:rPr>
              <w:t>пользователя»)</w:t>
            </w:r>
            <w:bookmarkEnd w:id="1225"/>
            <w:bookmarkEnd w:id="1226"/>
            <w:bookmarkEnd w:id="1227"/>
            <w:bookmarkEnd w:id="122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F73609" w:rsidRPr="001A1AF7" w:rsidRDefault="00F73609" w:rsidP="00F73609">
            <w:pPr>
              <w:pStyle w:val="ProductList-OfferingBody"/>
              <w:ind w:left="-113"/>
              <w:jc w:val="center"/>
            </w:pPr>
            <w:r w:rsidRPr="001A1AF7">
              <w:t>1</w:t>
            </w: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70AD47" w:themeFill="accent6"/>
            <w:vAlign w:val="center"/>
          </w:tcPr>
          <w:p w:rsidR="00F73609" w:rsidRPr="001A1AF7" w:rsidRDefault="009365F0" w:rsidP="00F73609">
            <w:pPr>
              <w:pStyle w:val="ProductList-OfferingBody"/>
              <w:ind w:left="-113"/>
              <w:jc w:val="center"/>
            </w:pPr>
            <w:r w:rsidRPr="001A1AF7">
              <w:fldChar w:fldCharType="begin"/>
            </w:r>
            <w:r w:rsidRPr="001A1AF7">
              <w:instrText xml:space="preserve"> AutoTextList  \s NoStyle \t “дополнительный продукт” </w:instrText>
            </w:r>
            <w:r w:rsidRPr="001A1AF7">
              <w:fldChar w:fldCharType="separate"/>
            </w:r>
            <w:r w:rsidRPr="001A1AF7">
              <w:t xml:space="preserve"> A </w:t>
            </w:r>
            <w:r w:rsidRPr="001A1AF7">
              <w:fldChar w:fldCharType="end"/>
            </w: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7" w:type="dxa"/>
            <w:shd w:val="clear" w:color="auto" w:fill="70AD47" w:themeFill="accent6"/>
            <w:vAlign w:val="center"/>
          </w:tcPr>
          <w:p w:rsidR="00F73609" w:rsidRPr="001A1AF7"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9F707D" w:rsidRDefault="00F73609" w:rsidP="008D38E9">
            <w:pPr>
              <w:pStyle w:val="ProductList-Offering2"/>
              <w:rPr>
                <w:lang w:val="ru-RU"/>
              </w:rPr>
            </w:pPr>
            <w:bookmarkStart w:id="1229" w:name="_Toc379797360"/>
            <w:bookmarkStart w:id="1230" w:name="_Toc380513392"/>
            <w:bookmarkStart w:id="1231" w:name="_Toc380655442"/>
            <w:bookmarkStart w:id="1232" w:name="_Toc383607513"/>
            <w:r>
              <w:t>Office</w:t>
            </w:r>
            <w:r w:rsidRPr="009F707D">
              <w:rPr>
                <w:lang w:val="ru-RU"/>
              </w:rPr>
              <w:t xml:space="preserve"> 365 для образовательных учреждений </w:t>
            </w:r>
            <w:r>
              <w:t>A</w:t>
            </w:r>
            <w:r w:rsidRPr="009F707D">
              <w:rPr>
                <w:lang w:val="ru-RU"/>
              </w:rPr>
              <w:t xml:space="preserve">3 и </w:t>
            </w:r>
            <w:r>
              <w:t>A</w:t>
            </w:r>
            <w:r w:rsidRPr="009F707D">
              <w:rPr>
                <w:lang w:val="ru-RU"/>
              </w:rPr>
              <w:t xml:space="preserve">4 без </w:t>
            </w:r>
            <w:r>
              <w:t>ProPlus</w:t>
            </w:r>
            <w:r w:rsidRPr="009F707D">
              <w:rPr>
                <w:lang w:val="ru-RU"/>
              </w:rPr>
              <w:t xml:space="preserve"> </w:t>
            </w:r>
            <w:r>
              <w:t>Add</w:t>
            </w:r>
            <w:r w:rsidRPr="009F707D">
              <w:rPr>
                <w:lang w:val="ru-RU"/>
              </w:rPr>
              <w:t>-</w:t>
            </w:r>
            <w:r>
              <w:t>on</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A</w:instrText>
            </w:r>
            <w:r w:rsidRPr="009F707D">
              <w:rPr>
                <w:lang w:val="ru-RU"/>
              </w:rPr>
              <w:instrText xml:space="preserve">2, </w:instrText>
            </w:r>
            <w:r>
              <w:instrText>A</w:instrText>
            </w:r>
            <w:r w:rsidRPr="009F707D">
              <w:rPr>
                <w:lang w:val="ru-RU"/>
              </w:rPr>
              <w:instrText xml:space="preserve">3, </w:instrText>
            </w:r>
            <w:r>
              <w:instrText>A</w:instrText>
            </w:r>
            <w:r w:rsidRPr="009F707D">
              <w:rPr>
                <w:lang w:val="ru-RU"/>
              </w:rPr>
              <w:instrText xml:space="preserve">4 без дополнительного компонента </w:instrText>
            </w:r>
            <w:r>
              <w:instrText>Office</w:instrText>
            </w:r>
            <w:r w:rsidRPr="009F707D">
              <w:rPr>
                <w:lang w:val="ru-RU"/>
              </w:rPr>
              <w:instrText xml:space="preserve"> профессиональный плюс"</w:instrText>
            </w:r>
            <w:r>
              <w:fldChar w:fldCharType="end"/>
            </w:r>
            <w:r w:rsidRPr="009F707D">
              <w:rPr>
                <w:lang w:val="ru-RU"/>
              </w:rPr>
              <w:t xml:space="preserve"> (подписная лицензия «на пользователя»)</w:t>
            </w:r>
            <w:bookmarkEnd w:id="1229"/>
            <w:bookmarkEnd w:id="1230"/>
            <w:bookmarkEnd w:id="1231"/>
            <w:bookmarkEnd w:id="123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F73609" w:rsidRPr="001A1AF7" w:rsidRDefault="00F73609" w:rsidP="00F73609">
            <w:pPr>
              <w:pStyle w:val="ProductList-OfferingBody"/>
              <w:ind w:left="-113"/>
              <w:jc w:val="center"/>
            </w:pPr>
            <w:r w:rsidRPr="001A1AF7">
              <w:t>1</w:t>
            </w: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70AD47" w:themeFill="accent6"/>
            <w:vAlign w:val="center"/>
          </w:tcPr>
          <w:p w:rsidR="00F73609" w:rsidRPr="001A1AF7" w:rsidRDefault="009365F0" w:rsidP="00F73609">
            <w:pPr>
              <w:pStyle w:val="ProductList-OfferingBody"/>
              <w:ind w:left="-113"/>
              <w:jc w:val="center"/>
            </w:pPr>
            <w:r w:rsidRPr="001A1AF7">
              <w:fldChar w:fldCharType="begin"/>
            </w:r>
            <w:r w:rsidRPr="001A1AF7">
              <w:instrText xml:space="preserve"> AutoTextList  \s NoStyle \t “дополнительный продукт” </w:instrText>
            </w:r>
            <w:r w:rsidRPr="001A1AF7">
              <w:fldChar w:fldCharType="separate"/>
            </w:r>
            <w:r w:rsidRPr="001A1AF7">
              <w:t xml:space="preserve"> A </w:t>
            </w:r>
            <w:r w:rsidRPr="001A1AF7">
              <w:fldChar w:fldCharType="end"/>
            </w: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7" w:type="dxa"/>
            <w:shd w:val="clear" w:color="auto" w:fill="70AD47" w:themeFill="accent6"/>
            <w:vAlign w:val="center"/>
          </w:tcPr>
          <w:p w:rsidR="00F73609" w:rsidRPr="001A1AF7"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C81E30" w:rsidTr="001F4A2A">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C81E30" w:rsidRPr="009F707D" w:rsidRDefault="00C81E30" w:rsidP="00C4709F">
            <w:pPr>
              <w:pStyle w:val="ProductList-Offering2"/>
              <w:rPr>
                <w:lang w:val="ru-RU"/>
              </w:rPr>
            </w:pPr>
            <w:bookmarkStart w:id="1233" w:name="_Toc379797361"/>
            <w:bookmarkStart w:id="1234" w:name="_Toc380513393"/>
            <w:bookmarkStart w:id="1235" w:name="_Toc380655443"/>
            <w:bookmarkStart w:id="1236" w:name="_Toc383607514"/>
            <w:r>
              <w:t>Office</w:t>
            </w:r>
            <w:r w:rsidRPr="009F707D">
              <w:rPr>
                <w:lang w:val="ru-RU"/>
              </w:rPr>
              <w:t xml:space="preserve"> 365 корпоративный </w:t>
            </w:r>
            <w:r>
              <w:t>E</w:t>
            </w:r>
            <w:r w:rsidRPr="009F707D">
              <w:rPr>
                <w:lang w:val="ru-RU"/>
              </w:rPr>
              <w:t>1</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E</w:instrText>
            </w:r>
            <w:r w:rsidRPr="009F707D">
              <w:rPr>
                <w:lang w:val="ru-RU"/>
              </w:rPr>
              <w:instrText>1"</w:instrText>
            </w:r>
            <w:r>
              <w:fldChar w:fldCharType="end"/>
            </w:r>
            <w:r w:rsidRPr="009F707D">
              <w:rPr>
                <w:lang w:val="ru-RU"/>
              </w:rPr>
              <w:t xml:space="preserve"> (подписная</w:t>
            </w:r>
            <w:r w:rsidR="00C4709F">
              <w:t> </w:t>
            </w:r>
            <w:r w:rsidRPr="009F707D">
              <w:rPr>
                <w:lang w:val="ru-RU"/>
              </w:rPr>
              <w:t>лицензия «на пользователя»)</w:t>
            </w:r>
            <w:bookmarkEnd w:id="1233"/>
            <w:bookmarkEnd w:id="1234"/>
            <w:bookmarkEnd w:id="1235"/>
            <w:bookmarkEnd w:id="12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C81E30" w:rsidRDefault="00C81E30"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C81E30" w:rsidRPr="001A1AF7" w:rsidRDefault="00C81E30" w:rsidP="00F73609">
            <w:pPr>
              <w:pStyle w:val="ProductList-OfferingBody"/>
              <w:ind w:left="-113"/>
              <w:jc w:val="center"/>
            </w:pPr>
          </w:p>
        </w:tc>
        <w:tc>
          <w:tcPr>
            <w:tcW w:w="738" w:type="dxa"/>
            <w:shd w:val="clear" w:color="auto" w:fill="70AD47" w:themeFill="accent6"/>
            <w:vAlign w:val="center"/>
          </w:tcPr>
          <w:p w:rsidR="00C81E30" w:rsidRPr="001A1AF7" w:rsidRDefault="00555AE4" w:rsidP="00F73609">
            <w:pPr>
              <w:pStyle w:val="ProductList-OfferingBody"/>
              <w:ind w:left="-113"/>
              <w:jc w:val="center"/>
            </w:pPr>
            <w:r w:rsidRPr="001A1AF7">
              <w:fldChar w:fldCharType="begin"/>
            </w:r>
            <w:r w:rsidRPr="001A1AF7">
              <w:instrText xml:space="preserve"> AutoTextList  \s NoStyle \t “базовая веб-служба” </w:instrText>
            </w:r>
            <w:r w:rsidRPr="001A1AF7">
              <w:fldChar w:fldCharType="separate"/>
            </w:r>
            <w:r w:rsidRPr="001A1AF7">
              <w:t>EO</w:t>
            </w:r>
            <w:r w:rsidRPr="001A1AF7">
              <w:fldChar w:fldCharType="end"/>
            </w:r>
          </w:p>
        </w:tc>
        <w:tc>
          <w:tcPr>
            <w:tcW w:w="738" w:type="dxa"/>
            <w:shd w:val="clear" w:color="auto" w:fill="BFBFBF" w:themeFill="background1" w:themeFillShade="BF"/>
            <w:vAlign w:val="center"/>
          </w:tcPr>
          <w:p w:rsidR="00C81E30" w:rsidRPr="001A1AF7" w:rsidRDefault="00C81E30" w:rsidP="00F73609">
            <w:pPr>
              <w:pStyle w:val="ProductList-OfferingBody"/>
              <w:ind w:left="-113"/>
              <w:jc w:val="center"/>
            </w:pPr>
          </w:p>
        </w:tc>
        <w:tc>
          <w:tcPr>
            <w:tcW w:w="738" w:type="dxa"/>
            <w:shd w:val="clear" w:color="auto" w:fill="70AD47" w:themeFill="accent6"/>
            <w:vAlign w:val="center"/>
          </w:tcPr>
          <w:p w:rsidR="00C81E30" w:rsidRPr="001A1AF7" w:rsidRDefault="00C81E30" w:rsidP="00F73609">
            <w:pPr>
              <w:pStyle w:val="ProductList-OfferingBody"/>
              <w:ind w:left="-113"/>
              <w:jc w:val="center"/>
            </w:pPr>
          </w:p>
        </w:tc>
        <w:tc>
          <w:tcPr>
            <w:tcW w:w="737" w:type="dxa"/>
            <w:shd w:val="clear" w:color="auto" w:fill="70AD47" w:themeFill="accent6"/>
            <w:vAlign w:val="center"/>
          </w:tcPr>
          <w:p w:rsidR="00C81E30" w:rsidRPr="001A1AF7" w:rsidRDefault="00C81E30" w:rsidP="00F73609">
            <w:pPr>
              <w:pStyle w:val="ProductList-OfferingBody"/>
              <w:ind w:left="-113"/>
              <w:jc w:val="center"/>
            </w:pPr>
          </w:p>
        </w:tc>
        <w:tc>
          <w:tcPr>
            <w:tcW w:w="738" w:type="dxa"/>
            <w:shd w:val="clear" w:color="auto" w:fill="70AD47" w:themeFill="accent6"/>
            <w:vAlign w:val="center"/>
          </w:tcPr>
          <w:p w:rsidR="00C81E30" w:rsidRPr="001A1AF7" w:rsidRDefault="00555AE4" w:rsidP="00F73609">
            <w:pPr>
              <w:pStyle w:val="ProductList-OfferingBody"/>
              <w:ind w:left="-113"/>
              <w:jc w:val="center"/>
            </w:pPr>
            <w:r w:rsidRPr="001A1AF7">
              <w:fldChar w:fldCharType="begin"/>
            </w:r>
            <w:r w:rsidRPr="001A1AF7">
              <w:instrText xml:space="preserve"> AutoTextList  \s NoStyle \t “Open License и Open Value” </w:instrText>
            </w:r>
            <w:r w:rsidRPr="001A1AF7">
              <w:fldChar w:fldCharType="separate"/>
            </w:r>
            <w:r w:rsidRPr="001A1AF7">
              <w:t>OF</w:t>
            </w:r>
            <w:r w:rsidRPr="001A1AF7">
              <w:fldChar w:fldCharType="end"/>
            </w:r>
          </w:p>
        </w:tc>
        <w:tc>
          <w:tcPr>
            <w:tcW w:w="738" w:type="dxa"/>
            <w:shd w:val="clear" w:color="auto" w:fill="70AD47" w:themeFill="accent6"/>
            <w:vAlign w:val="center"/>
          </w:tcPr>
          <w:p w:rsidR="00C81E30" w:rsidRPr="001A1AF7" w:rsidRDefault="00555AE4" w:rsidP="00F73609">
            <w:pPr>
              <w:pStyle w:val="ProductList-OfferingBody"/>
              <w:ind w:left="-113"/>
              <w:jc w:val="center"/>
            </w:pPr>
            <w:r w:rsidRPr="001A1AF7">
              <w:fldChar w:fldCharType="begin"/>
            </w:r>
            <w:r w:rsidRPr="001A1AF7">
              <w:instrText xml:space="preserve"> AutoTextList  \s NoStyle \t “для части организации в рамках Open Value” </w:instrText>
            </w:r>
            <w:r w:rsidRPr="001A1AF7">
              <w:fldChar w:fldCharType="separate"/>
            </w:r>
            <w:r w:rsidRPr="001A1AF7">
              <w:t xml:space="preserve"> P </w:t>
            </w:r>
            <w:r w:rsidRPr="001A1AF7">
              <w:fldChar w:fldCharType="end"/>
            </w:r>
          </w:p>
        </w:tc>
        <w:tc>
          <w:tcPr>
            <w:tcW w:w="738" w:type="dxa"/>
            <w:shd w:val="clear" w:color="auto" w:fill="BFBFBF" w:themeFill="background1" w:themeFillShade="BF"/>
            <w:vAlign w:val="center"/>
          </w:tcPr>
          <w:p w:rsidR="00C81E30" w:rsidRDefault="00C81E30" w:rsidP="00F73609">
            <w:pPr>
              <w:pStyle w:val="ProductList-OfferingBody"/>
              <w:ind w:left="-113"/>
              <w:jc w:val="center"/>
            </w:pPr>
          </w:p>
        </w:tc>
        <w:tc>
          <w:tcPr>
            <w:tcW w:w="753" w:type="dxa"/>
            <w:gridSpan w:val="2"/>
            <w:shd w:val="clear" w:color="auto" w:fill="BFBFBF" w:themeFill="background1" w:themeFillShade="BF"/>
            <w:vAlign w:val="center"/>
          </w:tcPr>
          <w:p w:rsidR="00C81E30" w:rsidRDefault="00C81E30"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9F707D" w:rsidRDefault="00F73609" w:rsidP="00C4709F">
            <w:pPr>
              <w:pStyle w:val="ProductList-Offering2"/>
              <w:rPr>
                <w:lang w:val="ru-RU"/>
              </w:rPr>
            </w:pPr>
            <w:bookmarkStart w:id="1237" w:name="_Toc379797362"/>
            <w:bookmarkStart w:id="1238" w:name="_Toc380513394"/>
            <w:bookmarkStart w:id="1239" w:name="_Toc380655444"/>
            <w:bookmarkStart w:id="1240" w:name="_Toc383607515"/>
            <w:r>
              <w:t>Office</w:t>
            </w:r>
            <w:r w:rsidRPr="009F707D">
              <w:rPr>
                <w:lang w:val="ru-RU"/>
              </w:rPr>
              <w:t xml:space="preserve"> 365 корпоративный </w:t>
            </w:r>
            <w:r>
              <w:t>E</w:t>
            </w:r>
            <w:r w:rsidRPr="009F707D">
              <w:rPr>
                <w:lang w:val="ru-RU"/>
              </w:rPr>
              <w:t>3</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E</w:instrText>
            </w:r>
            <w:r w:rsidRPr="009F707D">
              <w:rPr>
                <w:lang w:val="ru-RU"/>
              </w:rPr>
              <w:instrText>3"</w:instrText>
            </w:r>
            <w:r>
              <w:fldChar w:fldCharType="end"/>
            </w:r>
            <w:r w:rsidRPr="009F707D">
              <w:rPr>
                <w:lang w:val="ru-RU"/>
              </w:rPr>
              <w:t xml:space="preserve"> (подписная</w:t>
            </w:r>
            <w:r w:rsidR="00C4709F">
              <w:t> </w:t>
            </w:r>
            <w:r w:rsidRPr="009F707D">
              <w:rPr>
                <w:lang w:val="ru-RU"/>
              </w:rPr>
              <w:t>лицензия «на пользователя»)</w:t>
            </w:r>
            <w:bookmarkEnd w:id="1237"/>
            <w:bookmarkEnd w:id="1238"/>
            <w:bookmarkEnd w:id="1239"/>
            <w:bookmarkEnd w:id="124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70AD47" w:themeFill="accent6"/>
            <w:vAlign w:val="center"/>
          </w:tcPr>
          <w:p w:rsidR="00F73609" w:rsidRPr="001A1AF7" w:rsidRDefault="00555AE4" w:rsidP="00F73609">
            <w:pPr>
              <w:pStyle w:val="ProductList-OfferingBody"/>
              <w:ind w:left="-113"/>
              <w:jc w:val="center"/>
            </w:pPr>
            <w:r w:rsidRPr="001A1AF7">
              <w:fldChar w:fldCharType="begin"/>
            </w:r>
            <w:r w:rsidRPr="001A1AF7">
              <w:instrText xml:space="preserve"> AutoTextList  \s NoStyle \t “базовая веб-служба” </w:instrText>
            </w:r>
            <w:r w:rsidRPr="001A1AF7">
              <w:fldChar w:fldCharType="separate"/>
            </w:r>
            <w:r w:rsidRPr="001A1AF7">
              <w:t>EO</w:t>
            </w:r>
            <w:r w:rsidRPr="001A1AF7">
              <w:fldChar w:fldCharType="end"/>
            </w: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70AD47" w:themeFill="accent6"/>
            <w:vAlign w:val="center"/>
          </w:tcPr>
          <w:p w:rsidR="00F73609" w:rsidRPr="001A1AF7" w:rsidRDefault="00F73609" w:rsidP="00F73609">
            <w:pPr>
              <w:pStyle w:val="ProductList-OfferingBody"/>
              <w:ind w:left="-113"/>
              <w:jc w:val="center"/>
            </w:pPr>
          </w:p>
        </w:tc>
        <w:tc>
          <w:tcPr>
            <w:tcW w:w="737" w:type="dxa"/>
            <w:shd w:val="clear" w:color="auto" w:fill="70AD47" w:themeFill="accent6"/>
            <w:vAlign w:val="center"/>
          </w:tcPr>
          <w:p w:rsidR="00F73609" w:rsidRPr="001A1AF7" w:rsidRDefault="00F73609" w:rsidP="00F73609">
            <w:pPr>
              <w:pStyle w:val="ProductList-OfferingBody"/>
              <w:ind w:left="-113"/>
              <w:jc w:val="center"/>
            </w:pPr>
          </w:p>
        </w:tc>
        <w:tc>
          <w:tcPr>
            <w:tcW w:w="738" w:type="dxa"/>
            <w:shd w:val="clear" w:color="auto" w:fill="70AD47" w:themeFill="accent6"/>
            <w:vAlign w:val="center"/>
          </w:tcPr>
          <w:p w:rsidR="00F73609" w:rsidRPr="001A1AF7" w:rsidRDefault="00555AE4" w:rsidP="00F73609">
            <w:pPr>
              <w:pStyle w:val="ProductList-OfferingBody"/>
              <w:ind w:left="-113"/>
              <w:jc w:val="center"/>
            </w:pPr>
            <w:r w:rsidRPr="001A1AF7">
              <w:fldChar w:fldCharType="begin"/>
            </w:r>
            <w:r w:rsidRPr="001A1AF7">
              <w:instrText xml:space="preserve"> AutoTextList  \s NoStyle \t “Open License и Open Value” </w:instrText>
            </w:r>
            <w:r w:rsidRPr="001A1AF7">
              <w:fldChar w:fldCharType="separate"/>
            </w:r>
            <w:r w:rsidRPr="001A1AF7">
              <w:t>OF</w:t>
            </w:r>
            <w:r w:rsidRPr="001A1AF7">
              <w:fldChar w:fldCharType="end"/>
            </w:r>
          </w:p>
        </w:tc>
        <w:tc>
          <w:tcPr>
            <w:tcW w:w="738" w:type="dxa"/>
            <w:shd w:val="clear" w:color="auto" w:fill="70AD47" w:themeFill="accent6"/>
            <w:vAlign w:val="center"/>
          </w:tcPr>
          <w:p w:rsidR="00F73609" w:rsidRPr="001A1AF7" w:rsidRDefault="00555AE4" w:rsidP="00F73609">
            <w:pPr>
              <w:pStyle w:val="ProductList-OfferingBody"/>
              <w:ind w:left="-113"/>
              <w:jc w:val="center"/>
            </w:pPr>
            <w:r w:rsidRPr="001A1AF7">
              <w:fldChar w:fldCharType="begin"/>
            </w:r>
            <w:r w:rsidRPr="001A1AF7">
              <w:instrText xml:space="preserve"> AutoTextList  \s NoStyle \t “для части организации в рамках Open Value” </w:instrText>
            </w:r>
            <w:r w:rsidRPr="001A1AF7">
              <w:fldChar w:fldCharType="separate"/>
            </w:r>
            <w:r w:rsidRPr="001A1AF7">
              <w:t xml:space="preserve"> P </w:t>
            </w:r>
            <w:r w:rsidRPr="001A1AF7">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9F707D" w:rsidRDefault="00F73609" w:rsidP="00C4709F">
            <w:pPr>
              <w:pStyle w:val="ProductList-Offering2"/>
              <w:rPr>
                <w:lang w:val="ru-RU"/>
              </w:rPr>
            </w:pPr>
            <w:bookmarkStart w:id="1241" w:name="_Toc379797363"/>
            <w:bookmarkStart w:id="1242" w:name="_Toc380513395"/>
            <w:bookmarkStart w:id="1243" w:name="_Toc380655445"/>
            <w:bookmarkStart w:id="1244" w:name="_Toc383607516"/>
            <w:r>
              <w:t>Office</w:t>
            </w:r>
            <w:r w:rsidRPr="009F707D">
              <w:rPr>
                <w:lang w:val="ru-RU"/>
              </w:rPr>
              <w:t xml:space="preserve"> 365 корпоративный </w:t>
            </w:r>
            <w:r>
              <w:t>E</w:t>
            </w:r>
            <w:r w:rsidRPr="009F707D">
              <w:rPr>
                <w:lang w:val="ru-RU"/>
              </w:rPr>
              <w:t>4</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E</w:instrText>
            </w:r>
            <w:r w:rsidRPr="009F707D">
              <w:rPr>
                <w:lang w:val="ru-RU"/>
              </w:rPr>
              <w:instrText>4"</w:instrText>
            </w:r>
            <w:r>
              <w:fldChar w:fldCharType="end"/>
            </w:r>
            <w:r w:rsidRPr="009F707D">
              <w:rPr>
                <w:lang w:val="ru-RU"/>
              </w:rPr>
              <w:t xml:space="preserve"> (подписная</w:t>
            </w:r>
            <w:r w:rsidR="00C4709F">
              <w:t> </w:t>
            </w:r>
            <w:r w:rsidRPr="009F707D">
              <w:rPr>
                <w:lang w:val="ru-RU"/>
              </w:rPr>
              <w:t>лицензия «на пользователя»)</w:t>
            </w:r>
            <w:bookmarkEnd w:id="1241"/>
            <w:bookmarkEnd w:id="1242"/>
            <w:bookmarkEnd w:id="1243"/>
            <w:bookmarkEnd w:id="124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70AD47" w:themeFill="accent6"/>
            <w:vAlign w:val="center"/>
          </w:tcPr>
          <w:p w:rsidR="00F73609" w:rsidRPr="001A1AF7" w:rsidRDefault="00555AE4" w:rsidP="00F73609">
            <w:pPr>
              <w:pStyle w:val="ProductList-OfferingBody"/>
              <w:ind w:left="-113"/>
              <w:jc w:val="center"/>
            </w:pPr>
            <w:r w:rsidRPr="001A1AF7">
              <w:fldChar w:fldCharType="begin"/>
            </w:r>
            <w:r w:rsidRPr="001A1AF7">
              <w:instrText xml:space="preserve"> AutoTextList  \s NoStyle \t “базовая веб-служба” </w:instrText>
            </w:r>
            <w:r w:rsidRPr="001A1AF7">
              <w:fldChar w:fldCharType="separate"/>
            </w:r>
            <w:r w:rsidRPr="001A1AF7">
              <w:t>EO</w:t>
            </w:r>
            <w:r w:rsidRPr="001A1AF7">
              <w:fldChar w:fldCharType="end"/>
            </w: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70AD47" w:themeFill="accent6"/>
            <w:vAlign w:val="center"/>
          </w:tcPr>
          <w:p w:rsidR="00F73609" w:rsidRPr="001A1AF7" w:rsidRDefault="00F73609" w:rsidP="00F73609">
            <w:pPr>
              <w:pStyle w:val="ProductList-OfferingBody"/>
              <w:ind w:left="-113"/>
              <w:jc w:val="center"/>
            </w:pPr>
          </w:p>
        </w:tc>
        <w:tc>
          <w:tcPr>
            <w:tcW w:w="737" w:type="dxa"/>
            <w:shd w:val="clear" w:color="auto" w:fill="70AD47" w:themeFill="accent6"/>
            <w:vAlign w:val="center"/>
          </w:tcPr>
          <w:p w:rsidR="00F73609" w:rsidRPr="001A1AF7" w:rsidRDefault="00F73609" w:rsidP="00F73609">
            <w:pPr>
              <w:pStyle w:val="ProductList-OfferingBody"/>
              <w:ind w:left="-113"/>
              <w:jc w:val="center"/>
            </w:pPr>
          </w:p>
        </w:tc>
        <w:tc>
          <w:tcPr>
            <w:tcW w:w="738" w:type="dxa"/>
            <w:shd w:val="clear" w:color="auto" w:fill="70AD47" w:themeFill="accent6"/>
            <w:vAlign w:val="center"/>
          </w:tcPr>
          <w:p w:rsidR="00F73609" w:rsidRPr="001A1AF7" w:rsidRDefault="00555AE4" w:rsidP="00F73609">
            <w:pPr>
              <w:pStyle w:val="ProductList-OfferingBody"/>
              <w:ind w:left="-113"/>
              <w:jc w:val="center"/>
            </w:pPr>
            <w:r w:rsidRPr="001A1AF7">
              <w:fldChar w:fldCharType="begin"/>
            </w:r>
            <w:r w:rsidRPr="001A1AF7">
              <w:instrText xml:space="preserve"> AutoTextList  \s NoStyle \t “Open License и Open Value” </w:instrText>
            </w:r>
            <w:r w:rsidRPr="001A1AF7">
              <w:fldChar w:fldCharType="separate"/>
            </w:r>
            <w:r w:rsidRPr="001A1AF7">
              <w:t>OF</w:t>
            </w:r>
            <w:r w:rsidRPr="001A1AF7">
              <w:fldChar w:fldCharType="end"/>
            </w:r>
          </w:p>
        </w:tc>
        <w:tc>
          <w:tcPr>
            <w:tcW w:w="738" w:type="dxa"/>
            <w:shd w:val="clear" w:color="auto" w:fill="70AD47" w:themeFill="accent6"/>
            <w:vAlign w:val="center"/>
          </w:tcPr>
          <w:p w:rsidR="00F73609" w:rsidRPr="001A1AF7" w:rsidRDefault="00555AE4" w:rsidP="00F73609">
            <w:pPr>
              <w:pStyle w:val="ProductList-OfferingBody"/>
              <w:ind w:left="-113"/>
              <w:jc w:val="center"/>
            </w:pPr>
            <w:r w:rsidRPr="001A1AF7">
              <w:fldChar w:fldCharType="begin"/>
            </w:r>
            <w:r w:rsidRPr="001A1AF7">
              <w:instrText xml:space="preserve"> AutoTextList  \s NoStyle \t “для части организации в рамках Open Value” </w:instrText>
            </w:r>
            <w:r w:rsidRPr="001A1AF7">
              <w:fldChar w:fldCharType="separate"/>
            </w:r>
            <w:r w:rsidRPr="001A1AF7">
              <w:t xml:space="preserve"> P </w:t>
            </w:r>
            <w:r w:rsidRPr="001A1AF7">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9F707D" w:rsidRDefault="00F73609" w:rsidP="001F4A2A">
            <w:pPr>
              <w:pStyle w:val="ProductList-Offering2"/>
              <w:rPr>
                <w:lang w:val="ru-RU"/>
              </w:rPr>
            </w:pPr>
            <w:bookmarkStart w:id="1245" w:name="_Toc379797364"/>
            <w:bookmarkStart w:id="1246" w:name="_Toc380513396"/>
            <w:bookmarkStart w:id="1247" w:name="_Toc380655446"/>
            <w:bookmarkStart w:id="1248" w:name="_Toc383607517"/>
            <w:r>
              <w:t>Office</w:t>
            </w:r>
            <w:r w:rsidRPr="009F707D">
              <w:rPr>
                <w:lang w:val="ru-RU"/>
              </w:rPr>
              <w:t xml:space="preserve"> 365 корпоративный </w:t>
            </w:r>
            <w:r>
              <w:t>E</w:t>
            </w:r>
            <w:r w:rsidRPr="009F707D">
              <w:rPr>
                <w:lang w:val="ru-RU"/>
              </w:rPr>
              <w:t>1</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E</w:instrText>
            </w:r>
            <w:r w:rsidRPr="009F707D">
              <w:rPr>
                <w:lang w:val="ru-RU"/>
              </w:rPr>
              <w:instrText>1"</w:instrText>
            </w:r>
            <w:r>
              <w:fldChar w:fldCharType="end"/>
            </w:r>
            <w:r w:rsidRPr="009F707D">
              <w:rPr>
                <w:lang w:val="ru-RU"/>
              </w:rPr>
              <w:t xml:space="preserve"> и </w:t>
            </w:r>
            <w:r>
              <w:t>E</w:t>
            </w:r>
            <w:r w:rsidRPr="009F707D">
              <w:rPr>
                <w:lang w:val="ru-RU"/>
              </w:rPr>
              <w:t xml:space="preserve">3 </w:t>
            </w:r>
            <w:r>
              <w:t>Add</w:t>
            </w:r>
            <w:r w:rsidRPr="009F707D">
              <w:rPr>
                <w:lang w:val="ru-RU"/>
              </w:rPr>
              <w:t>-</w:t>
            </w:r>
            <w:r>
              <w:t>on</w:t>
            </w:r>
            <w:r>
              <w:fldChar w:fldCharType="begin"/>
            </w:r>
            <w:r>
              <w:instrText>XE</w:instrText>
            </w:r>
            <w:r w:rsidRPr="009F707D">
              <w:rPr>
                <w:lang w:val="ru-RU"/>
              </w:rPr>
              <w:instrText xml:space="preserve"> "Дополнительный компонент </w:instrText>
            </w:r>
            <w:r>
              <w:instrText>Office</w:instrText>
            </w:r>
            <w:r w:rsidRPr="009F707D">
              <w:rPr>
                <w:lang w:val="ru-RU"/>
              </w:rPr>
              <w:instrText xml:space="preserve"> 365 корпоративный </w:instrText>
            </w:r>
            <w:r>
              <w:instrText>E</w:instrText>
            </w:r>
            <w:r w:rsidRPr="009F707D">
              <w:rPr>
                <w:lang w:val="ru-RU"/>
              </w:rPr>
              <w:instrText xml:space="preserve">1, </w:instrText>
            </w:r>
            <w:r>
              <w:instrText>E</w:instrText>
            </w:r>
            <w:r w:rsidRPr="009F707D">
              <w:rPr>
                <w:lang w:val="ru-RU"/>
              </w:rPr>
              <w:instrText xml:space="preserve">3, </w:instrText>
            </w:r>
            <w:r>
              <w:instrText>E</w:instrText>
            </w:r>
            <w:r w:rsidRPr="009F707D">
              <w:rPr>
                <w:lang w:val="ru-RU"/>
              </w:rPr>
              <w:instrText>4"</w:instrText>
            </w:r>
            <w:r>
              <w:fldChar w:fldCharType="end"/>
            </w:r>
            <w:r w:rsidRPr="009F707D">
              <w:rPr>
                <w:lang w:val="ru-RU"/>
              </w:rPr>
              <w:t xml:space="preserve"> (подписная лицензия «на пользователя»)</w:t>
            </w:r>
            <w:bookmarkEnd w:id="1245"/>
            <w:bookmarkEnd w:id="1246"/>
            <w:bookmarkEnd w:id="1247"/>
            <w:bookmarkEnd w:id="124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70AD47" w:themeFill="accent6"/>
            <w:vAlign w:val="center"/>
          </w:tcPr>
          <w:p w:rsidR="00F73609" w:rsidRPr="001A1AF7" w:rsidRDefault="009365F0" w:rsidP="00F73609">
            <w:pPr>
              <w:pStyle w:val="ProductList-OfferingBody"/>
              <w:ind w:left="-113"/>
              <w:jc w:val="center"/>
            </w:pPr>
            <w:r w:rsidRPr="001A1AF7">
              <w:fldChar w:fldCharType="begin"/>
            </w:r>
            <w:r w:rsidRPr="001A1AF7">
              <w:instrText xml:space="preserve"> AutoTextList  \s NoStyle \t “дополнительный продукт” </w:instrText>
            </w:r>
            <w:r w:rsidRPr="001A1AF7">
              <w:fldChar w:fldCharType="separate"/>
            </w:r>
            <w:r w:rsidRPr="001A1AF7">
              <w:t xml:space="preserve"> A </w:t>
            </w:r>
            <w:r w:rsidRPr="001A1AF7">
              <w:fldChar w:fldCharType="end"/>
            </w: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70AD47" w:themeFill="accent6"/>
            <w:vAlign w:val="center"/>
          </w:tcPr>
          <w:p w:rsidR="00F73609" w:rsidRPr="001A1AF7" w:rsidRDefault="00F73609" w:rsidP="00F73609">
            <w:pPr>
              <w:pStyle w:val="ProductList-OfferingBody"/>
              <w:ind w:left="-113"/>
              <w:jc w:val="center"/>
            </w:pPr>
          </w:p>
        </w:tc>
        <w:tc>
          <w:tcPr>
            <w:tcW w:w="737"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1A1AF7" w:rsidRDefault="00F73609" w:rsidP="00F73609">
            <w:pPr>
              <w:pStyle w:val="ProductList-OfferingBody"/>
              <w:ind w:left="-113"/>
              <w:jc w:val="center"/>
            </w:pPr>
          </w:p>
        </w:tc>
        <w:tc>
          <w:tcPr>
            <w:tcW w:w="738" w:type="dxa"/>
            <w:shd w:val="clear" w:color="auto" w:fill="70AD47" w:themeFill="accent6"/>
            <w:vAlign w:val="center"/>
          </w:tcPr>
          <w:p w:rsidR="00F73609" w:rsidRPr="001A1AF7" w:rsidRDefault="00555AE4" w:rsidP="001F4A2A">
            <w:pPr>
              <w:pStyle w:val="ProductList-OfferingBody"/>
              <w:ind w:left="-113"/>
              <w:jc w:val="center"/>
            </w:pPr>
            <w:r w:rsidRPr="001A1AF7">
              <w:fldChar w:fldCharType="begin"/>
            </w:r>
            <w:r w:rsidRPr="001A1AF7">
              <w:instrText xml:space="preserve"> AutoTextList  \s NoStyle \t “для всей организации” </w:instrText>
            </w:r>
            <w:r w:rsidRPr="001A1AF7">
              <w:fldChar w:fldCharType="separate"/>
            </w:r>
            <w:r w:rsidRPr="001A1AF7">
              <w:t>OW</w:t>
            </w:r>
            <w:r w:rsidRPr="001A1AF7">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1F4A2A"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F4A2A" w:rsidRPr="009F707D" w:rsidRDefault="001F4A2A" w:rsidP="001F4A2A">
            <w:pPr>
              <w:pStyle w:val="ProductList-Offering2"/>
              <w:rPr>
                <w:lang w:val="ru-RU"/>
              </w:rPr>
            </w:pPr>
            <w:bookmarkStart w:id="1249" w:name="_Toc383607518"/>
            <w:r>
              <w:t>Office</w:t>
            </w:r>
            <w:r w:rsidRPr="009F707D">
              <w:rPr>
                <w:lang w:val="ru-RU"/>
              </w:rPr>
              <w:t xml:space="preserve"> 365 корпоративный </w:t>
            </w:r>
            <w:r>
              <w:t>E</w:t>
            </w:r>
            <w:r w:rsidRPr="009F707D">
              <w:rPr>
                <w:lang w:val="ru-RU"/>
              </w:rPr>
              <w:t xml:space="preserve">4 </w:t>
            </w:r>
            <w:r>
              <w:t>Add</w:t>
            </w:r>
            <w:r w:rsidRPr="009F707D">
              <w:rPr>
                <w:lang w:val="ru-RU"/>
              </w:rPr>
              <w:t>-</w:t>
            </w:r>
            <w:r>
              <w:t>on</w:t>
            </w:r>
            <w:r>
              <w:fldChar w:fldCharType="begin"/>
            </w:r>
            <w:r>
              <w:instrText>XE</w:instrText>
            </w:r>
            <w:r w:rsidRPr="009F707D">
              <w:rPr>
                <w:lang w:val="ru-RU"/>
              </w:rPr>
              <w:instrText xml:space="preserve"> "Дополнительный компонент </w:instrText>
            </w:r>
            <w:r>
              <w:instrText>Office</w:instrText>
            </w:r>
            <w:r w:rsidRPr="009F707D">
              <w:rPr>
                <w:lang w:val="ru-RU"/>
              </w:rPr>
              <w:instrText xml:space="preserve"> 365 корпоративный </w:instrText>
            </w:r>
            <w:r>
              <w:instrText>E</w:instrText>
            </w:r>
            <w:r w:rsidRPr="009F707D">
              <w:rPr>
                <w:lang w:val="ru-RU"/>
              </w:rPr>
              <w:instrText xml:space="preserve">1, </w:instrText>
            </w:r>
            <w:r>
              <w:instrText>E</w:instrText>
            </w:r>
            <w:r w:rsidRPr="009F707D">
              <w:rPr>
                <w:lang w:val="ru-RU"/>
              </w:rPr>
              <w:instrText xml:space="preserve">3, </w:instrText>
            </w:r>
            <w:r>
              <w:instrText>E</w:instrText>
            </w:r>
            <w:r w:rsidRPr="009F707D">
              <w:rPr>
                <w:lang w:val="ru-RU"/>
              </w:rPr>
              <w:instrText>4"</w:instrText>
            </w:r>
            <w:r>
              <w:fldChar w:fldCharType="end"/>
            </w:r>
            <w:r w:rsidRPr="009F707D">
              <w:rPr>
                <w:lang w:val="ru-RU"/>
              </w:rPr>
              <w:t xml:space="preserve"> (подписная лицензия «на пользователя»)</w:t>
            </w:r>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70AD47" w:themeFill="accent6"/>
            <w:vAlign w:val="center"/>
          </w:tcPr>
          <w:p w:rsidR="001F4A2A" w:rsidRPr="001A1AF7" w:rsidRDefault="009365F0" w:rsidP="001F4A2A">
            <w:pPr>
              <w:pStyle w:val="ProductList-OfferingBody"/>
              <w:ind w:left="-113"/>
              <w:jc w:val="center"/>
            </w:pPr>
            <w:r w:rsidRPr="001A1AF7">
              <w:fldChar w:fldCharType="begin"/>
            </w:r>
            <w:r w:rsidRPr="001A1AF7">
              <w:instrText xml:space="preserve"> AutoTextList  \s NoStyle \t “дополнительный продукт” </w:instrText>
            </w:r>
            <w:r w:rsidRPr="001A1AF7">
              <w:fldChar w:fldCharType="separate"/>
            </w:r>
            <w:r w:rsidRPr="001A1AF7">
              <w:t xml:space="preserve"> A </w:t>
            </w:r>
            <w:r w:rsidRPr="001A1AF7">
              <w:fldChar w:fldCharType="end"/>
            </w: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70AD47" w:themeFill="accent6"/>
            <w:vAlign w:val="center"/>
          </w:tcPr>
          <w:p w:rsidR="001F4A2A" w:rsidRPr="001A1AF7" w:rsidRDefault="001F4A2A" w:rsidP="001F4A2A">
            <w:pPr>
              <w:pStyle w:val="ProductList-OfferingBody"/>
              <w:ind w:left="-113"/>
              <w:jc w:val="center"/>
            </w:pPr>
          </w:p>
        </w:tc>
        <w:tc>
          <w:tcPr>
            <w:tcW w:w="737"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r>
      <w:tr w:rsidR="001F4A2A"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F4A2A" w:rsidRPr="009F707D" w:rsidRDefault="001F4A2A" w:rsidP="00C4709F">
            <w:pPr>
              <w:pStyle w:val="ProductList-Offering2"/>
              <w:rPr>
                <w:lang w:val="ru-RU"/>
              </w:rPr>
            </w:pPr>
            <w:bookmarkStart w:id="1250" w:name="_Toc379797365"/>
            <w:bookmarkStart w:id="1251" w:name="_Toc380513397"/>
            <w:bookmarkStart w:id="1252" w:name="_Toc380655447"/>
            <w:bookmarkStart w:id="1253" w:name="_Toc383607519"/>
            <w:r>
              <w:t>Office</w:t>
            </w:r>
            <w:r w:rsidRPr="009F707D">
              <w:rPr>
                <w:lang w:val="ru-RU"/>
              </w:rPr>
              <w:t xml:space="preserve"> 365 корпоративный </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E</w:instrText>
            </w:r>
            <w:r w:rsidRPr="009F707D">
              <w:rPr>
                <w:lang w:val="ru-RU"/>
              </w:rPr>
              <w:instrText>1"</w:instrText>
            </w:r>
            <w:r>
              <w:fldChar w:fldCharType="end"/>
            </w:r>
            <w:r w:rsidRPr="009F707D">
              <w:rPr>
                <w:lang w:val="ru-RU"/>
              </w:rPr>
              <w:t xml:space="preserve"> </w:t>
            </w:r>
            <w:r>
              <w:t>E</w:t>
            </w:r>
            <w:r w:rsidRPr="009F707D">
              <w:rPr>
                <w:lang w:val="ru-RU"/>
              </w:rPr>
              <w:t xml:space="preserve">3 и </w:t>
            </w:r>
            <w:r>
              <w:t>E</w:t>
            </w:r>
            <w:r w:rsidRPr="009F707D">
              <w:rPr>
                <w:lang w:val="ru-RU"/>
              </w:rPr>
              <w:t xml:space="preserve">4 без </w:t>
            </w:r>
            <w:r>
              <w:t>ProPlus</w:t>
            </w:r>
            <w:r w:rsidRPr="009F707D">
              <w:rPr>
                <w:lang w:val="ru-RU"/>
              </w:rPr>
              <w:t xml:space="preserve"> </w:t>
            </w:r>
            <w:r>
              <w:t>Add</w:t>
            </w:r>
            <w:r w:rsidRPr="009F707D">
              <w:rPr>
                <w:lang w:val="ru-RU"/>
              </w:rPr>
              <w:t>-</w:t>
            </w:r>
            <w:r>
              <w:t>on</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E</w:instrText>
            </w:r>
            <w:r w:rsidRPr="009F707D">
              <w:rPr>
                <w:lang w:val="ru-RU"/>
              </w:rPr>
              <w:instrText xml:space="preserve">1, </w:instrText>
            </w:r>
            <w:r>
              <w:instrText>E</w:instrText>
            </w:r>
            <w:r w:rsidRPr="009F707D">
              <w:rPr>
                <w:lang w:val="ru-RU"/>
              </w:rPr>
              <w:instrText xml:space="preserve">3, </w:instrText>
            </w:r>
            <w:r>
              <w:instrText>E</w:instrText>
            </w:r>
            <w:r w:rsidRPr="009F707D">
              <w:rPr>
                <w:lang w:val="ru-RU"/>
              </w:rPr>
              <w:instrText xml:space="preserve">4 без дополнительного компонента </w:instrText>
            </w:r>
            <w:r>
              <w:instrText>Office</w:instrText>
            </w:r>
            <w:r w:rsidRPr="009F707D">
              <w:rPr>
                <w:lang w:val="ru-RU"/>
              </w:rPr>
              <w:instrText xml:space="preserve"> профессиональный плюс"</w:instrText>
            </w:r>
            <w:r>
              <w:fldChar w:fldCharType="end"/>
            </w:r>
            <w:r w:rsidRPr="009F707D">
              <w:rPr>
                <w:lang w:val="ru-RU"/>
              </w:rPr>
              <w:t xml:space="preserve"> (подписная лицензия «на</w:t>
            </w:r>
            <w:r w:rsidR="00C4709F">
              <w:t> </w:t>
            </w:r>
            <w:r w:rsidRPr="009F707D">
              <w:rPr>
                <w:lang w:val="ru-RU"/>
              </w:rPr>
              <w:t>пользователя»)</w:t>
            </w:r>
            <w:bookmarkEnd w:id="1250"/>
            <w:bookmarkEnd w:id="1251"/>
            <w:bookmarkEnd w:id="1252"/>
            <w:bookmarkEnd w:id="125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Pr="009F707D" w:rsidRDefault="001F4A2A" w:rsidP="001F4A2A">
            <w:pPr>
              <w:pStyle w:val="ProductList-OfferingBody"/>
              <w:ind w:left="-113"/>
              <w:jc w:val="center"/>
              <w:rPr>
                <w:lang w:val="ru-RU"/>
              </w:rPr>
            </w:pPr>
          </w:p>
        </w:tc>
        <w:tc>
          <w:tcPr>
            <w:tcW w:w="738" w:type="dxa"/>
            <w:tcBorders>
              <w:left w:val="single" w:sz="12" w:space="0" w:color="FFFFFF" w:themeColor="background1"/>
            </w:tcBorders>
            <w:shd w:val="clear" w:color="auto" w:fill="BFBFBF" w:themeFill="background1" w:themeFillShade="BF"/>
            <w:vAlign w:val="center"/>
          </w:tcPr>
          <w:p w:rsidR="001F4A2A" w:rsidRPr="009F707D" w:rsidRDefault="001F4A2A" w:rsidP="001F4A2A">
            <w:pPr>
              <w:pStyle w:val="ProductList-OfferingBody"/>
              <w:ind w:left="-113"/>
              <w:jc w:val="center"/>
              <w:rPr>
                <w:lang w:val="ru-RU"/>
              </w:rPr>
            </w:pPr>
          </w:p>
        </w:tc>
        <w:tc>
          <w:tcPr>
            <w:tcW w:w="738" w:type="dxa"/>
            <w:shd w:val="clear" w:color="auto" w:fill="70AD47" w:themeFill="accent6"/>
            <w:vAlign w:val="center"/>
          </w:tcPr>
          <w:p w:rsidR="001F4A2A" w:rsidRPr="001A1AF7" w:rsidRDefault="009365F0" w:rsidP="001F4A2A">
            <w:pPr>
              <w:pStyle w:val="ProductList-OfferingBody"/>
              <w:ind w:left="-113"/>
              <w:jc w:val="center"/>
            </w:pPr>
            <w:r w:rsidRPr="001A1AF7">
              <w:fldChar w:fldCharType="begin"/>
            </w:r>
            <w:r w:rsidRPr="009F707D">
              <w:rPr>
                <w:lang w:val="ru-RU"/>
              </w:rPr>
              <w:instrText xml:space="preserve"> </w:instrText>
            </w:r>
            <w:r w:rsidRPr="001A1AF7">
              <w:instrText>AutoTextList</w:instrText>
            </w:r>
            <w:r w:rsidRPr="009F707D">
              <w:rPr>
                <w:lang w:val="ru-RU"/>
              </w:rPr>
              <w:instrText xml:space="preserve">  \</w:instrText>
            </w:r>
            <w:r w:rsidRPr="001A1AF7">
              <w:instrText>s</w:instrText>
            </w:r>
            <w:r w:rsidRPr="009F707D">
              <w:rPr>
                <w:lang w:val="ru-RU"/>
              </w:rPr>
              <w:instrText xml:space="preserve"> </w:instrText>
            </w:r>
            <w:r w:rsidRPr="001A1AF7">
              <w:instrText>NoStyle</w:instrText>
            </w:r>
            <w:r w:rsidRPr="009F707D">
              <w:rPr>
                <w:lang w:val="ru-RU"/>
              </w:rPr>
              <w:instrText xml:space="preserve"> \</w:instrText>
            </w:r>
            <w:r w:rsidRPr="001A1AF7">
              <w:instrText>t</w:instrText>
            </w:r>
            <w:r w:rsidRPr="009F707D">
              <w:rPr>
                <w:lang w:val="ru-RU"/>
              </w:rPr>
              <w:instrText xml:space="preserve"> “дополнительный продукт” </w:instrText>
            </w:r>
            <w:r w:rsidRPr="001A1AF7">
              <w:fldChar w:fldCharType="separate"/>
            </w:r>
            <w:r w:rsidRPr="009F707D">
              <w:rPr>
                <w:lang w:val="ru-RU"/>
              </w:rPr>
              <w:t xml:space="preserve"> </w:t>
            </w:r>
            <w:r w:rsidRPr="001A1AF7">
              <w:t xml:space="preserve">A </w:t>
            </w:r>
            <w:r w:rsidRPr="001A1AF7">
              <w:fldChar w:fldCharType="end"/>
            </w: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7"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r>
      <w:tr w:rsidR="001F4A2A"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F4A2A" w:rsidRPr="009F707D" w:rsidRDefault="001F4A2A" w:rsidP="001F4A2A">
            <w:pPr>
              <w:pStyle w:val="ProductList-Offering2"/>
              <w:rPr>
                <w:lang w:val="ru-RU"/>
              </w:rPr>
            </w:pPr>
            <w:bookmarkStart w:id="1254" w:name="_Toc379797366"/>
            <w:bookmarkStart w:id="1255" w:name="_Toc380513398"/>
            <w:bookmarkStart w:id="1256" w:name="_Toc380655448"/>
            <w:bookmarkStart w:id="1257" w:name="_Toc383607520"/>
            <w:r>
              <w:t>Office</w:t>
            </w:r>
            <w:r w:rsidRPr="009F707D">
              <w:rPr>
                <w:lang w:val="ru-RU"/>
              </w:rPr>
              <w:t xml:space="preserve"> 365 корпоративный </w:t>
            </w:r>
            <w:r>
              <w:t>K</w:t>
            </w:r>
            <w:r w:rsidRPr="009F707D">
              <w:rPr>
                <w:lang w:val="ru-RU"/>
              </w:rPr>
              <w:t>1</w:t>
            </w:r>
            <w:r>
              <w:fldChar w:fldCharType="begin"/>
            </w:r>
            <w:r>
              <w:instrText>XE</w:instrText>
            </w:r>
            <w:r w:rsidRPr="009F707D">
              <w:rPr>
                <w:lang w:val="ru-RU"/>
              </w:rPr>
              <w:instrText xml:space="preserve"> "</w:instrText>
            </w:r>
            <w:r>
              <w:instrText>Office</w:instrText>
            </w:r>
            <w:r w:rsidRPr="009F707D">
              <w:rPr>
                <w:lang w:val="ru-RU"/>
              </w:rPr>
              <w:instrText xml:space="preserve"> 365 корпоративный </w:instrText>
            </w:r>
            <w:r>
              <w:instrText>K</w:instrText>
            </w:r>
            <w:r w:rsidRPr="009F707D">
              <w:rPr>
                <w:lang w:val="ru-RU"/>
              </w:rPr>
              <w:instrText>1"</w:instrText>
            </w:r>
            <w:r>
              <w:fldChar w:fldCharType="end"/>
            </w:r>
            <w:r w:rsidRPr="009F707D">
              <w:rPr>
                <w:lang w:val="ru-RU"/>
              </w:rPr>
              <w:t xml:space="preserve"> (подписная лицензия «на пользователя»)</w:t>
            </w:r>
            <w:bookmarkEnd w:id="1254"/>
            <w:bookmarkEnd w:id="1255"/>
            <w:bookmarkEnd w:id="1256"/>
            <w:bookmarkEnd w:id="125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70AD47" w:themeFill="accent6"/>
            <w:vAlign w:val="center"/>
          </w:tcPr>
          <w:p w:rsidR="001F4A2A" w:rsidRPr="001A1AF7" w:rsidRDefault="009365F0" w:rsidP="001F4A2A">
            <w:pPr>
              <w:pStyle w:val="ProductList-OfferingBody"/>
              <w:ind w:left="-113"/>
              <w:jc w:val="center"/>
            </w:pPr>
            <w:r w:rsidRPr="001A1AF7">
              <w:fldChar w:fldCharType="begin"/>
            </w:r>
            <w:r w:rsidRPr="001A1AF7">
              <w:instrText xml:space="preserve"> AutoTextList  \s NoStyle \t “дополнительный продукт” </w:instrText>
            </w:r>
            <w:r w:rsidRPr="001A1AF7">
              <w:fldChar w:fldCharType="separate"/>
            </w:r>
            <w:r w:rsidRPr="001A1AF7">
              <w:t xml:space="preserve"> A </w:t>
            </w:r>
            <w:r w:rsidRPr="001A1AF7">
              <w:fldChar w:fldCharType="end"/>
            </w: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70AD47" w:themeFill="accent6"/>
            <w:vAlign w:val="center"/>
          </w:tcPr>
          <w:p w:rsidR="001F4A2A" w:rsidRPr="001A1AF7" w:rsidRDefault="001F4A2A" w:rsidP="001F4A2A">
            <w:pPr>
              <w:pStyle w:val="ProductList-OfferingBody"/>
              <w:ind w:left="-113"/>
              <w:jc w:val="center"/>
            </w:pPr>
          </w:p>
        </w:tc>
        <w:tc>
          <w:tcPr>
            <w:tcW w:w="737"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r>
      <w:tr w:rsidR="001F4A2A"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F4A2A" w:rsidRPr="009F707D" w:rsidRDefault="001F4A2A" w:rsidP="00C4709F">
            <w:pPr>
              <w:pStyle w:val="ProductList-Offering2"/>
              <w:rPr>
                <w:lang w:val="ru-RU"/>
              </w:rPr>
            </w:pPr>
            <w:bookmarkStart w:id="1258" w:name="_Toc379797367"/>
            <w:bookmarkStart w:id="1259" w:name="_Toc380513399"/>
            <w:bookmarkStart w:id="1260" w:name="_Toc380655449"/>
            <w:bookmarkStart w:id="1261" w:name="_Toc383607521"/>
            <w:r>
              <w:t>Office</w:t>
            </w:r>
            <w:r w:rsidRPr="009F707D">
              <w:rPr>
                <w:lang w:val="ru-RU"/>
              </w:rPr>
              <w:t xml:space="preserve"> 365 для государственных организаций </w:t>
            </w:r>
            <w:r>
              <w:t>G</w:t>
            </w:r>
            <w:r w:rsidRPr="009F707D">
              <w:rPr>
                <w:lang w:val="ru-RU"/>
              </w:rPr>
              <w:t xml:space="preserve">1, </w:t>
            </w:r>
            <w:r>
              <w:t>G</w:t>
            </w:r>
            <w:r w:rsidRPr="009F707D">
              <w:rPr>
                <w:lang w:val="ru-RU"/>
              </w:rPr>
              <w:t xml:space="preserve">3, </w:t>
            </w:r>
            <w:r>
              <w:t>G</w:t>
            </w:r>
            <w:r w:rsidRPr="009F707D">
              <w:rPr>
                <w:lang w:val="ru-RU"/>
              </w:rPr>
              <w:t>4</w:t>
            </w:r>
            <w:r>
              <w:fldChar w:fldCharType="begin"/>
            </w:r>
            <w:r>
              <w:instrText>XE</w:instrText>
            </w:r>
            <w:r w:rsidRPr="009F707D">
              <w:rPr>
                <w:lang w:val="ru-RU"/>
              </w:rPr>
              <w:instrText xml:space="preserve"> "</w:instrText>
            </w:r>
            <w:r>
              <w:instrText>Office</w:instrText>
            </w:r>
            <w:r w:rsidRPr="009F707D">
              <w:rPr>
                <w:lang w:val="ru-RU"/>
              </w:rPr>
              <w:instrText xml:space="preserve"> 365 для государственных организаций </w:instrText>
            </w:r>
            <w:r>
              <w:instrText>G</w:instrText>
            </w:r>
            <w:r w:rsidRPr="009F707D">
              <w:rPr>
                <w:lang w:val="ru-RU"/>
              </w:rPr>
              <w:instrText xml:space="preserve">1, </w:instrText>
            </w:r>
            <w:r>
              <w:instrText>G</w:instrText>
            </w:r>
            <w:r w:rsidRPr="009F707D">
              <w:rPr>
                <w:lang w:val="ru-RU"/>
              </w:rPr>
              <w:instrText xml:space="preserve">3, </w:instrText>
            </w:r>
            <w:r>
              <w:instrText>G</w:instrText>
            </w:r>
            <w:r w:rsidRPr="009F707D">
              <w:rPr>
                <w:lang w:val="ru-RU"/>
              </w:rPr>
              <w:instrText>4"</w:instrText>
            </w:r>
            <w:r>
              <w:fldChar w:fldCharType="end"/>
            </w:r>
            <w:r w:rsidRPr="009F707D">
              <w:rPr>
                <w:lang w:val="ru-RU"/>
              </w:rPr>
              <w:t xml:space="preserve"> (подписная лицензия «на</w:t>
            </w:r>
            <w:r w:rsidR="00C4709F">
              <w:t> </w:t>
            </w:r>
            <w:r w:rsidRPr="009F707D">
              <w:rPr>
                <w:lang w:val="ru-RU"/>
              </w:rPr>
              <w:t>пользователя»)</w:t>
            </w:r>
            <w:bookmarkEnd w:id="1258"/>
            <w:bookmarkEnd w:id="1259"/>
            <w:bookmarkEnd w:id="1260"/>
            <w:bookmarkEnd w:id="126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Pr="009F707D" w:rsidRDefault="001F4A2A" w:rsidP="001F4A2A">
            <w:pPr>
              <w:pStyle w:val="ProductList-OfferingBody"/>
              <w:ind w:left="-113"/>
              <w:jc w:val="center"/>
              <w:rPr>
                <w:lang w:val="ru-RU"/>
              </w:rPr>
            </w:pPr>
          </w:p>
        </w:tc>
        <w:tc>
          <w:tcPr>
            <w:tcW w:w="738" w:type="dxa"/>
            <w:tcBorders>
              <w:left w:val="single" w:sz="12" w:space="0" w:color="FFFFFF" w:themeColor="background1"/>
            </w:tcBorders>
            <w:shd w:val="clear" w:color="auto" w:fill="BFBFBF" w:themeFill="background1" w:themeFillShade="BF"/>
            <w:vAlign w:val="center"/>
          </w:tcPr>
          <w:p w:rsidR="001F4A2A" w:rsidRPr="009F707D" w:rsidRDefault="001F4A2A" w:rsidP="001F4A2A">
            <w:pPr>
              <w:pStyle w:val="ProductList-OfferingBody"/>
              <w:ind w:left="-113"/>
              <w:jc w:val="center"/>
              <w:rPr>
                <w:lang w:val="ru-RU"/>
              </w:rPr>
            </w:pPr>
          </w:p>
        </w:tc>
        <w:tc>
          <w:tcPr>
            <w:tcW w:w="738" w:type="dxa"/>
            <w:shd w:val="clear" w:color="auto" w:fill="70AD47" w:themeFill="accent6"/>
            <w:vAlign w:val="center"/>
          </w:tcPr>
          <w:p w:rsidR="001F4A2A" w:rsidRPr="001A1AF7" w:rsidRDefault="00555AE4" w:rsidP="001F4A2A">
            <w:pPr>
              <w:pStyle w:val="ProductList-OfferingBody"/>
              <w:ind w:left="-113"/>
              <w:jc w:val="center"/>
            </w:pPr>
            <w:r w:rsidRPr="001A1AF7">
              <w:fldChar w:fldCharType="begin"/>
            </w:r>
            <w:r w:rsidRPr="001A1AF7">
              <w:instrText xml:space="preserve"> AutoTextList  \s NoStyle \t “базовая веб-служба” </w:instrText>
            </w:r>
            <w:r w:rsidRPr="001A1AF7">
              <w:fldChar w:fldCharType="separate"/>
            </w:r>
            <w:r w:rsidRPr="001A1AF7">
              <w:t>EO</w:t>
            </w:r>
            <w:r w:rsidRPr="001A1AF7">
              <w:fldChar w:fldCharType="end"/>
            </w: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7"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r>
      <w:tr w:rsidR="001F4A2A"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F4A2A" w:rsidRPr="009F707D" w:rsidRDefault="001F4A2A" w:rsidP="00C4709F">
            <w:pPr>
              <w:pStyle w:val="ProductList-Offering2"/>
              <w:rPr>
                <w:lang w:val="ru-RU"/>
              </w:rPr>
            </w:pPr>
            <w:bookmarkStart w:id="1262" w:name="_Toc379797368"/>
            <w:bookmarkStart w:id="1263" w:name="_Toc380513400"/>
            <w:bookmarkStart w:id="1264" w:name="_Toc380655450"/>
            <w:bookmarkStart w:id="1265" w:name="_Toc383607522"/>
            <w:r>
              <w:t>Office</w:t>
            </w:r>
            <w:r w:rsidRPr="009F707D">
              <w:rPr>
                <w:lang w:val="ru-RU"/>
              </w:rPr>
              <w:t xml:space="preserve"> 365 для государственных организаций </w:t>
            </w:r>
            <w:r>
              <w:t>G</w:t>
            </w:r>
            <w:r w:rsidRPr="009F707D">
              <w:rPr>
                <w:lang w:val="ru-RU"/>
              </w:rPr>
              <w:t xml:space="preserve">1, </w:t>
            </w:r>
            <w:r>
              <w:t>G</w:t>
            </w:r>
            <w:r w:rsidRPr="009F707D">
              <w:rPr>
                <w:lang w:val="ru-RU"/>
              </w:rPr>
              <w:t xml:space="preserve">3, </w:t>
            </w:r>
            <w:r>
              <w:t>G</w:t>
            </w:r>
            <w:r w:rsidRPr="009F707D">
              <w:rPr>
                <w:lang w:val="ru-RU"/>
              </w:rPr>
              <w:t>4</w:t>
            </w:r>
            <w:r>
              <w:fldChar w:fldCharType="begin"/>
            </w:r>
            <w:r>
              <w:instrText>XE</w:instrText>
            </w:r>
            <w:r w:rsidRPr="009F707D">
              <w:rPr>
                <w:lang w:val="ru-RU"/>
              </w:rPr>
              <w:instrText xml:space="preserve"> "</w:instrText>
            </w:r>
            <w:r>
              <w:instrText>Office</w:instrText>
            </w:r>
            <w:r w:rsidRPr="009F707D">
              <w:rPr>
                <w:lang w:val="ru-RU"/>
              </w:rPr>
              <w:instrText xml:space="preserve"> 365 для государственных организаций </w:instrText>
            </w:r>
            <w:r>
              <w:instrText>G</w:instrText>
            </w:r>
            <w:r w:rsidRPr="009F707D">
              <w:rPr>
                <w:lang w:val="ru-RU"/>
              </w:rPr>
              <w:instrText xml:space="preserve">1, </w:instrText>
            </w:r>
            <w:r>
              <w:instrText>G</w:instrText>
            </w:r>
            <w:r w:rsidRPr="009F707D">
              <w:rPr>
                <w:lang w:val="ru-RU"/>
              </w:rPr>
              <w:instrText xml:space="preserve">3, </w:instrText>
            </w:r>
            <w:r>
              <w:instrText>G</w:instrText>
            </w:r>
            <w:r w:rsidRPr="009F707D">
              <w:rPr>
                <w:lang w:val="ru-RU"/>
              </w:rPr>
              <w:instrText>4"</w:instrText>
            </w:r>
            <w:r>
              <w:fldChar w:fldCharType="end"/>
            </w:r>
            <w:r w:rsidRPr="009F707D">
              <w:rPr>
                <w:lang w:val="ru-RU"/>
              </w:rPr>
              <w:t xml:space="preserve"> </w:t>
            </w:r>
            <w:r>
              <w:t>Add</w:t>
            </w:r>
            <w:r w:rsidRPr="009F707D">
              <w:rPr>
                <w:lang w:val="ru-RU"/>
              </w:rPr>
              <w:t>-</w:t>
            </w:r>
            <w:r>
              <w:t>on</w:t>
            </w:r>
            <w:r>
              <w:fldChar w:fldCharType="begin"/>
            </w:r>
            <w:r>
              <w:instrText>XE</w:instrText>
            </w:r>
            <w:r w:rsidRPr="009F707D">
              <w:rPr>
                <w:lang w:val="ru-RU"/>
              </w:rPr>
              <w:instrText xml:space="preserve"> "Дополнительный компонент </w:instrText>
            </w:r>
            <w:r>
              <w:instrText>Office</w:instrText>
            </w:r>
            <w:r w:rsidRPr="009F707D">
              <w:rPr>
                <w:lang w:val="ru-RU"/>
              </w:rPr>
              <w:instrText xml:space="preserve"> 365 для государственных организаций </w:instrText>
            </w:r>
            <w:r>
              <w:instrText>G</w:instrText>
            </w:r>
            <w:r w:rsidRPr="009F707D">
              <w:rPr>
                <w:lang w:val="ru-RU"/>
              </w:rPr>
              <w:instrText xml:space="preserve">1, </w:instrText>
            </w:r>
            <w:r>
              <w:instrText>G</w:instrText>
            </w:r>
            <w:r w:rsidRPr="009F707D">
              <w:rPr>
                <w:lang w:val="ru-RU"/>
              </w:rPr>
              <w:instrText xml:space="preserve">3, </w:instrText>
            </w:r>
            <w:r>
              <w:instrText>G</w:instrText>
            </w:r>
            <w:r w:rsidRPr="009F707D">
              <w:rPr>
                <w:lang w:val="ru-RU"/>
              </w:rPr>
              <w:instrText>4"</w:instrText>
            </w:r>
            <w:r>
              <w:fldChar w:fldCharType="end"/>
            </w:r>
            <w:r w:rsidRPr="009F707D">
              <w:rPr>
                <w:lang w:val="ru-RU"/>
              </w:rPr>
              <w:t xml:space="preserve"> (подписная лицензия «на</w:t>
            </w:r>
            <w:r w:rsidR="00C4709F">
              <w:t> </w:t>
            </w:r>
            <w:r w:rsidRPr="009F707D">
              <w:rPr>
                <w:lang w:val="ru-RU"/>
              </w:rPr>
              <w:t>пользователя»)</w:t>
            </w:r>
            <w:bookmarkEnd w:id="1262"/>
            <w:bookmarkEnd w:id="1263"/>
            <w:bookmarkEnd w:id="1264"/>
            <w:bookmarkEnd w:id="126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Pr="009F707D" w:rsidRDefault="001F4A2A" w:rsidP="001F4A2A">
            <w:pPr>
              <w:pStyle w:val="ProductList-OfferingBody"/>
              <w:ind w:left="-113"/>
              <w:jc w:val="center"/>
              <w:rPr>
                <w:lang w:val="ru-RU"/>
              </w:rPr>
            </w:pPr>
          </w:p>
        </w:tc>
        <w:tc>
          <w:tcPr>
            <w:tcW w:w="738" w:type="dxa"/>
            <w:tcBorders>
              <w:left w:val="single" w:sz="12" w:space="0" w:color="FFFFFF" w:themeColor="background1"/>
            </w:tcBorders>
            <w:shd w:val="clear" w:color="auto" w:fill="BFBFBF" w:themeFill="background1" w:themeFillShade="BF"/>
            <w:vAlign w:val="center"/>
          </w:tcPr>
          <w:p w:rsidR="001F4A2A" w:rsidRPr="009F707D" w:rsidRDefault="001F4A2A" w:rsidP="001F4A2A">
            <w:pPr>
              <w:pStyle w:val="ProductList-OfferingBody"/>
              <w:ind w:left="-113"/>
              <w:jc w:val="center"/>
              <w:rPr>
                <w:lang w:val="ru-RU"/>
              </w:rPr>
            </w:pPr>
          </w:p>
        </w:tc>
        <w:tc>
          <w:tcPr>
            <w:tcW w:w="738" w:type="dxa"/>
            <w:shd w:val="clear" w:color="auto" w:fill="70AD47" w:themeFill="accent6"/>
            <w:vAlign w:val="center"/>
          </w:tcPr>
          <w:p w:rsidR="001F4A2A" w:rsidRPr="001A1AF7" w:rsidRDefault="009365F0" w:rsidP="001F4A2A">
            <w:pPr>
              <w:pStyle w:val="ProductList-OfferingBody"/>
              <w:ind w:left="-113"/>
              <w:jc w:val="center"/>
            </w:pPr>
            <w:r w:rsidRPr="001A1AF7">
              <w:fldChar w:fldCharType="begin"/>
            </w:r>
            <w:r w:rsidRPr="009F707D">
              <w:rPr>
                <w:lang w:val="ru-RU"/>
              </w:rPr>
              <w:instrText xml:space="preserve"> </w:instrText>
            </w:r>
            <w:r w:rsidRPr="001A1AF7">
              <w:instrText>AutoTextList</w:instrText>
            </w:r>
            <w:r w:rsidRPr="009F707D">
              <w:rPr>
                <w:lang w:val="ru-RU"/>
              </w:rPr>
              <w:instrText xml:space="preserve">  \</w:instrText>
            </w:r>
            <w:r w:rsidRPr="001A1AF7">
              <w:instrText>s</w:instrText>
            </w:r>
            <w:r w:rsidRPr="009F707D">
              <w:rPr>
                <w:lang w:val="ru-RU"/>
              </w:rPr>
              <w:instrText xml:space="preserve"> </w:instrText>
            </w:r>
            <w:r w:rsidRPr="001A1AF7">
              <w:instrText>NoStyle</w:instrText>
            </w:r>
            <w:r w:rsidRPr="009F707D">
              <w:rPr>
                <w:lang w:val="ru-RU"/>
              </w:rPr>
              <w:instrText xml:space="preserve"> \</w:instrText>
            </w:r>
            <w:r w:rsidRPr="001A1AF7">
              <w:instrText>t</w:instrText>
            </w:r>
            <w:r w:rsidRPr="009F707D">
              <w:rPr>
                <w:lang w:val="ru-RU"/>
              </w:rPr>
              <w:instrText xml:space="preserve"> “дополнительный продукт” </w:instrText>
            </w:r>
            <w:r w:rsidRPr="001A1AF7">
              <w:fldChar w:fldCharType="separate"/>
            </w:r>
            <w:r w:rsidRPr="009F707D">
              <w:rPr>
                <w:lang w:val="ru-RU"/>
              </w:rPr>
              <w:t xml:space="preserve"> </w:t>
            </w:r>
            <w:r w:rsidRPr="001A1AF7">
              <w:t xml:space="preserve">A </w:t>
            </w:r>
            <w:r w:rsidRPr="001A1AF7">
              <w:fldChar w:fldCharType="end"/>
            </w: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7"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r>
      <w:tr w:rsidR="001F4A2A"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F4A2A" w:rsidRPr="009F707D" w:rsidRDefault="001F4A2A" w:rsidP="001F4A2A">
            <w:pPr>
              <w:pStyle w:val="ProductList-Offering2"/>
              <w:rPr>
                <w:lang w:val="ru-RU"/>
              </w:rPr>
            </w:pPr>
            <w:bookmarkStart w:id="1266" w:name="_Toc379797369"/>
            <w:bookmarkStart w:id="1267" w:name="_Toc380513401"/>
            <w:bookmarkStart w:id="1268" w:name="_Toc380655451"/>
            <w:bookmarkStart w:id="1269" w:name="_Toc383607523"/>
            <w:r>
              <w:t>Office</w:t>
            </w:r>
            <w:r w:rsidRPr="009F707D">
              <w:rPr>
                <w:lang w:val="ru-RU"/>
              </w:rPr>
              <w:t xml:space="preserve"> 365 для государственных организаций </w:t>
            </w:r>
            <w:r>
              <w:t>G</w:t>
            </w:r>
            <w:r w:rsidRPr="009F707D">
              <w:rPr>
                <w:lang w:val="ru-RU"/>
              </w:rPr>
              <w:t xml:space="preserve">3 и </w:t>
            </w:r>
            <w:r>
              <w:t>G</w:t>
            </w:r>
            <w:r w:rsidRPr="009F707D">
              <w:rPr>
                <w:lang w:val="ru-RU"/>
              </w:rPr>
              <w:t>4</w:t>
            </w:r>
            <w:r>
              <w:fldChar w:fldCharType="begin"/>
            </w:r>
            <w:r>
              <w:instrText>XE</w:instrText>
            </w:r>
            <w:r w:rsidRPr="009F707D">
              <w:rPr>
                <w:lang w:val="ru-RU"/>
              </w:rPr>
              <w:instrText xml:space="preserve"> "</w:instrText>
            </w:r>
            <w:r>
              <w:instrText>Office</w:instrText>
            </w:r>
            <w:r w:rsidRPr="009F707D">
              <w:rPr>
                <w:lang w:val="ru-RU"/>
              </w:rPr>
              <w:instrText xml:space="preserve"> 365 для государственных организаций </w:instrText>
            </w:r>
            <w:r>
              <w:instrText>G</w:instrText>
            </w:r>
            <w:r w:rsidRPr="009F707D">
              <w:rPr>
                <w:lang w:val="ru-RU"/>
              </w:rPr>
              <w:instrText xml:space="preserve">1, </w:instrText>
            </w:r>
            <w:r>
              <w:instrText>G</w:instrText>
            </w:r>
            <w:r w:rsidRPr="009F707D">
              <w:rPr>
                <w:lang w:val="ru-RU"/>
              </w:rPr>
              <w:instrText xml:space="preserve">3, </w:instrText>
            </w:r>
            <w:r>
              <w:instrText>G</w:instrText>
            </w:r>
            <w:r w:rsidRPr="009F707D">
              <w:rPr>
                <w:lang w:val="ru-RU"/>
              </w:rPr>
              <w:instrText>4"</w:instrText>
            </w:r>
            <w:r>
              <w:fldChar w:fldCharType="end"/>
            </w:r>
            <w:r w:rsidRPr="009F707D">
              <w:rPr>
                <w:lang w:val="ru-RU"/>
              </w:rPr>
              <w:t xml:space="preserve"> без </w:t>
            </w:r>
            <w:r>
              <w:t>ProPlus</w:t>
            </w:r>
            <w:r w:rsidRPr="009F707D">
              <w:rPr>
                <w:lang w:val="ru-RU"/>
              </w:rPr>
              <w:t xml:space="preserve"> </w:t>
            </w:r>
            <w:r>
              <w:t>Add</w:t>
            </w:r>
            <w:r w:rsidRPr="009F707D">
              <w:rPr>
                <w:lang w:val="ru-RU"/>
              </w:rPr>
              <w:t>-</w:t>
            </w:r>
            <w:r>
              <w:t>on</w:t>
            </w:r>
            <w:r>
              <w:fldChar w:fldCharType="begin"/>
            </w:r>
            <w:r>
              <w:instrText>XE</w:instrText>
            </w:r>
            <w:r w:rsidRPr="009F707D">
              <w:rPr>
                <w:lang w:val="ru-RU"/>
              </w:rPr>
              <w:instrText xml:space="preserve"> "</w:instrText>
            </w:r>
            <w:r>
              <w:instrText>Office</w:instrText>
            </w:r>
            <w:r w:rsidRPr="009F707D">
              <w:rPr>
                <w:lang w:val="ru-RU"/>
              </w:rPr>
              <w:instrText xml:space="preserve"> 365 для государственных организаций </w:instrText>
            </w:r>
            <w:r>
              <w:instrText>G</w:instrText>
            </w:r>
            <w:r w:rsidRPr="009F707D">
              <w:rPr>
                <w:lang w:val="ru-RU"/>
              </w:rPr>
              <w:instrText xml:space="preserve">1, </w:instrText>
            </w:r>
            <w:r>
              <w:instrText>G</w:instrText>
            </w:r>
            <w:r w:rsidRPr="009F707D">
              <w:rPr>
                <w:lang w:val="ru-RU"/>
              </w:rPr>
              <w:instrText xml:space="preserve">3, </w:instrText>
            </w:r>
            <w:r>
              <w:instrText>G</w:instrText>
            </w:r>
            <w:r w:rsidRPr="009F707D">
              <w:rPr>
                <w:lang w:val="ru-RU"/>
              </w:rPr>
              <w:instrText xml:space="preserve">4 без дополнительного компонента </w:instrText>
            </w:r>
            <w:r>
              <w:instrText>Office</w:instrText>
            </w:r>
            <w:r w:rsidRPr="009F707D">
              <w:rPr>
                <w:lang w:val="ru-RU"/>
              </w:rPr>
              <w:instrText xml:space="preserve"> профессиональный плюс"</w:instrText>
            </w:r>
            <w:r>
              <w:fldChar w:fldCharType="end"/>
            </w:r>
            <w:r w:rsidRPr="009F707D">
              <w:rPr>
                <w:lang w:val="ru-RU"/>
              </w:rPr>
              <w:t xml:space="preserve"> (подписная лицензия «на пользователя»)</w:t>
            </w:r>
            <w:bookmarkEnd w:id="1266"/>
            <w:bookmarkEnd w:id="1267"/>
            <w:bookmarkEnd w:id="1268"/>
            <w:bookmarkEnd w:id="126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Pr="009F707D" w:rsidRDefault="001F4A2A" w:rsidP="001F4A2A">
            <w:pPr>
              <w:pStyle w:val="ProductList-OfferingBody"/>
              <w:ind w:left="-113"/>
              <w:jc w:val="center"/>
              <w:rPr>
                <w:lang w:val="ru-RU"/>
              </w:rPr>
            </w:pPr>
          </w:p>
        </w:tc>
        <w:tc>
          <w:tcPr>
            <w:tcW w:w="738" w:type="dxa"/>
            <w:tcBorders>
              <w:left w:val="single" w:sz="12" w:space="0" w:color="FFFFFF" w:themeColor="background1"/>
            </w:tcBorders>
            <w:shd w:val="clear" w:color="auto" w:fill="BFBFBF" w:themeFill="background1" w:themeFillShade="BF"/>
            <w:vAlign w:val="center"/>
          </w:tcPr>
          <w:p w:rsidR="001F4A2A" w:rsidRPr="009F707D" w:rsidRDefault="001F4A2A" w:rsidP="001F4A2A">
            <w:pPr>
              <w:pStyle w:val="ProductList-OfferingBody"/>
              <w:ind w:left="-113"/>
              <w:jc w:val="center"/>
              <w:rPr>
                <w:lang w:val="ru-RU"/>
              </w:rPr>
            </w:pPr>
          </w:p>
        </w:tc>
        <w:tc>
          <w:tcPr>
            <w:tcW w:w="738" w:type="dxa"/>
            <w:shd w:val="clear" w:color="auto" w:fill="70AD47" w:themeFill="accent6"/>
            <w:vAlign w:val="center"/>
          </w:tcPr>
          <w:p w:rsidR="001F4A2A" w:rsidRPr="001A1AF7" w:rsidRDefault="009365F0" w:rsidP="001F4A2A">
            <w:pPr>
              <w:pStyle w:val="ProductList-OfferingBody"/>
              <w:ind w:left="-113"/>
              <w:jc w:val="center"/>
            </w:pPr>
            <w:r w:rsidRPr="001A1AF7">
              <w:fldChar w:fldCharType="begin"/>
            </w:r>
            <w:r w:rsidRPr="009F707D">
              <w:rPr>
                <w:lang w:val="ru-RU"/>
              </w:rPr>
              <w:instrText xml:space="preserve"> </w:instrText>
            </w:r>
            <w:r w:rsidRPr="001A1AF7">
              <w:instrText>AutoTextList</w:instrText>
            </w:r>
            <w:r w:rsidRPr="009F707D">
              <w:rPr>
                <w:lang w:val="ru-RU"/>
              </w:rPr>
              <w:instrText xml:space="preserve">  \</w:instrText>
            </w:r>
            <w:r w:rsidRPr="001A1AF7">
              <w:instrText>s</w:instrText>
            </w:r>
            <w:r w:rsidRPr="009F707D">
              <w:rPr>
                <w:lang w:val="ru-RU"/>
              </w:rPr>
              <w:instrText xml:space="preserve"> </w:instrText>
            </w:r>
            <w:r w:rsidRPr="001A1AF7">
              <w:instrText>NoStyle</w:instrText>
            </w:r>
            <w:r w:rsidRPr="009F707D">
              <w:rPr>
                <w:lang w:val="ru-RU"/>
              </w:rPr>
              <w:instrText xml:space="preserve"> \</w:instrText>
            </w:r>
            <w:r w:rsidRPr="001A1AF7">
              <w:instrText>t</w:instrText>
            </w:r>
            <w:r w:rsidRPr="009F707D">
              <w:rPr>
                <w:lang w:val="ru-RU"/>
              </w:rPr>
              <w:instrText xml:space="preserve"> “дополнительный продукт” </w:instrText>
            </w:r>
            <w:r w:rsidRPr="001A1AF7">
              <w:fldChar w:fldCharType="separate"/>
            </w:r>
            <w:r w:rsidRPr="009F707D">
              <w:rPr>
                <w:lang w:val="ru-RU"/>
              </w:rPr>
              <w:t xml:space="preserve"> </w:t>
            </w:r>
            <w:r w:rsidRPr="001A1AF7">
              <w:t xml:space="preserve">A </w:t>
            </w:r>
            <w:r w:rsidRPr="001A1AF7">
              <w:fldChar w:fldCharType="end"/>
            </w: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7"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r>
      <w:tr w:rsidR="001F4A2A" w:rsidTr="001F4A2A">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rsidR="001F4A2A" w:rsidRPr="009F707D" w:rsidRDefault="001F4A2A" w:rsidP="00C4709F">
            <w:pPr>
              <w:pStyle w:val="ProductList-Offering2"/>
              <w:rPr>
                <w:lang w:val="ru-RU"/>
              </w:rPr>
            </w:pPr>
            <w:bookmarkStart w:id="1270" w:name="_Toc379797370"/>
            <w:bookmarkStart w:id="1271" w:name="_Toc380513402"/>
            <w:bookmarkStart w:id="1272" w:name="_Toc380655452"/>
            <w:bookmarkStart w:id="1273" w:name="_Toc383607524"/>
            <w:r>
              <w:t>Office</w:t>
            </w:r>
            <w:r w:rsidRPr="009F707D">
              <w:rPr>
                <w:lang w:val="ru-RU"/>
              </w:rPr>
              <w:t xml:space="preserve"> 365 для среднего бизнеса</w:t>
            </w:r>
            <w:r>
              <w:fldChar w:fldCharType="begin"/>
            </w:r>
            <w:r>
              <w:instrText>XE</w:instrText>
            </w:r>
            <w:r w:rsidRPr="009F707D">
              <w:rPr>
                <w:lang w:val="ru-RU"/>
              </w:rPr>
              <w:instrText xml:space="preserve"> "</w:instrText>
            </w:r>
            <w:r>
              <w:instrText>Office</w:instrText>
            </w:r>
            <w:r w:rsidRPr="009F707D">
              <w:rPr>
                <w:lang w:val="ru-RU"/>
              </w:rPr>
              <w:instrText xml:space="preserve"> 365 для среднего бизнеса"</w:instrText>
            </w:r>
            <w:r>
              <w:fldChar w:fldCharType="end"/>
            </w:r>
            <w:r w:rsidRPr="009F707D">
              <w:rPr>
                <w:lang w:val="ru-RU"/>
              </w:rPr>
              <w:t xml:space="preserve"> (подписная</w:t>
            </w:r>
            <w:r w:rsidR="00C4709F">
              <w:t> </w:t>
            </w:r>
            <w:r w:rsidRPr="009F707D">
              <w:rPr>
                <w:lang w:val="ru-RU"/>
              </w:rPr>
              <w:t>лицензия «на пользователя»)</w:t>
            </w:r>
            <w:bookmarkEnd w:id="1270"/>
            <w:bookmarkEnd w:id="1271"/>
            <w:bookmarkEnd w:id="1272"/>
            <w:bookmarkEnd w:id="1273"/>
          </w:p>
        </w:tc>
        <w:tc>
          <w:tcPr>
            <w:tcW w:w="737" w:type="dxa"/>
            <w:tcBorders>
              <w:top w:val="dashSmallGap" w:sz="4" w:space="0" w:color="BFBFBF" w:themeColor="background1" w:themeShade="BF"/>
              <w:left w:val="nil"/>
              <w:bottom w:val="nil"/>
              <w:right w:val="nil"/>
            </w:tcBorders>
            <w:vAlign w:val="center"/>
          </w:tcPr>
          <w:p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1A1AF7" w:rsidRDefault="001F4A2A" w:rsidP="001F4A2A">
            <w:pPr>
              <w:pStyle w:val="ProductList-OfferingBody"/>
              <w:ind w:left="-113"/>
              <w:jc w:val="center"/>
            </w:pPr>
          </w:p>
        </w:tc>
        <w:tc>
          <w:tcPr>
            <w:tcW w:w="737" w:type="dxa"/>
            <w:shd w:val="clear" w:color="auto" w:fill="70AD47" w:themeFill="accent6"/>
            <w:vAlign w:val="center"/>
          </w:tcPr>
          <w:p w:rsidR="001F4A2A" w:rsidRPr="001A1AF7" w:rsidRDefault="001F4A2A" w:rsidP="001F4A2A">
            <w:pPr>
              <w:pStyle w:val="ProductList-OfferingBody"/>
              <w:ind w:left="-113"/>
              <w:jc w:val="center"/>
            </w:pPr>
          </w:p>
        </w:tc>
        <w:tc>
          <w:tcPr>
            <w:tcW w:w="738" w:type="dxa"/>
            <w:shd w:val="clear" w:color="auto" w:fill="70AD47" w:themeFill="accent6"/>
            <w:vAlign w:val="center"/>
          </w:tcPr>
          <w:p w:rsidR="001F4A2A" w:rsidRPr="001A1AF7" w:rsidRDefault="003F132C" w:rsidP="001F4A2A">
            <w:pPr>
              <w:pStyle w:val="ProductList-OfferingBody"/>
              <w:ind w:left="-113"/>
              <w:jc w:val="center"/>
            </w:pPr>
            <w:r w:rsidRPr="001A1AF7">
              <w:fldChar w:fldCharType="begin"/>
            </w:r>
            <w:r w:rsidRPr="001A1AF7">
              <w:instrText xml:space="preserve"> AutoTextList  \s NoStyle \t “Open License и Open Value” </w:instrText>
            </w:r>
            <w:r w:rsidRPr="001A1AF7">
              <w:fldChar w:fldCharType="separate"/>
            </w:r>
            <w:r w:rsidRPr="001A1AF7">
              <w:t>OF</w:t>
            </w:r>
            <w:r w:rsidRPr="001A1AF7">
              <w:fldChar w:fldCharType="end"/>
            </w:r>
          </w:p>
        </w:tc>
        <w:tc>
          <w:tcPr>
            <w:tcW w:w="738" w:type="dxa"/>
            <w:shd w:val="clear" w:color="auto" w:fill="70AD47" w:themeFill="accent6"/>
            <w:vAlign w:val="center"/>
          </w:tcPr>
          <w:p w:rsidR="001F4A2A" w:rsidRPr="001A1AF7" w:rsidRDefault="003F132C" w:rsidP="001F4A2A">
            <w:pPr>
              <w:pStyle w:val="ProductList-OfferingBody"/>
              <w:ind w:left="-113"/>
              <w:jc w:val="center"/>
            </w:pPr>
            <w:r w:rsidRPr="001A1AF7">
              <w:fldChar w:fldCharType="begin"/>
            </w:r>
            <w:r w:rsidRPr="001A1AF7">
              <w:instrText xml:space="preserve"> AutoTextList  \s NoStyle \t “для части организации в рамках Open Value” </w:instrText>
            </w:r>
            <w:r w:rsidRPr="001A1AF7">
              <w:fldChar w:fldCharType="separate"/>
            </w:r>
            <w:r w:rsidRPr="001A1AF7">
              <w:t xml:space="preserve"> P </w:t>
            </w:r>
            <w:r w:rsidRPr="001A1AF7">
              <w:fldChar w:fldCharType="end"/>
            </w: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r>
    </w:tbl>
    <w:p w:rsidR="00EE40B5" w:rsidRDefault="00EE40B5"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9"/>
        <w:gridCol w:w="3843"/>
        <w:gridCol w:w="3078"/>
      </w:tblGrid>
      <w:tr w:rsidR="00782C7B" w:rsidRPr="00DC7BD8" w:rsidTr="007A1193">
        <w:tc>
          <w:tcPr>
            <w:tcW w:w="3879" w:type="dxa"/>
          </w:tcPr>
          <w:p w:rsidR="00782C7B" w:rsidRPr="005B26E8" w:rsidRDefault="00594501" w:rsidP="008D790C">
            <w:pPr>
              <w:pStyle w:val="ProductList-Body"/>
              <w:spacing w:before="20" w:after="20"/>
              <w:rPr>
                <w:b/>
                <w:lang w:val="ru-RU"/>
              </w:rPr>
            </w:pPr>
            <w:r w:rsidRPr="005B26E8">
              <w:rPr>
                <w:lang w:val="ru-RU"/>
              </w:rPr>
              <w:t>Право на сокращение:</w:t>
            </w:r>
            <w:r w:rsidR="008D790C" w:rsidRPr="005B26E8">
              <w:rPr>
                <w:lang w:val="ru-RU"/>
              </w:rPr>
              <w:t xml:space="preserve"> </w:t>
            </w:r>
            <w:r w:rsidRPr="005B26E8">
              <w:rPr>
                <w:b/>
                <w:lang w:val="ru-RU"/>
              </w:rPr>
              <w:t xml:space="preserve">Все планы </w:t>
            </w:r>
            <w:r>
              <w:rPr>
                <w:b/>
              </w:rPr>
              <w:t>E</w:t>
            </w:r>
            <w:r w:rsidRPr="005B26E8">
              <w:rPr>
                <w:b/>
                <w:lang w:val="ru-RU"/>
              </w:rPr>
              <w:t xml:space="preserve">, </w:t>
            </w:r>
            <w:r>
              <w:rPr>
                <w:b/>
              </w:rPr>
              <w:t>G</w:t>
            </w:r>
            <w:r w:rsidRPr="005B26E8">
              <w:rPr>
                <w:b/>
                <w:lang w:val="ru-RU"/>
              </w:rPr>
              <w:t xml:space="preserve"> и </w:t>
            </w:r>
            <w:r>
              <w:rPr>
                <w:b/>
              </w:rPr>
              <w:t>K</w:t>
            </w:r>
          </w:p>
          <w:p w:rsidR="00E44A07" w:rsidRPr="005B26E8" w:rsidRDefault="00E44A07" w:rsidP="00594501">
            <w:pPr>
              <w:pStyle w:val="ProductList-Body"/>
              <w:spacing w:before="20" w:after="20"/>
              <w:rPr>
                <w:lang w:val="ru-RU"/>
              </w:rPr>
            </w:pPr>
            <w:r w:rsidRPr="005B26E8">
              <w:rPr>
                <w:lang w:val="ru-RU"/>
              </w:rPr>
              <w:t xml:space="preserve">Право на сверочный заказ: </w:t>
            </w:r>
            <w:r w:rsidRPr="005B26E8">
              <w:rPr>
                <w:b/>
                <w:lang w:val="ru-RU"/>
              </w:rPr>
              <w:t xml:space="preserve">Все планы </w:t>
            </w:r>
            <w:r>
              <w:rPr>
                <w:b/>
              </w:rPr>
              <w:t>E</w:t>
            </w:r>
            <w:r w:rsidRPr="005B26E8">
              <w:rPr>
                <w:b/>
                <w:lang w:val="ru-RU"/>
              </w:rPr>
              <w:t xml:space="preserve">, </w:t>
            </w:r>
            <w:r>
              <w:rPr>
                <w:b/>
              </w:rPr>
              <w:t>G</w:t>
            </w:r>
            <w:r w:rsidRPr="005B26E8">
              <w:rPr>
                <w:b/>
                <w:lang w:val="ru-RU"/>
              </w:rPr>
              <w:t xml:space="preserve"> и </w:t>
            </w:r>
            <w:r>
              <w:rPr>
                <w:b/>
              </w:rPr>
              <w:t>K</w:t>
            </w:r>
          </w:p>
        </w:tc>
        <w:tc>
          <w:tcPr>
            <w:tcW w:w="3843" w:type="dxa"/>
          </w:tcPr>
          <w:p w:rsidR="00782C7B" w:rsidRPr="005B26E8" w:rsidRDefault="00594501" w:rsidP="007A1193">
            <w:pPr>
              <w:pStyle w:val="ProductList-Body"/>
              <w:spacing w:before="20" w:after="20"/>
              <w:ind w:left="167" w:hanging="167"/>
              <w:rPr>
                <w:lang w:val="ru-RU"/>
              </w:rPr>
            </w:pPr>
            <w:r w:rsidRPr="005B26E8">
              <w:rPr>
                <w:lang w:val="ru-RU"/>
              </w:rPr>
              <w:t xml:space="preserve">Категория продукта: </w:t>
            </w:r>
            <w:r w:rsidRPr="005B26E8">
              <w:rPr>
                <w:b/>
                <w:lang w:val="ru-RU"/>
              </w:rPr>
              <w:t>сервер</w:t>
            </w:r>
            <w:r w:rsidRPr="005B26E8">
              <w:rPr>
                <w:lang w:val="ru-RU"/>
              </w:rPr>
              <w:t xml:space="preserve"> (все планы </w:t>
            </w:r>
            <w:r>
              <w:t>E</w:t>
            </w:r>
            <w:r w:rsidRPr="005B26E8">
              <w:rPr>
                <w:lang w:val="ru-RU"/>
              </w:rPr>
              <w:t xml:space="preserve">1, </w:t>
            </w:r>
            <w:r>
              <w:t>G</w:t>
            </w:r>
            <w:r w:rsidRPr="005B26E8">
              <w:rPr>
                <w:lang w:val="ru-RU"/>
              </w:rPr>
              <w:t>1,</w:t>
            </w:r>
            <w:r w:rsidR="007A1193">
              <w:t> </w:t>
            </w:r>
            <w:r>
              <w:t>K</w:t>
            </w:r>
            <w:r w:rsidRPr="005B26E8">
              <w:rPr>
                <w:lang w:val="ru-RU"/>
              </w:rPr>
              <w:t xml:space="preserve">1, </w:t>
            </w:r>
            <w:r>
              <w:t>A</w:t>
            </w:r>
            <w:r w:rsidRPr="005B26E8">
              <w:rPr>
                <w:lang w:val="ru-RU"/>
              </w:rPr>
              <w:t xml:space="preserve">2); </w:t>
            </w:r>
            <w:r w:rsidRPr="005B26E8">
              <w:rPr>
                <w:b/>
                <w:lang w:val="ru-RU"/>
              </w:rPr>
              <w:t>приложение и сервер (все</w:t>
            </w:r>
            <w:r w:rsidR="007A1193">
              <w:rPr>
                <w:b/>
              </w:rPr>
              <w:t> </w:t>
            </w:r>
            <w:r w:rsidRPr="005B26E8">
              <w:rPr>
                <w:b/>
                <w:lang w:val="ru-RU"/>
              </w:rPr>
              <w:t>остальные)</w:t>
            </w:r>
          </w:p>
        </w:tc>
        <w:tc>
          <w:tcPr>
            <w:tcW w:w="3078" w:type="dxa"/>
          </w:tcPr>
          <w:p w:rsidR="00782C7B" w:rsidRPr="005B26E8" w:rsidRDefault="00085D21" w:rsidP="00085D21">
            <w:pPr>
              <w:pStyle w:val="ProductList-Body"/>
              <w:spacing w:before="20" w:after="20"/>
              <w:rPr>
                <w:lang w:val="ru-RU"/>
              </w:rPr>
            </w:pPr>
            <w:r w:rsidRPr="005B26E8">
              <w:rPr>
                <w:lang w:val="ru-RU"/>
              </w:rPr>
              <w:t>Исключение из соответствующих пользователей</w:t>
            </w:r>
            <w:r>
              <w:fldChar w:fldCharType="begin"/>
            </w:r>
            <w:r w:rsidRPr="005B26E8">
              <w:rPr>
                <w:lang w:val="ru-RU"/>
              </w:rPr>
              <w:instrText xml:space="preserve"> </w:instrText>
            </w:r>
            <w:r>
              <w:instrText>AutoTextList</w:instrText>
            </w:r>
            <w:r w:rsidRPr="005B26E8">
              <w:rPr>
                <w:lang w:val="ru-RU"/>
              </w:rPr>
              <w:instrText xml:space="preserve"> \</w:instrText>
            </w:r>
            <w:r>
              <w:instrText>sNoStyle</w:instrText>
            </w:r>
            <w:r w:rsidRPr="005B26E8">
              <w:rPr>
                <w:lang w:val="ru-RU"/>
              </w:rPr>
              <w:instrText>\</w:instrText>
            </w:r>
            <w:r>
              <w:instrText>t</w:instrText>
            </w:r>
            <w:r w:rsidRPr="005B26E8">
              <w:rPr>
                <w:lang w:val="ru-RU"/>
              </w:rPr>
              <w:instrText xml:space="preserve"> "</w:instrText>
            </w:r>
            <w:r>
              <w:instrText>Qualified</w:instrText>
            </w:r>
            <w:r w:rsidRPr="005B26E8">
              <w:rPr>
                <w:lang w:val="ru-RU"/>
              </w:rPr>
              <w:instrText xml:space="preserve"> </w:instrText>
            </w:r>
            <w:r>
              <w:instrText>User</w:instrText>
            </w:r>
            <w:r w:rsidRPr="005B26E8">
              <w:rPr>
                <w:lang w:val="ru-RU"/>
              </w:rPr>
              <w:instrText xml:space="preserve"> </w:instrText>
            </w:r>
            <w:r>
              <w:instrText>Exemption</w:instrText>
            </w:r>
            <w:r w:rsidRPr="005B26E8">
              <w:rPr>
                <w:lang w:val="ru-RU"/>
              </w:rPr>
              <w:instrText>"</w:instrText>
            </w:r>
            <w:r>
              <w:fldChar w:fldCharType="end"/>
            </w:r>
            <w:r w:rsidRPr="005B26E8">
              <w:rPr>
                <w:lang w:val="ru-RU"/>
              </w:rPr>
              <w:t xml:space="preserve">: </w:t>
            </w:r>
            <w:r w:rsidRPr="005B26E8">
              <w:rPr>
                <w:b/>
                <w:lang w:val="ru-RU"/>
              </w:rPr>
              <w:t xml:space="preserve">Только планы </w:t>
            </w:r>
            <w:r>
              <w:rPr>
                <w:b/>
              </w:rPr>
              <w:t>K</w:t>
            </w:r>
          </w:p>
        </w:tc>
      </w:tr>
      <w:tr w:rsidR="00782C7B" w:rsidRPr="00DC7BD8" w:rsidTr="007A1193">
        <w:tc>
          <w:tcPr>
            <w:tcW w:w="3879" w:type="dxa"/>
          </w:tcPr>
          <w:p w:rsidR="00782C7B" w:rsidRPr="005B26E8" w:rsidRDefault="00E44A07" w:rsidP="00B06EC3">
            <w:pPr>
              <w:pStyle w:val="ProductList-Body"/>
              <w:spacing w:before="20" w:after="20"/>
              <w:ind w:left="162" w:hanging="162"/>
              <w:rPr>
                <w:lang w:val="ru-RU"/>
              </w:rPr>
            </w:pPr>
            <w:r w:rsidRPr="005B26E8">
              <w:rPr>
                <w:lang w:val="ru-RU"/>
              </w:rPr>
              <w:t>Право на переход:</w:t>
            </w:r>
            <w:r w:rsidRPr="005B26E8">
              <w:rPr>
                <w:b/>
                <w:lang w:val="ru-RU"/>
              </w:rPr>
              <w:t xml:space="preserve"> Все планы </w:t>
            </w:r>
            <w:r>
              <w:rPr>
                <w:b/>
              </w:rPr>
              <w:t>E</w:t>
            </w:r>
            <w:r w:rsidRPr="005B26E8">
              <w:rPr>
                <w:b/>
                <w:lang w:val="ru-RU"/>
              </w:rPr>
              <w:t xml:space="preserve"> и </w:t>
            </w:r>
            <w:r>
              <w:rPr>
                <w:b/>
              </w:rPr>
              <w:t>G</w:t>
            </w:r>
            <w:r w:rsidRPr="005B26E8">
              <w:rPr>
                <w:b/>
                <w:lang w:val="ru-RU"/>
              </w:rPr>
              <w:t xml:space="preserve"> (только</w:t>
            </w:r>
            <w:r w:rsidR="00B06EC3">
              <w:rPr>
                <w:b/>
              </w:rPr>
              <w:t> </w:t>
            </w:r>
            <w:r w:rsidRPr="005B26E8">
              <w:rPr>
                <w:b/>
                <w:lang w:val="ru-RU"/>
              </w:rPr>
              <w:t xml:space="preserve">лицензии </w:t>
            </w:r>
            <w:r>
              <w:rPr>
                <w:b/>
              </w:rPr>
              <w:t>E</w:t>
            </w:r>
            <w:r w:rsidRPr="005B26E8">
              <w:rPr>
                <w:b/>
                <w:lang w:val="ru-RU"/>
              </w:rPr>
              <w:t>1/</w:t>
            </w:r>
            <w:r>
              <w:rPr>
                <w:b/>
              </w:rPr>
              <w:t>G</w:t>
            </w:r>
            <w:r w:rsidRPr="005B26E8">
              <w:rPr>
                <w:b/>
                <w:lang w:val="ru-RU"/>
              </w:rPr>
              <w:t xml:space="preserve">1 </w:t>
            </w:r>
            <w:r>
              <w:rPr>
                <w:b/>
              </w:rPr>
              <w:t>Core</w:t>
            </w:r>
            <w:r w:rsidRPr="005B26E8">
              <w:rPr>
                <w:b/>
                <w:lang w:val="ru-RU"/>
              </w:rPr>
              <w:t xml:space="preserve"> </w:t>
            </w:r>
            <w:r>
              <w:rPr>
                <w:b/>
              </w:rPr>
              <w:t>CAL</w:t>
            </w:r>
            <w:r w:rsidRPr="005B26E8">
              <w:rPr>
                <w:b/>
                <w:lang w:val="ru-RU"/>
              </w:rPr>
              <w:t>), кроме</w:t>
            </w:r>
            <w:r w:rsidR="00B06EC3">
              <w:rPr>
                <w:b/>
              </w:rPr>
              <w:t> </w:t>
            </w:r>
            <w:r w:rsidRPr="005B26E8">
              <w:rPr>
                <w:b/>
                <w:lang w:val="ru-RU"/>
              </w:rPr>
              <w:t>дополнительных компонентов</w:t>
            </w:r>
          </w:p>
        </w:tc>
        <w:tc>
          <w:tcPr>
            <w:tcW w:w="3843" w:type="dxa"/>
          </w:tcPr>
          <w:p w:rsidR="00782C7B" w:rsidRPr="005B26E8" w:rsidRDefault="00594501" w:rsidP="00594501">
            <w:pPr>
              <w:pStyle w:val="ProductList-Body"/>
              <w:spacing w:before="20" w:after="20"/>
              <w:rPr>
                <w:lang w:val="ru-RU"/>
              </w:rPr>
            </w:pPr>
            <w:r w:rsidRPr="005B26E8">
              <w:rPr>
                <w:lang w:val="ru-RU"/>
              </w:rPr>
              <w:t xml:space="preserve">Право на продленный срок: </w:t>
            </w:r>
            <w:r w:rsidRPr="005B26E8">
              <w:rPr>
                <w:b/>
                <w:lang w:val="ru-RU"/>
              </w:rPr>
              <w:t xml:space="preserve">Все планы </w:t>
            </w:r>
            <w:r>
              <w:rPr>
                <w:b/>
              </w:rPr>
              <w:t>E</w:t>
            </w:r>
            <w:r w:rsidRPr="005B26E8">
              <w:rPr>
                <w:b/>
                <w:lang w:val="ru-RU"/>
              </w:rPr>
              <w:t xml:space="preserve">, </w:t>
            </w:r>
            <w:r>
              <w:rPr>
                <w:b/>
              </w:rPr>
              <w:t>G</w:t>
            </w:r>
            <w:r w:rsidRPr="005B26E8">
              <w:rPr>
                <w:b/>
                <w:lang w:val="ru-RU"/>
              </w:rPr>
              <w:t xml:space="preserve"> и </w:t>
            </w:r>
            <w:r>
              <w:rPr>
                <w:b/>
              </w:rPr>
              <w:t>K</w:t>
            </w:r>
          </w:p>
        </w:tc>
        <w:tc>
          <w:tcPr>
            <w:tcW w:w="3078" w:type="dxa"/>
          </w:tcPr>
          <w:p w:rsidR="00782C7B" w:rsidRPr="005B26E8" w:rsidRDefault="00782C7B" w:rsidP="0009164C">
            <w:pPr>
              <w:pStyle w:val="ProductList-Body"/>
              <w:spacing w:before="20" w:after="20"/>
              <w:rPr>
                <w:b/>
                <w:lang w:val="ru-RU"/>
              </w:rPr>
            </w:pPr>
          </w:p>
        </w:tc>
      </w:tr>
    </w:tbl>
    <w:p w:rsidR="00782C7B" w:rsidRPr="005B26E8" w:rsidRDefault="00782C7B" w:rsidP="00782C7B">
      <w:pPr>
        <w:pStyle w:val="ProductList-Body"/>
        <w:shd w:val="clear" w:color="auto" w:fill="D9D9D9" w:themeFill="background1" w:themeFillShade="D9"/>
        <w:spacing w:before="120" w:after="120"/>
        <w:rPr>
          <w:b/>
          <w:lang w:val="ru-RU"/>
        </w:rPr>
      </w:pPr>
      <w:r w:rsidRPr="005B26E8">
        <w:rPr>
          <w:b/>
          <w:lang w:val="ru-RU"/>
        </w:rPr>
        <w:t>Дополнительная информация</w:t>
      </w:r>
    </w:p>
    <w:p w:rsidR="0009164C" w:rsidRPr="005B26E8" w:rsidRDefault="0009164C" w:rsidP="0009164C">
      <w:pPr>
        <w:pStyle w:val="ProductList-Body"/>
        <w:rPr>
          <w:b/>
          <w:lang w:val="ru-RU"/>
        </w:rPr>
      </w:pPr>
      <w:r w:rsidRPr="005B26E8">
        <w:rPr>
          <w:b/>
          <w:color w:val="00188F"/>
          <w:lang w:val="ru-RU"/>
        </w:rPr>
        <w:t xml:space="preserve">Предоставление лицензий </w:t>
      </w:r>
      <w:r>
        <w:rPr>
          <w:b/>
          <w:color w:val="00188F"/>
        </w:rPr>
        <w:t>Lync</w:t>
      </w:r>
      <w:r w:rsidRPr="005B26E8">
        <w:rPr>
          <w:b/>
          <w:color w:val="00188F"/>
          <w:lang w:val="ru-RU"/>
        </w:rPr>
        <w:t xml:space="preserve"> для служб </w:t>
      </w:r>
      <w:r>
        <w:rPr>
          <w:b/>
          <w:color w:val="00188F"/>
        </w:rPr>
        <w:t>Office</w:t>
      </w:r>
      <w:r w:rsidRPr="005B26E8">
        <w:rPr>
          <w:b/>
          <w:color w:val="00188F"/>
          <w:lang w:val="ru-RU"/>
        </w:rPr>
        <w:t xml:space="preserve"> 365</w:t>
      </w:r>
    </w:p>
    <w:p w:rsidR="0009164C" w:rsidRPr="005B26E8" w:rsidRDefault="0009164C" w:rsidP="0009164C">
      <w:pPr>
        <w:pStyle w:val="ProductList-Body"/>
        <w:rPr>
          <w:lang w:val="ru-RU"/>
        </w:rPr>
      </w:pPr>
      <w:r w:rsidRPr="005B26E8">
        <w:rPr>
          <w:lang w:val="ru-RU"/>
        </w:rPr>
        <w:t xml:space="preserve">Для целей предоставления данных лицензий, пользовательские лицензии </w:t>
      </w:r>
      <w:r>
        <w:t>Office</w:t>
      </w:r>
      <w:r w:rsidRPr="005B26E8">
        <w:rPr>
          <w:lang w:val="ru-RU"/>
        </w:rPr>
        <w:t xml:space="preserve"> 365 </w:t>
      </w:r>
      <w:r>
        <w:t>Education</w:t>
      </w:r>
      <w:r w:rsidRPr="005B26E8">
        <w:rPr>
          <w:lang w:val="ru-RU"/>
        </w:rPr>
        <w:t xml:space="preserve"> </w:t>
      </w:r>
      <w:r>
        <w:t>A</w:t>
      </w:r>
      <w:r w:rsidRPr="005B26E8">
        <w:rPr>
          <w:lang w:val="ru-RU"/>
        </w:rPr>
        <w:t>2</w:t>
      </w:r>
      <w:r>
        <w:fldChar w:fldCharType="begin"/>
      </w:r>
      <w:r>
        <w:instrText>XE</w:instrText>
      </w:r>
      <w:r w:rsidRPr="005B26E8">
        <w:rPr>
          <w:lang w:val="ru-RU"/>
        </w:rPr>
        <w:instrText xml:space="preserve"> "</w:instrText>
      </w:r>
      <w:r>
        <w:instrText>Office</w:instrText>
      </w:r>
      <w:r w:rsidRPr="005B26E8">
        <w:rPr>
          <w:lang w:val="ru-RU"/>
        </w:rPr>
        <w:instrText xml:space="preserve"> 365 для образовательных учреждений (план </w:instrText>
      </w:r>
      <w:r>
        <w:instrText>A</w:instrText>
      </w:r>
      <w:r w:rsidRPr="005B26E8">
        <w:rPr>
          <w:lang w:val="ru-RU"/>
        </w:rPr>
        <w:instrText>2)"</w:instrText>
      </w:r>
      <w:r>
        <w:fldChar w:fldCharType="end"/>
      </w:r>
      <w:r w:rsidRPr="005B26E8">
        <w:rPr>
          <w:lang w:val="ru-RU"/>
        </w:rPr>
        <w:t>-</w:t>
      </w:r>
      <w:r>
        <w:t>A</w:t>
      </w:r>
      <w:r w:rsidRPr="005B26E8">
        <w:rPr>
          <w:lang w:val="ru-RU"/>
        </w:rPr>
        <w:t xml:space="preserve">4 </w:t>
      </w:r>
      <w:r>
        <w:t>User</w:t>
      </w:r>
      <w:r w:rsidRPr="005B26E8">
        <w:rPr>
          <w:lang w:val="ru-RU"/>
        </w:rPr>
        <w:t xml:space="preserve"> </w:t>
      </w:r>
      <w:r>
        <w:t>SL</w:t>
      </w:r>
      <w:r w:rsidRPr="005B26E8">
        <w:rPr>
          <w:lang w:val="ru-RU"/>
        </w:rPr>
        <w:t xml:space="preserve"> и </w:t>
      </w:r>
      <w:r>
        <w:t>Lync</w:t>
      </w:r>
      <w:r w:rsidRPr="005B26E8">
        <w:rPr>
          <w:lang w:val="ru-RU"/>
        </w:rPr>
        <w:t xml:space="preserve"> </w:t>
      </w:r>
      <w:r>
        <w:t>Online</w:t>
      </w:r>
      <w:r w:rsidRPr="005B26E8">
        <w:rPr>
          <w:lang w:val="ru-RU"/>
        </w:rPr>
        <w:t xml:space="preserve"> (планы 1-2) </w:t>
      </w:r>
      <w:r>
        <w:t>User</w:t>
      </w:r>
      <w:r w:rsidRPr="005B26E8">
        <w:rPr>
          <w:lang w:val="ru-RU"/>
        </w:rPr>
        <w:t xml:space="preserve"> </w:t>
      </w:r>
      <w:r>
        <w:t>SL</w:t>
      </w:r>
      <w:r w:rsidRPr="005B26E8">
        <w:rPr>
          <w:lang w:val="ru-RU"/>
        </w:rPr>
        <w:t xml:space="preserve"> являются «соответствующими лицензиями». </w:t>
      </w:r>
      <w:r>
        <w:t>Lync</w:t>
      </w:r>
      <w:r w:rsidRPr="005B26E8">
        <w:rPr>
          <w:lang w:val="ru-RU"/>
        </w:rPr>
        <w:t xml:space="preserve"> </w:t>
      </w:r>
      <w:r>
        <w:t>Online</w:t>
      </w:r>
      <w:r w:rsidRPr="005B26E8">
        <w:rPr>
          <w:lang w:val="ru-RU"/>
        </w:rPr>
        <w:t xml:space="preserve"> (план 1</w:t>
      </w:r>
      <w:r>
        <w:fldChar w:fldCharType="begin"/>
      </w:r>
      <w:r>
        <w:instrText>XE</w:instrText>
      </w:r>
      <w:r w:rsidRPr="005B26E8">
        <w:rPr>
          <w:lang w:val="ru-RU"/>
        </w:rPr>
        <w:instrText xml:space="preserve"> "</w:instrText>
      </w:r>
      <w:r>
        <w:instrText>Lync</w:instrText>
      </w:r>
      <w:r w:rsidRPr="005B26E8">
        <w:rPr>
          <w:lang w:val="ru-RU"/>
        </w:rPr>
        <w:instrText xml:space="preserve"> </w:instrText>
      </w:r>
      <w:r>
        <w:instrText>Online</w:instrText>
      </w:r>
      <w:r w:rsidRPr="005B26E8">
        <w:rPr>
          <w:lang w:val="ru-RU"/>
        </w:rPr>
        <w:instrText xml:space="preserve"> </w:instrText>
      </w:r>
      <w:r>
        <w:instrText>Plan</w:instrText>
      </w:r>
      <w:r w:rsidRPr="005B26E8">
        <w:rPr>
          <w:lang w:val="ru-RU"/>
        </w:rPr>
        <w:instrText xml:space="preserve"> 1"</w:instrText>
      </w:r>
      <w:r>
        <w:fldChar w:fldCharType="end"/>
      </w:r>
      <w:r w:rsidRPr="005B26E8">
        <w:rPr>
          <w:lang w:val="ru-RU"/>
        </w:rPr>
        <w:t xml:space="preserve"> и план 2) требует отдельного лицензирования и установки </w:t>
      </w:r>
      <w:r>
        <w:t>Microsoft</w:t>
      </w:r>
      <w:r w:rsidRPr="005B26E8">
        <w:rPr>
          <w:lang w:val="ru-RU"/>
        </w:rPr>
        <w:t xml:space="preserve"> </w:t>
      </w:r>
      <w:r>
        <w:t>Lync</w:t>
      </w:r>
      <w:r w:rsidRPr="005B26E8">
        <w:rPr>
          <w:lang w:val="ru-RU"/>
        </w:rPr>
        <w:t xml:space="preserve"> 2013</w:t>
      </w:r>
      <w:r>
        <w:fldChar w:fldCharType="begin"/>
      </w:r>
      <w:r>
        <w:instrText>XE</w:instrText>
      </w:r>
      <w:r w:rsidRPr="005B26E8">
        <w:rPr>
          <w:lang w:val="ru-RU"/>
        </w:rPr>
        <w:instrText xml:space="preserve"> "</w:instrText>
      </w:r>
      <w:r>
        <w:instrText>Lync</w:instrText>
      </w:r>
      <w:r w:rsidRPr="005B26E8">
        <w:rPr>
          <w:lang w:val="ru-RU"/>
        </w:rPr>
        <w:instrText xml:space="preserve"> 2013"</w:instrText>
      </w:r>
      <w:r>
        <w:fldChar w:fldCharType="end"/>
      </w:r>
      <w:r w:rsidRPr="005B26E8">
        <w:rPr>
          <w:lang w:val="ru-RU"/>
        </w:rPr>
        <w:t xml:space="preserve"> (или </w:t>
      </w:r>
      <w:r>
        <w:t>Lync</w:t>
      </w:r>
      <w:r w:rsidRPr="005B26E8">
        <w:rPr>
          <w:lang w:val="ru-RU"/>
        </w:rPr>
        <w:t xml:space="preserve"> для </w:t>
      </w:r>
      <w:r>
        <w:t>Mac</w:t>
      </w:r>
      <w:r w:rsidRPr="005B26E8">
        <w:rPr>
          <w:lang w:val="ru-RU"/>
        </w:rPr>
        <w:t xml:space="preserve"> 2011</w:t>
      </w:r>
      <w:r>
        <w:fldChar w:fldCharType="begin"/>
      </w:r>
      <w:r>
        <w:instrText>XE</w:instrText>
      </w:r>
      <w:r w:rsidRPr="005B26E8">
        <w:rPr>
          <w:lang w:val="ru-RU"/>
        </w:rPr>
        <w:instrText xml:space="preserve"> "</w:instrText>
      </w:r>
      <w:r>
        <w:instrText>Lync</w:instrText>
      </w:r>
      <w:r w:rsidRPr="005B26E8">
        <w:rPr>
          <w:lang w:val="ru-RU"/>
        </w:rPr>
        <w:instrText xml:space="preserve"> для </w:instrText>
      </w:r>
      <w:r>
        <w:instrText>Mac</w:instrText>
      </w:r>
      <w:r w:rsidRPr="005B26E8">
        <w:rPr>
          <w:lang w:val="ru-RU"/>
        </w:rPr>
        <w:instrText xml:space="preserve"> 2011"</w:instrText>
      </w:r>
      <w:r>
        <w:fldChar w:fldCharType="end"/>
      </w:r>
      <w:r w:rsidRPr="005B26E8">
        <w:rPr>
          <w:lang w:val="ru-RU"/>
        </w:rPr>
        <w:t xml:space="preserve">) для получения доступа к полным наборам функций. В качестве ограниченного по времени предложения, для каждой приобретенной и назначенной соответствующей лицензии, клиенты получают одну лицензированную копию </w:t>
      </w:r>
      <w:r>
        <w:t>Lync</w:t>
      </w:r>
      <w:r w:rsidRPr="005B26E8">
        <w:rPr>
          <w:lang w:val="ru-RU"/>
        </w:rPr>
        <w:t xml:space="preserve"> для </w:t>
      </w:r>
      <w:r>
        <w:t>Mac</w:t>
      </w:r>
      <w:r w:rsidRPr="005B26E8">
        <w:rPr>
          <w:lang w:val="ru-RU"/>
        </w:rPr>
        <w:t xml:space="preserve"> 2011 бесплатно. Это программное обеспечение можно использовать только с </w:t>
      </w:r>
      <w:r>
        <w:t>Lync</w:t>
      </w:r>
      <w:r w:rsidRPr="005B26E8">
        <w:rPr>
          <w:lang w:val="ru-RU"/>
        </w:rPr>
        <w:t xml:space="preserve"> </w:t>
      </w:r>
      <w:r>
        <w:t>Online</w:t>
      </w:r>
      <w:r w:rsidRPr="005B26E8">
        <w:rPr>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t>Lync</w:t>
      </w:r>
      <w:r w:rsidRPr="005B26E8">
        <w:rPr>
          <w:lang w:val="ru-RU"/>
        </w:rPr>
        <w:t xml:space="preserve"> </w:t>
      </w:r>
      <w:r>
        <w:t>Online</w:t>
      </w:r>
      <w:r w:rsidRPr="005B26E8">
        <w:rPr>
          <w:lang w:val="ru-RU"/>
        </w:rPr>
        <w:t xml:space="preserve"> в зависимости от того, какое событие наступит первым. Клиенты могут использовать бесплатный клиент </w:t>
      </w:r>
      <w:r>
        <w:t>Lync</w:t>
      </w:r>
      <w:r w:rsidRPr="005B26E8">
        <w:rPr>
          <w:lang w:val="ru-RU"/>
        </w:rPr>
        <w:t xml:space="preserve"> </w:t>
      </w:r>
      <w:r>
        <w:t>Basic</w:t>
      </w:r>
      <w:r w:rsidRPr="005B26E8">
        <w:rPr>
          <w:lang w:val="ru-RU"/>
        </w:rPr>
        <w:t xml:space="preserve"> 2013 (отдельно лицензированный вне программ корпоративного лицензирования) для работы с пользователями, у которых установлена </w:t>
      </w:r>
      <w:r>
        <w:t>Windows</w:t>
      </w:r>
      <w:r w:rsidRPr="005B26E8">
        <w:rPr>
          <w:lang w:val="ru-RU"/>
        </w:rPr>
        <w:t>.</w:t>
      </w:r>
    </w:p>
    <w:p w:rsidR="0009164C" w:rsidRPr="005B26E8" w:rsidRDefault="0009164C" w:rsidP="0009164C">
      <w:pPr>
        <w:pStyle w:val="ProductList-Body"/>
        <w:rPr>
          <w:lang w:val="ru-RU"/>
        </w:rPr>
      </w:pPr>
    </w:p>
    <w:p w:rsidR="0009164C" w:rsidRPr="005B26E8" w:rsidRDefault="0009164C" w:rsidP="0009164C">
      <w:pPr>
        <w:pStyle w:val="ProductList-Body"/>
        <w:rPr>
          <w:spacing w:val="-2"/>
          <w:lang w:val="ru-RU"/>
        </w:rPr>
      </w:pPr>
      <w:r w:rsidRPr="005B26E8">
        <w:rPr>
          <w:spacing w:val="-2"/>
          <w:lang w:val="ru-RU"/>
        </w:rPr>
        <w:t xml:space="preserve">Согласно Соглашению </w:t>
      </w:r>
      <w:r w:rsidRPr="00860346">
        <w:rPr>
          <w:spacing w:val="-2"/>
        </w:rPr>
        <w:t>Campus</w:t>
      </w:r>
      <w:r w:rsidRPr="005B26E8">
        <w:rPr>
          <w:spacing w:val="-2"/>
          <w:lang w:val="ru-RU"/>
        </w:rPr>
        <w:t xml:space="preserve"> </w:t>
      </w:r>
      <w:r w:rsidRPr="00860346">
        <w:rPr>
          <w:spacing w:val="-2"/>
        </w:rPr>
        <w:t>and</w:t>
      </w:r>
      <w:r w:rsidRPr="005B26E8">
        <w:rPr>
          <w:spacing w:val="-2"/>
          <w:lang w:val="ru-RU"/>
        </w:rPr>
        <w:t xml:space="preserve"> </w:t>
      </w:r>
      <w:r w:rsidRPr="00860346">
        <w:rPr>
          <w:spacing w:val="-2"/>
        </w:rPr>
        <w:t>School</w:t>
      </w:r>
      <w:r w:rsidRPr="005B26E8">
        <w:rPr>
          <w:spacing w:val="-2"/>
          <w:lang w:val="ru-RU"/>
        </w:rPr>
        <w:t xml:space="preserve">, подписные лицензии на планы </w:t>
      </w:r>
      <w:r w:rsidRPr="00860346">
        <w:rPr>
          <w:spacing w:val="-2"/>
        </w:rPr>
        <w:t>Office</w:t>
      </w:r>
      <w:r w:rsidRPr="005B26E8">
        <w:rPr>
          <w:spacing w:val="-2"/>
          <w:lang w:val="ru-RU"/>
        </w:rPr>
        <w:t xml:space="preserv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Подписных лицензиях «на пользователя» для доступа к Плану </w:t>
      </w:r>
      <w:r w:rsidRPr="00860346">
        <w:rPr>
          <w:spacing w:val="-2"/>
        </w:rPr>
        <w:t>Office</w:t>
      </w:r>
      <w:r w:rsidRPr="005B26E8">
        <w:rPr>
          <w:spacing w:val="-2"/>
          <w:lang w:val="ru-RU"/>
        </w:rPr>
        <w:t xml:space="preserve"> 365 в середине срока, Учреждение должно подать заказ на такие Лицензии. При приобретении лицензии на </w:t>
      </w:r>
      <w:r w:rsidRPr="00860346">
        <w:rPr>
          <w:spacing w:val="-2"/>
        </w:rPr>
        <w:t>Office</w:t>
      </w:r>
      <w:r w:rsidRPr="005B26E8">
        <w:rPr>
          <w:spacing w:val="-2"/>
          <w:lang w:val="ru-RU"/>
        </w:rPr>
        <w:t xml:space="preserve"> 365 </w:t>
      </w:r>
      <w:r w:rsidRPr="00860346">
        <w:rPr>
          <w:spacing w:val="-2"/>
        </w:rPr>
        <w:t>Add</w:t>
      </w:r>
      <w:r w:rsidRPr="005B26E8">
        <w:rPr>
          <w:spacing w:val="-2"/>
          <w:lang w:val="ru-RU"/>
        </w:rPr>
        <w:t>-</w:t>
      </w:r>
      <w:r w:rsidRPr="00860346">
        <w:rPr>
          <w:spacing w:val="-2"/>
        </w:rPr>
        <w:t>On</w:t>
      </w:r>
      <w:r w:rsidRPr="005B26E8">
        <w:rPr>
          <w:spacing w:val="-2"/>
          <w:lang w:val="ru-RU"/>
        </w:rPr>
        <w:t xml:space="preserve"> необходимо приобрести соответствующую лицензию в рамках того же соглашения о регистрации.</w:t>
      </w:r>
      <w:r w:rsidR="0078511E" w:rsidRPr="005B26E8">
        <w:rPr>
          <w:spacing w:val="-2"/>
          <w:lang w:val="ru-RU"/>
        </w:rPr>
        <w:t xml:space="preserve"> </w:t>
      </w:r>
      <w:r w:rsidRPr="005B26E8">
        <w:rPr>
          <w:spacing w:val="-2"/>
          <w:lang w:val="ru-RU"/>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rsidR="0009164C" w:rsidRPr="005B26E8" w:rsidRDefault="0009164C" w:rsidP="0009164C">
      <w:pPr>
        <w:pStyle w:val="ProductList-Body"/>
        <w:rPr>
          <w:lang w:val="ru-RU"/>
        </w:rPr>
      </w:pPr>
    </w:p>
    <w:p w:rsidR="0009164C" w:rsidRPr="005B26E8" w:rsidRDefault="0009164C" w:rsidP="0009164C">
      <w:pPr>
        <w:pStyle w:val="ProductList-Body"/>
        <w:rPr>
          <w:b/>
          <w:color w:val="00188F"/>
          <w:lang w:val="ru-RU"/>
        </w:rPr>
      </w:pPr>
      <w:r w:rsidRPr="005B26E8">
        <w:rPr>
          <w:b/>
          <w:color w:val="00188F"/>
          <w:lang w:val="ru-RU"/>
        </w:rPr>
        <w:t xml:space="preserve">Бесплатное лицензирование </w:t>
      </w:r>
      <w:r>
        <w:rPr>
          <w:b/>
          <w:color w:val="00188F"/>
        </w:rPr>
        <w:t>Office</w:t>
      </w:r>
      <w:r w:rsidRPr="005B26E8">
        <w:rPr>
          <w:b/>
          <w:color w:val="00188F"/>
          <w:lang w:val="ru-RU"/>
        </w:rPr>
        <w:t xml:space="preserve"> 365 профессиональный плюс</w:t>
      </w:r>
      <w:r>
        <w:fldChar w:fldCharType="begin"/>
      </w:r>
      <w:r>
        <w:instrText>XE</w:instrText>
      </w:r>
      <w:r w:rsidRPr="005B26E8">
        <w:rPr>
          <w:lang w:val="ru-RU"/>
        </w:rPr>
        <w:instrText xml:space="preserve"> "</w:instrText>
      </w:r>
      <w:r>
        <w:instrText>Office</w:instrText>
      </w:r>
      <w:r w:rsidRPr="005B26E8">
        <w:rPr>
          <w:lang w:val="ru-RU"/>
        </w:rPr>
        <w:instrText xml:space="preserve"> 365 профессиональный плюс"</w:instrText>
      </w:r>
      <w:r>
        <w:fldChar w:fldCharType="end"/>
      </w:r>
      <w:r w:rsidRPr="005B26E8">
        <w:rPr>
          <w:b/>
          <w:color w:val="00188F"/>
          <w:lang w:val="ru-RU"/>
        </w:rPr>
        <w:t xml:space="preserve"> для учащихся покрывает профессорско-преподавательского состав и</w:t>
      </w:r>
      <w:r w:rsidR="00B06EC3">
        <w:rPr>
          <w:b/>
          <w:color w:val="00188F"/>
        </w:rPr>
        <w:t> </w:t>
      </w:r>
      <w:r w:rsidRPr="005B26E8">
        <w:rPr>
          <w:b/>
          <w:color w:val="00188F"/>
          <w:lang w:val="ru-RU"/>
        </w:rPr>
        <w:t>прочих сотрудников</w:t>
      </w:r>
    </w:p>
    <w:p w:rsidR="0009164C" w:rsidRPr="005B26E8" w:rsidRDefault="0009164C" w:rsidP="0009164C">
      <w:pPr>
        <w:pStyle w:val="ProductList-Body"/>
        <w:rPr>
          <w:lang w:val="ru-RU"/>
        </w:rPr>
      </w:pPr>
      <w:r w:rsidRPr="005B26E8">
        <w:rPr>
          <w:lang w:val="ru-RU"/>
        </w:rPr>
        <w:t xml:space="preserve">При условии, что учреждение приобрело лицензии на </w:t>
      </w:r>
      <w:r>
        <w:t>Office</w:t>
      </w:r>
      <w:r w:rsidRPr="005B26E8">
        <w:rPr>
          <w:lang w:val="ru-RU"/>
        </w:rPr>
        <w:t xml:space="preserve"> профессиональный плюс или </w:t>
      </w:r>
      <w:r>
        <w:t>Office</w:t>
      </w:r>
      <w:r w:rsidRPr="005B26E8">
        <w:rPr>
          <w:lang w:val="ru-RU"/>
        </w:rPr>
        <w:t xml:space="preserve"> 365 профессиональный плюс</w:t>
      </w:r>
      <w:r>
        <w:fldChar w:fldCharType="begin"/>
      </w:r>
      <w:r>
        <w:instrText>XE</w:instrText>
      </w:r>
      <w:r w:rsidRPr="005B26E8">
        <w:rPr>
          <w:lang w:val="ru-RU"/>
        </w:rPr>
        <w:instrText xml:space="preserve"> "</w:instrText>
      </w:r>
      <w:r>
        <w:instrText>Office</w:instrText>
      </w:r>
      <w:r w:rsidRPr="005B26E8">
        <w:rPr>
          <w:lang w:val="ru-RU"/>
        </w:rPr>
        <w:instrText xml:space="preserve"> 365 профессиональный плюс"</w:instrText>
      </w:r>
      <w:r>
        <w:fldChar w:fldCharType="end"/>
      </w:r>
      <w:r w:rsidRPr="005B26E8">
        <w:rPr>
          <w:lang w:val="ru-RU"/>
        </w:rPr>
        <w:t xml:space="preserve"> для всего профессорско-преподавательского состава и прочих сотрудников в своей организации по подписке </w:t>
      </w:r>
      <w:r>
        <w:t>Open</w:t>
      </w:r>
      <w:r w:rsidRPr="005B26E8">
        <w:rPr>
          <w:lang w:val="ru-RU"/>
        </w:rPr>
        <w:t xml:space="preserve"> </w:t>
      </w:r>
      <w:r>
        <w:t>Value</w:t>
      </w:r>
      <w:r w:rsidRPr="005B26E8">
        <w:rPr>
          <w:lang w:val="ru-RU"/>
        </w:rPr>
        <w:t xml:space="preserve"> – </w:t>
      </w:r>
      <w:r>
        <w:t>ES</w:t>
      </w:r>
      <w:r w:rsidRPr="005B26E8">
        <w:rPr>
          <w:lang w:val="ru-RU"/>
        </w:rPr>
        <w:t xml:space="preserve">, </w:t>
      </w:r>
      <w:r>
        <w:t>Campus</w:t>
      </w:r>
      <w:r w:rsidRPr="005B26E8">
        <w:rPr>
          <w:lang w:val="ru-RU"/>
        </w:rPr>
        <w:t xml:space="preserve"> </w:t>
      </w:r>
      <w:r>
        <w:t>and</w:t>
      </w:r>
      <w:r w:rsidRPr="005B26E8">
        <w:rPr>
          <w:lang w:val="ru-RU"/>
        </w:rPr>
        <w:t xml:space="preserve"> </w:t>
      </w:r>
      <w:r>
        <w:t>School</w:t>
      </w:r>
      <w:r w:rsidRPr="005B26E8">
        <w:rPr>
          <w:lang w:val="ru-RU"/>
        </w:rPr>
        <w:t xml:space="preserve"> или </w:t>
      </w:r>
      <w:r>
        <w:t>Enrollment</w:t>
      </w:r>
      <w:r w:rsidRPr="005B26E8">
        <w:rPr>
          <w:lang w:val="ru-RU"/>
        </w:rPr>
        <w:t xml:space="preserve"> </w:t>
      </w:r>
      <w:r>
        <w:t>for</w:t>
      </w:r>
      <w:r w:rsidRPr="005B26E8">
        <w:rPr>
          <w:lang w:val="ru-RU"/>
        </w:rPr>
        <w:t xml:space="preserve"> </w:t>
      </w:r>
      <w:r>
        <w:t>Education</w:t>
      </w:r>
      <w:r w:rsidRPr="005B26E8">
        <w:rPr>
          <w:lang w:val="ru-RU"/>
        </w:rPr>
        <w:t xml:space="preserve"> </w:t>
      </w:r>
      <w:r>
        <w:t>Solutions</w:t>
      </w:r>
      <w:r w:rsidRPr="005B26E8">
        <w:rPr>
          <w:lang w:val="ru-RU"/>
        </w:rPr>
        <w:t xml:space="preserve">, учреждение получает возможность приобрести лицензии для </w:t>
      </w:r>
      <w:r>
        <w:t>Office</w:t>
      </w:r>
      <w:r w:rsidRPr="005B26E8">
        <w:rPr>
          <w:lang w:val="ru-RU"/>
        </w:rPr>
        <w:t xml:space="preserv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w:t>
      </w:r>
    </w:p>
    <w:p w:rsidR="0009164C" w:rsidRPr="005B26E8" w:rsidRDefault="0009164C" w:rsidP="0009164C">
      <w:pPr>
        <w:pStyle w:val="ProductList-Body"/>
        <w:rPr>
          <w:lang w:val="ru-RU"/>
        </w:rPr>
      </w:pPr>
    </w:p>
    <w:p w:rsidR="0009164C" w:rsidRPr="005B26E8" w:rsidRDefault="0009164C" w:rsidP="0009164C">
      <w:pPr>
        <w:pStyle w:val="ProductList-Body"/>
        <w:rPr>
          <w:b/>
          <w:lang w:val="ru-RU"/>
        </w:rPr>
      </w:pPr>
      <w:r w:rsidRPr="005B26E8">
        <w:rPr>
          <w:b/>
          <w:color w:val="00188F"/>
          <w:lang w:val="ru-RU"/>
        </w:rPr>
        <w:t xml:space="preserve">Соглашения </w:t>
      </w:r>
      <w:r>
        <w:rPr>
          <w:b/>
          <w:color w:val="00188F"/>
        </w:rPr>
        <w:t>Campus</w:t>
      </w:r>
      <w:r w:rsidRPr="005B26E8">
        <w:rPr>
          <w:b/>
          <w:color w:val="00188F"/>
          <w:lang w:val="ru-RU"/>
        </w:rPr>
        <w:t xml:space="preserve"> и </w:t>
      </w:r>
      <w:r>
        <w:rPr>
          <w:b/>
          <w:color w:val="00188F"/>
        </w:rPr>
        <w:t>School</w:t>
      </w:r>
      <w:r w:rsidRPr="005B26E8">
        <w:rPr>
          <w:b/>
          <w:color w:val="00188F"/>
          <w:lang w:val="ru-RU"/>
        </w:rPr>
        <w:t xml:space="preserve"> для использования в библиотеках или лабораториях</w:t>
      </w:r>
      <w:r w:rsidRPr="005B26E8">
        <w:rPr>
          <w:b/>
          <w:lang w:val="ru-RU"/>
        </w:rPr>
        <w:t xml:space="preserve"> </w:t>
      </w:r>
    </w:p>
    <w:p w:rsidR="0009164C" w:rsidRPr="005B26E8" w:rsidRDefault="0009164C" w:rsidP="0009164C">
      <w:pPr>
        <w:pStyle w:val="ProductList-Body"/>
        <w:rPr>
          <w:lang w:val="ru-RU"/>
        </w:rPr>
      </w:pPr>
      <w:r w:rsidRPr="005B26E8">
        <w:rPr>
          <w:lang w:val="ru-RU"/>
        </w:rPr>
        <w:t xml:space="preserve">См. примечании о продукте </w:t>
      </w:r>
      <w:r>
        <w:t>Office</w:t>
      </w:r>
      <w:r w:rsidRPr="005B26E8">
        <w:rPr>
          <w:lang w:val="ru-RU"/>
        </w:rPr>
        <w:t xml:space="preserve"> 365 профессиональный плюс</w:t>
      </w:r>
      <w:r>
        <w:fldChar w:fldCharType="begin"/>
      </w:r>
      <w:r>
        <w:instrText>XE</w:instrText>
      </w:r>
      <w:r w:rsidRPr="005B26E8">
        <w:rPr>
          <w:lang w:val="ru-RU"/>
        </w:rPr>
        <w:instrText xml:space="preserve"> "</w:instrText>
      </w:r>
      <w:r>
        <w:instrText>Office</w:instrText>
      </w:r>
      <w:r w:rsidRPr="005B26E8">
        <w:rPr>
          <w:lang w:val="ru-RU"/>
        </w:rPr>
        <w:instrText xml:space="preserve"> 365 профессиональный плюс"</w:instrText>
      </w:r>
      <w:r>
        <w:fldChar w:fldCharType="end"/>
      </w:r>
      <w:r w:rsidRPr="005B26E8">
        <w:rPr>
          <w:lang w:val="ru-RU"/>
        </w:rPr>
        <w:t xml:space="preserve">, чтобы узнать о предложении на использование ПО </w:t>
      </w:r>
      <w:r>
        <w:t>Office</w:t>
      </w:r>
      <w:r w:rsidRPr="005B26E8">
        <w:rPr>
          <w:lang w:val="ru-RU"/>
        </w:rPr>
        <w:t xml:space="preserve"> профессиональный плюс 2013</w:t>
      </w:r>
      <w:r>
        <w:fldChar w:fldCharType="begin"/>
      </w:r>
      <w:r>
        <w:instrText>XE</w:instrText>
      </w:r>
      <w:r w:rsidRPr="005B26E8">
        <w:rPr>
          <w:lang w:val="ru-RU"/>
        </w:rPr>
        <w:instrText xml:space="preserve"> "</w:instrText>
      </w:r>
      <w:r>
        <w:instrText>Office</w:instrText>
      </w:r>
      <w:r w:rsidRPr="005B26E8">
        <w:rPr>
          <w:lang w:val="ru-RU"/>
        </w:rPr>
        <w:instrText xml:space="preserve"> Профессиональный плюс 2013"</w:instrText>
      </w:r>
      <w:r>
        <w:fldChar w:fldCharType="end"/>
      </w:r>
      <w:r w:rsidRPr="005B26E8">
        <w:rPr>
          <w:lang w:val="ru-RU"/>
        </w:rPr>
        <w:t xml:space="preserve"> в любой лаборатории или библиотеке в открытом доступе в рамках организации учреждения для учреждений с подписными лицензиями «на пользователя» (</w:t>
      </w:r>
      <w:r>
        <w:t>USL</w:t>
      </w:r>
      <w:r w:rsidRPr="005B26E8">
        <w:rPr>
          <w:lang w:val="ru-RU"/>
        </w:rPr>
        <w:t xml:space="preserve">) </w:t>
      </w:r>
      <w:r>
        <w:t>Office</w:t>
      </w:r>
      <w:r w:rsidRPr="005B26E8">
        <w:rPr>
          <w:lang w:val="ru-RU"/>
        </w:rPr>
        <w:t xml:space="preserve"> 365 профессиональный плюс, назначенными всем преподавателям и прочим сотрудникам.</w:t>
      </w:r>
    </w:p>
    <w:p w:rsidR="0009164C" w:rsidRPr="005B26E8" w:rsidRDefault="0009164C" w:rsidP="0009164C">
      <w:pPr>
        <w:pStyle w:val="ProductList-Body"/>
        <w:rPr>
          <w:lang w:val="ru-RU"/>
        </w:rPr>
      </w:pPr>
    </w:p>
    <w:p w:rsidR="0009164C" w:rsidRPr="005B26E8" w:rsidRDefault="0009164C" w:rsidP="0009164C">
      <w:pPr>
        <w:pStyle w:val="ProductList-Body"/>
        <w:rPr>
          <w:b/>
          <w:color w:val="00188F"/>
          <w:lang w:val="ru-RU"/>
        </w:rPr>
      </w:pPr>
      <w:bookmarkStart w:id="1274" w:name="AddOn"/>
      <w:r w:rsidRPr="005B26E8">
        <w:rPr>
          <w:b/>
          <w:color w:val="00188F"/>
          <w:lang w:val="ru-RU"/>
        </w:rPr>
        <w:t xml:space="preserve">Подписные лицензии </w:t>
      </w:r>
      <w:r>
        <w:rPr>
          <w:b/>
          <w:color w:val="00188F"/>
        </w:rPr>
        <w:t>Add</w:t>
      </w:r>
      <w:r w:rsidRPr="005B26E8">
        <w:rPr>
          <w:b/>
          <w:color w:val="00188F"/>
          <w:lang w:val="ru-RU"/>
        </w:rPr>
        <w:t>-</w:t>
      </w:r>
      <w:r>
        <w:rPr>
          <w:b/>
          <w:color w:val="00188F"/>
        </w:rPr>
        <w:t>on</w:t>
      </w:r>
      <w:r w:rsidRPr="005B26E8">
        <w:rPr>
          <w:b/>
          <w:color w:val="00188F"/>
          <w:lang w:val="ru-RU"/>
        </w:rPr>
        <w:t xml:space="preserve"> «на пользователя»</w:t>
      </w:r>
      <w:bookmarkEnd w:id="1274"/>
    </w:p>
    <w:p w:rsidR="00125581" w:rsidRPr="005B26E8" w:rsidRDefault="00125581" w:rsidP="00125581">
      <w:pPr>
        <w:pStyle w:val="ProductList-Body"/>
        <w:ind w:left="180"/>
        <w:rPr>
          <w:b/>
          <w:lang w:val="ru-RU"/>
        </w:rPr>
      </w:pPr>
      <w:r w:rsidRPr="005B26E8">
        <w:rPr>
          <w:b/>
          <w:color w:val="00188F"/>
          <w:lang w:val="ru-RU"/>
        </w:rPr>
        <w:t xml:space="preserve">Соответствующая лицензия и подписная лицензия </w:t>
      </w:r>
      <w:r>
        <w:rPr>
          <w:b/>
          <w:color w:val="00188F"/>
        </w:rPr>
        <w:t>Add</w:t>
      </w:r>
      <w:r w:rsidRPr="005B26E8">
        <w:rPr>
          <w:b/>
          <w:color w:val="00188F"/>
          <w:lang w:val="ru-RU"/>
        </w:rPr>
        <w:t>-</w:t>
      </w:r>
      <w:r>
        <w:rPr>
          <w:b/>
          <w:color w:val="00188F"/>
        </w:rPr>
        <w:t>on</w:t>
      </w:r>
      <w:r w:rsidRPr="005B26E8">
        <w:rPr>
          <w:b/>
          <w:color w:val="00188F"/>
          <w:lang w:val="ru-RU"/>
        </w:rPr>
        <w:t xml:space="preserve"> «на пользователя»</w:t>
      </w:r>
    </w:p>
    <w:p w:rsidR="00782C7B" w:rsidRPr="005B26E8" w:rsidRDefault="0009164C" w:rsidP="00125581">
      <w:pPr>
        <w:pStyle w:val="ProductList-Body"/>
        <w:ind w:left="180"/>
        <w:rPr>
          <w:lang w:val="ru-RU"/>
        </w:rPr>
      </w:pPr>
      <w:r w:rsidRPr="005B26E8">
        <w:rPr>
          <w:lang w:val="ru-RU"/>
        </w:rPr>
        <w:t xml:space="preserve">Подписные лицензии </w:t>
      </w:r>
      <w:r>
        <w:t>Add</w:t>
      </w:r>
      <w:r w:rsidRPr="005B26E8">
        <w:rPr>
          <w:lang w:val="ru-RU"/>
        </w:rPr>
        <w:t>-</w:t>
      </w:r>
      <w:r>
        <w:t>on</w:t>
      </w:r>
      <w:r w:rsidRPr="005B26E8">
        <w:rPr>
          <w:lang w:val="ru-RU"/>
        </w:rPr>
        <w:t xml:space="preserve"> «на пользователя» (</w:t>
      </w:r>
      <w:r>
        <w:t>Add</w:t>
      </w:r>
      <w:r w:rsidRPr="005B26E8">
        <w:rPr>
          <w:lang w:val="ru-RU"/>
        </w:rPr>
        <w:t>-</w:t>
      </w:r>
      <w:r>
        <w:t>on</w:t>
      </w:r>
      <w:r w:rsidRPr="005B26E8">
        <w:rPr>
          <w:lang w:val="ru-RU"/>
        </w:rPr>
        <w:t xml:space="preserve"> </w:t>
      </w:r>
      <w:r>
        <w:t>User</w:t>
      </w:r>
      <w:r w:rsidRPr="005B26E8">
        <w:rPr>
          <w:lang w:val="ru-RU"/>
        </w:rPr>
        <w:t xml:space="preserve"> </w:t>
      </w:r>
      <w:r>
        <w:t>SL</w:t>
      </w:r>
      <w:r w:rsidRPr="005B26E8">
        <w:rPr>
          <w:lang w:val="ru-RU"/>
        </w:rPr>
        <w:t>) — это подписные лицензии на пользователя (</w:t>
      </w:r>
      <w:r>
        <w:t>SL</w:t>
      </w:r>
      <w:r w:rsidRPr="005B26E8">
        <w:rPr>
          <w:lang w:val="ru-RU"/>
        </w:rPr>
        <w:t xml:space="preserve">), приобретаемые в дополнение к соответствующей лицензии или набору соответствующих лицензий и связываемые с ними, как указано в таблице ниже. Для каждой подписной лицензии </w:t>
      </w:r>
      <w:r>
        <w:t>Add</w:t>
      </w:r>
      <w:r w:rsidRPr="005B26E8">
        <w:rPr>
          <w:lang w:val="ru-RU"/>
        </w:rPr>
        <w:t>-</w:t>
      </w:r>
      <w:r>
        <w:t>on</w:t>
      </w:r>
      <w:r w:rsidRPr="005B26E8">
        <w:rPr>
          <w:lang w:val="ru-RU"/>
        </w:rPr>
        <w:t xml:space="preserve"> «на пользователя», не оговоренной отдельно в Правах на использование веб-служб, лицензией предусмотрен доступ к веб-службам и права на использование, эквивалентные полной подписной лицензии «на</w:t>
      </w:r>
      <w:r w:rsidR="00B06EC3">
        <w:t> </w:t>
      </w:r>
      <w:r w:rsidRPr="005B26E8">
        <w:rPr>
          <w:lang w:val="ru-RU"/>
        </w:rPr>
        <w:t>пользователя» для такой же службы.</w:t>
      </w:r>
    </w:p>
    <w:p w:rsidR="00EE40B5" w:rsidRPr="005B26E8" w:rsidRDefault="00EE40B5" w:rsidP="004F3C6D">
      <w:pPr>
        <w:pStyle w:val="ProductList-Body"/>
        <w:rPr>
          <w:lang w:val="ru-RU"/>
        </w:rPr>
      </w:pPr>
    </w:p>
    <w:tbl>
      <w:tblPr>
        <w:tblStyle w:val="TableGrid"/>
        <w:tblW w:w="0" w:type="auto"/>
        <w:tblInd w:w="175" w:type="dxa"/>
        <w:tblLook w:val="04A0" w:firstRow="1" w:lastRow="0" w:firstColumn="1" w:lastColumn="0" w:noHBand="0" w:noVBand="1"/>
      </w:tblPr>
      <w:tblGrid>
        <w:gridCol w:w="3780"/>
        <w:gridCol w:w="6660"/>
      </w:tblGrid>
      <w:tr w:rsidR="00DC38ED" w:rsidRPr="00DC7BD8"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Соответствующие лицензии</w:t>
            </w:r>
          </w:p>
        </w:tc>
        <w:tc>
          <w:tcPr>
            <w:tcW w:w="6660" w:type="dxa"/>
            <w:shd w:val="clear" w:color="auto" w:fill="0072C6"/>
          </w:tcPr>
          <w:p w:rsidR="00DC38ED" w:rsidRPr="005B26E8" w:rsidRDefault="00DC38ED" w:rsidP="0009164C">
            <w:pPr>
              <w:pStyle w:val="ProductList-Body"/>
              <w:spacing w:before="20" w:after="20"/>
              <w:rPr>
                <w:color w:val="FFFFFF" w:themeColor="background1"/>
                <w:lang w:val="ru-RU"/>
              </w:rPr>
            </w:pPr>
            <w:r w:rsidRPr="005B26E8">
              <w:rPr>
                <w:color w:val="FFFFFF" w:themeColor="background1"/>
                <w:lang w:val="ru-RU"/>
              </w:rPr>
              <w:t>Подписная лицензия «на пользователя» (</w:t>
            </w:r>
            <w:r>
              <w:rPr>
                <w:color w:val="FFFFFF" w:themeColor="background1"/>
              </w:rPr>
              <w:t>User</w:t>
            </w:r>
            <w:r w:rsidRPr="005B26E8">
              <w:rPr>
                <w:color w:val="FFFFFF" w:themeColor="background1"/>
                <w:lang w:val="ru-RU"/>
              </w:rPr>
              <w:t xml:space="preserve"> </w:t>
            </w:r>
            <w:r>
              <w:rPr>
                <w:color w:val="FFFFFF" w:themeColor="background1"/>
              </w:rPr>
              <w:t>SL</w:t>
            </w:r>
            <w:r w:rsidRPr="005B26E8">
              <w:rPr>
                <w:color w:val="FFFFFF" w:themeColor="background1"/>
                <w:lang w:val="ru-RU"/>
              </w:rPr>
              <w:t>) на дополнительный компонент</w:t>
            </w:r>
          </w:p>
        </w:tc>
      </w:tr>
      <w:tr w:rsidR="00FB1558" w:rsidTr="00FB1558">
        <w:tc>
          <w:tcPr>
            <w:tcW w:w="3780" w:type="dxa"/>
          </w:tcPr>
          <w:p w:rsidR="00FB1558" w:rsidRDefault="00FB1558" w:rsidP="004F3C6D">
            <w:pPr>
              <w:pStyle w:val="ProductList-Body"/>
            </w:pPr>
            <w:r>
              <w:t>Лицензия Core CAL</w:t>
            </w:r>
            <w:r>
              <w:rPr>
                <w:vertAlign w:val="superscript"/>
              </w:rPr>
              <w:t>1</w:t>
            </w:r>
          </w:p>
        </w:tc>
        <w:tc>
          <w:tcPr>
            <w:tcW w:w="6660" w:type="dxa"/>
          </w:tcPr>
          <w:p w:rsidR="00FB1558" w:rsidRPr="005B26E8" w:rsidRDefault="00FB1558" w:rsidP="00B06EC3">
            <w:pPr>
              <w:pStyle w:val="ProductList-Body"/>
              <w:ind w:left="86" w:hanging="86"/>
              <w:rPr>
                <w:lang w:val="ru-RU"/>
              </w:rPr>
            </w:pPr>
            <w:r w:rsidRPr="005B26E8">
              <w:rPr>
                <w:lang w:val="ru-RU"/>
              </w:rPr>
              <w:t xml:space="preserve">- Дополнительные компоненты </w:t>
            </w:r>
            <w:r>
              <w:t>Office</w:t>
            </w:r>
            <w:r w:rsidRPr="005B26E8">
              <w:rPr>
                <w:lang w:val="ru-RU"/>
              </w:rPr>
              <w:t xml:space="preserve"> 365 для образовательных учреждений (план</w:t>
            </w:r>
            <w:r w:rsidR="00B06EC3">
              <w:t> </w:t>
            </w:r>
            <w:r>
              <w:t>A</w:t>
            </w:r>
            <w:r w:rsidRPr="005B26E8">
              <w:rPr>
                <w:lang w:val="ru-RU"/>
              </w:rPr>
              <w:t>3</w:t>
            </w:r>
            <w:r>
              <w:fldChar w:fldCharType="begin"/>
            </w:r>
            <w:r>
              <w:instrText>XE</w:instrText>
            </w:r>
            <w:r w:rsidRPr="005B26E8">
              <w:rPr>
                <w:lang w:val="ru-RU"/>
              </w:rPr>
              <w:instrText xml:space="preserve"> "</w:instrText>
            </w:r>
            <w:r>
              <w:instrText>Office</w:instrText>
            </w:r>
            <w:r w:rsidRPr="005B26E8">
              <w:rPr>
                <w:lang w:val="ru-RU"/>
              </w:rPr>
              <w:instrText xml:space="preserve"> 365 для образовательных учреждений (план </w:instrText>
            </w:r>
            <w:r>
              <w:instrText>A</w:instrText>
            </w:r>
            <w:r w:rsidRPr="005B26E8">
              <w:rPr>
                <w:lang w:val="ru-RU"/>
              </w:rPr>
              <w:instrText>3)"</w:instrText>
            </w:r>
            <w:r>
              <w:fldChar w:fldCharType="end"/>
            </w:r>
            <w:r w:rsidRPr="005B26E8">
              <w:rPr>
                <w:lang w:val="ru-RU"/>
              </w:rPr>
              <w:t xml:space="preserve"> или </w:t>
            </w:r>
            <w:r>
              <w:t>A</w:t>
            </w:r>
            <w:r w:rsidRPr="005B26E8">
              <w:rPr>
                <w:lang w:val="ru-RU"/>
              </w:rPr>
              <w:t>4)</w:t>
            </w:r>
          </w:p>
          <w:p w:rsidR="00FB1558" w:rsidRPr="005B26E8" w:rsidRDefault="00FB1558" w:rsidP="00DC38ED">
            <w:pPr>
              <w:pStyle w:val="ProductList-Body"/>
              <w:rPr>
                <w:vertAlign w:val="superscript"/>
                <w:lang w:val="ru-RU"/>
              </w:rPr>
            </w:pPr>
            <w:r w:rsidRPr="005B26E8">
              <w:rPr>
                <w:lang w:val="ru-RU"/>
              </w:rPr>
              <w:t xml:space="preserve">- </w:t>
            </w:r>
            <w:r>
              <w:t>Office</w:t>
            </w:r>
            <w:r w:rsidRPr="005B26E8">
              <w:rPr>
                <w:lang w:val="ru-RU"/>
              </w:rPr>
              <w:t xml:space="preserve"> 365 корпоративный </w:t>
            </w:r>
            <w:r>
              <w:t>E</w:t>
            </w:r>
            <w:r w:rsidRPr="005B26E8">
              <w:rPr>
                <w:lang w:val="ru-RU"/>
              </w:rPr>
              <w:t>1</w:t>
            </w:r>
            <w:r>
              <w:fldChar w:fldCharType="begin"/>
            </w:r>
            <w:r>
              <w:instrText>XE</w:instrText>
            </w:r>
            <w:r w:rsidRPr="005B26E8">
              <w:rPr>
                <w:lang w:val="ru-RU"/>
              </w:rPr>
              <w:instrText xml:space="preserve"> "</w:instrText>
            </w:r>
            <w:r>
              <w:instrText>Office</w:instrText>
            </w:r>
            <w:r w:rsidRPr="005B26E8">
              <w:rPr>
                <w:lang w:val="ru-RU"/>
              </w:rPr>
              <w:instrText xml:space="preserve"> 365 корпоративный </w:instrText>
            </w:r>
            <w:r>
              <w:instrText>E</w:instrText>
            </w:r>
            <w:r w:rsidRPr="005B26E8">
              <w:rPr>
                <w:lang w:val="ru-RU"/>
              </w:rPr>
              <w:instrText>1"</w:instrText>
            </w:r>
            <w:r>
              <w:fldChar w:fldCharType="end"/>
            </w:r>
            <w:r w:rsidRPr="005B26E8">
              <w:rPr>
                <w:lang w:val="ru-RU"/>
              </w:rPr>
              <w:t>, дополнительный компонент</w:t>
            </w:r>
            <w:r w:rsidRPr="005B26E8">
              <w:rPr>
                <w:vertAlign w:val="superscript"/>
                <w:lang w:val="ru-RU"/>
              </w:rPr>
              <w:t>2</w:t>
            </w:r>
          </w:p>
          <w:p w:rsidR="00FB1558" w:rsidRPr="005B26E8" w:rsidRDefault="00FB1558" w:rsidP="00B06EC3">
            <w:pPr>
              <w:pStyle w:val="ProductList-Body"/>
              <w:tabs>
                <w:tab w:val="clear" w:pos="158"/>
                <w:tab w:val="left" w:pos="257"/>
              </w:tabs>
              <w:ind w:left="104" w:hanging="104"/>
              <w:rPr>
                <w:lang w:val="ru-RU"/>
              </w:rPr>
            </w:pPr>
            <w:r w:rsidRPr="005B26E8">
              <w:rPr>
                <w:lang w:val="ru-RU"/>
              </w:rPr>
              <w:t xml:space="preserve">- </w:t>
            </w:r>
            <w:r>
              <w:t>Office</w:t>
            </w:r>
            <w:r w:rsidRPr="005B26E8">
              <w:rPr>
                <w:lang w:val="ru-RU"/>
              </w:rPr>
              <w:t xml:space="preserve"> 365 </w:t>
            </w:r>
            <w:r>
              <w:fldChar w:fldCharType="begin"/>
            </w:r>
            <w:r>
              <w:instrText>XE</w:instrText>
            </w:r>
            <w:r w:rsidRPr="005B26E8">
              <w:rPr>
                <w:lang w:val="ru-RU"/>
              </w:rPr>
              <w:instrText xml:space="preserve"> "</w:instrText>
            </w:r>
            <w:r>
              <w:instrText>Office</w:instrText>
            </w:r>
            <w:r w:rsidRPr="005B26E8">
              <w:rPr>
                <w:lang w:val="ru-RU"/>
              </w:rPr>
              <w:instrText xml:space="preserve"> 365 корпоративный </w:instrText>
            </w:r>
            <w:r>
              <w:instrText>E</w:instrText>
            </w:r>
            <w:r w:rsidRPr="005B26E8">
              <w:rPr>
                <w:lang w:val="ru-RU"/>
              </w:rPr>
              <w:instrText>1"</w:instrText>
            </w:r>
            <w:r>
              <w:fldChar w:fldCharType="end"/>
            </w:r>
            <w:r w:rsidRPr="005B26E8">
              <w:rPr>
                <w:lang w:val="ru-RU"/>
              </w:rPr>
              <w:t xml:space="preserve">для государственных организаций </w:t>
            </w:r>
            <w:r>
              <w:t>G</w:t>
            </w:r>
            <w:r w:rsidRPr="005B26E8">
              <w:rPr>
                <w:lang w:val="ru-RU"/>
              </w:rPr>
              <w:t xml:space="preserve">1 </w:t>
            </w:r>
            <w:r>
              <w:t>Add</w:t>
            </w:r>
            <w:r w:rsidRPr="005B26E8">
              <w:rPr>
                <w:lang w:val="ru-RU"/>
              </w:rPr>
              <w:t>-</w:t>
            </w:r>
            <w:r>
              <w:t>on</w:t>
            </w:r>
            <w:r w:rsidRPr="005B26E8">
              <w:rPr>
                <w:lang w:val="ru-RU"/>
              </w:rPr>
              <w:t xml:space="preserve"> — </w:t>
            </w:r>
            <w:r>
              <w:t>Office</w:t>
            </w:r>
            <w:r w:rsidRPr="005B26E8">
              <w:rPr>
                <w:lang w:val="ru-RU"/>
              </w:rPr>
              <w:t xml:space="preserve"> 365 корпоративный </w:t>
            </w:r>
            <w:r>
              <w:t>E</w:t>
            </w:r>
            <w:r w:rsidRPr="005B26E8">
              <w:rPr>
                <w:lang w:val="ru-RU"/>
              </w:rPr>
              <w:t>3</w:t>
            </w:r>
            <w:r>
              <w:fldChar w:fldCharType="begin"/>
            </w:r>
            <w:r>
              <w:instrText>XE</w:instrText>
            </w:r>
            <w:r w:rsidRPr="005B26E8">
              <w:rPr>
                <w:lang w:val="ru-RU"/>
              </w:rPr>
              <w:instrText xml:space="preserve"> "</w:instrText>
            </w:r>
            <w:r>
              <w:instrText>Office</w:instrText>
            </w:r>
            <w:r w:rsidRPr="005B26E8">
              <w:rPr>
                <w:lang w:val="ru-RU"/>
              </w:rPr>
              <w:instrText xml:space="preserve"> 365 корпоративный </w:instrText>
            </w:r>
            <w:r>
              <w:instrText>E</w:instrText>
            </w:r>
            <w:r w:rsidRPr="005B26E8">
              <w:rPr>
                <w:lang w:val="ru-RU"/>
              </w:rPr>
              <w:instrText>3"</w:instrText>
            </w:r>
            <w:r>
              <w:fldChar w:fldCharType="end"/>
            </w:r>
            <w:r w:rsidRPr="005B26E8">
              <w:rPr>
                <w:lang w:val="ru-RU"/>
              </w:rPr>
              <w:t xml:space="preserve">/для государственных организаций </w:t>
            </w:r>
            <w:r>
              <w:t>G</w:t>
            </w:r>
            <w:r w:rsidRPr="005B26E8">
              <w:rPr>
                <w:lang w:val="ru-RU"/>
              </w:rPr>
              <w:t xml:space="preserve">3 без </w:t>
            </w:r>
            <w:r>
              <w:t>ProPlus</w:t>
            </w:r>
            <w:r w:rsidRPr="005B26E8">
              <w:rPr>
                <w:lang w:val="ru-RU"/>
              </w:rPr>
              <w:t xml:space="preserve"> </w:t>
            </w:r>
            <w:r>
              <w:t>Add</w:t>
            </w:r>
            <w:r w:rsidRPr="005B26E8">
              <w:rPr>
                <w:lang w:val="ru-RU"/>
              </w:rPr>
              <w:t>-</w:t>
            </w:r>
            <w:r>
              <w:t>on</w:t>
            </w:r>
          </w:p>
          <w:p w:rsidR="00FB1558" w:rsidRPr="005B26E8" w:rsidRDefault="00FB1558" w:rsidP="00B06EC3">
            <w:pPr>
              <w:pStyle w:val="ProductList-Body"/>
              <w:tabs>
                <w:tab w:val="clear" w:pos="158"/>
                <w:tab w:val="left" w:pos="257"/>
              </w:tabs>
              <w:ind w:left="104" w:hanging="104"/>
              <w:rPr>
                <w:lang w:val="ru-RU"/>
              </w:rPr>
            </w:pPr>
            <w:r w:rsidRPr="005B26E8">
              <w:rPr>
                <w:lang w:val="ru-RU"/>
              </w:rPr>
              <w:t xml:space="preserve">- </w:t>
            </w:r>
            <w:r>
              <w:t>Office</w:t>
            </w:r>
            <w:r w:rsidRPr="005B26E8">
              <w:rPr>
                <w:lang w:val="ru-RU"/>
              </w:rPr>
              <w:t xml:space="preserve"> 365 корпоративный </w:t>
            </w:r>
            <w:r>
              <w:t>E</w:t>
            </w:r>
            <w:r w:rsidRPr="005B26E8">
              <w:rPr>
                <w:lang w:val="ru-RU"/>
              </w:rPr>
              <w:t>4</w:t>
            </w:r>
            <w:r>
              <w:fldChar w:fldCharType="begin"/>
            </w:r>
            <w:r>
              <w:instrText>XE</w:instrText>
            </w:r>
            <w:r w:rsidRPr="005B26E8">
              <w:rPr>
                <w:lang w:val="ru-RU"/>
              </w:rPr>
              <w:instrText xml:space="preserve"> "</w:instrText>
            </w:r>
            <w:r>
              <w:instrText>Office</w:instrText>
            </w:r>
            <w:r w:rsidRPr="005B26E8">
              <w:rPr>
                <w:lang w:val="ru-RU"/>
              </w:rPr>
              <w:instrText xml:space="preserve"> 365 корпоративный </w:instrText>
            </w:r>
            <w:r>
              <w:instrText>E</w:instrText>
            </w:r>
            <w:r w:rsidRPr="005B26E8">
              <w:rPr>
                <w:lang w:val="ru-RU"/>
              </w:rPr>
              <w:instrText>4"</w:instrText>
            </w:r>
            <w:r>
              <w:fldChar w:fldCharType="end"/>
            </w:r>
            <w:r w:rsidRPr="005B26E8">
              <w:rPr>
                <w:lang w:val="ru-RU"/>
              </w:rPr>
              <w:t xml:space="preserve">/для государственных организаций </w:t>
            </w:r>
            <w:r>
              <w:t>G</w:t>
            </w:r>
            <w:r w:rsidRPr="005B26E8">
              <w:rPr>
                <w:lang w:val="ru-RU"/>
              </w:rPr>
              <w:t>4 без дополнительного компонента профессиональный плюс</w:t>
            </w:r>
          </w:p>
          <w:p w:rsidR="00FB1558" w:rsidRDefault="00FB1558" w:rsidP="00D8251F">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rsidR="00FB1558" w:rsidRDefault="00FB1558" w:rsidP="00D8251F">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rsidR="00FB1558" w:rsidRDefault="00FB1558" w:rsidP="00D8251F">
            <w:pPr>
              <w:pStyle w:val="ProductList-Body"/>
            </w:pPr>
            <w:r>
              <w:t>- SharePoint Online (план 1)</w:t>
            </w:r>
            <w:r>
              <w:fldChar w:fldCharType="begin"/>
            </w:r>
            <w:r>
              <w:instrText>XE "SharePoint Online Plan 1"</w:instrText>
            </w:r>
            <w:r>
              <w:fldChar w:fldCharType="end"/>
            </w:r>
            <w:r>
              <w:t xml:space="preserve"> с Yammer Add-on</w:t>
            </w:r>
          </w:p>
        </w:tc>
      </w:tr>
      <w:tr w:rsidR="00FB1558" w:rsidTr="00FB1558">
        <w:tc>
          <w:tcPr>
            <w:tcW w:w="3780" w:type="dxa"/>
          </w:tcPr>
          <w:p w:rsidR="00FB1558" w:rsidRPr="005B26E8" w:rsidRDefault="00FB1558" w:rsidP="00860346">
            <w:pPr>
              <w:pStyle w:val="ProductList-Body"/>
              <w:rPr>
                <w:lang w:val="ru-RU"/>
              </w:rPr>
            </w:pPr>
            <w:r>
              <w:t>Core</w:t>
            </w:r>
            <w:r w:rsidRPr="005B26E8">
              <w:rPr>
                <w:lang w:val="ru-RU"/>
              </w:rPr>
              <w:t xml:space="preserve"> </w:t>
            </w:r>
            <w:r>
              <w:t>CAL</w:t>
            </w:r>
            <w:r w:rsidRPr="005B26E8">
              <w:rPr>
                <w:lang w:val="ru-RU"/>
              </w:rPr>
              <w:t xml:space="preserve"> </w:t>
            </w:r>
            <w:r>
              <w:t>Suite</w:t>
            </w:r>
            <w:r w:rsidRPr="005B26E8">
              <w:rPr>
                <w:vertAlign w:val="superscript"/>
                <w:lang w:val="ru-RU"/>
              </w:rPr>
              <w:t>1</w:t>
            </w:r>
            <w:r w:rsidRPr="005B26E8">
              <w:rPr>
                <w:lang w:val="ru-RU"/>
              </w:rPr>
              <w:t xml:space="preserve"> + </w:t>
            </w:r>
            <w:r>
              <w:t>Office</w:t>
            </w:r>
            <w:r w:rsidRPr="005B26E8">
              <w:rPr>
                <w:lang w:val="ru-RU"/>
              </w:rPr>
              <w:t xml:space="preserve"> профессиональный</w:t>
            </w:r>
            <w:r w:rsidR="00860346">
              <w:t> </w:t>
            </w:r>
            <w:r w:rsidRPr="005B26E8">
              <w:rPr>
                <w:lang w:val="ru-RU"/>
              </w:rPr>
              <w:t>плюс</w:t>
            </w:r>
            <w:r w:rsidRPr="005B26E8">
              <w:rPr>
                <w:vertAlign w:val="superscript"/>
                <w:lang w:val="ru-RU"/>
              </w:rPr>
              <w:t>1</w:t>
            </w:r>
          </w:p>
        </w:tc>
        <w:tc>
          <w:tcPr>
            <w:tcW w:w="6660" w:type="dxa"/>
          </w:tcPr>
          <w:p w:rsidR="00FB1558" w:rsidRPr="005B26E8" w:rsidRDefault="00FB1558" w:rsidP="00B06EC3">
            <w:pPr>
              <w:pStyle w:val="ProductList-Body"/>
              <w:tabs>
                <w:tab w:val="clear" w:pos="158"/>
                <w:tab w:val="left" w:pos="257"/>
              </w:tabs>
              <w:ind w:left="104" w:hanging="104"/>
              <w:rPr>
                <w:lang w:val="ru-RU"/>
              </w:rPr>
            </w:pPr>
            <w:r w:rsidRPr="005B26E8">
              <w:rPr>
                <w:lang w:val="ru-RU"/>
              </w:rPr>
              <w:t xml:space="preserve">- Дополнительные компоненты </w:t>
            </w:r>
            <w:r>
              <w:t>Office</w:t>
            </w:r>
            <w:r w:rsidRPr="005B26E8">
              <w:rPr>
                <w:lang w:val="ru-RU"/>
              </w:rPr>
              <w:t xml:space="preserve"> 365 для образовательных учреждений (план</w:t>
            </w:r>
            <w:r w:rsidR="00B06EC3">
              <w:t> </w:t>
            </w:r>
            <w:r>
              <w:t>A</w:t>
            </w:r>
            <w:r w:rsidRPr="005B26E8">
              <w:rPr>
                <w:lang w:val="ru-RU"/>
              </w:rPr>
              <w:t>3</w:t>
            </w:r>
            <w:r>
              <w:fldChar w:fldCharType="begin"/>
            </w:r>
            <w:r>
              <w:instrText>XE</w:instrText>
            </w:r>
            <w:r w:rsidRPr="005B26E8">
              <w:rPr>
                <w:lang w:val="ru-RU"/>
              </w:rPr>
              <w:instrText xml:space="preserve"> "</w:instrText>
            </w:r>
            <w:r>
              <w:instrText>Office</w:instrText>
            </w:r>
            <w:r w:rsidRPr="005B26E8">
              <w:rPr>
                <w:lang w:val="ru-RU"/>
              </w:rPr>
              <w:instrText xml:space="preserve"> 365 для образовательных учреждений (план </w:instrText>
            </w:r>
            <w:r>
              <w:instrText>A</w:instrText>
            </w:r>
            <w:r w:rsidRPr="005B26E8">
              <w:rPr>
                <w:lang w:val="ru-RU"/>
              </w:rPr>
              <w:instrText>3)"</w:instrText>
            </w:r>
            <w:r>
              <w:fldChar w:fldCharType="end"/>
            </w:r>
            <w:r w:rsidRPr="005B26E8">
              <w:rPr>
                <w:lang w:val="ru-RU"/>
              </w:rPr>
              <w:t xml:space="preserve"> или </w:t>
            </w:r>
            <w:r>
              <w:t>A</w:t>
            </w:r>
            <w:r w:rsidRPr="005B26E8">
              <w:rPr>
                <w:lang w:val="ru-RU"/>
              </w:rPr>
              <w:t>4)</w:t>
            </w:r>
          </w:p>
          <w:p w:rsidR="00FB1558" w:rsidRPr="005B26E8" w:rsidRDefault="00FB1558" w:rsidP="00B06EC3">
            <w:pPr>
              <w:pStyle w:val="ProductList-Body"/>
              <w:tabs>
                <w:tab w:val="clear" w:pos="158"/>
                <w:tab w:val="left" w:pos="257"/>
              </w:tabs>
              <w:ind w:left="104" w:hanging="104"/>
              <w:rPr>
                <w:lang w:val="ru-RU"/>
              </w:rPr>
            </w:pPr>
            <w:r w:rsidRPr="005B26E8">
              <w:rPr>
                <w:lang w:val="ru-RU"/>
              </w:rPr>
              <w:t xml:space="preserve">- Дополнительные компоненты </w:t>
            </w:r>
            <w:r>
              <w:t>Office</w:t>
            </w:r>
            <w:r w:rsidRPr="005B26E8">
              <w:rPr>
                <w:lang w:val="ru-RU"/>
              </w:rPr>
              <w:t xml:space="preserve"> 365 корпоративный </w:t>
            </w:r>
            <w:r>
              <w:t>E</w:t>
            </w:r>
            <w:r w:rsidRPr="005B26E8">
              <w:rPr>
                <w:lang w:val="ru-RU"/>
              </w:rPr>
              <w:t>1</w:t>
            </w:r>
            <w:r>
              <w:fldChar w:fldCharType="begin"/>
            </w:r>
            <w:r>
              <w:instrText>XE</w:instrText>
            </w:r>
            <w:r w:rsidRPr="005B26E8">
              <w:rPr>
                <w:lang w:val="ru-RU"/>
              </w:rPr>
              <w:instrText xml:space="preserve"> "</w:instrText>
            </w:r>
            <w:r>
              <w:instrText>Office</w:instrText>
            </w:r>
            <w:r w:rsidRPr="005B26E8">
              <w:rPr>
                <w:lang w:val="ru-RU"/>
              </w:rPr>
              <w:instrText xml:space="preserve"> 365 корпоративный </w:instrText>
            </w:r>
            <w:r>
              <w:instrText>E</w:instrText>
            </w:r>
            <w:r w:rsidRPr="005B26E8">
              <w:rPr>
                <w:lang w:val="ru-RU"/>
              </w:rPr>
              <w:instrText>1"</w:instrText>
            </w:r>
            <w:r>
              <w:fldChar w:fldCharType="end"/>
            </w:r>
            <w:r w:rsidRPr="005B26E8">
              <w:rPr>
                <w:lang w:val="ru-RU"/>
              </w:rPr>
              <w:t xml:space="preserve">/для государственных организаций </w:t>
            </w:r>
            <w:r>
              <w:t>G</w:t>
            </w:r>
            <w:r w:rsidRPr="005B26E8">
              <w:rPr>
                <w:lang w:val="ru-RU"/>
              </w:rPr>
              <w:t>1</w:t>
            </w:r>
          </w:p>
          <w:p w:rsidR="00FB1558" w:rsidRPr="005B26E8" w:rsidRDefault="00FB1558" w:rsidP="00DC38ED">
            <w:pPr>
              <w:pStyle w:val="ProductList-Body"/>
              <w:rPr>
                <w:lang w:val="ru-RU"/>
              </w:rPr>
            </w:pPr>
            <w:r w:rsidRPr="005B26E8">
              <w:rPr>
                <w:lang w:val="ru-RU"/>
              </w:rPr>
              <w:t xml:space="preserve">- </w:t>
            </w:r>
            <w:r>
              <w:t>Office</w:t>
            </w:r>
            <w:r w:rsidRPr="005B26E8">
              <w:rPr>
                <w:lang w:val="ru-RU"/>
              </w:rPr>
              <w:t xml:space="preserve"> 365 корпоративный </w:t>
            </w:r>
            <w:r>
              <w:t>E</w:t>
            </w:r>
            <w:r w:rsidRPr="005B26E8">
              <w:rPr>
                <w:lang w:val="ru-RU"/>
              </w:rPr>
              <w:t>3</w:t>
            </w:r>
            <w:r>
              <w:fldChar w:fldCharType="begin"/>
            </w:r>
            <w:r>
              <w:instrText>XE</w:instrText>
            </w:r>
            <w:r w:rsidRPr="005B26E8">
              <w:rPr>
                <w:lang w:val="ru-RU"/>
              </w:rPr>
              <w:instrText xml:space="preserve"> "</w:instrText>
            </w:r>
            <w:r>
              <w:instrText>Office</w:instrText>
            </w:r>
            <w:r w:rsidRPr="005B26E8">
              <w:rPr>
                <w:lang w:val="ru-RU"/>
              </w:rPr>
              <w:instrText xml:space="preserve"> 365 корпоративный </w:instrText>
            </w:r>
            <w:r>
              <w:instrText>E</w:instrText>
            </w:r>
            <w:r w:rsidRPr="005B26E8">
              <w:rPr>
                <w:lang w:val="ru-RU"/>
              </w:rPr>
              <w:instrText>3"</w:instrText>
            </w:r>
            <w:r>
              <w:fldChar w:fldCharType="end"/>
            </w:r>
            <w:r w:rsidRPr="005B26E8">
              <w:rPr>
                <w:lang w:val="ru-RU"/>
              </w:rPr>
              <w:t>, дополнительный компонент</w:t>
            </w:r>
            <w:r w:rsidRPr="005B26E8">
              <w:rPr>
                <w:vertAlign w:val="superscript"/>
                <w:lang w:val="ru-RU"/>
              </w:rPr>
              <w:t>2</w:t>
            </w:r>
            <w:r w:rsidRPr="005B26E8">
              <w:rPr>
                <w:lang w:val="ru-RU"/>
              </w:rPr>
              <w:t xml:space="preserve"> </w:t>
            </w:r>
          </w:p>
          <w:p w:rsidR="00FB1558" w:rsidRPr="005B26E8" w:rsidRDefault="00FB1558" w:rsidP="00DC38ED">
            <w:pPr>
              <w:pStyle w:val="ProductList-Body"/>
              <w:rPr>
                <w:lang w:val="ru-RU"/>
              </w:rPr>
            </w:pPr>
            <w:r w:rsidRPr="005B26E8">
              <w:rPr>
                <w:lang w:val="ru-RU"/>
              </w:rPr>
              <w:t xml:space="preserve">- </w:t>
            </w:r>
            <w:r>
              <w:t>Office</w:t>
            </w:r>
            <w:r w:rsidRPr="005B26E8">
              <w:rPr>
                <w:lang w:val="ru-RU"/>
              </w:rPr>
              <w:t xml:space="preserve"> 365 для государственных организаций </w:t>
            </w:r>
            <w:r>
              <w:t>G</w:t>
            </w:r>
            <w:r w:rsidRPr="005B26E8">
              <w:rPr>
                <w:lang w:val="ru-RU"/>
              </w:rPr>
              <w:t xml:space="preserve">3 </w:t>
            </w:r>
            <w:r>
              <w:t>Add</w:t>
            </w:r>
            <w:r w:rsidRPr="005B26E8">
              <w:rPr>
                <w:lang w:val="ru-RU"/>
              </w:rPr>
              <w:t>-</w:t>
            </w:r>
            <w:r>
              <w:t>on</w:t>
            </w:r>
          </w:p>
          <w:p w:rsidR="00FB1558" w:rsidRPr="005B26E8" w:rsidRDefault="00FB1558" w:rsidP="00B06EC3">
            <w:pPr>
              <w:pStyle w:val="ProductList-Body"/>
              <w:tabs>
                <w:tab w:val="clear" w:pos="158"/>
                <w:tab w:val="left" w:pos="257"/>
              </w:tabs>
              <w:ind w:left="104" w:hanging="104"/>
              <w:rPr>
                <w:lang w:val="ru-RU"/>
              </w:rPr>
            </w:pPr>
            <w:r w:rsidRPr="005B26E8">
              <w:rPr>
                <w:lang w:val="ru-RU"/>
              </w:rPr>
              <w:t xml:space="preserve">- Дополнительные компоненты </w:t>
            </w:r>
            <w:r>
              <w:t>Office</w:t>
            </w:r>
            <w:r w:rsidRPr="005B26E8">
              <w:rPr>
                <w:lang w:val="ru-RU"/>
              </w:rPr>
              <w:t xml:space="preserve"> 365 корпоративный </w:t>
            </w:r>
            <w:r>
              <w:t>E</w:t>
            </w:r>
            <w:r w:rsidRPr="005B26E8">
              <w:rPr>
                <w:lang w:val="ru-RU"/>
              </w:rPr>
              <w:t>4</w:t>
            </w:r>
            <w:r>
              <w:fldChar w:fldCharType="begin"/>
            </w:r>
            <w:r>
              <w:instrText>XE</w:instrText>
            </w:r>
            <w:r w:rsidRPr="005B26E8">
              <w:rPr>
                <w:lang w:val="ru-RU"/>
              </w:rPr>
              <w:instrText xml:space="preserve"> "</w:instrText>
            </w:r>
            <w:r>
              <w:instrText>Office</w:instrText>
            </w:r>
            <w:r w:rsidRPr="005B26E8">
              <w:rPr>
                <w:lang w:val="ru-RU"/>
              </w:rPr>
              <w:instrText xml:space="preserve"> 365 корпоративный </w:instrText>
            </w:r>
            <w:r>
              <w:instrText>E</w:instrText>
            </w:r>
            <w:r w:rsidRPr="005B26E8">
              <w:rPr>
                <w:lang w:val="ru-RU"/>
              </w:rPr>
              <w:instrText>4"</w:instrText>
            </w:r>
            <w:r>
              <w:fldChar w:fldCharType="end"/>
            </w:r>
            <w:r w:rsidRPr="005B26E8">
              <w:rPr>
                <w:lang w:val="ru-RU"/>
              </w:rPr>
              <w:t xml:space="preserve">/для государственных организаций </w:t>
            </w:r>
            <w:r>
              <w:t>G</w:t>
            </w:r>
            <w:r w:rsidRPr="005B26E8">
              <w:rPr>
                <w:lang w:val="ru-RU"/>
              </w:rPr>
              <w:t xml:space="preserve">4 </w:t>
            </w:r>
          </w:p>
          <w:p w:rsidR="00FB1558" w:rsidRPr="005B26E8" w:rsidRDefault="00FB1558" w:rsidP="00B06EC3">
            <w:pPr>
              <w:pStyle w:val="ProductList-Body"/>
              <w:tabs>
                <w:tab w:val="clear" w:pos="158"/>
                <w:tab w:val="left" w:pos="257"/>
              </w:tabs>
              <w:ind w:left="104" w:hanging="104"/>
              <w:rPr>
                <w:lang w:val="ru-RU"/>
              </w:rPr>
            </w:pPr>
            <w:r w:rsidRPr="005B26E8">
              <w:rPr>
                <w:lang w:val="ru-RU"/>
              </w:rPr>
              <w:t xml:space="preserve">- </w:t>
            </w:r>
            <w:r>
              <w:t>Office</w:t>
            </w:r>
            <w:r w:rsidRPr="005B26E8">
              <w:rPr>
                <w:lang w:val="ru-RU"/>
              </w:rPr>
              <w:t xml:space="preserve"> 365 корпоративный </w:t>
            </w:r>
            <w:r>
              <w:t>E</w:t>
            </w:r>
            <w:r w:rsidRPr="005B26E8">
              <w:rPr>
                <w:lang w:val="ru-RU"/>
              </w:rPr>
              <w:t>3</w:t>
            </w:r>
            <w:r>
              <w:fldChar w:fldCharType="begin"/>
            </w:r>
            <w:r>
              <w:instrText>XE</w:instrText>
            </w:r>
            <w:r w:rsidRPr="005B26E8">
              <w:rPr>
                <w:lang w:val="ru-RU"/>
              </w:rPr>
              <w:instrText xml:space="preserve"> "</w:instrText>
            </w:r>
            <w:r>
              <w:instrText>Office</w:instrText>
            </w:r>
            <w:r w:rsidRPr="005B26E8">
              <w:rPr>
                <w:lang w:val="ru-RU"/>
              </w:rPr>
              <w:instrText xml:space="preserve"> 365 корпоративный </w:instrText>
            </w:r>
            <w:r>
              <w:instrText>E</w:instrText>
            </w:r>
            <w:r w:rsidRPr="005B26E8">
              <w:rPr>
                <w:lang w:val="ru-RU"/>
              </w:rPr>
              <w:instrText>3"</w:instrText>
            </w:r>
            <w:r>
              <w:fldChar w:fldCharType="end"/>
            </w:r>
            <w:r w:rsidRPr="005B26E8">
              <w:rPr>
                <w:lang w:val="ru-RU"/>
              </w:rPr>
              <w:t xml:space="preserve">/для государственных организаций </w:t>
            </w:r>
            <w:r>
              <w:t>G</w:t>
            </w:r>
            <w:r w:rsidRPr="005B26E8">
              <w:rPr>
                <w:lang w:val="ru-RU"/>
              </w:rPr>
              <w:t>3 без дополнительного компонента профессиональный плюс</w:t>
            </w:r>
          </w:p>
          <w:p w:rsidR="00FB1558" w:rsidRPr="005B26E8" w:rsidRDefault="00FB1558" w:rsidP="00B06EC3">
            <w:pPr>
              <w:pStyle w:val="ProductList-Body"/>
              <w:tabs>
                <w:tab w:val="clear" w:pos="158"/>
                <w:tab w:val="left" w:pos="257"/>
              </w:tabs>
              <w:ind w:left="104" w:hanging="104"/>
              <w:rPr>
                <w:lang w:val="ru-RU"/>
              </w:rPr>
            </w:pPr>
            <w:r w:rsidRPr="005B26E8">
              <w:rPr>
                <w:lang w:val="ru-RU"/>
              </w:rPr>
              <w:t xml:space="preserve">- </w:t>
            </w:r>
            <w:r>
              <w:t>Office</w:t>
            </w:r>
            <w:r w:rsidRPr="005B26E8">
              <w:rPr>
                <w:lang w:val="ru-RU"/>
              </w:rPr>
              <w:t xml:space="preserve"> 365 корпоративный </w:t>
            </w:r>
            <w:r>
              <w:t>E</w:t>
            </w:r>
            <w:r w:rsidRPr="005B26E8">
              <w:rPr>
                <w:lang w:val="ru-RU"/>
              </w:rPr>
              <w:t>4</w:t>
            </w:r>
            <w:r>
              <w:fldChar w:fldCharType="begin"/>
            </w:r>
            <w:r>
              <w:instrText>XE</w:instrText>
            </w:r>
            <w:r w:rsidRPr="005B26E8">
              <w:rPr>
                <w:lang w:val="ru-RU"/>
              </w:rPr>
              <w:instrText xml:space="preserve"> "</w:instrText>
            </w:r>
            <w:r>
              <w:instrText>Office</w:instrText>
            </w:r>
            <w:r w:rsidRPr="005B26E8">
              <w:rPr>
                <w:lang w:val="ru-RU"/>
              </w:rPr>
              <w:instrText xml:space="preserve"> 365 корпоративный </w:instrText>
            </w:r>
            <w:r>
              <w:instrText>E</w:instrText>
            </w:r>
            <w:r w:rsidRPr="005B26E8">
              <w:rPr>
                <w:lang w:val="ru-RU"/>
              </w:rPr>
              <w:instrText>4"</w:instrText>
            </w:r>
            <w:r>
              <w:fldChar w:fldCharType="end"/>
            </w:r>
            <w:r w:rsidRPr="005B26E8">
              <w:rPr>
                <w:lang w:val="ru-RU"/>
              </w:rPr>
              <w:t xml:space="preserve">/для государственных организаций </w:t>
            </w:r>
            <w:r>
              <w:t>G</w:t>
            </w:r>
            <w:r w:rsidRPr="005B26E8">
              <w:rPr>
                <w:lang w:val="ru-RU"/>
              </w:rPr>
              <w:t>4 без дополнительного компонента профессиональный плюс</w:t>
            </w:r>
          </w:p>
          <w:p w:rsidR="00FB1558" w:rsidRPr="003C4E4A" w:rsidRDefault="00FB1558" w:rsidP="00DC38ED">
            <w:pPr>
              <w:pStyle w:val="ProductList-Body"/>
              <w:rPr>
                <w:vertAlign w:val="superscript"/>
              </w:rPr>
            </w:pPr>
            <w:r w:rsidRPr="005B26E8">
              <w:rPr>
                <w:lang w:val="ru-RU"/>
              </w:rPr>
              <w:t xml:space="preserve">- </w:t>
            </w:r>
            <w:r>
              <w:t>Office</w:t>
            </w:r>
            <w:r w:rsidRPr="005B26E8">
              <w:rPr>
                <w:lang w:val="ru-RU"/>
              </w:rPr>
              <w:t xml:space="preserve"> 365 для среднего бизнеса</w:t>
            </w:r>
            <w:r>
              <w:fldChar w:fldCharType="begin"/>
            </w:r>
            <w:r>
              <w:instrText>XE</w:instrText>
            </w:r>
            <w:r w:rsidRPr="005B26E8">
              <w:rPr>
                <w:lang w:val="ru-RU"/>
              </w:rPr>
              <w:instrText xml:space="preserve"> "</w:instrText>
            </w:r>
            <w:r>
              <w:instrText>Office</w:instrText>
            </w:r>
            <w:r w:rsidRPr="005B26E8">
              <w:rPr>
                <w:lang w:val="ru-RU"/>
              </w:rPr>
              <w:instrText xml:space="preserve"> 365 для среднего бизнеса"</w:instrText>
            </w:r>
            <w:r>
              <w:fldChar w:fldCharType="end"/>
            </w:r>
            <w:r w:rsidRPr="005B26E8">
              <w:rPr>
                <w:lang w:val="ru-RU"/>
              </w:rPr>
              <w:t>, дополнительный компонент</w:t>
            </w:r>
            <w:r w:rsidRPr="005B26E8">
              <w:rPr>
                <w:vertAlign w:val="superscript"/>
                <w:lang w:val="ru-RU"/>
              </w:rPr>
              <w:t>2</w:t>
            </w:r>
            <w:r w:rsidR="003C4E4A">
              <w:rPr>
                <w:vertAlign w:val="superscript"/>
              </w:rPr>
              <w:t>,3</w:t>
            </w:r>
          </w:p>
          <w:p w:rsidR="00FB1558" w:rsidRDefault="00FB1558" w:rsidP="002D77A2">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rsidR="00FB1558" w:rsidRDefault="00FB1558" w:rsidP="002D77A2">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rsidR="00FB1558" w:rsidRDefault="00FB1558" w:rsidP="002D77A2">
            <w:pPr>
              <w:pStyle w:val="ProductList-Body"/>
            </w:pPr>
            <w:r>
              <w:t>- SharePoint Online (план 1)</w:t>
            </w:r>
            <w:r>
              <w:fldChar w:fldCharType="begin"/>
            </w:r>
            <w:r>
              <w:instrText>XE "SharePoint Online Plan 1"</w:instrText>
            </w:r>
            <w:r>
              <w:fldChar w:fldCharType="end"/>
            </w:r>
            <w:r>
              <w:t xml:space="preserve"> Add-on</w:t>
            </w:r>
          </w:p>
        </w:tc>
      </w:tr>
      <w:tr w:rsidR="00FB1558" w:rsidRPr="00DC7BD8" w:rsidTr="00FB1558">
        <w:tc>
          <w:tcPr>
            <w:tcW w:w="3780" w:type="dxa"/>
          </w:tcPr>
          <w:p w:rsidR="00FB1558" w:rsidRDefault="00FB1558" w:rsidP="004F3C6D">
            <w:pPr>
              <w:pStyle w:val="ProductList-Body"/>
            </w:pPr>
            <w:r>
              <w:t>Enterprise CAL Suite</w:t>
            </w:r>
            <w:r>
              <w:rPr>
                <w:vertAlign w:val="superscript"/>
              </w:rPr>
              <w:t>1</w:t>
            </w:r>
          </w:p>
        </w:tc>
        <w:tc>
          <w:tcPr>
            <w:tcW w:w="6660" w:type="dxa"/>
          </w:tcPr>
          <w:p w:rsidR="00FB1558" w:rsidRPr="005B26E8" w:rsidRDefault="00FB1558" w:rsidP="00B06EC3">
            <w:pPr>
              <w:pStyle w:val="ProductList-Body"/>
              <w:tabs>
                <w:tab w:val="clear" w:pos="158"/>
                <w:tab w:val="left" w:pos="257"/>
              </w:tabs>
              <w:ind w:left="104" w:hanging="104"/>
              <w:rPr>
                <w:lang w:val="ru-RU"/>
              </w:rPr>
            </w:pPr>
            <w:r w:rsidRPr="005B26E8">
              <w:rPr>
                <w:lang w:val="ru-RU"/>
              </w:rPr>
              <w:t xml:space="preserve">- Дополнительные компоненты </w:t>
            </w:r>
            <w:r>
              <w:t>Office</w:t>
            </w:r>
            <w:r w:rsidRPr="005B26E8">
              <w:rPr>
                <w:lang w:val="ru-RU"/>
              </w:rPr>
              <w:t xml:space="preserve"> 365 для образовательных учреждений (план</w:t>
            </w:r>
            <w:r w:rsidR="00B06EC3">
              <w:t> </w:t>
            </w:r>
            <w:r>
              <w:t>A</w:t>
            </w:r>
            <w:r w:rsidRPr="005B26E8">
              <w:rPr>
                <w:lang w:val="ru-RU"/>
              </w:rPr>
              <w:t>3</w:t>
            </w:r>
            <w:r>
              <w:fldChar w:fldCharType="begin"/>
            </w:r>
            <w:r>
              <w:instrText>XE</w:instrText>
            </w:r>
            <w:r w:rsidRPr="005B26E8">
              <w:rPr>
                <w:lang w:val="ru-RU"/>
              </w:rPr>
              <w:instrText xml:space="preserve"> "</w:instrText>
            </w:r>
            <w:r>
              <w:instrText>Office</w:instrText>
            </w:r>
            <w:r w:rsidRPr="005B26E8">
              <w:rPr>
                <w:lang w:val="ru-RU"/>
              </w:rPr>
              <w:instrText xml:space="preserve"> 365 для образовательных учреждений (план </w:instrText>
            </w:r>
            <w:r>
              <w:instrText>A</w:instrText>
            </w:r>
            <w:r w:rsidRPr="005B26E8">
              <w:rPr>
                <w:lang w:val="ru-RU"/>
              </w:rPr>
              <w:instrText>3)"</w:instrText>
            </w:r>
            <w:r>
              <w:fldChar w:fldCharType="end"/>
            </w:r>
            <w:r w:rsidRPr="005B26E8">
              <w:rPr>
                <w:lang w:val="ru-RU"/>
              </w:rPr>
              <w:t xml:space="preserve"> или </w:t>
            </w:r>
            <w:r>
              <w:t>A</w:t>
            </w:r>
            <w:r w:rsidRPr="005B26E8">
              <w:rPr>
                <w:lang w:val="ru-RU"/>
              </w:rPr>
              <w:t>4)</w:t>
            </w:r>
          </w:p>
          <w:p w:rsidR="00FB1558" w:rsidRPr="005B26E8" w:rsidRDefault="00FB1558" w:rsidP="00B06EC3">
            <w:pPr>
              <w:pStyle w:val="ProductList-Body"/>
              <w:tabs>
                <w:tab w:val="clear" w:pos="158"/>
                <w:tab w:val="left" w:pos="257"/>
              </w:tabs>
              <w:ind w:left="104" w:hanging="104"/>
              <w:rPr>
                <w:lang w:val="ru-RU"/>
              </w:rPr>
            </w:pPr>
            <w:r w:rsidRPr="005B26E8">
              <w:rPr>
                <w:lang w:val="ru-RU"/>
              </w:rPr>
              <w:t xml:space="preserve">- </w:t>
            </w:r>
            <w:r>
              <w:t>Office</w:t>
            </w:r>
            <w:r w:rsidRPr="005B26E8">
              <w:rPr>
                <w:lang w:val="ru-RU"/>
              </w:rPr>
              <w:t xml:space="preserve"> 365 корпоративный </w:t>
            </w:r>
            <w:r>
              <w:t>E</w:t>
            </w:r>
            <w:r w:rsidRPr="005B26E8">
              <w:rPr>
                <w:lang w:val="ru-RU"/>
              </w:rPr>
              <w:t>3</w:t>
            </w:r>
            <w:r>
              <w:fldChar w:fldCharType="begin"/>
            </w:r>
            <w:r>
              <w:instrText>XE</w:instrText>
            </w:r>
            <w:r w:rsidRPr="005B26E8">
              <w:rPr>
                <w:lang w:val="ru-RU"/>
              </w:rPr>
              <w:instrText xml:space="preserve"> "</w:instrText>
            </w:r>
            <w:r>
              <w:instrText>Office</w:instrText>
            </w:r>
            <w:r w:rsidRPr="005B26E8">
              <w:rPr>
                <w:lang w:val="ru-RU"/>
              </w:rPr>
              <w:instrText xml:space="preserve"> 365 корпоративный </w:instrText>
            </w:r>
            <w:r>
              <w:instrText>E</w:instrText>
            </w:r>
            <w:r w:rsidRPr="005B26E8">
              <w:rPr>
                <w:lang w:val="ru-RU"/>
              </w:rPr>
              <w:instrText>3"</w:instrText>
            </w:r>
            <w:r>
              <w:fldChar w:fldCharType="end"/>
            </w:r>
            <w:r w:rsidRPr="005B26E8">
              <w:rPr>
                <w:lang w:val="ru-RU"/>
              </w:rPr>
              <w:t>/</w:t>
            </w:r>
            <w:r>
              <w:t>G</w:t>
            </w:r>
            <w:r w:rsidRPr="005B26E8">
              <w:rPr>
                <w:lang w:val="ru-RU"/>
              </w:rPr>
              <w:t>3 без дополнительного компонента профессиональный плюс</w:t>
            </w:r>
          </w:p>
          <w:p w:rsidR="00FB1558" w:rsidRPr="005B26E8" w:rsidRDefault="00FB1558" w:rsidP="00B06EC3">
            <w:pPr>
              <w:pStyle w:val="ProductList-Body"/>
              <w:tabs>
                <w:tab w:val="clear" w:pos="158"/>
                <w:tab w:val="left" w:pos="257"/>
              </w:tabs>
              <w:ind w:left="104" w:hanging="104"/>
              <w:rPr>
                <w:lang w:val="ru-RU"/>
              </w:rPr>
            </w:pPr>
            <w:r w:rsidRPr="005B26E8">
              <w:rPr>
                <w:lang w:val="ru-RU"/>
              </w:rPr>
              <w:t xml:space="preserve">- </w:t>
            </w:r>
            <w:r>
              <w:t>Office</w:t>
            </w:r>
            <w:r w:rsidRPr="005B26E8">
              <w:rPr>
                <w:lang w:val="ru-RU"/>
              </w:rPr>
              <w:t xml:space="preserve"> 365 корпоративный </w:t>
            </w:r>
            <w:r>
              <w:t>E</w:t>
            </w:r>
            <w:r w:rsidRPr="005B26E8">
              <w:rPr>
                <w:lang w:val="ru-RU"/>
              </w:rPr>
              <w:t>4/</w:t>
            </w:r>
            <w:r>
              <w:t>G</w:t>
            </w:r>
            <w:r w:rsidRPr="005B26E8">
              <w:rPr>
                <w:lang w:val="ru-RU"/>
              </w:rPr>
              <w:t>4 без дополнительного компонента профессиональный плюс</w:t>
            </w:r>
          </w:p>
          <w:p w:rsidR="00FB1558" w:rsidRPr="005B26E8" w:rsidRDefault="00FB1558" w:rsidP="00DC38ED">
            <w:pPr>
              <w:pStyle w:val="ProductList-Body"/>
              <w:rPr>
                <w:lang w:val="ru-RU"/>
              </w:rPr>
            </w:pPr>
            <w:r w:rsidRPr="005B26E8">
              <w:rPr>
                <w:lang w:val="ru-RU"/>
              </w:rPr>
              <w:t xml:space="preserve">- Управления правами </w:t>
            </w:r>
            <w:r>
              <w:t>Azure</w:t>
            </w:r>
            <w:r>
              <w:fldChar w:fldCharType="begin"/>
            </w:r>
            <w:r>
              <w:instrText>XE</w:instrText>
            </w:r>
            <w:r w:rsidRPr="005B26E8">
              <w:rPr>
                <w:lang w:val="ru-RU"/>
              </w:rPr>
              <w:instrText xml:space="preserve"> "Управления правами </w:instrText>
            </w:r>
            <w:r>
              <w:instrText>Azure</w:instrText>
            </w:r>
            <w:r w:rsidRPr="005B26E8">
              <w:rPr>
                <w:lang w:val="ru-RU"/>
              </w:rPr>
              <w:instrText>"</w:instrText>
            </w:r>
            <w:r>
              <w:fldChar w:fldCharType="end"/>
            </w:r>
            <w:r w:rsidRPr="005B26E8">
              <w:rPr>
                <w:lang w:val="ru-RU"/>
              </w:rPr>
              <w:t xml:space="preserve"> </w:t>
            </w:r>
            <w:r>
              <w:t>Add</w:t>
            </w:r>
            <w:r w:rsidRPr="005B26E8">
              <w:rPr>
                <w:lang w:val="ru-RU"/>
              </w:rPr>
              <w:t>-</w:t>
            </w:r>
            <w:r>
              <w:t>on</w:t>
            </w:r>
          </w:p>
        </w:tc>
      </w:tr>
      <w:tr w:rsidR="00FB1558" w:rsidRPr="00DC7BD8" w:rsidTr="00FB1558">
        <w:tc>
          <w:tcPr>
            <w:tcW w:w="3780" w:type="dxa"/>
          </w:tcPr>
          <w:p w:rsidR="00FB1558" w:rsidRPr="005B26E8" w:rsidRDefault="00FB1558" w:rsidP="004F3C6D">
            <w:pPr>
              <w:pStyle w:val="ProductList-Body"/>
              <w:rPr>
                <w:lang w:val="ru-RU"/>
              </w:rPr>
            </w:pPr>
            <w:r>
              <w:t>Enterprise</w:t>
            </w:r>
            <w:r w:rsidRPr="005B26E8">
              <w:rPr>
                <w:lang w:val="ru-RU"/>
              </w:rPr>
              <w:t xml:space="preserve"> </w:t>
            </w:r>
            <w:r>
              <w:t>CAL</w:t>
            </w:r>
            <w:r w:rsidRPr="005B26E8">
              <w:rPr>
                <w:lang w:val="ru-RU"/>
              </w:rPr>
              <w:t xml:space="preserve"> </w:t>
            </w:r>
            <w:r>
              <w:t>Suite</w:t>
            </w:r>
            <w:r w:rsidRPr="005B26E8">
              <w:rPr>
                <w:vertAlign w:val="superscript"/>
                <w:lang w:val="ru-RU"/>
              </w:rPr>
              <w:t>1</w:t>
            </w:r>
            <w:r w:rsidRPr="005B26E8">
              <w:rPr>
                <w:lang w:val="ru-RU"/>
              </w:rPr>
              <w:t xml:space="preserve"> + </w:t>
            </w:r>
            <w:r>
              <w:t>Office</w:t>
            </w:r>
            <w:r w:rsidRPr="005B26E8">
              <w:rPr>
                <w:lang w:val="ru-RU"/>
              </w:rPr>
              <w:t xml:space="preserve"> профессиональный плюс</w:t>
            </w:r>
            <w:r w:rsidRPr="005B26E8">
              <w:rPr>
                <w:vertAlign w:val="superscript"/>
                <w:lang w:val="ru-RU"/>
              </w:rPr>
              <w:t>1</w:t>
            </w:r>
          </w:p>
        </w:tc>
        <w:tc>
          <w:tcPr>
            <w:tcW w:w="6660" w:type="dxa"/>
          </w:tcPr>
          <w:p w:rsidR="00FB1558" w:rsidRPr="005B26E8" w:rsidRDefault="00FB1558" w:rsidP="00B06EC3">
            <w:pPr>
              <w:pStyle w:val="ProductList-Body"/>
              <w:tabs>
                <w:tab w:val="clear" w:pos="158"/>
                <w:tab w:val="left" w:pos="257"/>
              </w:tabs>
              <w:ind w:left="104" w:hanging="104"/>
              <w:rPr>
                <w:lang w:val="ru-RU"/>
              </w:rPr>
            </w:pPr>
            <w:r w:rsidRPr="005B26E8">
              <w:rPr>
                <w:lang w:val="ru-RU"/>
              </w:rPr>
              <w:t xml:space="preserve">- Дополнительный компонент </w:t>
            </w:r>
            <w:r>
              <w:t>Office</w:t>
            </w:r>
            <w:r w:rsidRPr="005B26E8">
              <w:rPr>
                <w:lang w:val="ru-RU"/>
              </w:rPr>
              <w:t xml:space="preserve"> 365 для образовательных учреждений (план</w:t>
            </w:r>
            <w:r w:rsidR="00B06EC3">
              <w:t> </w:t>
            </w:r>
            <w:r>
              <w:t>A</w:t>
            </w:r>
            <w:r w:rsidRPr="005B26E8">
              <w:rPr>
                <w:lang w:val="ru-RU"/>
              </w:rPr>
              <w:t>3</w:t>
            </w:r>
            <w:r>
              <w:fldChar w:fldCharType="begin"/>
            </w:r>
            <w:r>
              <w:instrText>XE</w:instrText>
            </w:r>
            <w:r w:rsidRPr="005B26E8">
              <w:rPr>
                <w:lang w:val="ru-RU"/>
              </w:rPr>
              <w:instrText xml:space="preserve"> "</w:instrText>
            </w:r>
            <w:r>
              <w:instrText>Office</w:instrText>
            </w:r>
            <w:r w:rsidRPr="005B26E8">
              <w:rPr>
                <w:lang w:val="ru-RU"/>
              </w:rPr>
              <w:instrText xml:space="preserve"> 365 для образовательных учреждений (план </w:instrText>
            </w:r>
            <w:r>
              <w:instrText>A</w:instrText>
            </w:r>
            <w:r w:rsidRPr="005B26E8">
              <w:rPr>
                <w:lang w:val="ru-RU"/>
              </w:rPr>
              <w:instrText>3)"</w:instrText>
            </w:r>
            <w:r>
              <w:fldChar w:fldCharType="end"/>
            </w:r>
            <w:r w:rsidRPr="005B26E8">
              <w:rPr>
                <w:lang w:val="ru-RU"/>
              </w:rPr>
              <w:t xml:space="preserve"> или </w:t>
            </w:r>
            <w:r>
              <w:t>A</w:t>
            </w:r>
            <w:r w:rsidRPr="005B26E8">
              <w:rPr>
                <w:lang w:val="ru-RU"/>
              </w:rPr>
              <w:t>4)</w:t>
            </w:r>
          </w:p>
          <w:p w:rsidR="00FB1558" w:rsidRPr="005B26E8" w:rsidRDefault="00FB1558" w:rsidP="00DC38ED">
            <w:pPr>
              <w:pStyle w:val="ProductList-Body"/>
              <w:rPr>
                <w:lang w:val="ru-RU"/>
              </w:rPr>
            </w:pPr>
            <w:r w:rsidRPr="005B26E8">
              <w:rPr>
                <w:lang w:val="ru-RU"/>
              </w:rPr>
              <w:t xml:space="preserve">- Дополнительные компоненты </w:t>
            </w:r>
            <w:r>
              <w:t>Office</w:t>
            </w:r>
            <w:r w:rsidRPr="005B26E8">
              <w:rPr>
                <w:lang w:val="ru-RU"/>
              </w:rPr>
              <w:t xml:space="preserve"> 365 </w:t>
            </w:r>
            <w:r>
              <w:t>E</w:t>
            </w:r>
            <w:r w:rsidRPr="005B26E8">
              <w:rPr>
                <w:lang w:val="ru-RU"/>
              </w:rPr>
              <w:t>3/</w:t>
            </w:r>
            <w:r>
              <w:t>G</w:t>
            </w:r>
            <w:r w:rsidRPr="005B26E8">
              <w:rPr>
                <w:lang w:val="ru-RU"/>
              </w:rPr>
              <w:t>3</w:t>
            </w:r>
            <w:r w:rsidRPr="005B26E8">
              <w:rPr>
                <w:vertAlign w:val="superscript"/>
                <w:lang w:val="ru-RU"/>
              </w:rPr>
              <w:t>2</w:t>
            </w:r>
            <w:r w:rsidRPr="005B26E8">
              <w:rPr>
                <w:lang w:val="ru-RU"/>
              </w:rPr>
              <w:t xml:space="preserve"> или </w:t>
            </w:r>
            <w:r>
              <w:t>E</w:t>
            </w:r>
            <w:r w:rsidRPr="005B26E8">
              <w:rPr>
                <w:lang w:val="ru-RU"/>
              </w:rPr>
              <w:t>4/</w:t>
            </w:r>
            <w:r>
              <w:t>G</w:t>
            </w:r>
            <w:r w:rsidRPr="005B26E8">
              <w:rPr>
                <w:lang w:val="ru-RU"/>
              </w:rPr>
              <w:t>4</w:t>
            </w:r>
          </w:p>
          <w:p w:rsidR="00FB1558" w:rsidRPr="005B26E8" w:rsidRDefault="00FB1558" w:rsidP="00B06EC3">
            <w:pPr>
              <w:pStyle w:val="ProductList-Body"/>
              <w:tabs>
                <w:tab w:val="clear" w:pos="158"/>
                <w:tab w:val="left" w:pos="257"/>
              </w:tabs>
              <w:ind w:left="104" w:hanging="104"/>
              <w:rPr>
                <w:lang w:val="ru-RU"/>
              </w:rPr>
            </w:pPr>
            <w:r w:rsidRPr="005B26E8">
              <w:rPr>
                <w:lang w:val="ru-RU"/>
              </w:rPr>
              <w:t xml:space="preserve">- </w:t>
            </w:r>
            <w:r>
              <w:t>Office</w:t>
            </w:r>
            <w:r w:rsidRPr="005B26E8">
              <w:rPr>
                <w:lang w:val="ru-RU"/>
              </w:rPr>
              <w:t xml:space="preserve"> 365 корпоративный </w:t>
            </w:r>
            <w:r>
              <w:t>E</w:t>
            </w:r>
            <w:r w:rsidRPr="005B26E8">
              <w:rPr>
                <w:lang w:val="ru-RU"/>
              </w:rPr>
              <w:t>3/</w:t>
            </w:r>
            <w:r>
              <w:t>G</w:t>
            </w:r>
            <w:r w:rsidRPr="005B26E8">
              <w:rPr>
                <w:lang w:val="ru-RU"/>
              </w:rPr>
              <w:t xml:space="preserve">3 или </w:t>
            </w:r>
            <w:r>
              <w:t>E</w:t>
            </w:r>
            <w:r w:rsidRPr="005B26E8">
              <w:rPr>
                <w:lang w:val="ru-RU"/>
              </w:rPr>
              <w:t>4/</w:t>
            </w:r>
            <w:r>
              <w:t>G</w:t>
            </w:r>
            <w:r w:rsidRPr="005B26E8">
              <w:rPr>
                <w:lang w:val="ru-RU"/>
              </w:rPr>
              <w:t>4 без дополнительного компонента профессиональный плюс</w:t>
            </w:r>
          </w:p>
        </w:tc>
      </w:tr>
      <w:tr w:rsidR="00FB1558" w:rsidRPr="00DC7BD8" w:rsidTr="00FB1558">
        <w:tc>
          <w:tcPr>
            <w:tcW w:w="3780" w:type="dxa"/>
          </w:tcPr>
          <w:p w:rsidR="00FB1558" w:rsidRDefault="00FB1558" w:rsidP="004F3C6D">
            <w:pPr>
              <w:pStyle w:val="ProductList-Body"/>
            </w:pPr>
            <w:r>
              <w:t>Office профессиональный плюс</w:t>
            </w:r>
            <w:r>
              <w:rPr>
                <w:vertAlign w:val="superscript"/>
              </w:rPr>
              <w:t>1</w:t>
            </w:r>
          </w:p>
        </w:tc>
        <w:tc>
          <w:tcPr>
            <w:tcW w:w="6660" w:type="dxa"/>
          </w:tcPr>
          <w:p w:rsidR="00FB1558" w:rsidRPr="005B26E8" w:rsidRDefault="00FB1558" w:rsidP="00B06EC3">
            <w:pPr>
              <w:pStyle w:val="ProductList-Body"/>
              <w:tabs>
                <w:tab w:val="clear" w:pos="158"/>
                <w:tab w:val="left" w:pos="257"/>
              </w:tabs>
              <w:ind w:left="104" w:hanging="104"/>
              <w:rPr>
                <w:lang w:val="ru-RU"/>
              </w:rPr>
            </w:pPr>
            <w:r w:rsidRPr="005B26E8">
              <w:rPr>
                <w:lang w:val="ru-RU"/>
              </w:rPr>
              <w:t xml:space="preserve">- Дополнительный компонент </w:t>
            </w:r>
            <w:r>
              <w:t>Office</w:t>
            </w:r>
            <w:r w:rsidRPr="005B26E8">
              <w:rPr>
                <w:lang w:val="ru-RU"/>
              </w:rPr>
              <w:t xml:space="preserve"> 365 для образовательных учреждений (план</w:t>
            </w:r>
            <w:r w:rsidR="00B06EC3">
              <w:t> </w:t>
            </w:r>
            <w:r>
              <w:t>A</w:t>
            </w:r>
            <w:r w:rsidRPr="005B26E8">
              <w:rPr>
                <w:lang w:val="ru-RU"/>
              </w:rPr>
              <w:t>3</w:t>
            </w:r>
            <w:r>
              <w:fldChar w:fldCharType="begin"/>
            </w:r>
            <w:r>
              <w:instrText>XE</w:instrText>
            </w:r>
            <w:r w:rsidRPr="005B26E8">
              <w:rPr>
                <w:lang w:val="ru-RU"/>
              </w:rPr>
              <w:instrText xml:space="preserve"> "</w:instrText>
            </w:r>
            <w:r>
              <w:instrText>Office</w:instrText>
            </w:r>
            <w:r w:rsidRPr="005B26E8">
              <w:rPr>
                <w:lang w:val="ru-RU"/>
              </w:rPr>
              <w:instrText xml:space="preserve"> 365 для образовательных учреждений (план </w:instrText>
            </w:r>
            <w:r>
              <w:instrText>A</w:instrText>
            </w:r>
            <w:r w:rsidRPr="005B26E8">
              <w:rPr>
                <w:lang w:val="ru-RU"/>
              </w:rPr>
              <w:instrText>3)"</w:instrText>
            </w:r>
            <w:r>
              <w:fldChar w:fldCharType="end"/>
            </w:r>
            <w:r w:rsidRPr="005B26E8">
              <w:rPr>
                <w:lang w:val="ru-RU"/>
              </w:rPr>
              <w:t xml:space="preserve"> или </w:t>
            </w:r>
            <w:r>
              <w:t>A</w:t>
            </w:r>
            <w:r w:rsidRPr="005B26E8">
              <w:rPr>
                <w:lang w:val="ru-RU"/>
              </w:rPr>
              <w:t>4)</w:t>
            </w:r>
          </w:p>
          <w:p w:rsidR="00FB1558" w:rsidRPr="003C4E4A" w:rsidRDefault="00FB1558" w:rsidP="00DC38ED">
            <w:pPr>
              <w:pStyle w:val="ProductList-Body"/>
            </w:pPr>
            <w:r w:rsidRPr="005B26E8">
              <w:rPr>
                <w:lang w:val="ru-RU"/>
              </w:rPr>
              <w:t xml:space="preserve">- </w:t>
            </w:r>
            <w:r>
              <w:t>Office</w:t>
            </w:r>
            <w:r w:rsidRPr="005B26E8">
              <w:rPr>
                <w:lang w:val="ru-RU"/>
              </w:rPr>
              <w:t xml:space="preserve"> 365 для среднего бизнеса</w:t>
            </w:r>
            <w:r>
              <w:fldChar w:fldCharType="begin"/>
            </w:r>
            <w:r>
              <w:instrText>XE</w:instrText>
            </w:r>
            <w:r w:rsidRPr="005B26E8">
              <w:rPr>
                <w:lang w:val="ru-RU"/>
              </w:rPr>
              <w:instrText xml:space="preserve"> "</w:instrText>
            </w:r>
            <w:r>
              <w:instrText>Office</w:instrText>
            </w:r>
            <w:r w:rsidRPr="005B26E8">
              <w:rPr>
                <w:lang w:val="ru-RU"/>
              </w:rPr>
              <w:instrText xml:space="preserve"> 365 для среднего бизнеса"</w:instrText>
            </w:r>
            <w:r>
              <w:fldChar w:fldCharType="end"/>
            </w:r>
            <w:r w:rsidRPr="005B26E8">
              <w:rPr>
                <w:lang w:val="ru-RU"/>
              </w:rPr>
              <w:t>, дополнительный компонент</w:t>
            </w:r>
            <w:r w:rsidRPr="005B26E8">
              <w:rPr>
                <w:vertAlign w:val="superscript"/>
                <w:lang w:val="ru-RU"/>
              </w:rPr>
              <w:t>2</w:t>
            </w:r>
            <w:r w:rsidR="003C4E4A">
              <w:rPr>
                <w:vertAlign w:val="superscript"/>
              </w:rPr>
              <w:t>,3</w:t>
            </w:r>
          </w:p>
          <w:p w:rsidR="00FB1558" w:rsidRPr="005B26E8" w:rsidRDefault="00FB1558" w:rsidP="002949FD">
            <w:pPr>
              <w:pStyle w:val="ProductList-Body"/>
              <w:rPr>
                <w:lang w:val="ru-RU"/>
              </w:rPr>
            </w:pPr>
            <w:r w:rsidRPr="005B26E8">
              <w:rPr>
                <w:lang w:val="ru-RU"/>
              </w:rPr>
              <w:t xml:space="preserve">- </w:t>
            </w:r>
            <w:r>
              <w:t>Office</w:t>
            </w:r>
            <w:r w:rsidRPr="005B26E8">
              <w:rPr>
                <w:lang w:val="ru-RU"/>
              </w:rPr>
              <w:t xml:space="preserve"> 365 корпоративный </w:t>
            </w:r>
            <w:r>
              <w:t>E</w:t>
            </w:r>
            <w:r w:rsidRPr="005B26E8">
              <w:rPr>
                <w:lang w:val="ru-RU"/>
              </w:rPr>
              <w:t>3</w:t>
            </w:r>
            <w:r>
              <w:fldChar w:fldCharType="begin"/>
            </w:r>
            <w:r>
              <w:instrText>XE</w:instrText>
            </w:r>
            <w:r w:rsidRPr="005B26E8">
              <w:rPr>
                <w:lang w:val="ru-RU"/>
              </w:rPr>
              <w:instrText xml:space="preserve"> "</w:instrText>
            </w:r>
            <w:r>
              <w:instrText>Office</w:instrText>
            </w:r>
            <w:r w:rsidRPr="005B26E8">
              <w:rPr>
                <w:lang w:val="ru-RU"/>
              </w:rPr>
              <w:instrText xml:space="preserve"> 365 корпоративный </w:instrText>
            </w:r>
            <w:r>
              <w:instrText>E</w:instrText>
            </w:r>
            <w:r w:rsidRPr="005B26E8">
              <w:rPr>
                <w:lang w:val="ru-RU"/>
              </w:rPr>
              <w:instrText>3"</w:instrText>
            </w:r>
            <w:r>
              <w:fldChar w:fldCharType="end"/>
            </w:r>
            <w:r w:rsidRPr="005B26E8">
              <w:rPr>
                <w:lang w:val="ru-RU"/>
              </w:rPr>
              <w:t>, дополнительный компонент</w:t>
            </w:r>
            <w:r w:rsidRPr="005B26E8">
              <w:rPr>
                <w:vertAlign w:val="superscript"/>
                <w:lang w:val="ru-RU"/>
              </w:rPr>
              <w:t>2,3</w:t>
            </w:r>
          </w:p>
        </w:tc>
      </w:tr>
    </w:tbl>
    <w:p w:rsidR="0009164C" w:rsidRPr="005B26E8" w:rsidRDefault="0009164C" w:rsidP="00125581">
      <w:pPr>
        <w:pStyle w:val="ProductList-Body"/>
        <w:tabs>
          <w:tab w:val="clear" w:pos="158"/>
          <w:tab w:val="left" w:pos="180"/>
        </w:tabs>
        <w:ind w:left="180"/>
        <w:rPr>
          <w:i/>
          <w:lang w:val="ru-RU"/>
        </w:rPr>
      </w:pPr>
      <w:r w:rsidRPr="005B26E8">
        <w:rPr>
          <w:vertAlign w:val="superscript"/>
          <w:lang w:val="ru-RU"/>
        </w:rPr>
        <w:t>1</w:t>
      </w:r>
      <w:r w:rsidRPr="005B26E8">
        <w:rPr>
          <w:i/>
          <w:lang w:val="ru-RU"/>
        </w:rPr>
        <w:t xml:space="preserve">С активным покрытием </w:t>
      </w:r>
      <w:r>
        <w:rPr>
          <w:i/>
        </w:rPr>
        <w:t>SA</w:t>
      </w:r>
    </w:p>
    <w:p w:rsidR="00AB64F8" w:rsidRPr="005B26E8" w:rsidRDefault="00AB64F8" w:rsidP="00125581">
      <w:pPr>
        <w:pStyle w:val="ProductList-Body"/>
        <w:tabs>
          <w:tab w:val="clear" w:pos="158"/>
          <w:tab w:val="left" w:pos="180"/>
        </w:tabs>
        <w:ind w:left="180"/>
        <w:rPr>
          <w:i/>
          <w:lang w:val="ru-RU"/>
        </w:rPr>
      </w:pPr>
      <w:r w:rsidRPr="005B26E8">
        <w:rPr>
          <w:vertAlign w:val="superscript"/>
          <w:lang w:val="ru-RU"/>
        </w:rPr>
        <w:t>2</w:t>
      </w:r>
      <w:r w:rsidRPr="005B26E8">
        <w:rPr>
          <w:i/>
          <w:lang w:val="ru-RU"/>
        </w:rPr>
        <w:t xml:space="preserve">Это единственные предложения, доступные клиентам </w:t>
      </w:r>
      <w:r>
        <w:rPr>
          <w:i/>
        </w:rPr>
        <w:t>Open</w:t>
      </w:r>
      <w:r w:rsidRPr="005B26E8">
        <w:rPr>
          <w:i/>
          <w:lang w:val="ru-RU"/>
        </w:rPr>
        <w:t xml:space="preserve"> </w:t>
      </w:r>
      <w:r>
        <w:rPr>
          <w:i/>
        </w:rPr>
        <w:t>Value</w:t>
      </w:r>
      <w:r w:rsidRPr="005B26E8">
        <w:rPr>
          <w:i/>
          <w:lang w:val="ru-RU"/>
        </w:rPr>
        <w:t xml:space="preserve"> и </w:t>
      </w:r>
      <w:r>
        <w:rPr>
          <w:i/>
        </w:rPr>
        <w:t>Open</w:t>
      </w:r>
      <w:r w:rsidRPr="005B26E8">
        <w:rPr>
          <w:i/>
          <w:lang w:val="ru-RU"/>
        </w:rPr>
        <w:t xml:space="preserve"> </w:t>
      </w:r>
      <w:r>
        <w:rPr>
          <w:i/>
        </w:rPr>
        <w:t>Value</w:t>
      </w:r>
      <w:r w:rsidRPr="005B26E8">
        <w:rPr>
          <w:i/>
          <w:lang w:val="ru-RU"/>
        </w:rPr>
        <w:t xml:space="preserve"> </w:t>
      </w:r>
      <w:r>
        <w:rPr>
          <w:i/>
        </w:rPr>
        <w:t>Subscription</w:t>
      </w:r>
      <w:r w:rsidRPr="005B26E8">
        <w:rPr>
          <w:i/>
          <w:lang w:val="ru-RU"/>
        </w:rPr>
        <w:t>.</w:t>
      </w:r>
    </w:p>
    <w:p w:rsidR="0009164C" w:rsidRPr="005B26E8" w:rsidRDefault="00AB64F8" w:rsidP="00125581">
      <w:pPr>
        <w:pStyle w:val="ProductList-Body"/>
        <w:tabs>
          <w:tab w:val="clear" w:pos="158"/>
          <w:tab w:val="left" w:pos="180"/>
        </w:tabs>
        <w:ind w:left="180"/>
        <w:rPr>
          <w:i/>
          <w:lang w:val="ru-RU"/>
        </w:rPr>
      </w:pPr>
      <w:r w:rsidRPr="005B26E8">
        <w:rPr>
          <w:iCs/>
          <w:vertAlign w:val="superscript"/>
          <w:lang w:val="ru-RU"/>
        </w:rPr>
        <w:t>3</w:t>
      </w:r>
      <w:r w:rsidRPr="005B26E8">
        <w:rPr>
          <w:i/>
          <w:lang w:val="ru-RU"/>
        </w:rPr>
        <w:t xml:space="preserve">Только для клиентов </w:t>
      </w:r>
      <w:r>
        <w:rPr>
          <w:i/>
        </w:rPr>
        <w:t>Open</w:t>
      </w:r>
      <w:r w:rsidRPr="005B26E8">
        <w:rPr>
          <w:i/>
          <w:lang w:val="ru-RU"/>
        </w:rPr>
        <w:t xml:space="preserve"> </w:t>
      </w:r>
      <w:r>
        <w:rPr>
          <w:i/>
        </w:rPr>
        <w:t>Value</w:t>
      </w:r>
      <w:r w:rsidRPr="005B26E8">
        <w:rPr>
          <w:i/>
          <w:lang w:val="ru-RU"/>
        </w:rPr>
        <w:t xml:space="preserve"> (для всей организации) или </w:t>
      </w:r>
      <w:r>
        <w:rPr>
          <w:i/>
        </w:rPr>
        <w:t>Open</w:t>
      </w:r>
      <w:r w:rsidRPr="005B26E8">
        <w:rPr>
          <w:i/>
          <w:lang w:val="ru-RU"/>
        </w:rPr>
        <w:t xml:space="preserve"> </w:t>
      </w:r>
      <w:r>
        <w:rPr>
          <w:i/>
        </w:rPr>
        <w:t>Value</w:t>
      </w:r>
      <w:r w:rsidRPr="005B26E8">
        <w:rPr>
          <w:i/>
          <w:lang w:val="ru-RU"/>
        </w:rPr>
        <w:t xml:space="preserve"> </w:t>
      </w:r>
      <w:r>
        <w:rPr>
          <w:i/>
        </w:rPr>
        <w:t>Subscription</w:t>
      </w:r>
    </w:p>
    <w:p w:rsidR="0009164C" w:rsidRPr="005B26E8" w:rsidRDefault="0009164C" w:rsidP="00125581">
      <w:pPr>
        <w:pStyle w:val="ProductList-Body"/>
        <w:ind w:left="180"/>
        <w:rPr>
          <w:lang w:val="ru-RU"/>
        </w:rPr>
      </w:pPr>
    </w:p>
    <w:p w:rsidR="0009164C" w:rsidRPr="005B26E8" w:rsidRDefault="0009164C" w:rsidP="00125581">
      <w:pPr>
        <w:pStyle w:val="ProductList-Body"/>
        <w:ind w:left="180"/>
        <w:rPr>
          <w:b/>
          <w:lang w:val="ru-RU"/>
        </w:rPr>
      </w:pPr>
      <w:r w:rsidRPr="005B26E8">
        <w:rPr>
          <w:b/>
          <w:color w:val="00188F"/>
          <w:lang w:val="ru-RU"/>
        </w:rPr>
        <w:t>Назначение лицензии</w:t>
      </w:r>
    </w:p>
    <w:p w:rsidR="0009164C" w:rsidRPr="005B26E8" w:rsidRDefault="0009164C" w:rsidP="00125581">
      <w:pPr>
        <w:pStyle w:val="ProductList-Body"/>
        <w:ind w:left="180"/>
        <w:rPr>
          <w:lang w:val="ru-RU"/>
        </w:rPr>
      </w:pPr>
      <w:r w:rsidRPr="005B26E8">
        <w:rPr>
          <w:lang w:val="ru-RU"/>
        </w:rPr>
        <w:t xml:space="preserve">Каждую лицензию </w:t>
      </w:r>
      <w:r>
        <w:t>Add</w:t>
      </w:r>
      <w:r w:rsidRPr="005B26E8">
        <w:rPr>
          <w:lang w:val="ru-RU"/>
        </w:rPr>
        <w:t>-</w:t>
      </w:r>
      <w:r>
        <w:t>on</w:t>
      </w:r>
      <w:r w:rsidRPr="005B26E8">
        <w:rPr>
          <w:lang w:val="ru-RU"/>
        </w:rPr>
        <w:t xml:space="preserve"> </w:t>
      </w:r>
      <w:r>
        <w:t>User</w:t>
      </w:r>
      <w:r w:rsidRPr="005B26E8">
        <w:rPr>
          <w:lang w:val="ru-RU"/>
        </w:rPr>
        <w:t xml:space="preserve"> </w:t>
      </w:r>
      <w:r>
        <w:t>SL</w:t>
      </w:r>
      <w:r w:rsidRPr="005B26E8">
        <w:rPr>
          <w:lang w:val="ru-RU"/>
        </w:rPr>
        <w:t xml:space="preserve"> необходимо назначить одному соответствующему пользователю (согласно определению в Соглашении о регистрации </w:t>
      </w:r>
      <w:r>
        <w:t>Enterprise</w:t>
      </w:r>
      <w:r w:rsidRPr="005B26E8">
        <w:rPr>
          <w:lang w:val="ru-RU"/>
        </w:rPr>
        <w:t xml:space="preserve">, Соглашении </w:t>
      </w:r>
      <w:r>
        <w:t>Open</w:t>
      </w:r>
      <w:r w:rsidRPr="005B26E8">
        <w:rPr>
          <w:lang w:val="ru-RU"/>
        </w:rPr>
        <w:t xml:space="preserve"> </w:t>
      </w:r>
      <w:r>
        <w:t>Value</w:t>
      </w:r>
      <w:r w:rsidRPr="005B26E8">
        <w:rPr>
          <w:lang w:val="ru-RU"/>
        </w:rPr>
        <w:t xml:space="preserve"> или Соглашении </w:t>
      </w:r>
      <w:r>
        <w:t>Open</w:t>
      </w:r>
      <w:r w:rsidRPr="005B26E8">
        <w:rPr>
          <w:lang w:val="ru-RU"/>
        </w:rPr>
        <w:t xml:space="preserve"> </w:t>
      </w:r>
      <w:r>
        <w:t>Value</w:t>
      </w:r>
      <w:r w:rsidRPr="005B26E8">
        <w:rPr>
          <w:lang w:val="ru-RU"/>
        </w:rPr>
        <w:t xml:space="preserve"> </w:t>
      </w:r>
      <w:r>
        <w:t>Subscription</w:t>
      </w:r>
      <w:r w:rsidRPr="005B26E8">
        <w:rPr>
          <w:lang w:val="ru-RU"/>
        </w:rPr>
        <w:t xml:space="preserve"> клиента). Подписные лицензии «на пользователя» на </w:t>
      </w:r>
      <w:r>
        <w:t>Add</w:t>
      </w:r>
      <w:r w:rsidRPr="005B26E8">
        <w:rPr>
          <w:lang w:val="ru-RU"/>
        </w:rPr>
        <w:t>-</w:t>
      </w:r>
      <w:r>
        <w:t>on</w:t>
      </w:r>
      <w:r w:rsidRPr="005B26E8">
        <w:rPr>
          <w:lang w:val="ru-RU"/>
        </w:rPr>
        <w:t xml:space="preserve">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w:t>
      </w:r>
      <w:r>
        <w:t>Microsoft</w:t>
      </w:r>
      <w:r w:rsidRPr="005B26E8">
        <w:rPr>
          <w:lang w:val="ru-RU"/>
        </w:rPr>
        <w:t>, которые регулируют передачу подписных лицензий «на пользователя».</w:t>
      </w:r>
    </w:p>
    <w:p w:rsidR="0009164C" w:rsidRPr="005B26E8" w:rsidRDefault="0009164C" w:rsidP="00125581">
      <w:pPr>
        <w:pStyle w:val="ProductList-Body"/>
        <w:ind w:left="180"/>
        <w:rPr>
          <w:lang w:val="ru-RU"/>
        </w:rPr>
      </w:pPr>
    </w:p>
    <w:p w:rsidR="0009164C" w:rsidRPr="005B26E8" w:rsidRDefault="0009164C" w:rsidP="00125581">
      <w:pPr>
        <w:pStyle w:val="ProductList-Body"/>
        <w:ind w:left="180"/>
        <w:rPr>
          <w:b/>
          <w:lang w:val="ru-RU"/>
        </w:rPr>
      </w:pPr>
      <w:r w:rsidRPr="005B26E8">
        <w:rPr>
          <w:b/>
          <w:color w:val="00188F"/>
          <w:lang w:val="ru-RU"/>
        </w:rPr>
        <w:t>Права на использование</w:t>
      </w:r>
    </w:p>
    <w:p w:rsidR="0009164C" w:rsidRPr="005B26E8" w:rsidRDefault="0009164C" w:rsidP="00125581">
      <w:pPr>
        <w:pStyle w:val="ProductList-Body"/>
        <w:ind w:left="180"/>
        <w:rPr>
          <w:lang w:val="ru-RU"/>
        </w:rPr>
      </w:pPr>
      <w:r w:rsidRPr="005B26E8">
        <w:rPr>
          <w:lang w:val="ru-RU"/>
        </w:rPr>
        <w:t>Права на использование для каждой полной соответствующей подписной лицензии «на пользователя» (</w:t>
      </w:r>
      <w:r>
        <w:t>User</w:t>
      </w:r>
      <w:r w:rsidRPr="005B26E8">
        <w:rPr>
          <w:lang w:val="ru-RU"/>
        </w:rPr>
        <w:t xml:space="preserve"> </w:t>
      </w:r>
      <w:r>
        <w:t>SL</w:t>
      </w:r>
      <w:r w:rsidRPr="005B26E8">
        <w:rPr>
          <w:lang w:val="ru-RU"/>
        </w:rPr>
        <w:t xml:space="preserve">) на доступ к той же службе на общих условиях прав использования веб-служб. Права на использование, полученные путем приобретения подписных лицензий </w:t>
      </w:r>
      <w:r>
        <w:t>Add</w:t>
      </w:r>
      <w:r w:rsidRPr="005B26E8">
        <w:rPr>
          <w:lang w:val="ru-RU"/>
        </w:rPr>
        <w:t>-</w:t>
      </w:r>
      <w:r>
        <w:t>on</w:t>
      </w:r>
      <w:r w:rsidRPr="005B26E8">
        <w:rPr>
          <w:lang w:val="ru-RU"/>
        </w:rPr>
        <w:t xml:space="preserve"> «на пользователя», прекращают действовать по завершении срока действия покрытия </w:t>
      </w:r>
      <w:r>
        <w:t>Software</w:t>
      </w:r>
      <w:r w:rsidRPr="005B26E8">
        <w:rPr>
          <w:lang w:val="ru-RU"/>
        </w:rPr>
        <w:t xml:space="preserve"> </w:t>
      </w:r>
      <w:r>
        <w:t>Assurance</w:t>
      </w:r>
      <w:r w:rsidRPr="005B26E8">
        <w:rPr>
          <w:lang w:val="ru-RU"/>
        </w:rPr>
        <w:t xml:space="preserve"> для соответствующих лицензий или в конце срока подписки для подписной лицензии </w:t>
      </w:r>
      <w:r>
        <w:t>Add</w:t>
      </w:r>
      <w:r w:rsidRPr="005B26E8">
        <w:rPr>
          <w:lang w:val="ru-RU"/>
        </w:rPr>
        <w:t>-</w:t>
      </w:r>
      <w:r>
        <w:t>on</w:t>
      </w:r>
      <w:r w:rsidRPr="005B26E8">
        <w:rPr>
          <w:lang w:val="ru-RU"/>
        </w:rPr>
        <w:t xml:space="preserve"> «на пользователя» в зависимости от того, какое событие наступит раньше. Приобретение этих лицензий </w:t>
      </w:r>
      <w:r>
        <w:t>Add</w:t>
      </w:r>
      <w:r w:rsidRPr="005B26E8">
        <w:rPr>
          <w:lang w:val="ru-RU"/>
        </w:rPr>
        <w:t>-</w:t>
      </w:r>
      <w:r>
        <w:t>on</w:t>
      </w:r>
      <w:r w:rsidRPr="005B26E8">
        <w:rPr>
          <w:lang w:val="ru-RU"/>
        </w:rPr>
        <w:t xml:space="preserve"> </w:t>
      </w:r>
      <w:r>
        <w:t>User</w:t>
      </w:r>
      <w:r w:rsidRPr="005B26E8">
        <w:rPr>
          <w:lang w:val="ru-RU"/>
        </w:rPr>
        <w:t xml:space="preserve"> </w:t>
      </w:r>
      <w:r>
        <w:t>SL</w:t>
      </w:r>
      <w:r w:rsidRPr="005B26E8">
        <w:rPr>
          <w:lang w:val="ru-RU"/>
        </w:rPr>
        <w:t xml:space="preserve"> не влияет на права на использование для Соответствующих</w:t>
      </w:r>
      <w:r w:rsidR="00C36A33">
        <w:t> </w:t>
      </w:r>
      <w:r w:rsidRPr="005B26E8">
        <w:rPr>
          <w:lang w:val="ru-RU"/>
        </w:rPr>
        <w:t>лицензий.</w:t>
      </w:r>
    </w:p>
    <w:p w:rsidR="0009164C" w:rsidRPr="005B26E8" w:rsidRDefault="0009164C" w:rsidP="0009164C">
      <w:pPr>
        <w:pStyle w:val="ProductList-Body"/>
        <w:rPr>
          <w:sz w:val="16"/>
          <w:szCs w:val="16"/>
          <w:lang w:val="ru-RU"/>
        </w:rPr>
      </w:pPr>
      <w:r w:rsidRPr="005B26E8">
        <w:rPr>
          <w:lang w:val="ru-RU"/>
        </w:rPr>
        <w:t xml:space="preserve"> </w:t>
      </w:r>
    </w:p>
    <w:p w:rsidR="0009164C" w:rsidRPr="005B26E8" w:rsidRDefault="0009164C" w:rsidP="0009164C">
      <w:pPr>
        <w:pStyle w:val="ProductList-Body"/>
        <w:rPr>
          <w:b/>
          <w:lang w:val="ru-RU"/>
        </w:rPr>
      </w:pPr>
      <w:r>
        <w:rPr>
          <w:b/>
          <w:color w:val="00188F"/>
        </w:rPr>
        <w:t>Windows</w:t>
      </w:r>
      <w:r w:rsidRPr="005B26E8">
        <w:rPr>
          <w:b/>
          <w:color w:val="00188F"/>
          <w:lang w:val="ru-RU"/>
        </w:rPr>
        <w:t xml:space="preserve"> </w:t>
      </w:r>
      <w:r>
        <w:rPr>
          <w:b/>
          <w:color w:val="00188F"/>
        </w:rPr>
        <w:t>Server</w:t>
      </w:r>
      <w:r w:rsidRPr="005B26E8">
        <w:rPr>
          <w:b/>
          <w:color w:val="00188F"/>
          <w:lang w:val="ru-RU"/>
        </w:rPr>
        <w:t xml:space="preserve"> </w:t>
      </w:r>
      <w:r>
        <w:rPr>
          <w:b/>
          <w:color w:val="00188F"/>
        </w:rPr>
        <w:t>Access</w:t>
      </w:r>
    </w:p>
    <w:p w:rsidR="0009164C" w:rsidRPr="005B26E8" w:rsidRDefault="0009164C" w:rsidP="0009164C">
      <w:pPr>
        <w:pStyle w:val="ProductList-Body"/>
        <w:rPr>
          <w:spacing w:val="-2"/>
          <w:lang w:val="ru-RU"/>
        </w:rPr>
      </w:pPr>
      <w:r w:rsidRPr="005B26E8">
        <w:rPr>
          <w:spacing w:val="-2"/>
          <w:lang w:val="ru-RU"/>
        </w:rPr>
        <w:t xml:space="preserve">Подписная лицензия «на пользователя» </w:t>
      </w:r>
      <w:r w:rsidRPr="008D790C">
        <w:rPr>
          <w:spacing w:val="-2"/>
        </w:rPr>
        <w:t>Add</w:t>
      </w:r>
      <w:r w:rsidRPr="005B26E8">
        <w:rPr>
          <w:spacing w:val="-2"/>
          <w:lang w:val="ru-RU"/>
        </w:rPr>
        <w:t>-</w:t>
      </w:r>
      <w:r w:rsidRPr="008D790C">
        <w:rPr>
          <w:spacing w:val="-2"/>
        </w:rPr>
        <w:t>on</w:t>
      </w:r>
      <w:r w:rsidRPr="005B26E8">
        <w:rPr>
          <w:spacing w:val="-2"/>
          <w:lang w:val="ru-RU"/>
        </w:rPr>
        <w:t xml:space="preserve"> </w:t>
      </w:r>
      <w:r w:rsidRPr="008D790C">
        <w:rPr>
          <w:spacing w:val="-2"/>
        </w:rPr>
        <w:t>User</w:t>
      </w:r>
      <w:r w:rsidRPr="005B26E8">
        <w:rPr>
          <w:spacing w:val="-2"/>
          <w:lang w:val="ru-RU"/>
        </w:rPr>
        <w:t xml:space="preserve"> </w:t>
      </w:r>
      <w:r w:rsidRPr="008D790C">
        <w:rPr>
          <w:spacing w:val="-2"/>
        </w:rPr>
        <w:t>SL</w:t>
      </w:r>
      <w:r w:rsidRPr="005B26E8">
        <w:rPr>
          <w:spacing w:val="-2"/>
          <w:lang w:val="ru-RU"/>
        </w:rPr>
        <w:t xml:space="preserve"> (кроме дополнительного компонента </w:t>
      </w:r>
      <w:r w:rsidRPr="008D790C">
        <w:rPr>
          <w:spacing w:val="-2"/>
        </w:rPr>
        <w:t>Office</w:t>
      </w:r>
      <w:r w:rsidRPr="005B26E8">
        <w:rPr>
          <w:spacing w:val="-2"/>
          <w:lang w:val="ru-RU"/>
        </w:rPr>
        <w:t xml:space="preserve"> 365 для среднего бизнеса) предоставляет права доступа, эквивалентные базовой клиентской лицензии </w:t>
      </w:r>
      <w:r w:rsidRPr="008D790C">
        <w:rPr>
          <w:spacing w:val="-2"/>
        </w:rPr>
        <w:t>Windows</w:t>
      </w:r>
      <w:r w:rsidRPr="005B26E8">
        <w:rPr>
          <w:spacing w:val="-2"/>
          <w:lang w:val="ru-RU"/>
        </w:rPr>
        <w:t xml:space="preserve"> </w:t>
      </w:r>
      <w:r w:rsidRPr="008D790C">
        <w:rPr>
          <w:spacing w:val="-2"/>
        </w:rPr>
        <w:t>Server</w:t>
      </w:r>
      <w:r w:rsidRPr="005B26E8">
        <w:rPr>
          <w:spacing w:val="-2"/>
          <w:lang w:val="ru-RU"/>
        </w:rPr>
        <w:t xml:space="preserve"> 2012, и лицензированный пользователь может</w:t>
      </w:r>
      <w:r w:rsidR="00C36A33" w:rsidRPr="008D790C">
        <w:rPr>
          <w:spacing w:val="-2"/>
        </w:rPr>
        <w:t> </w:t>
      </w:r>
      <w:r w:rsidRPr="005B26E8">
        <w:rPr>
          <w:spacing w:val="-2"/>
          <w:lang w:val="ru-RU"/>
        </w:rPr>
        <w:t xml:space="preserve">использовать основные функции </w:t>
      </w:r>
      <w:r w:rsidRPr="008D790C">
        <w:rPr>
          <w:spacing w:val="-2"/>
        </w:rPr>
        <w:t>Windows</w:t>
      </w:r>
      <w:r w:rsidRPr="005B26E8">
        <w:rPr>
          <w:spacing w:val="-2"/>
          <w:lang w:val="ru-RU"/>
        </w:rPr>
        <w:t xml:space="preserve"> </w:t>
      </w:r>
      <w:r w:rsidRPr="008D790C">
        <w:rPr>
          <w:spacing w:val="-2"/>
        </w:rPr>
        <w:t>Server</w:t>
      </w:r>
      <w:r w:rsidRPr="005B26E8">
        <w:rPr>
          <w:spacing w:val="-2"/>
          <w:lang w:val="ru-RU"/>
        </w:rPr>
        <w:t xml:space="preserve"> 2012 (или более ранней версии </w:t>
      </w:r>
      <w:r w:rsidRPr="008D790C">
        <w:rPr>
          <w:spacing w:val="-2"/>
        </w:rPr>
        <w:t>Windows</w:t>
      </w:r>
      <w:r w:rsidRPr="005B26E8">
        <w:rPr>
          <w:spacing w:val="-2"/>
          <w:lang w:val="ru-RU"/>
        </w:rPr>
        <w:t xml:space="preserve"> </w:t>
      </w:r>
      <w:r w:rsidRPr="008D790C">
        <w:rPr>
          <w:spacing w:val="-2"/>
        </w:rPr>
        <w:t>Server</w:t>
      </w:r>
      <w:r w:rsidRPr="005B26E8">
        <w:rPr>
          <w:spacing w:val="-2"/>
          <w:lang w:val="ru-RU"/>
        </w:rPr>
        <w:t xml:space="preserve">) с любого несоответствующего устройства. </w:t>
      </w:r>
    </w:p>
    <w:p w:rsidR="0009164C" w:rsidRPr="005B26E8" w:rsidRDefault="0009164C" w:rsidP="0009164C">
      <w:pPr>
        <w:pStyle w:val="ProductList-Body"/>
        <w:rPr>
          <w:sz w:val="16"/>
          <w:szCs w:val="16"/>
          <w:lang w:val="ru-RU"/>
        </w:rPr>
      </w:pPr>
    </w:p>
    <w:p w:rsidR="0009164C" w:rsidRPr="005B26E8" w:rsidRDefault="0009164C" w:rsidP="0009164C">
      <w:pPr>
        <w:pStyle w:val="ProductList-Body"/>
        <w:rPr>
          <w:b/>
          <w:lang w:val="ru-RU"/>
        </w:rPr>
      </w:pPr>
      <w:r w:rsidRPr="005B26E8">
        <w:rPr>
          <w:b/>
          <w:color w:val="00188F"/>
          <w:lang w:val="ru-RU"/>
        </w:rPr>
        <w:t>Цены на веб-службы и условия платежа</w:t>
      </w:r>
    </w:p>
    <w:p w:rsidR="0009164C" w:rsidRPr="005B26E8" w:rsidRDefault="0009164C" w:rsidP="0009164C">
      <w:pPr>
        <w:pStyle w:val="ProductList-Body"/>
        <w:rPr>
          <w:lang w:val="ru-RU"/>
        </w:rPr>
      </w:pPr>
      <w:r w:rsidRPr="005B26E8">
        <w:rPr>
          <w:lang w:val="ru-RU"/>
        </w:rPr>
        <w:t xml:space="preserve">Цены и условия платежа для веб-служб, действующие для полных лицензий </w:t>
      </w:r>
      <w:r>
        <w:t>USL</w:t>
      </w:r>
      <w:r w:rsidRPr="005B26E8">
        <w:rPr>
          <w:lang w:val="ru-RU"/>
        </w:rPr>
        <w:t xml:space="preserve">, также применяются и к лицензиям </w:t>
      </w:r>
      <w:r>
        <w:t>Add</w:t>
      </w:r>
      <w:r w:rsidRPr="005B26E8">
        <w:rPr>
          <w:lang w:val="ru-RU"/>
        </w:rPr>
        <w:t>-</w:t>
      </w:r>
      <w:r>
        <w:t>on</w:t>
      </w:r>
      <w:r w:rsidRPr="005B26E8">
        <w:rPr>
          <w:lang w:val="ru-RU"/>
        </w:rPr>
        <w:t xml:space="preserve"> </w:t>
      </w:r>
      <w:r>
        <w:t>USL</w:t>
      </w:r>
      <w:r w:rsidRPr="005B26E8">
        <w:rPr>
          <w:lang w:val="ru-RU"/>
        </w:rPr>
        <w:t>.</w:t>
      </w:r>
    </w:p>
    <w:p w:rsidR="0009164C" w:rsidRPr="005B26E8" w:rsidRDefault="0009164C" w:rsidP="0009164C">
      <w:pPr>
        <w:pStyle w:val="ProductList-Body"/>
        <w:rPr>
          <w:sz w:val="16"/>
          <w:szCs w:val="16"/>
          <w:lang w:val="ru-RU"/>
        </w:rPr>
      </w:pPr>
    </w:p>
    <w:p w:rsidR="0009164C" w:rsidRPr="005B26E8" w:rsidRDefault="0009164C" w:rsidP="0009164C">
      <w:pPr>
        <w:pStyle w:val="ProductList-Body"/>
        <w:rPr>
          <w:b/>
          <w:lang w:val="ru-RU"/>
        </w:rPr>
      </w:pPr>
      <w:r w:rsidRPr="005B26E8">
        <w:rPr>
          <w:b/>
          <w:color w:val="00188F"/>
          <w:lang w:val="ru-RU"/>
        </w:rPr>
        <w:t>Требования для приобретения</w:t>
      </w:r>
    </w:p>
    <w:p w:rsidR="0009164C" w:rsidRPr="005B26E8" w:rsidRDefault="0009164C" w:rsidP="0009164C">
      <w:pPr>
        <w:pStyle w:val="ProductList-Body"/>
        <w:rPr>
          <w:lang w:val="ru-RU"/>
        </w:rPr>
      </w:pPr>
      <w:r w:rsidRPr="005B26E8">
        <w:rPr>
          <w:lang w:val="ru-RU"/>
        </w:rPr>
        <w:t xml:space="preserve">Чтобы получить соответствующие лицензии, у клиентов должно быть действующее покрытие </w:t>
      </w:r>
      <w:r>
        <w:t>Software</w:t>
      </w:r>
      <w:r w:rsidRPr="005B26E8">
        <w:rPr>
          <w:lang w:val="ru-RU"/>
        </w:rPr>
        <w:t xml:space="preserve"> </w:t>
      </w:r>
      <w:r>
        <w:t>Assurance</w:t>
      </w:r>
      <w:r w:rsidRPr="005B26E8">
        <w:rPr>
          <w:lang w:val="ru-RU"/>
        </w:rPr>
        <w:t xml:space="preserve">. Соответствующие лицензии могут предоставляться на пользователя или на устройство. </w:t>
      </w:r>
    </w:p>
    <w:p w:rsidR="0009164C" w:rsidRPr="005B26E8" w:rsidRDefault="0009164C" w:rsidP="0009164C">
      <w:pPr>
        <w:pStyle w:val="ProductList-Body"/>
        <w:rPr>
          <w:sz w:val="16"/>
          <w:szCs w:val="16"/>
          <w:lang w:val="ru-RU"/>
        </w:rPr>
      </w:pPr>
    </w:p>
    <w:p w:rsidR="0009164C" w:rsidRPr="005B26E8" w:rsidRDefault="0009164C" w:rsidP="0009164C">
      <w:pPr>
        <w:pStyle w:val="ProductList-Body"/>
        <w:rPr>
          <w:lang w:val="ru-RU"/>
        </w:rPr>
      </w:pPr>
      <w:r w:rsidRPr="005B26E8">
        <w:rPr>
          <w:lang w:val="ru-RU"/>
        </w:rPr>
        <w:t xml:space="preserve">Клиенты с </w:t>
      </w:r>
      <w:r>
        <w:t>MBSA</w:t>
      </w:r>
      <w:r w:rsidRPr="005B26E8">
        <w:rPr>
          <w:lang w:val="ru-RU"/>
        </w:rPr>
        <w:t xml:space="preserve"> версии до 2010 г. должны подписать Дополнительные условия для веб-служб.</w:t>
      </w:r>
    </w:p>
    <w:p w:rsidR="0009164C" w:rsidRPr="005B26E8" w:rsidRDefault="0009164C" w:rsidP="0009164C">
      <w:pPr>
        <w:pStyle w:val="ProductList-Body"/>
        <w:rPr>
          <w:sz w:val="16"/>
          <w:szCs w:val="16"/>
          <w:lang w:val="ru-RU"/>
        </w:rPr>
      </w:pPr>
    </w:p>
    <w:p w:rsidR="0009164C" w:rsidRPr="005B26E8" w:rsidRDefault="0009164C" w:rsidP="0009164C">
      <w:pPr>
        <w:pStyle w:val="ProductList-Body"/>
        <w:rPr>
          <w:b/>
          <w:lang w:val="ru-RU"/>
        </w:rPr>
      </w:pPr>
      <w:r w:rsidRPr="005B26E8">
        <w:rPr>
          <w:b/>
          <w:color w:val="00188F"/>
          <w:lang w:val="ru-RU"/>
        </w:rPr>
        <w:t>Ограничения на приобретение</w:t>
      </w:r>
    </w:p>
    <w:p w:rsidR="0009164C" w:rsidRPr="005B26E8" w:rsidRDefault="0009164C" w:rsidP="0009164C">
      <w:pPr>
        <w:pStyle w:val="ProductList-Body"/>
        <w:rPr>
          <w:lang w:val="ru-RU"/>
        </w:rPr>
      </w:pPr>
      <w:r w:rsidRPr="005B26E8">
        <w:rPr>
          <w:lang w:val="ru-RU"/>
        </w:rPr>
        <w:t xml:space="preserve">Для Соответствующей лицензии или набора Соответствующих лицензий можно приобрести только одну лицензию </w:t>
      </w:r>
      <w:r>
        <w:t>Add</w:t>
      </w:r>
      <w:r w:rsidRPr="005B26E8">
        <w:rPr>
          <w:lang w:val="ru-RU"/>
        </w:rPr>
        <w:t>-</w:t>
      </w:r>
      <w:r>
        <w:t>on</w:t>
      </w:r>
      <w:r w:rsidRPr="005B26E8">
        <w:rPr>
          <w:lang w:val="ru-RU"/>
        </w:rPr>
        <w:t xml:space="preserve"> </w:t>
      </w:r>
      <w:r>
        <w:t>User</w:t>
      </w:r>
      <w:r w:rsidRPr="005B26E8">
        <w:rPr>
          <w:lang w:val="ru-RU"/>
        </w:rPr>
        <w:t xml:space="preserve"> </w:t>
      </w:r>
      <w:r>
        <w:t>SL</w:t>
      </w:r>
      <w:r w:rsidRPr="005B26E8">
        <w:rPr>
          <w:lang w:val="ru-RU"/>
        </w:rPr>
        <w:t>.</w:t>
      </w:r>
    </w:p>
    <w:p w:rsidR="0009164C" w:rsidRPr="005B26E8" w:rsidRDefault="0009164C" w:rsidP="0009164C">
      <w:pPr>
        <w:pStyle w:val="ProductList-Body"/>
        <w:rPr>
          <w:lang w:val="ru-RU"/>
        </w:rPr>
      </w:pPr>
    </w:p>
    <w:p w:rsidR="0009164C" w:rsidRPr="005B26E8" w:rsidRDefault="0009164C" w:rsidP="0009164C">
      <w:pPr>
        <w:pStyle w:val="ProductList-Body"/>
        <w:rPr>
          <w:lang w:val="ru-RU"/>
        </w:rPr>
      </w:pPr>
      <w:r w:rsidRPr="005B26E8">
        <w:rPr>
          <w:lang w:val="ru-RU"/>
        </w:rPr>
        <w:t xml:space="preserve">Клиенты могут приобрести лицензии </w:t>
      </w:r>
      <w:r>
        <w:t>SL</w:t>
      </w:r>
      <w:r w:rsidRPr="005B26E8">
        <w:rPr>
          <w:lang w:val="ru-RU"/>
        </w:rPr>
        <w:t xml:space="preserve"> </w:t>
      </w:r>
      <w:r>
        <w:t>Add</w:t>
      </w:r>
      <w:r w:rsidRPr="005B26E8">
        <w:rPr>
          <w:lang w:val="ru-RU"/>
        </w:rPr>
        <w:t>-</w:t>
      </w:r>
      <w:r>
        <w:t>On</w:t>
      </w:r>
      <w:r w:rsidRPr="005B26E8">
        <w:rPr>
          <w:lang w:val="ru-RU"/>
        </w:rPr>
        <w:t xml:space="preserve"> </w:t>
      </w:r>
      <w:r>
        <w:t>User</w:t>
      </w:r>
      <w:r w:rsidRPr="005B26E8">
        <w:rPr>
          <w:lang w:val="ru-RU"/>
        </w:rPr>
        <w:t xml:space="preserve"> для пользователей или пользователей устройств, добавленных в перечень пользователей или устройств Соглашения о регистрации </w:t>
      </w:r>
      <w:r>
        <w:t>Enterprise</w:t>
      </w:r>
      <w:r w:rsidRPr="005B26E8">
        <w:rPr>
          <w:lang w:val="ru-RU"/>
        </w:rPr>
        <w:t xml:space="preserve"> или Соглашения </w:t>
      </w:r>
      <w:r>
        <w:t>Open</w:t>
      </w:r>
      <w:r w:rsidRPr="005B26E8">
        <w:rPr>
          <w:lang w:val="ru-RU"/>
        </w:rPr>
        <w:t xml:space="preserve"> </w:t>
      </w:r>
      <w:r>
        <w:t>Value</w:t>
      </w:r>
      <w:r w:rsidRPr="005B26E8">
        <w:rPr>
          <w:lang w:val="ru-RU"/>
        </w:rPr>
        <w:t xml:space="preserve"> </w:t>
      </w:r>
      <w:r>
        <w:t>Subscription</w:t>
      </w:r>
      <w:r w:rsidRPr="005B26E8">
        <w:rPr>
          <w:lang w:val="ru-RU"/>
        </w:rPr>
        <w:t xml:space="preserve"> между датами сверхсрочных заказов (например, до получения соответствующих лицензий), при этом действует аналогичное ограничение в виде одной лицензии </w:t>
      </w:r>
      <w:r>
        <w:t>Add</w:t>
      </w:r>
      <w:r w:rsidRPr="005B26E8">
        <w:rPr>
          <w:lang w:val="ru-RU"/>
        </w:rPr>
        <w:t>-</w:t>
      </w:r>
      <w:r>
        <w:t>on</w:t>
      </w:r>
      <w:r w:rsidRPr="005B26E8">
        <w:rPr>
          <w:lang w:val="ru-RU"/>
        </w:rPr>
        <w:t xml:space="preserve"> </w:t>
      </w:r>
      <w:r>
        <w:t>User</w:t>
      </w:r>
      <w:r w:rsidRPr="005B26E8">
        <w:rPr>
          <w:lang w:val="ru-RU"/>
        </w:rPr>
        <w:t xml:space="preserve"> </w:t>
      </w:r>
      <w:r>
        <w:t>SL</w:t>
      </w:r>
      <w:r w:rsidRPr="005B26E8">
        <w:rPr>
          <w:lang w:val="ru-RU"/>
        </w:rPr>
        <w:t xml:space="preserve"> на соответствующую лицензию (или набор соответствующих лицензий).</w:t>
      </w:r>
    </w:p>
    <w:p w:rsidR="0009164C" w:rsidRPr="005B26E8" w:rsidRDefault="0009164C" w:rsidP="0009164C">
      <w:pPr>
        <w:pStyle w:val="ProductList-Body"/>
        <w:rPr>
          <w:lang w:val="ru-RU"/>
        </w:rPr>
      </w:pPr>
      <w:r w:rsidRPr="005B26E8">
        <w:rPr>
          <w:lang w:val="ru-RU"/>
        </w:rPr>
        <w:t xml:space="preserve">Клиенты, заключившие Соглашение </w:t>
      </w:r>
      <w:r>
        <w:t>Campus</w:t>
      </w:r>
      <w:r w:rsidRPr="005B26E8">
        <w:rPr>
          <w:lang w:val="ru-RU"/>
        </w:rPr>
        <w:t xml:space="preserve"> </w:t>
      </w:r>
      <w:r>
        <w:t>and</w:t>
      </w:r>
      <w:r w:rsidRPr="005B26E8">
        <w:rPr>
          <w:lang w:val="ru-RU"/>
        </w:rPr>
        <w:t xml:space="preserve"> </w:t>
      </w:r>
      <w:r>
        <w:t>School</w:t>
      </w:r>
      <w:r w:rsidRPr="005B26E8">
        <w:rPr>
          <w:lang w:val="ru-RU"/>
        </w:rPr>
        <w:t>, могут приобрести соответствующую подписную лицензию «на пользователя» для</w:t>
      </w:r>
      <w:r w:rsidR="00C36A33">
        <w:t> </w:t>
      </w:r>
      <w:r w:rsidRPr="005B26E8">
        <w:rPr>
          <w:lang w:val="ru-RU"/>
        </w:rPr>
        <w:t xml:space="preserve">плана на </w:t>
      </w:r>
      <w:r>
        <w:t>Office</w:t>
      </w:r>
      <w:r w:rsidRPr="005B26E8">
        <w:rPr>
          <w:lang w:val="ru-RU"/>
        </w:rPr>
        <w:t xml:space="preserve"> 365 </w:t>
      </w:r>
      <w:r>
        <w:t>Add</w:t>
      </w:r>
      <w:r w:rsidRPr="005B26E8">
        <w:rPr>
          <w:lang w:val="ru-RU"/>
        </w:rPr>
        <w:t>-</w:t>
      </w:r>
      <w:r>
        <w:t>on</w:t>
      </w:r>
      <w:r w:rsidRPr="005B26E8">
        <w:rPr>
          <w:lang w:val="ru-RU"/>
        </w:rPr>
        <w:t xml:space="preserve"> для своих пользователей в количестве, не превышающем числа их соответствующих ПК, при условии наличия покрытия для соответствующих лицензий. </w:t>
      </w:r>
    </w:p>
    <w:p w:rsidR="0009164C" w:rsidRPr="005B26E8" w:rsidRDefault="0009164C" w:rsidP="0009164C">
      <w:pPr>
        <w:pStyle w:val="ProductList-Body"/>
        <w:rPr>
          <w:lang w:val="ru-RU"/>
        </w:rPr>
      </w:pPr>
    </w:p>
    <w:p w:rsidR="0009164C" w:rsidRPr="005B26E8" w:rsidRDefault="0009164C" w:rsidP="0009164C">
      <w:pPr>
        <w:pStyle w:val="ProductList-Body"/>
        <w:rPr>
          <w:b/>
          <w:lang w:val="ru-RU"/>
        </w:rPr>
      </w:pPr>
      <w:r w:rsidRPr="005B26E8">
        <w:rPr>
          <w:b/>
          <w:color w:val="00188F"/>
          <w:lang w:val="ru-RU"/>
        </w:rPr>
        <w:t>Сверочные заказы и ежегодные заказы</w:t>
      </w:r>
    </w:p>
    <w:p w:rsidR="0009164C" w:rsidRPr="005B26E8" w:rsidRDefault="0009164C" w:rsidP="0009164C">
      <w:pPr>
        <w:pStyle w:val="ProductList-Body"/>
        <w:rPr>
          <w:lang w:val="ru-RU"/>
        </w:rPr>
      </w:pPr>
      <w:r w:rsidRPr="005B26E8">
        <w:rPr>
          <w:lang w:val="ru-RU"/>
        </w:rPr>
        <w:t xml:space="preserve">Лицензии </w:t>
      </w:r>
      <w:r>
        <w:t>Add</w:t>
      </w:r>
      <w:r w:rsidRPr="005B26E8">
        <w:rPr>
          <w:lang w:val="ru-RU"/>
        </w:rPr>
        <w:t>-</w:t>
      </w:r>
      <w:r>
        <w:t>on</w:t>
      </w:r>
      <w:r w:rsidRPr="005B26E8">
        <w:rPr>
          <w:lang w:val="ru-RU"/>
        </w:rPr>
        <w:t xml:space="preserve"> </w:t>
      </w:r>
      <w:r>
        <w:t>User</w:t>
      </w:r>
      <w:r w:rsidRPr="005B26E8">
        <w:rPr>
          <w:lang w:val="ru-RU"/>
        </w:rPr>
        <w:t xml:space="preserve"> </w:t>
      </w:r>
      <w:r>
        <w:t>SL</w:t>
      </w:r>
      <w:r w:rsidRPr="005B26E8">
        <w:rPr>
          <w:lang w:val="ru-RU"/>
        </w:rPr>
        <w:t xml:space="preserve"> не являются базовыми продуктами или базовыми веб-службами. Они не могут использоваться для обеспечения требований программы </w:t>
      </w:r>
      <w:r>
        <w:t>Enterprise</w:t>
      </w:r>
      <w:r w:rsidRPr="005B26E8">
        <w:rPr>
          <w:lang w:val="ru-RU"/>
        </w:rPr>
        <w:t xml:space="preserve">, указанных в Соглашении </w:t>
      </w:r>
      <w:r>
        <w:t>Enterprise</w:t>
      </w:r>
      <w:r w:rsidRPr="005B26E8">
        <w:rPr>
          <w:lang w:val="ru-RU"/>
        </w:rPr>
        <w:t xml:space="preserve">, </w:t>
      </w:r>
      <w:r>
        <w:t>Open</w:t>
      </w:r>
      <w:r w:rsidRPr="005B26E8">
        <w:rPr>
          <w:lang w:val="ru-RU"/>
        </w:rPr>
        <w:t xml:space="preserve"> </w:t>
      </w:r>
      <w:r>
        <w:t>Value</w:t>
      </w:r>
      <w:r w:rsidRPr="005B26E8">
        <w:rPr>
          <w:lang w:val="ru-RU"/>
        </w:rPr>
        <w:t xml:space="preserve"> (для всей организации) или </w:t>
      </w:r>
      <w:r>
        <w:t>Open</w:t>
      </w:r>
      <w:r w:rsidRPr="005B26E8">
        <w:rPr>
          <w:lang w:val="ru-RU"/>
        </w:rPr>
        <w:t xml:space="preserve"> </w:t>
      </w:r>
      <w:r>
        <w:t>Value</w:t>
      </w:r>
      <w:r w:rsidRPr="005B26E8">
        <w:rPr>
          <w:lang w:val="ru-RU"/>
        </w:rPr>
        <w:t xml:space="preserve"> </w:t>
      </w:r>
      <w:r>
        <w:t>Subscription</w:t>
      </w:r>
      <w:r w:rsidRPr="005B26E8">
        <w:rPr>
          <w:lang w:val="ru-RU"/>
        </w:rPr>
        <w:t xml:space="preserve">. Например, если клиент выбирает </w:t>
      </w:r>
      <w:r>
        <w:t>Office</w:t>
      </w:r>
      <w:r w:rsidRPr="005B26E8">
        <w:rPr>
          <w:lang w:val="ru-RU"/>
        </w:rPr>
        <w:t xml:space="preserve"> профессиональный плюс как базовый продукт по своему Соглашению о регистрации </w:t>
      </w:r>
      <w:r>
        <w:t>Enterprise</w:t>
      </w:r>
      <w:r w:rsidRPr="005B26E8">
        <w:rPr>
          <w:lang w:val="ru-RU"/>
        </w:rPr>
        <w:t xml:space="preserve"> или</w:t>
      </w:r>
      <w:r w:rsidR="00C36A33">
        <w:t> </w:t>
      </w:r>
      <w:r w:rsidRPr="005B26E8">
        <w:rPr>
          <w:lang w:val="ru-RU"/>
        </w:rPr>
        <w:t xml:space="preserve">Соглашению </w:t>
      </w:r>
      <w:r>
        <w:t>Open</w:t>
      </w:r>
      <w:r w:rsidRPr="005B26E8">
        <w:rPr>
          <w:lang w:val="ru-RU"/>
        </w:rPr>
        <w:t xml:space="preserve"> </w:t>
      </w:r>
      <w:r>
        <w:t>Value</w:t>
      </w:r>
      <w:r w:rsidRPr="005B26E8">
        <w:rPr>
          <w:lang w:val="ru-RU"/>
        </w:rPr>
        <w:t xml:space="preserve"> </w:t>
      </w:r>
      <w:r>
        <w:t>Subscription</w:t>
      </w:r>
      <w:r w:rsidRPr="005B26E8">
        <w:rPr>
          <w:lang w:val="ru-RU"/>
        </w:rPr>
        <w:t xml:space="preserve"> и использует лицензию </w:t>
      </w:r>
      <w:r>
        <w:t>Add</w:t>
      </w:r>
      <w:r w:rsidRPr="005B26E8">
        <w:rPr>
          <w:lang w:val="ru-RU"/>
        </w:rPr>
        <w:t>-</w:t>
      </w:r>
      <w:r>
        <w:t>on</w:t>
      </w:r>
      <w:r w:rsidRPr="005B26E8">
        <w:rPr>
          <w:lang w:val="ru-RU"/>
        </w:rPr>
        <w:t xml:space="preserve"> </w:t>
      </w:r>
      <w:r>
        <w:t>User</w:t>
      </w:r>
      <w:r w:rsidRPr="005B26E8">
        <w:rPr>
          <w:lang w:val="ru-RU"/>
        </w:rPr>
        <w:t xml:space="preserve"> </w:t>
      </w:r>
      <w:r>
        <w:t>SL</w:t>
      </w:r>
      <w:r w:rsidRPr="005B26E8">
        <w:rPr>
          <w:lang w:val="ru-RU"/>
        </w:rPr>
        <w:t xml:space="preserve"> для установки </w:t>
      </w:r>
      <w:r>
        <w:t>Office</w:t>
      </w:r>
      <w:r w:rsidRPr="005B26E8">
        <w:rPr>
          <w:lang w:val="ru-RU"/>
        </w:rPr>
        <w:t xml:space="preserve"> 365 профессиональный плюс</w:t>
      </w:r>
      <w:r>
        <w:fldChar w:fldCharType="begin"/>
      </w:r>
      <w:r>
        <w:instrText>XE</w:instrText>
      </w:r>
      <w:r w:rsidRPr="005B26E8">
        <w:rPr>
          <w:lang w:val="ru-RU"/>
        </w:rPr>
        <w:instrText xml:space="preserve"> "</w:instrText>
      </w:r>
      <w:r>
        <w:instrText>Office</w:instrText>
      </w:r>
      <w:r w:rsidRPr="005B26E8">
        <w:rPr>
          <w:lang w:val="ru-RU"/>
        </w:rPr>
        <w:instrText xml:space="preserve"> 365 профессиональный плюс"</w:instrText>
      </w:r>
      <w:r>
        <w:fldChar w:fldCharType="end"/>
      </w:r>
      <w:r w:rsidRPr="005B26E8">
        <w:rPr>
          <w:lang w:val="ru-RU"/>
        </w:rPr>
        <w:t xml:space="preserve"> на соответствующем устройстве без </w:t>
      </w:r>
      <w:r>
        <w:t>Office</w:t>
      </w:r>
      <w:r w:rsidRPr="005B26E8">
        <w:rPr>
          <w:lang w:val="ru-RU"/>
        </w:rPr>
        <w:t xml:space="preserve"> профессиональный плюс, ему по-прежнему нужно отправить сверочный заказ (или ежегодный заказ) на </w:t>
      </w:r>
      <w:r>
        <w:t>Office</w:t>
      </w:r>
      <w:r w:rsidRPr="005B26E8">
        <w:rPr>
          <w:lang w:val="ru-RU"/>
        </w:rPr>
        <w:t xml:space="preserve"> профессиональный плюс для этого соответствующего устройства, как и для других базовых продуктов, требуемых для этого</w:t>
      </w:r>
      <w:r w:rsidR="00C36A33">
        <w:t> </w:t>
      </w:r>
      <w:r w:rsidRPr="005B26E8">
        <w:rPr>
          <w:lang w:val="ru-RU"/>
        </w:rPr>
        <w:t>соответствующего устройства.</w:t>
      </w:r>
    </w:p>
    <w:p w:rsidR="0009164C" w:rsidRPr="005B26E8" w:rsidRDefault="0009164C" w:rsidP="0009164C">
      <w:pPr>
        <w:pStyle w:val="ProductList-Body"/>
        <w:rPr>
          <w:lang w:val="ru-RU"/>
        </w:rPr>
      </w:pPr>
    </w:p>
    <w:p w:rsidR="0009164C" w:rsidRPr="005B26E8" w:rsidRDefault="0009164C" w:rsidP="0009164C">
      <w:pPr>
        <w:pStyle w:val="ProductList-Body"/>
        <w:rPr>
          <w:b/>
          <w:lang w:val="ru-RU"/>
        </w:rPr>
      </w:pPr>
      <w:r w:rsidRPr="005B26E8">
        <w:rPr>
          <w:b/>
          <w:color w:val="00188F"/>
          <w:lang w:val="ru-RU"/>
        </w:rPr>
        <w:t>Условия программы корпоративного лицензирования</w:t>
      </w:r>
    </w:p>
    <w:p w:rsidR="0009164C" w:rsidRPr="005B26E8" w:rsidRDefault="0009164C" w:rsidP="0009164C">
      <w:pPr>
        <w:pStyle w:val="ProductList-Body"/>
        <w:rPr>
          <w:lang w:val="ru-RU"/>
        </w:rPr>
      </w:pPr>
      <w:r w:rsidRPr="005B26E8">
        <w:rPr>
          <w:lang w:val="ru-RU"/>
        </w:rPr>
        <w:t xml:space="preserve">За исключением права на переход, доступного по Соглашению </w:t>
      </w:r>
      <w:r>
        <w:t>Enterprise</w:t>
      </w:r>
      <w:r w:rsidRPr="005B26E8">
        <w:rPr>
          <w:lang w:val="ru-RU"/>
        </w:rPr>
        <w:t xml:space="preserve">, условия программы, действующие для соответствующей лицензии </w:t>
      </w:r>
      <w:r>
        <w:t>USL</w:t>
      </w:r>
      <w:r w:rsidRPr="005B26E8">
        <w:rPr>
          <w:lang w:val="ru-RU"/>
        </w:rPr>
        <w:t xml:space="preserve"> для веб-служб, также применяются и к лицензиям </w:t>
      </w:r>
      <w:r>
        <w:t>Add</w:t>
      </w:r>
      <w:r w:rsidRPr="005B26E8">
        <w:rPr>
          <w:lang w:val="ru-RU"/>
        </w:rPr>
        <w:t>-</w:t>
      </w:r>
      <w:r>
        <w:t>on</w:t>
      </w:r>
      <w:r w:rsidRPr="005B26E8">
        <w:rPr>
          <w:lang w:val="ru-RU"/>
        </w:rPr>
        <w:t xml:space="preserve"> </w:t>
      </w:r>
      <w:r>
        <w:t>USL</w:t>
      </w:r>
      <w:r w:rsidRPr="005B26E8">
        <w:rPr>
          <w:lang w:val="ru-RU"/>
        </w:rPr>
        <w:t xml:space="preserve">. </w:t>
      </w:r>
    </w:p>
    <w:p w:rsidR="0009164C" w:rsidRPr="005B26E8" w:rsidRDefault="0009164C" w:rsidP="0009164C">
      <w:pPr>
        <w:pStyle w:val="ProductList-Body"/>
        <w:rPr>
          <w:lang w:val="ru-RU"/>
        </w:rPr>
      </w:pPr>
    </w:p>
    <w:p w:rsidR="0009164C" w:rsidRPr="005B26E8" w:rsidRDefault="0009164C" w:rsidP="0009164C">
      <w:pPr>
        <w:pStyle w:val="ProductList-Body"/>
        <w:rPr>
          <w:b/>
          <w:lang w:val="ru-RU"/>
        </w:rPr>
      </w:pPr>
      <w:r>
        <w:rPr>
          <w:b/>
          <w:color w:val="00188F"/>
        </w:rPr>
        <w:t>Office</w:t>
      </w:r>
      <w:r w:rsidRPr="005B26E8">
        <w:rPr>
          <w:b/>
          <w:color w:val="00188F"/>
          <w:lang w:val="ru-RU"/>
        </w:rPr>
        <w:t xml:space="preserve"> 365 корпоративный </w:t>
      </w:r>
      <w:r>
        <w:rPr>
          <w:b/>
          <w:color w:val="00188F"/>
        </w:rPr>
        <w:t>K</w:t>
      </w:r>
      <w:r w:rsidRPr="005B26E8">
        <w:rPr>
          <w:b/>
          <w:color w:val="00188F"/>
          <w:lang w:val="ru-RU"/>
        </w:rPr>
        <w:t>1</w:t>
      </w:r>
      <w:r>
        <w:fldChar w:fldCharType="begin"/>
      </w:r>
      <w:r>
        <w:instrText>XE</w:instrText>
      </w:r>
      <w:r w:rsidRPr="005B26E8">
        <w:rPr>
          <w:lang w:val="ru-RU"/>
        </w:rPr>
        <w:instrText xml:space="preserve"> "</w:instrText>
      </w:r>
      <w:r>
        <w:instrText>Office</w:instrText>
      </w:r>
      <w:r w:rsidRPr="005B26E8">
        <w:rPr>
          <w:lang w:val="ru-RU"/>
        </w:rPr>
        <w:instrText xml:space="preserve"> 365 корпоративный </w:instrText>
      </w:r>
      <w:r>
        <w:instrText>K</w:instrText>
      </w:r>
      <w:r w:rsidRPr="005B26E8">
        <w:rPr>
          <w:lang w:val="ru-RU"/>
        </w:rPr>
        <w:instrText>1"</w:instrText>
      </w:r>
      <w:r>
        <w:fldChar w:fldCharType="end"/>
      </w:r>
    </w:p>
    <w:p w:rsidR="0009164C" w:rsidRPr="005B26E8" w:rsidRDefault="0009164C" w:rsidP="0009164C">
      <w:pPr>
        <w:pStyle w:val="ProductList-Body"/>
        <w:rPr>
          <w:lang w:val="ru-RU"/>
        </w:rPr>
      </w:pPr>
      <w:r>
        <w:t>Office</w:t>
      </w:r>
      <w:r w:rsidRPr="005B26E8">
        <w:rPr>
          <w:lang w:val="ru-RU"/>
        </w:rPr>
        <w:t xml:space="preserve"> 365 корпоративный </w:t>
      </w:r>
      <w:r>
        <w:t>K</w:t>
      </w:r>
      <w:r w:rsidRPr="005B26E8">
        <w:rPr>
          <w:lang w:val="ru-RU"/>
        </w:rPr>
        <w:t>1</w:t>
      </w:r>
      <w:r>
        <w:fldChar w:fldCharType="begin"/>
      </w:r>
      <w:r>
        <w:instrText>XE</w:instrText>
      </w:r>
      <w:r w:rsidRPr="005B26E8">
        <w:rPr>
          <w:lang w:val="ru-RU"/>
        </w:rPr>
        <w:instrText xml:space="preserve"> "</w:instrText>
      </w:r>
      <w:r>
        <w:instrText>Office</w:instrText>
      </w:r>
      <w:r w:rsidRPr="005B26E8">
        <w:rPr>
          <w:lang w:val="ru-RU"/>
        </w:rPr>
        <w:instrText xml:space="preserve"> 365 корпоративный </w:instrText>
      </w:r>
      <w:r>
        <w:instrText>K</w:instrText>
      </w:r>
      <w:r w:rsidRPr="005B26E8">
        <w:rPr>
          <w:lang w:val="ru-RU"/>
        </w:rPr>
        <w:instrText>1"</w:instrText>
      </w:r>
      <w:r>
        <w:fldChar w:fldCharType="end"/>
      </w:r>
      <w:r w:rsidRPr="005B26E8">
        <w:rPr>
          <w:lang w:val="ru-RU"/>
        </w:rPr>
        <w:t xml:space="preserve"> известен под прежним названием</w:t>
      </w:r>
      <w:r>
        <w:t> </w:t>
      </w:r>
      <w:r w:rsidRPr="005B26E8">
        <w:rPr>
          <w:lang w:val="ru-RU"/>
        </w:rPr>
        <w:t xml:space="preserve">— </w:t>
      </w:r>
      <w:r>
        <w:t>Business</w:t>
      </w:r>
      <w:r w:rsidRPr="005B26E8">
        <w:rPr>
          <w:lang w:val="ru-RU"/>
        </w:rPr>
        <w:t xml:space="preserve"> </w:t>
      </w:r>
      <w:r>
        <w:t>Productivity</w:t>
      </w:r>
      <w:r w:rsidRPr="005B26E8">
        <w:rPr>
          <w:lang w:val="ru-RU"/>
        </w:rPr>
        <w:t xml:space="preserve"> </w:t>
      </w:r>
      <w:r>
        <w:t>Online</w:t>
      </w:r>
      <w:r w:rsidRPr="005B26E8">
        <w:rPr>
          <w:lang w:val="ru-RU"/>
        </w:rPr>
        <w:t xml:space="preserve"> </w:t>
      </w:r>
      <w:r>
        <w:t>Deskless</w:t>
      </w:r>
      <w:r w:rsidRPr="005B26E8">
        <w:rPr>
          <w:lang w:val="ru-RU"/>
        </w:rPr>
        <w:t xml:space="preserve"> </w:t>
      </w:r>
      <w:r>
        <w:t>Suite</w:t>
      </w:r>
      <w:r w:rsidRPr="005B26E8">
        <w:rPr>
          <w:lang w:val="ru-RU"/>
        </w:rPr>
        <w:t xml:space="preserve"> (</w:t>
      </w:r>
      <w:r>
        <w:t>BPOS</w:t>
      </w:r>
      <w:r w:rsidRPr="005B26E8">
        <w:rPr>
          <w:lang w:val="ru-RU"/>
        </w:rPr>
        <w:t xml:space="preserve"> </w:t>
      </w:r>
      <w:r>
        <w:t>Deskless</w:t>
      </w:r>
      <w:r w:rsidRPr="005B26E8">
        <w:rPr>
          <w:lang w:val="ru-RU"/>
        </w:rPr>
        <w:t>).</w:t>
      </w:r>
      <w:r w:rsidR="0078511E" w:rsidRPr="005B26E8">
        <w:rPr>
          <w:lang w:val="ru-RU"/>
        </w:rPr>
        <w:t xml:space="preserve"> </w:t>
      </w:r>
      <w:r w:rsidRPr="005B26E8">
        <w:rPr>
          <w:lang w:val="ru-RU"/>
        </w:rPr>
        <w:t xml:space="preserve">Клиентам в Бразилии и Чили, приобретающим </w:t>
      </w:r>
      <w:r>
        <w:t>Office</w:t>
      </w:r>
      <w:r w:rsidRPr="005B26E8">
        <w:rPr>
          <w:lang w:val="ru-RU"/>
        </w:rPr>
        <w:t xml:space="preserve"> 365 корпоративный </w:t>
      </w:r>
      <w:r>
        <w:t>K</w:t>
      </w:r>
      <w:r w:rsidRPr="005B26E8">
        <w:rPr>
          <w:lang w:val="ru-RU"/>
        </w:rPr>
        <w:t xml:space="preserve">1, будет предоставлен </w:t>
      </w:r>
      <w:r>
        <w:t>BPOS</w:t>
      </w:r>
      <w:r w:rsidRPr="005B26E8">
        <w:rPr>
          <w:lang w:val="ru-RU"/>
        </w:rPr>
        <w:t xml:space="preserve"> </w:t>
      </w:r>
      <w:r>
        <w:t>Deskless</w:t>
      </w:r>
      <w:r w:rsidRPr="005B26E8">
        <w:rPr>
          <w:lang w:val="ru-RU"/>
        </w:rPr>
        <w:t>.</w:t>
      </w:r>
      <w:r w:rsidR="0078511E" w:rsidRPr="005B26E8">
        <w:rPr>
          <w:lang w:val="ru-RU"/>
        </w:rPr>
        <w:t xml:space="preserve"> </w:t>
      </w:r>
      <w:r w:rsidRPr="005B26E8">
        <w:rPr>
          <w:lang w:val="ru-RU"/>
        </w:rPr>
        <w:t xml:space="preserve">Эти клиенты могут перейти на </w:t>
      </w:r>
      <w:r>
        <w:t>Office</w:t>
      </w:r>
      <w:r w:rsidRPr="005B26E8">
        <w:rPr>
          <w:lang w:val="ru-RU"/>
        </w:rPr>
        <w:t xml:space="preserve"> 365 корпоративный </w:t>
      </w:r>
      <w:r>
        <w:t>K</w:t>
      </w:r>
      <w:r w:rsidRPr="005B26E8">
        <w:rPr>
          <w:lang w:val="ru-RU"/>
        </w:rPr>
        <w:t>1 позднее.</w:t>
      </w:r>
    </w:p>
    <w:p w:rsidR="00F6031E" w:rsidRPr="005B26E8" w:rsidRDefault="00F6031E" w:rsidP="0009164C">
      <w:pPr>
        <w:pStyle w:val="ProductList-Body"/>
        <w:rPr>
          <w:lang w:val="ru-RU"/>
        </w:rPr>
      </w:pPr>
    </w:p>
    <w:p w:rsidR="00F6031E" w:rsidRPr="005B26E8" w:rsidRDefault="00F6031E" w:rsidP="00F6031E">
      <w:pPr>
        <w:pStyle w:val="ProductList-Body"/>
        <w:rPr>
          <w:b/>
          <w:lang w:val="ru-RU"/>
        </w:rPr>
      </w:pPr>
      <w:r w:rsidRPr="005B26E8">
        <w:rPr>
          <w:b/>
          <w:color w:val="00188F"/>
          <w:lang w:val="ru-RU"/>
        </w:rPr>
        <w:t xml:space="preserve">Пакет многоязыкового интерфейса для </w:t>
      </w:r>
      <w:r>
        <w:rPr>
          <w:b/>
          <w:color w:val="00188F"/>
        </w:rPr>
        <w:t>Office</w:t>
      </w:r>
      <w:r w:rsidRPr="005B26E8">
        <w:rPr>
          <w:b/>
          <w:color w:val="00188F"/>
          <w:lang w:val="ru-RU"/>
        </w:rPr>
        <w:t xml:space="preserve"> </w:t>
      </w:r>
    </w:p>
    <w:p w:rsidR="00F6031E" w:rsidRPr="005B26E8" w:rsidRDefault="00F6031E" w:rsidP="00F6031E">
      <w:pPr>
        <w:pStyle w:val="ProductList-Body"/>
        <w:rPr>
          <w:spacing w:val="-2"/>
          <w:lang w:val="ru-RU"/>
        </w:rPr>
      </w:pPr>
      <w:r w:rsidRPr="005B26E8">
        <w:rPr>
          <w:spacing w:val="-2"/>
          <w:lang w:val="ru-RU"/>
        </w:rPr>
        <w:t xml:space="preserve">Клиенты с подпиской на </w:t>
      </w:r>
      <w:r w:rsidRPr="00860346">
        <w:rPr>
          <w:spacing w:val="-2"/>
        </w:rPr>
        <w:t>Office</w:t>
      </w:r>
      <w:r w:rsidRPr="005B26E8">
        <w:rPr>
          <w:spacing w:val="-2"/>
          <w:lang w:val="ru-RU"/>
        </w:rPr>
        <w:t xml:space="preserve"> 365 </w:t>
      </w:r>
      <w:r w:rsidRPr="00860346">
        <w:rPr>
          <w:spacing w:val="-2"/>
        </w:rPr>
        <w:t>Suite</w:t>
      </w:r>
      <w:r w:rsidRPr="005B26E8">
        <w:rPr>
          <w:spacing w:val="-2"/>
          <w:lang w:val="ru-RU"/>
        </w:rPr>
        <w:t xml:space="preserve">, который включает </w:t>
      </w:r>
      <w:r w:rsidRPr="00860346">
        <w:rPr>
          <w:spacing w:val="-2"/>
        </w:rPr>
        <w:t>Office</w:t>
      </w:r>
      <w:r w:rsidRPr="005B26E8">
        <w:rPr>
          <w:spacing w:val="-2"/>
          <w:lang w:val="ru-RU"/>
        </w:rPr>
        <w:t xml:space="preserve"> 365 профессиональный плюс, могут использовать последнюю версию пакета многоязыкового интерфейса для </w:t>
      </w:r>
      <w:r w:rsidRPr="00860346">
        <w:rPr>
          <w:spacing w:val="-2"/>
        </w:rPr>
        <w:t>Office</w:t>
      </w:r>
      <w:r w:rsidRPr="005B26E8">
        <w:rPr>
          <w:spacing w:val="-2"/>
          <w:lang w:val="ru-RU"/>
        </w:rPr>
        <w:t xml:space="preserve"> с копиями программного обеспечения для настольных компьютеров, использование которых предусматривается соответствующей подписки </w:t>
      </w:r>
      <w:r w:rsidRPr="00860346">
        <w:rPr>
          <w:spacing w:val="-2"/>
        </w:rPr>
        <w:t>Office</w:t>
      </w:r>
      <w:r w:rsidRPr="005B26E8">
        <w:rPr>
          <w:spacing w:val="-2"/>
          <w:lang w:val="ru-RU"/>
        </w:rPr>
        <w:t xml:space="preserve"> 365 </w:t>
      </w:r>
      <w:r w:rsidRPr="00860346">
        <w:rPr>
          <w:spacing w:val="-2"/>
        </w:rPr>
        <w:t>Suite</w:t>
      </w:r>
      <w:r w:rsidRPr="005B26E8">
        <w:rPr>
          <w:spacing w:val="-2"/>
          <w:lang w:val="ru-RU"/>
        </w:rPr>
        <w:t xml:space="preserve">.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w:t>
      </w:r>
      <w:r w:rsidRPr="00860346">
        <w:rPr>
          <w:spacing w:val="-2"/>
        </w:rPr>
        <w:t>Office</w:t>
      </w:r>
      <w:r w:rsidRPr="005B26E8">
        <w:rPr>
          <w:spacing w:val="-2"/>
          <w:lang w:val="ru-RU"/>
        </w:rPr>
        <w:t xml:space="preserve"> с этим ПО.</w:t>
      </w:r>
      <w:r w:rsidR="0078511E" w:rsidRPr="005B26E8">
        <w:rPr>
          <w:spacing w:val="-2"/>
          <w:lang w:val="ru-RU"/>
        </w:rPr>
        <w:t xml:space="preserve"> </w:t>
      </w:r>
      <w:r w:rsidRPr="005B26E8">
        <w:rPr>
          <w:spacing w:val="-2"/>
          <w:lang w:val="ru-RU"/>
        </w:rPr>
        <w:t xml:space="preserve">В противном случае срок действия права на использование пакета многоязыкового интерфейса для </w:t>
      </w:r>
      <w:r w:rsidRPr="00860346">
        <w:rPr>
          <w:spacing w:val="-2"/>
        </w:rPr>
        <w:t>Office</w:t>
      </w:r>
      <w:r w:rsidRPr="005B26E8">
        <w:rPr>
          <w:spacing w:val="-2"/>
          <w:lang w:val="ru-RU"/>
        </w:rPr>
        <w:t xml:space="preserve"> заканчивается после окончания срока действия соответствующих подписок </w:t>
      </w:r>
      <w:r w:rsidRPr="00860346">
        <w:rPr>
          <w:spacing w:val="-2"/>
        </w:rPr>
        <w:t>Office</w:t>
      </w:r>
      <w:r w:rsidRPr="005B26E8">
        <w:rPr>
          <w:spacing w:val="-2"/>
          <w:lang w:val="ru-RU"/>
        </w:rPr>
        <w:t xml:space="preserve"> 365 с лицензией на систему </w:t>
      </w:r>
      <w:r w:rsidRPr="00860346">
        <w:rPr>
          <w:spacing w:val="-2"/>
        </w:rPr>
        <w:t>Office</w:t>
      </w:r>
      <w:r w:rsidRPr="005B26E8">
        <w:rPr>
          <w:spacing w:val="-2"/>
          <w:lang w:val="ru-RU"/>
        </w:rPr>
        <w:t xml:space="preserve">. </w:t>
      </w:r>
    </w:p>
    <w:p w:rsidR="00105B4C" w:rsidRPr="005B26E8" w:rsidRDefault="00105B4C" w:rsidP="00F6031E">
      <w:pPr>
        <w:pStyle w:val="ProductList-Body"/>
        <w:rPr>
          <w:lang w:val="ru-RU"/>
        </w:rPr>
      </w:pPr>
    </w:p>
    <w:p w:rsidR="00105B4C" w:rsidRPr="005B26E8" w:rsidRDefault="00105B4C" w:rsidP="00105B4C">
      <w:pPr>
        <w:pStyle w:val="ProductList-Body"/>
        <w:rPr>
          <w:b/>
          <w:lang w:val="ru-RU"/>
        </w:rPr>
      </w:pPr>
      <w:r>
        <w:rPr>
          <w:b/>
          <w:color w:val="00188F"/>
        </w:rPr>
        <w:t>E</w:t>
      </w:r>
      <w:r w:rsidRPr="005B26E8">
        <w:rPr>
          <w:b/>
          <w:color w:val="00188F"/>
          <w:lang w:val="ru-RU"/>
        </w:rPr>
        <w:t>-</w:t>
      </w:r>
      <w:r>
        <w:rPr>
          <w:b/>
          <w:color w:val="00188F"/>
        </w:rPr>
        <w:t>Learning</w:t>
      </w:r>
    </w:p>
    <w:p w:rsidR="00105B4C" w:rsidRPr="005B26E8" w:rsidRDefault="00105B4C" w:rsidP="00105B4C">
      <w:pPr>
        <w:pStyle w:val="ProductList-Body"/>
        <w:rPr>
          <w:lang w:val="ru-RU"/>
        </w:rPr>
      </w:pPr>
      <w:r w:rsidRPr="005B26E8">
        <w:rPr>
          <w:lang w:val="ru-RU"/>
        </w:rPr>
        <w:t xml:space="preserve">Клиенты наборов </w:t>
      </w:r>
      <w:r>
        <w:t>Office</w:t>
      </w:r>
      <w:r w:rsidRPr="005B26E8">
        <w:rPr>
          <w:lang w:val="ru-RU"/>
        </w:rPr>
        <w:t xml:space="preserve"> 365, которые включают </w:t>
      </w:r>
      <w:r>
        <w:t>Office</w:t>
      </w:r>
      <w:r w:rsidRPr="005B26E8">
        <w:rPr>
          <w:lang w:val="ru-RU"/>
        </w:rPr>
        <w:t xml:space="preserve"> 365 профессиональный плюс, имеют право на использование размещенных обучающих курсов </w:t>
      </w:r>
      <w:r>
        <w:t>E</w:t>
      </w:r>
      <w:r w:rsidRPr="005B26E8">
        <w:rPr>
          <w:lang w:val="ru-RU"/>
        </w:rPr>
        <w:t>-</w:t>
      </w:r>
      <w:r>
        <w:t>Learning</w:t>
      </w:r>
      <w:r w:rsidRPr="005B26E8">
        <w:rPr>
          <w:lang w:val="ru-RU"/>
        </w:rPr>
        <w:t xml:space="preserve"> для приложений. Клиенты, соответствующие предъявляемым условиям, получат по одному коду для доступа</w:t>
      </w:r>
      <w:r w:rsidR="005B2A74">
        <w:t> </w:t>
      </w:r>
      <w:r w:rsidRPr="005B26E8">
        <w:rPr>
          <w:lang w:val="ru-RU"/>
        </w:rPr>
        <w:t>в рамках каждого соответствующего Соглашения о регистрации или Соглашения.</w:t>
      </w:r>
      <w:r w:rsidR="0078511E" w:rsidRPr="005B26E8">
        <w:rPr>
          <w:lang w:val="ru-RU"/>
        </w:rPr>
        <w:t xml:space="preserve"> </w:t>
      </w:r>
      <w:r w:rsidRPr="005B26E8">
        <w:rPr>
          <w:lang w:val="ru-RU"/>
        </w:rPr>
        <w:t xml:space="preserve">Также клиенты могут загрузить файлы содержимого </w:t>
      </w:r>
      <w:r>
        <w:t>E</w:t>
      </w:r>
      <w:r w:rsidRPr="005B26E8">
        <w:rPr>
          <w:lang w:val="ru-RU"/>
        </w:rPr>
        <w:t>-</w:t>
      </w:r>
      <w:r>
        <w:t>learning</w:t>
      </w:r>
      <w:r w:rsidRPr="005B26E8">
        <w:rPr>
          <w:lang w:val="ru-RU"/>
        </w:rPr>
        <w:t xml:space="preserve">, соответствующие стандарту </w:t>
      </w:r>
      <w:r>
        <w:t>SCORM</w:t>
      </w:r>
      <w:r w:rsidRPr="005B26E8">
        <w:rPr>
          <w:lang w:val="ru-RU"/>
        </w:rPr>
        <w:t xml:space="preserve"> (для приложений), на веб-сайте </w:t>
      </w:r>
      <w:r>
        <w:t>VLSC</w:t>
      </w:r>
      <w:r w:rsidRPr="005B26E8">
        <w:rPr>
          <w:lang w:val="ru-RU"/>
        </w:rPr>
        <w:t xml:space="preserve"> для импорта в систему управления обучением (</w:t>
      </w:r>
      <w:r>
        <w:t>Learning</w:t>
      </w:r>
      <w:r w:rsidRPr="005B26E8">
        <w:rPr>
          <w:lang w:val="ru-RU"/>
        </w:rPr>
        <w:t xml:space="preserve"> </w:t>
      </w:r>
      <w:r>
        <w:t>Management</w:t>
      </w:r>
      <w:r w:rsidRPr="005B26E8">
        <w:rPr>
          <w:lang w:val="ru-RU"/>
        </w:rPr>
        <w:t xml:space="preserve"> </w:t>
      </w:r>
      <w:r>
        <w:t>System</w:t>
      </w:r>
      <w:r w:rsidRPr="005B26E8">
        <w:rPr>
          <w:lang w:val="ru-RU"/>
        </w:rPr>
        <w:t xml:space="preserve">, </w:t>
      </w:r>
      <w:r>
        <w:t>LMS</w:t>
      </w:r>
      <w:r w:rsidRPr="005B26E8">
        <w:rPr>
          <w:lang w:val="ru-RU"/>
        </w:rPr>
        <w:t>).</w:t>
      </w:r>
      <w:r w:rsidR="0078511E" w:rsidRPr="005B26E8">
        <w:rPr>
          <w:lang w:val="ru-RU"/>
        </w:rPr>
        <w:t xml:space="preserve"> </w:t>
      </w:r>
      <w:r w:rsidRPr="005B26E8">
        <w:rPr>
          <w:lang w:val="ru-RU"/>
        </w:rPr>
        <w:t xml:space="preserve">Для загрузки файлов с веб-сайта </w:t>
      </w:r>
      <w:r>
        <w:t>VLSC</w:t>
      </w:r>
      <w:r w:rsidRPr="005B26E8">
        <w:rPr>
          <w:lang w:val="ru-RU"/>
        </w:rPr>
        <w:t xml:space="preserve"> код доступа не требуется. </w:t>
      </w:r>
    </w:p>
    <w:p w:rsidR="00105B4C" w:rsidRPr="005B26E8" w:rsidRDefault="00105B4C" w:rsidP="00105B4C">
      <w:pPr>
        <w:pStyle w:val="ProductList-Body"/>
        <w:rPr>
          <w:lang w:val="ru-RU"/>
        </w:rPr>
      </w:pPr>
    </w:p>
    <w:p w:rsidR="00105B4C" w:rsidRPr="005B26E8" w:rsidRDefault="00105B4C" w:rsidP="00105B4C">
      <w:pPr>
        <w:pStyle w:val="ProductList-Body"/>
        <w:rPr>
          <w:lang w:val="ru-RU"/>
        </w:rPr>
      </w:pPr>
      <w:r w:rsidRPr="005B26E8">
        <w:rPr>
          <w:lang w:val="ru-RU"/>
        </w:rPr>
        <w:t xml:space="preserve">Максимальное количество пользователей, для которых клиент может использовать обучение </w:t>
      </w:r>
      <w:r>
        <w:t>E</w:t>
      </w:r>
      <w:r w:rsidRPr="005B26E8">
        <w:rPr>
          <w:lang w:val="ru-RU"/>
        </w:rPr>
        <w:t>-</w:t>
      </w:r>
      <w:r>
        <w:t>Learning</w:t>
      </w:r>
      <w:r w:rsidRPr="005B26E8">
        <w:rPr>
          <w:lang w:val="ru-RU"/>
        </w:rPr>
        <w:t xml:space="preserve">, равно количеству приобретенных подписок на </w:t>
      </w:r>
      <w:r>
        <w:t>Office</w:t>
      </w:r>
      <w:r w:rsidRPr="005B26E8">
        <w:rPr>
          <w:lang w:val="ru-RU"/>
        </w:rPr>
        <w:t xml:space="preserve"> 365. Клиенты должны назначить одного пользователя для каждой соответствующей лицензии.</w:t>
      </w:r>
      <w:r w:rsidR="0078511E" w:rsidRPr="005B26E8">
        <w:rPr>
          <w:lang w:val="ru-RU"/>
        </w:rPr>
        <w:t xml:space="preserve"> </w:t>
      </w:r>
      <w:r w:rsidRPr="005B26E8">
        <w:rPr>
          <w:lang w:val="ru-RU"/>
        </w:rPr>
        <w:t>Доступ нельзя передавать от одного пользователя другому.</w:t>
      </w:r>
      <w:r w:rsidR="0078511E" w:rsidRPr="005B26E8">
        <w:rPr>
          <w:lang w:val="ru-RU"/>
        </w:rPr>
        <w:t xml:space="preserve"> </w:t>
      </w:r>
      <w:r w:rsidRPr="005B26E8">
        <w:rPr>
          <w:lang w:val="ru-RU"/>
        </w:rPr>
        <w:t>При запуске отдельного курса каждому соответствующему пользователю предоставляется до</w:t>
      </w:r>
      <w:r w:rsidR="005B2A74">
        <w:t> </w:t>
      </w:r>
      <w:r w:rsidRPr="005B26E8">
        <w:rPr>
          <w:lang w:val="ru-RU"/>
        </w:rPr>
        <w:t xml:space="preserve">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w:t>
      </w:r>
      <w:r>
        <w:t>E</w:t>
      </w:r>
      <w:r w:rsidRPr="005B26E8">
        <w:rPr>
          <w:lang w:val="ru-RU"/>
        </w:rPr>
        <w:t>-</w:t>
      </w:r>
      <w:r>
        <w:t>learning</w:t>
      </w:r>
      <w:r w:rsidRPr="005B26E8">
        <w:rPr>
          <w:lang w:val="ru-RU"/>
        </w:rPr>
        <w:t xml:space="preserve"> через Интернет, они могут приобрести их в региональном центре поставки носителей. Развертывание и использование курсов </w:t>
      </w:r>
      <w:r>
        <w:t>E</w:t>
      </w:r>
      <w:r w:rsidRPr="005B26E8">
        <w:rPr>
          <w:lang w:val="ru-RU"/>
        </w:rPr>
        <w:t>-</w:t>
      </w:r>
      <w:r>
        <w:t>Learning</w:t>
      </w:r>
      <w:r w:rsidRPr="005B26E8">
        <w:rPr>
          <w:lang w:val="ru-RU"/>
        </w:rPr>
        <w:t xml:space="preserve"> клиентами регулируется условиями их лицензионного соглашения.</w:t>
      </w:r>
      <w:r w:rsidR="0078511E" w:rsidRPr="005B26E8">
        <w:rPr>
          <w:lang w:val="ru-RU"/>
        </w:rPr>
        <w:t xml:space="preserve"> </w:t>
      </w:r>
    </w:p>
    <w:p w:rsidR="00105B4C" w:rsidRPr="005B26E8" w:rsidRDefault="00105B4C" w:rsidP="00105B4C">
      <w:pPr>
        <w:pStyle w:val="ProductList-Body"/>
        <w:rPr>
          <w:lang w:val="ru-RU"/>
        </w:rPr>
      </w:pPr>
    </w:p>
    <w:p w:rsidR="00A11413" w:rsidRPr="005B26E8" w:rsidRDefault="00105B4C" w:rsidP="00105B4C">
      <w:pPr>
        <w:pStyle w:val="ProductList-Body"/>
        <w:rPr>
          <w:lang w:val="ru-RU"/>
        </w:rPr>
      </w:pPr>
      <w:r w:rsidRPr="005B26E8">
        <w:rPr>
          <w:lang w:val="ru-RU"/>
        </w:rPr>
        <w:t xml:space="preserve">Клиенты с Соглашениями </w:t>
      </w:r>
      <w:r>
        <w:t>Enterprise</w:t>
      </w:r>
      <w:r w:rsidRPr="005B26E8">
        <w:rPr>
          <w:lang w:val="ru-RU"/>
        </w:rPr>
        <w:t xml:space="preserve"> и </w:t>
      </w:r>
      <w:r>
        <w:t>Select</w:t>
      </w:r>
      <w:r w:rsidRPr="005B26E8">
        <w:rPr>
          <w:lang w:val="ru-RU"/>
        </w:rPr>
        <w:t xml:space="preserve"> могут получать содержимое, соответствующее стандарту </w:t>
      </w:r>
      <w:r>
        <w:t>SCORM</w:t>
      </w:r>
      <w:r w:rsidRPr="005B26E8">
        <w:rPr>
          <w:lang w:val="ru-RU"/>
        </w:rPr>
        <w:t xml:space="preserve"> (для приложений) посредством загрузки или на </w:t>
      </w:r>
      <w:r>
        <w:t>DVD</w:t>
      </w:r>
      <w:r w:rsidRPr="005B26E8">
        <w:rPr>
          <w:lang w:val="ru-RU"/>
        </w:rPr>
        <w:t xml:space="preserve">-дисках, тогда как для клиентов </w:t>
      </w:r>
      <w:r>
        <w:t>Open</w:t>
      </w:r>
      <w:r w:rsidRPr="005B26E8">
        <w:rPr>
          <w:lang w:val="ru-RU"/>
        </w:rPr>
        <w:t xml:space="preserve"> и </w:t>
      </w:r>
      <w:r>
        <w:t>Open</w:t>
      </w:r>
      <w:r w:rsidRPr="005B26E8">
        <w:rPr>
          <w:lang w:val="ru-RU"/>
        </w:rPr>
        <w:t xml:space="preserve"> </w:t>
      </w:r>
      <w:r>
        <w:t>Value</w:t>
      </w:r>
      <w:r w:rsidRPr="005B26E8">
        <w:rPr>
          <w:lang w:val="ru-RU"/>
        </w:rPr>
        <w:t xml:space="preserve"> такое содержимое (для приложений) предоставляется</w:t>
      </w:r>
      <w:r w:rsidR="005B2A74">
        <w:t> </w:t>
      </w:r>
      <w:r w:rsidRPr="005B26E8">
        <w:rPr>
          <w:lang w:val="ru-RU"/>
        </w:rPr>
        <w:t xml:space="preserve">только на </w:t>
      </w:r>
      <w:r>
        <w:t>DVD</w:t>
      </w:r>
      <w:r w:rsidRPr="005B26E8">
        <w:rPr>
          <w:lang w:val="ru-RU"/>
        </w:rPr>
        <w:t>-дисках.</w:t>
      </w:r>
    </w:p>
    <w:p w:rsidR="005B2A74" w:rsidRPr="005B26E8" w:rsidRDefault="005B2A74" w:rsidP="00105B4C">
      <w:pPr>
        <w:pStyle w:val="ProductList-Body"/>
        <w:rPr>
          <w:b/>
          <w:color w:val="00188F"/>
          <w:lang w:val="ru-RU"/>
        </w:rPr>
      </w:pPr>
    </w:p>
    <w:p w:rsidR="00A11413" w:rsidRPr="005B26E8" w:rsidRDefault="00A11413" w:rsidP="00105B4C">
      <w:pPr>
        <w:pStyle w:val="ProductList-Body"/>
        <w:rPr>
          <w:lang w:val="ru-RU"/>
        </w:rPr>
      </w:pPr>
      <w:r>
        <w:rPr>
          <w:b/>
          <w:color w:val="00188F"/>
        </w:rPr>
        <w:t>Office</w:t>
      </w:r>
      <w:r w:rsidRPr="005B26E8">
        <w:rPr>
          <w:b/>
          <w:color w:val="00188F"/>
          <w:lang w:val="ru-RU"/>
        </w:rPr>
        <w:t xml:space="preserve"> </w:t>
      </w:r>
      <w:r>
        <w:rPr>
          <w:b/>
          <w:color w:val="00188F"/>
        </w:rPr>
        <w:t>Online</w:t>
      </w:r>
    </w:p>
    <w:p w:rsidR="00A11413" w:rsidRDefault="00A11413" w:rsidP="00A11413">
      <w:pPr>
        <w:pStyle w:val="ProductList-Body"/>
        <w:tabs>
          <w:tab w:val="clear" w:pos="158"/>
          <w:tab w:val="left" w:pos="180"/>
        </w:tabs>
        <w:rPr>
          <w:lang w:val="ru-RU"/>
        </w:rPr>
      </w:pPr>
      <w:r w:rsidRPr="005B26E8">
        <w:rPr>
          <w:lang w:val="ru-RU"/>
        </w:rPr>
        <w:t xml:space="preserve">Клиенты с наборами </w:t>
      </w:r>
      <w:r>
        <w:t>Office</w:t>
      </w:r>
      <w:r w:rsidRPr="005B26E8">
        <w:rPr>
          <w:lang w:val="ru-RU"/>
        </w:rPr>
        <w:t xml:space="preserve"> 365, включающими </w:t>
      </w:r>
      <w:r>
        <w:t>Office</w:t>
      </w:r>
      <w:r w:rsidRPr="005B26E8">
        <w:rPr>
          <w:lang w:val="ru-RU"/>
        </w:rPr>
        <w:t xml:space="preserve"> 365 профессиональный плюс, имеют право на использование </w:t>
      </w:r>
      <w:r>
        <w:t>Office</w:t>
      </w:r>
      <w:r w:rsidRPr="005B26E8">
        <w:rPr>
          <w:lang w:val="ru-RU"/>
        </w:rPr>
        <w:t xml:space="preserve"> </w:t>
      </w:r>
      <w:r>
        <w:t>Online</w:t>
      </w:r>
      <w:r w:rsidRPr="005B26E8">
        <w:rPr>
          <w:lang w:val="ru-RU"/>
        </w:rPr>
        <w:t>.</w:t>
      </w:r>
      <w:r w:rsidR="0078511E" w:rsidRPr="005B26E8">
        <w:rPr>
          <w:lang w:val="ru-RU"/>
        </w:rPr>
        <w:t xml:space="preserve"> </w:t>
      </w:r>
      <w:r w:rsidRPr="005B26E8">
        <w:rPr>
          <w:lang w:val="ru-RU"/>
        </w:rPr>
        <w:t xml:space="preserve">Пользователи с лицензией на такие наборы могут получать доступ к </w:t>
      </w:r>
      <w:r>
        <w:t>Office</w:t>
      </w:r>
      <w:r w:rsidRPr="005B26E8">
        <w:rPr>
          <w:lang w:val="ru-RU"/>
        </w:rPr>
        <w:t xml:space="preserve"> </w:t>
      </w:r>
      <w:r>
        <w:t>Online</w:t>
      </w:r>
      <w:r w:rsidRPr="005B26E8">
        <w:rPr>
          <w:lang w:val="ru-RU"/>
        </w:rPr>
        <w:t xml:space="preserve"> для просмотра и редактирования документов. Для доступа к службе </w:t>
      </w:r>
      <w:r>
        <w:t>Office</w:t>
      </w:r>
      <w:r w:rsidRPr="005B26E8">
        <w:rPr>
          <w:lang w:val="ru-RU"/>
        </w:rPr>
        <w:t xml:space="preserve"> </w:t>
      </w:r>
      <w:r>
        <w:t>Online</w:t>
      </w:r>
      <w:r w:rsidRPr="005B26E8">
        <w:rPr>
          <w:lang w:val="ru-RU"/>
        </w:rPr>
        <w:t xml:space="preserve"> пользователи также должны иметь лицензию на план </w:t>
      </w:r>
      <w:r>
        <w:t>SharePoint</w:t>
      </w:r>
      <w:r w:rsidRPr="005B26E8">
        <w:rPr>
          <w:lang w:val="ru-RU"/>
        </w:rPr>
        <w:t xml:space="preserve"> </w:t>
      </w:r>
      <w:r>
        <w:t>Online</w:t>
      </w:r>
      <w:r w:rsidRPr="005B26E8">
        <w:rPr>
          <w:lang w:val="ru-RU"/>
        </w:rPr>
        <w:t xml:space="preserve">. Использование </w:t>
      </w:r>
      <w:r>
        <w:t>Office</w:t>
      </w:r>
      <w:r w:rsidRPr="005B26E8">
        <w:rPr>
          <w:lang w:val="ru-RU"/>
        </w:rPr>
        <w:t xml:space="preserve"> </w:t>
      </w:r>
      <w:r>
        <w:t>Online</w:t>
      </w:r>
      <w:r w:rsidRPr="005B26E8">
        <w:rPr>
          <w:lang w:val="ru-RU"/>
        </w:rPr>
        <w:t xml:space="preserve"> регулируется условиями лицензии для данной службы, оговоренными в Правах на использование веб-служб. </w:t>
      </w:r>
    </w:p>
    <w:p w:rsidR="003C4E4A" w:rsidRPr="005B26E8" w:rsidRDefault="00D06720" w:rsidP="003C4E4A">
      <w:pPr>
        <w:pStyle w:val="ProductList-Body"/>
        <w:shd w:val="clear" w:color="auto" w:fill="A6A6A6" w:themeFill="background1" w:themeFillShade="A6"/>
        <w:spacing w:before="120" w:after="240"/>
        <w:jc w:val="right"/>
        <w:rPr>
          <w:sz w:val="16"/>
          <w:szCs w:val="16"/>
          <w:lang w:val="ru-RU"/>
        </w:rPr>
      </w:pPr>
      <w:hyperlink w:anchor="Оглавление" w:history="1">
        <w:r w:rsidR="003C4E4A" w:rsidRPr="005B26E8">
          <w:rPr>
            <w:rStyle w:val="Hyperlink"/>
            <w:sz w:val="16"/>
            <w:szCs w:val="16"/>
            <w:lang w:val="ru-RU"/>
          </w:rPr>
          <w:t>Оглавление</w:t>
        </w:r>
      </w:hyperlink>
      <w:r w:rsidR="003C4E4A" w:rsidRPr="005B26E8">
        <w:rPr>
          <w:sz w:val="16"/>
          <w:szCs w:val="16"/>
          <w:lang w:val="ru-RU"/>
        </w:rPr>
        <w:t xml:space="preserve"> / </w:t>
      </w:r>
      <w:hyperlink w:anchor="ChartKey" w:history="1">
        <w:r w:rsidR="003C4E4A" w:rsidRPr="005B26E8">
          <w:rPr>
            <w:rStyle w:val="Hyperlink"/>
            <w:sz w:val="16"/>
            <w:szCs w:val="16"/>
            <w:lang w:val="ru-RU"/>
          </w:rPr>
          <w:t>Ключ к таблице</w:t>
        </w:r>
      </w:hyperlink>
      <w:r w:rsidR="003C4E4A" w:rsidRPr="005B26E8">
        <w:rPr>
          <w:sz w:val="16"/>
          <w:szCs w:val="16"/>
          <w:lang w:val="ru-RU"/>
        </w:rPr>
        <w:t xml:space="preserve"> / </w:t>
      </w:r>
      <w:hyperlink w:anchor="Index" w:history="1">
        <w:r w:rsidR="003C4E4A" w:rsidRPr="005B26E8">
          <w:rPr>
            <w:rStyle w:val="Hyperlink"/>
            <w:sz w:val="16"/>
            <w:szCs w:val="16"/>
            <w:lang w:val="ru-RU"/>
          </w:rPr>
          <w:t>Индекс</w:t>
        </w:r>
      </w:hyperlink>
    </w:p>
    <w:p w:rsidR="003C4E4A" w:rsidRPr="005B26E8" w:rsidRDefault="003C4E4A" w:rsidP="003C4E4A">
      <w:pPr>
        <w:pStyle w:val="ProductList-Offering2Heading"/>
        <w:pBdr>
          <w:bottom w:val="none" w:sz="0" w:space="0" w:color="auto"/>
        </w:pBdr>
        <w:outlineLvl w:val="2"/>
        <w:rPr>
          <w:lang w:val="ru-RU"/>
        </w:rPr>
      </w:pPr>
    </w:p>
    <w:p w:rsidR="003C4E4A" w:rsidRPr="005B26E8" w:rsidRDefault="003C4E4A" w:rsidP="003C4E4A">
      <w:pPr>
        <w:pStyle w:val="ProductList-Offering2Heading"/>
        <w:outlineLvl w:val="2"/>
        <w:rPr>
          <w:lang w:val="ru-RU"/>
        </w:rPr>
      </w:pPr>
      <w:r w:rsidRPr="005B26E8">
        <w:rPr>
          <w:lang w:val="ru-RU"/>
        </w:rPr>
        <w:tab/>
      </w:r>
      <w:bookmarkStart w:id="1275" w:name="_Toc383607525"/>
      <w:r>
        <w:t>OneDrive</w:t>
      </w:r>
      <w:r w:rsidRPr="005B26E8">
        <w:rPr>
          <w:lang w:val="ru-RU"/>
        </w:rPr>
        <w:t xml:space="preserve"> для </w:t>
      </w:r>
      <w:r>
        <w:t>Business</w:t>
      </w:r>
      <w:bookmarkEnd w:id="1275"/>
      <w:r>
        <w:fldChar w:fldCharType="begin"/>
      </w:r>
      <w:r>
        <w:instrText>XE</w:instrText>
      </w:r>
      <w:r w:rsidRPr="005B26E8">
        <w:rPr>
          <w:lang w:val="ru-RU"/>
        </w:rPr>
        <w:instrText xml:space="preserve"> "</w:instrText>
      </w:r>
      <w:r w:rsidR="00EA48F1" w:rsidRPr="00EA48F1">
        <w:instrText xml:space="preserve"> </w:instrText>
      </w:r>
      <w:r w:rsidR="00EA48F1">
        <w:instrText>OneDrive</w:instrText>
      </w:r>
      <w:r w:rsidR="00EA48F1" w:rsidRPr="005B26E8">
        <w:rPr>
          <w:lang w:val="ru-RU"/>
        </w:rPr>
        <w:instrText xml:space="preserve"> для </w:instrText>
      </w:r>
      <w:r w:rsidR="00EA48F1">
        <w:instrText>Business</w:instrText>
      </w:r>
      <w:r w:rsidR="00EA48F1" w:rsidRPr="005B26E8">
        <w:rPr>
          <w:lang w:val="ru-RU"/>
        </w:rPr>
        <w:instrText xml:space="preserve"> </w:instrText>
      </w:r>
      <w:r w:rsidRPr="005B26E8">
        <w:rPr>
          <w:lang w:val="ru-RU"/>
        </w:rPr>
        <w:instrText>"</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3C4E4A" w:rsidTr="003A713C">
        <w:trPr>
          <w:cantSplit/>
          <w:tblHeader/>
        </w:trPr>
        <w:tc>
          <w:tcPr>
            <w:tcW w:w="3367" w:type="dxa"/>
            <w:tcBorders>
              <w:bottom w:val="nil"/>
            </w:tcBorders>
            <w:shd w:val="clear" w:color="auto" w:fill="00188F"/>
          </w:tcPr>
          <w:p w:rsidR="003C4E4A" w:rsidRPr="00EE0836" w:rsidRDefault="003C4E4A" w:rsidP="003A713C">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3C4E4A" w:rsidRPr="00EE0836" w:rsidRDefault="003C4E4A" w:rsidP="003A713C">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3C4E4A" w:rsidRPr="00EE0836" w:rsidRDefault="003C4E4A" w:rsidP="003A713C">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3C4E4A" w:rsidRPr="00EE0836" w:rsidRDefault="003C4E4A" w:rsidP="003A713C">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3C4E4A" w:rsidRPr="00EE0836" w:rsidRDefault="003C4E4A" w:rsidP="003A713C">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3C4E4A" w:rsidRPr="00EE0836" w:rsidRDefault="003C4E4A" w:rsidP="003A713C">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3C4E4A" w:rsidRPr="00EE0836" w:rsidRDefault="003C4E4A" w:rsidP="003A713C">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3C4E4A" w:rsidRPr="00EE0836" w:rsidRDefault="003C4E4A" w:rsidP="003A713C">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3C4E4A" w:rsidRPr="00EE0836" w:rsidRDefault="003C4E4A" w:rsidP="003A713C">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3C4E4A" w:rsidRPr="00EE0836" w:rsidRDefault="003C4E4A" w:rsidP="003A713C">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3C4E4A" w:rsidRPr="00EE0836" w:rsidRDefault="003C4E4A" w:rsidP="003A713C">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3C4E4A" w:rsidTr="00EA48F1">
        <w:trPr>
          <w:cantSplit/>
          <w:tblHeader/>
        </w:trPr>
        <w:tc>
          <w:tcPr>
            <w:tcW w:w="3367" w:type="dxa"/>
            <w:tcBorders>
              <w:top w:val="nil"/>
              <w:left w:val="nil"/>
              <w:bottom w:val="dashSmallGap" w:sz="4" w:space="0" w:color="BFBFBF" w:themeColor="background1" w:themeShade="BF"/>
              <w:right w:val="nil"/>
            </w:tcBorders>
          </w:tcPr>
          <w:p w:rsidR="003C4E4A" w:rsidRDefault="003C4E4A" w:rsidP="00EA48F1">
            <w:pPr>
              <w:pStyle w:val="ProductList-Offering2"/>
            </w:pPr>
            <w:bookmarkStart w:id="1276" w:name="_Toc383607526"/>
            <w:r>
              <w:t>OneDrive для Business c Office Online</w:t>
            </w:r>
            <w:r w:rsidRPr="005B26E8">
              <w:rPr>
                <w:lang w:val="ru-RU"/>
              </w:rPr>
              <w:t xml:space="preserve"> (подписная лицензия «на пользователя»)</w:t>
            </w:r>
            <w:bookmarkEnd w:id="1276"/>
            <w:r>
              <w:fldChar w:fldCharType="begin"/>
            </w:r>
            <w:r>
              <w:instrText>XE "</w:instrText>
            </w:r>
            <w:r w:rsidR="00EA48F1">
              <w:instrText xml:space="preserve"> OneDrive для Business c Office Online</w:instrText>
            </w:r>
            <w:r w:rsidR="00EA48F1" w:rsidRPr="005B26E8">
              <w:rPr>
                <w:lang w:val="ru-RU"/>
              </w:rPr>
              <w:instrText xml:space="preserve"> </w:instrText>
            </w:r>
            <w:r>
              <w:instrText>"</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3C4E4A" w:rsidRDefault="003C4E4A" w:rsidP="003A713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C4E4A" w:rsidRDefault="003C4E4A" w:rsidP="003A713C">
            <w:pPr>
              <w:pStyle w:val="ProductList-OfferingBody"/>
              <w:ind w:left="-113"/>
              <w:jc w:val="center"/>
            </w:pPr>
          </w:p>
        </w:tc>
        <w:tc>
          <w:tcPr>
            <w:tcW w:w="739" w:type="dxa"/>
            <w:shd w:val="clear" w:color="auto" w:fill="70AD47" w:themeFill="accent6"/>
            <w:vAlign w:val="center"/>
          </w:tcPr>
          <w:p w:rsidR="003C4E4A" w:rsidRPr="00935BC1" w:rsidRDefault="003C4E4A" w:rsidP="003A713C">
            <w:pPr>
              <w:pStyle w:val="ProductList-OfferingBody"/>
              <w:ind w:left="-113"/>
              <w:jc w:val="center"/>
            </w:pPr>
            <w:r w:rsidRPr="00935BC1">
              <w:fldChar w:fldCharType="begin"/>
            </w:r>
            <w:r w:rsidRPr="00935BC1">
              <w:instrText xml:space="preserve"> AutoTextList  \s NoStyle \t “дополнительный продукт” </w:instrText>
            </w:r>
            <w:r w:rsidRPr="00935BC1">
              <w:fldChar w:fldCharType="separate"/>
            </w:r>
            <w:r w:rsidRPr="00935BC1">
              <w:t xml:space="preserve"> A </w:t>
            </w:r>
            <w:r w:rsidRPr="00935BC1">
              <w:fldChar w:fldCharType="end"/>
            </w:r>
          </w:p>
        </w:tc>
        <w:tc>
          <w:tcPr>
            <w:tcW w:w="739" w:type="dxa"/>
            <w:shd w:val="clear" w:color="auto" w:fill="BFBFBF" w:themeFill="background1" w:themeFillShade="BF"/>
            <w:vAlign w:val="center"/>
          </w:tcPr>
          <w:p w:rsidR="003C4E4A" w:rsidRPr="00935BC1" w:rsidRDefault="003C4E4A" w:rsidP="003A713C">
            <w:pPr>
              <w:pStyle w:val="ProductList-OfferingBody"/>
              <w:ind w:left="-113"/>
              <w:jc w:val="center"/>
            </w:pPr>
          </w:p>
        </w:tc>
        <w:tc>
          <w:tcPr>
            <w:tcW w:w="739" w:type="dxa"/>
            <w:shd w:val="clear" w:color="auto" w:fill="70AD47" w:themeFill="accent6"/>
            <w:vAlign w:val="center"/>
          </w:tcPr>
          <w:p w:rsidR="003C4E4A" w:rsidRPr="00935BC1" w:rsidRDefault="003C4E4A" w:rsidP="003A713C">
            <w:pPr>
              <w:pStyle w:val="ProductList-OfferingBody"/>
              <w:ind w:left="-113"/>
              <w:jc w:val="center"/>
            </w:pPr>
          </w:p>
        </w:tc>
        <w:tc>
          <w:tcPr>
            <w:tcW w:w="738" w:type="dxa"/>
            <w:shd w:val="clear" w:color="auto" w:fill="70AD47" w:themeFill="accent6"/>
            <w:vAlign w:val="center"/>
          </w:tcPr>
          <w:p w:rsidR="003C4E4A" w:rsidRPr="00935BC1" w:rsidRDefault="003C4E4A" w:rsidP="003A713C">
            <w:pPr>
              <w:pStyle w:val="ProductList-OfferingBody"/>
              <w:ind w:left="-113"/>
              <w:jc w:val="center"/>
            </w:pPr>
          </w:p>
        </w:tc>
        <w:tc>
          <w:tcPr>
            <w:tcW w:w="739" w:type="dxa"/>
            <w:shd w:val="clear" w:color="auto" w:fill="BFBFBF" w:themeFill="background1" w:themeFillShade="BF"/>
            <w:vAlign w:val="center"/>
          </w:tcPr>
          <w:p w:rsidR="003C4E4A" w:rsidRPr="00935BC1" w:rsidRDefault="003C4E4A" w:rsidP="003A713C">
            <w:pPr>
              <w:pStyle w:val="ProductList-OfferingBody"/>
              <w:ind w:left="-113"/>
              <w:jc w:val="center"/>
            </w:pPr>
          </w:p>
        </w:tc>
        <w:tc>
          <w:tcPr>
            <w:tcW w:w="739" w:type="dxa"/>
            <w:shd w:val="clear" w:color="auto" w:fill="70AD47" w:themeFill="accent6"/>
            <w:vAlign w:val="center"/>
          </w:tcPr>
          <w:p w:rsidR="003C4E4A" w:rsidRPr="00935BC1" w:rsidRDefault="00EA48F1" w:rsidP="003A713C">
            <w:pPr>
              <w:pStyle w:val="ProductList-OfferingBody"/>
              <w:ind w:left="-113"/>
              <w:jc w:val="center"/>
            </w:pPr>
            <w:r w:rsidRPr="00935BC1">
              <w:fldChar w:fldCharType="begin"/>
            </w:r>
            <w:r w:rsidRPr="00935BC1">
              <w:instrText xml:space="preserve"> AutoTextList  \s NoStyle \t “дополнительный продукт” </w:instrText>
            </w:r>
            <w:r w:rsidRPr="00935BC1">
              <w:fldChar w:fldCharType="separate"/>
            </w:r>
            <w:r w:rsidRPr="00935BC1">
              <w:t xml:space="preserve"> A </w:t>
            </w:r>
            <w:r w:rsidRPr="00935BC1">
              <w:fldChar w:fldCharType="end"/>
            </w:r>
          </w:p>
        </w:tc>
        <w:tc>
          <w:tcPr>
            <w:tcW w:w="739" w:type="dxa"/>
            <w:shd w:val="clear" w:color="auto" w:fill="BFBFBF" w:themeFill="background1" w:themeFillShade="BF"/>
            <w:vAlign w:val="center"/>
          </w:tcPr>
          <w:p w:rsidR="003C4E4A" w:rsidRPr="00935BC1" w:rsidRDefault="003C4E4A" w:rsidP="003A713C">
            <w:pPr>
              <w:pStyle w:val="ProductList-OfferingBody"/>
              <w:ind w:left="-113"/>
              <w:jc w:val="center"/>
            </w:pPr>
          </w:p>
        </w:tc>
        <w:tc>
          <w:tcPr>
            <w:tcW w:w="739" w:type="dxa"/>
            <w:shd w:val="clear" w:color="auto" w:fill="70AD47" w:themeFill="accent6"/>
            <w:vAlign w:val="center"/>
          </w:tcPr>
          <w:p w:rsidR="003C4E4A" w:rsidRPr="00935BC1" w:rsidRDefault="003C4E4A" w:rsidP="003A713C">
            <w:pPr>
              <w:pStyle w:val="ProductList-OfferingBody"/>
              <w:ind w:left="-113"/>
              <w:jc w:val="center"/>
            </w:pPr>
            <w:r w:rsidRPr="00935BC1">
              <w:fldChar w:fldCharType="begin"/>
            </w:r>
            <w:r w:rsidRPr="00935BC1">
              <w:instrText xml:space="preserve"> AutoTextList  \s NoStyle \t “дополнительный продукт” </w:instrText>
            </w:r>
            <w:r w:rsidRPr="00935BC1">
              <w:fldChar w:fldCharType="separate"/>
            </w:r>
            <w:r w:rsidRPr="00935BC1">
              <w:t xml:space="preserve"> A </w:t>
            </w:r>
            <w:r w:rsidRPr="00935BC1">
              <w:fldChar w:fldCharType="end"/>
            </w:r>
          </w:p>
        </w:tc>
      </w:tr>
      <w:tr w:rsidR="003C4E4A" w:rsidTr="00EA48F1">
        <w:trPr>
          <w:cantSplit/>
          <w:tblHeader/>
        </w:trPr>
        <w:tc>
          <w:tcPr>
            <w:tcW w:w="3367" w:type="dxa"/>
            <w:tcBorders>
              <w:top w:val="dashSmallGap" w:sz="4" w:space="0" w:color="BFBFBF" w:themeColor="background1" w:themeShade="BF"/>
              <w:left w:val="nil"/>
              <w:bottom w:val="nil"/>
              <w:right w:val="nil"/>
            </w:tcBorders>
          </w:tcPr>
          <w:p w:rsidR="003C4E4A" w:rsidRDefault="003C4E4A" w:rsidP="00EA48F1">
            <w:pPr>
              <w:pStyle w:val="ProductList-Offering2"/>
            </w:pPr>
            <w:bookmarkStart w:id="1277" w:name="_Toc383607527"/>
            <w:r>
              <w:t>OneDrive для Business c Office Online</w:t>
            </w:r>
            <w:r w:rsidR="00EA48F1">
              <w:t xml:space="preserve"> G</w:t>
            </w:r>
            <w:r w:rsidRPr="005B26E8">
              <w:rPr>
                <w:lang w:val="ru-RU"/>
              </w:rPr>
              <w:t xml:space="preserve"> (подписная лицензия «на пользователя»)</w:t>
            </w:r>
            <w:bookmarkEnd w:id="1277"/>
            <w:r>
              <w:fldChar w:fldCharType="begin"/>
            </w:r>
            <w:r>
              <w:instrText>XE "</w:instrText>
            </w:r>
            <w:r w:rsidR="00EA48F1">
              <w:instrText xml:space="preserve"> OneDrive для Business c Office Online</w:instrText>
            </w:r>
            <w:r w:rsidR="00EA48F1" w:rsidRPr="005B26E8">
              <w:rPr>
                <w:lang w:val="ru-RU"/>
              </w:rPr>
              <w:instrText xml:space="preserve"> </w:instrText>
            </w:r>
            <w:r w:rsidR="00EA48F1">
              <w:instrText>G</w:instrText>
            </w:r>
            <w:r>
              <w:instrText>"</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3C4E4A" w:rsidRDefault="003C4E4A" w:rsidP="003A713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C4E4A" w:rsidRDefault="003C4E4A" w:rsidP="003A713C">
            <w:pPr>
              <w:pStyle w:val="ProductList-OfferingBody"/>
              <w:ind w:left="-113"/>
              <w:jc w:val="center"/>
            </w:pPr>
          </w:p>
        </w:tc>
        <w:tc>
          <w:tcPr>
            <w:tcW w:w="739" w:type="dxa"/>
            <w:shd w:val="clear" w:color="auto" w:fill="70AD47" w:themeFill="accent6"/>
            <w:vAlign w:val="center"/>
          </w:tcPr>
          <w:p w:rsidR="003C4E4A" w:rsidRPr="00935BC1" w:rsidRDefault="00EA48F1" w:rsidP="003A713C">
            <w:pPr>
              <w:pStyle w:val="ProductList-OfferingBody"/>
              <w:ind w:left="-113"/>
              <w:jc w:val="center"/>
            </w:pPr>
            <w:r w:rsidRPr="00935BC1">
              <w:fldChar w:fldCharType="begin"/>
            </w:r>
            <w:r w:rsidRPr="00935BC1">
              <w:instrText xml:space="preserve"> AutoTextList  \s NoStyle \t “дополнительный продукт” </w:instrText>
            </w:r>
            <w:r w:rsidRPr="00935BC1">
              <w:fldChar w:fldCharType="separate"/>
            </w:r>
            <w:r w:rsidRPr="00935BC1">
              <w:t xml:space="preserve"> A </w:t>
            </w:r>
            <w:r w:rsidRPr="00935BC1">
              <w:fldChar w:fldCharType="end"/>
            </w:r>
          </w:p>
        </w:tc>
        <w:tc>
          <w:tcPr>
            <w:tcW w:w="739" w:type="dxa"/>
            <w:shd w:val="clear" w:color="auto" w:fill="BFBFBF" w:themeFill="background1" w:themeFillShade="BF"/>
            <w:vAlign w:val="center"/>
          </w:tcPr>
          <w:p w:rsidR="003C4E4A" w:rsidRPr="00935BC1" w:rsidRDefault="003C4E4A" w:rsidP="003A713C">
            <w:pPr>
              <w:pStyle w:val="ProductList-OfferingBody"/>
              <w:ind w:left="-113"/>
              <w:jc w:val="center"/>
            </w:pPr>
          </w:p>
        </w:tc>
        <w:tc>
          <w:tcPr>
            <w:tcW w:w="739" w:type="dxa"/>
            <w:shd w:val="clear" w:color="auto" w:fill="BFBFBF" w:themeFill="background1" w:themeFillShade="BF"/>
            <w:vAlign w:val="center"/>
          </w:tcPr>
          <w:p w:rsidR="003C4E4A" w:rsidRPr="00935BC1" w:rsidRDefault="003C4E4A" w:rsidP="003A713C">
            <w:pPr>
              <w:pStyle w:val="ProductList-OfferingBody"/>
              <w:ind w:left="-113"/>
              <w:jc w:val="center"/>
            </w:pPr>
          </w:p>
        </w:tc>
        <w:tc>
          <w:tcPr>
            <w:tcW w:w="738" w:type="dxa"/>
            <w:shd w:val="clear" w:color="auto" w:fill="BFBFBF" w:themeFill="background1" w:themeFillShade="BF"/>
            <w:vAlign w:val="center"/>
          </w:tcPr>
          <w:p w:rsidR="003C4E4A" w:rsidRPr="00935BC1" w:rsidRDefault="003C4E4A" w:rsidP="003A713C">
            <w:pPr>
              <w:pStyle w:val="ProductList-OfferingBody"/>
              <w:ind w:left="-113"/>
              <w:jc w:val="center"/>
            </w:pPr>
          </w:p>
        </w:tc>
        <w:tc>
          <w:tcPr>
            <w:tcW w:w="739" w:type="dxa"/>
            <w:shd w:val="clear" w:color="auto" w:fill="BFBFBF" w:themeFill="background1" w:themeFillShade="BF"/>
            <w:vAlign w:val="center"/>
          </w:tcPr>
          <w:p w:rsidR="003C4E4A" w:rsidRPr="00935BC1" w:rsidRDefault="003C4E4A" w:rsidP="003A713C">
            <w:pPr>
              <w:pStyle w:val="ProductList-OfferingBody"/>
              <w:ind w:left="-113"/>
              <w:jc w:val="center"/>
            </w:pPr>
          </w:p>
        </w:tc>
        <w:tc>
          <w:tcPr>
            <w:tcW w:w="739" w:type="dxa"/>
            <w:shd w:val="clear" w:color="auto" w:fill="BFBFBF" w:themeFill="background1" w:themeFillShade="BF"/>
            <w:vAlign w:val="center"/>
          </w:tcPr>
          <w:p w:rsidR="003C4E4A" w:rsidRPr="00935BC1" w:rsidRDefault="003C4E4A" w:rsidP="003A713C">
            <w:pPr>
              <w:pStyle w:val="ProductList-OfferingBody"/>
              <w:ind w:left="-113"/>
              <w:jc w:val="center"/>
            </w:pPr>
          </w:p>
        </w:tc>
        <w:tc>
          <w:tcPr>
            <w:tcW w:w="739" w:type="dxa"/>
            <w:shd w:val="clear" w:color="auto" w:fill="BFBFBF" w:themeFill="background1" w:themeFillShade="BF"/>
            <w:vAlign w:val="center"/>
          </w:tcPr>
          <w:p w:rsidR="003C4E4A" w:rsidRPr="00935BC1" w:rsidRDefault="003C4E4A" w:rsidP="003A713C">
            <w:pPr>
              <w:pStyle w:val="ProductList-OfferingBody"/>
              <w:ind w:left="-113"/>
              <w:jc w:val="center"/>
            </w:pPr>
          </w:p>
        </w:tc>
        <w:tc>
          <w:tcPr>
            <w:tcW w:w="739" w:type="dxa"/>
            <w:shd w:val="clear" w:color="auto" w:fill="BFBFBF" w:themeFill="background1" w:themeFillShade="BF"/>
            <w:vAlign w:val="center"/>
          </w:tcPr>
          <w:p w:rsidR="003C4E4A" w:rsidRPr="00935BC1" w:rsidRDefault="003C4E4A" w:rsidP="003A713C">
            <w:pPr>
              <w:pStyle w:val="ProductList-OfferingBody"/>
              <w:ind w:left="-113"/>
              <w:jc w:val="center"/>
            </w:pPr>
          </w:p>
        </w:tc>
      </w:tr>
    </w:tbl>
    <w:p w:rsidR="003C4E4A" w:rsidRDefault="003C4E4A" w:rsidP="00EA48F1">
      <w:pPr>
        <w:pStyle w:val="ProductList-Body"/>
        <w:tabs>
          <w:tab w:val="left" w:pos="2847"/>
        </w:tabs>
      </w:pPr>
      <w:r>
        <w:tab/>
      </w:r>
      <w:r w:rsidR="00EA48F1">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945"/>
        <w:gridCol w:w="3597"/>
      </w:tblGrid>
      <w:tr w:rsidR="003C4E4A" w:rsidTr="003A713C">
        <w:tc>
          <w:tcPr>
            <w:tcW w:w="4248" w:type="dxa"/>
          </w:tcPr>
          <w:p w:rsidR="003C4E4A" w:rsidRPr="005B26E8" w:rsidRDefault="003C4E4A" w:rsidP="003A713C">
            <w:pPr>
              <w:pStyle w:val="ProductList-Body"/>
              <w:spacing w:before="20" w:after="20"/>
              <w:rPr>
                <w:lang w:val="ru-RU"/>
              </w:rPr>
            </w:pPr>
            <w:r w:rsidRPr="005B26E8">
              <w:rPr>
                <w:lang w:val="ru-RU"/>
              </w:rPr>
              <w:t>Право на сокращение:</w:t>
            </w:r>
            <w:r w:rsidRPr="005B26E8">
              <w:rPr>
                <w:b/>
                <w:lang w:val="ru-RU"/>
              </w:rPr>
              <w:t xml:space="preserve"> </w:t>
            </w:r>
            <w:r w:rsidR="00EA48F1" w:rsidRPr="009F707D">
              <w:rPr>
                <w:b/>
                <w:lang w:val="ru-RU"/>
              </w:rPr>
              <w:t>Все</w:t>
            </w:r>
          </w:p>
          <w:p w:rsidR="003C4E4A" w:rsidRPr="005B26E8" w:rsidRDefault="003C4E4A" w:rsidP="003A713C">
            <w:pPr>
              <w:pStyle w:val="ProductList-Body"/>
              <w:spacing w:before="20" w:after="20"/>
              <w:rPr>
                <w:lang w:val="ru-RU"/>
              </w:rPr>
            </w:pPr>
            <w:r w:rsidRPr="005B26E8">
              <w:rPr>
                <w:lang w:val="ru-RU"/>
              </w:rPr>
              <w:t xml:space="preserve">Право на сверочный заказ: </w:t>
            </w:r>
            <w:r w:rsidR="00EA48F1" w:rsidRPr="009F707D">
              <w:rPr>
                <w:b/>
                <w:lang w:val="ru-RU"/>
              </w:rPr>
              <w:t>Все</w:t>
            </w:r>
          </w:p>
        </w:tc>
        <w:tc>
          <w:tcPr>
            <w:tcW w:w="2945" w:type="dxa"/>
          </w:tcPr>
          <w:p w:rsidR="003C4E4A" w:rsidRDefault="003C4E4A" w:rsidP="003A713C">
            <w:pPr>
              <w:pStyle w:val="ProductList-Body"/>
              <w:spacing w:before="20" w:after="20"/>
              <w:rPr>
                <w:b/>
              </w:rPr>
            </w:pPr>
            <w:r>
              <w:t xml:space="preserve">Категория продукта: </w:t>
            </w:r>
            <w:r>
              <w:rPr>
                <w:b/>
              </w:rPr>
              <w:t>Сервер</w:t>
            </w:r>
          </w:p>
          <w:p w:rsidR="00EA48F1" w:rsidRPr="001C3EDC" w:rsidRDefault="00EA48F1" w:rsidP="003A713C">
            <w:pPr>
              <w:pStyle w:val="ProductList-Body"/>
              <w:spacing w:before="20" w:after="20"/>
              <w:rPr>
                <w:b/>
              </w:rPr>
            </w:pPr>
            <w:r w:rsidRPr="009F707D">
              <w:rPr>
                <w:lang w:val="ru-RU"/>
              </w:rPr>
              <w:t xml:space="preserve">Право на продленный срок: </w:t>
            </w:r>
            <w:r w:rsidRPr="009F707D">
              <w:rPr>
                <w:b/>
                <w:lang w:val="ru-RU"/>
              </w:rPr>
              <w:t>Все</w:t>
            </w:r>
          </w:p>
        </w:tc>
        <w:tc>
          <w:tcPr>
            <w:tcW w:w="3597" w:type="dxa"/>
          </w:tcPr>
          <w:p w:rsidR="003C4E4A" w:rsidRPr="001C3EDC" w:rsidRDefault="003C4E4A" w:rsidP="003A713C">
            <w:pPr>
              <w:pStyle w:val="ProductList-Body"/>
              <w:spacing w:before="20" w:after="20"/>
              <w:rPr>
                <w:b/>
              </w:rPr>
            </w:pPr>
          </w:p>
        </w:tc>
      </w:tr>
    </w:tbl>
    <w:p w:rsidR="003C4E4A" w:rsidRPr="005B26E8" w:rsidRDefault="003C4E4A" w:rsidP="003C4E4A">
      <w:pPr>
        <w:pStyle w:val="ProductList-Body"/>
        <w:shd w:val="clear" w:color="auto" w:fill="D9D9D9" w:themeFill="background1" w:themeFillShade="D9"/>
        <w:spacing w:before="120" w:after="120"/>
        <w:rPr>
          <w:b/>
          <w:lang w:val="ru-RU"/>
        </w:rPr>
      </w:pPr>
      <w:r w:rsidRPr="005B26E8">
        <w:rPr>
          <w:b/>
          <w:lang w:val="ru-RU"/>
        </w:rPr>
        <w:t>Дополнительная информация</w:t>
      </w:r>
    </w:p>
    <w:p w:rsidR="003C4E4A" w:rsidRPr="0038374A" w:rsidRDefault="003C4E4A" w:rsidP="003C4E4A">
      <w:pPr>
        <w:pStyle w:val="ProductList-Body"/>
        <w:ind w:left="158"/>
        <w:rPr>
          <w:rFonts w:ascii="Calibri" w:hAnsi="Calibri"/>
          <w:szCs w:val="18"/>
          <w:lang w:val="ru-RU"/>
        </w:rPr>
      </w:pPr>
      <w:r w:rsidRPr="0038374A">
        <w:rPr>
          <w:rFonts w:ascii="Calibri" w:hAnsi="Calibri"/>
          <w:szCs w:val="18"/>
          <w:lang w:val="ru-RU"/>
        </w:rPr>
        <w:t xml:space="preserve">Сведения о дополнительном пространстве для хранения в службе OneDrive для бизнеса см. в разделе </w:t>
      </w:r>
      <w:hyperlink w:anchor="O365ExtraFileStorage" w:history="1">
        <w:r w:rsidRPr="0038374A">
          <w:rPr>
            <w:rStyle w:val="Hyperlink"/>
            <w:rFonts w:ascii="Calibri" w:hAnsi="Calibri"/>
            <w:szCs w:val="18"/>
            <w:lang w:val="ru-RU"/>
          </w:rPr>
          <w:t>Дополнительное пространство для хранения файлов в службе Office 365</w:t>
        </w:r>
      </w:hyperlink>
      <w:r w:rsidRPr="0038374A">
        <w:rPr>
          <w:rFonts w:ascii="Calibri" w:hAnsi="Calibri"/>
          <w:szCs w:val="18"/>
          <w:lang w:val="ru-RU"/>
        </w:rPr>
        <w:t>.</w:t>
      </w:r>
    </w:p>
    <w:p w:rsidR="00585A48" w:rsidRPr="005B26E8"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5B26E8">
          <w:rPr>
            <w:rStyle w:val="Hyperlink"/>
            <w:sz w:val="16"/>
            <w:szCs w:val="16"/>
            <w:lang w:val="ru-RU"/>
          </w:rPr>
          <w:t>Оглавление</w:t>
        </w:r>
      </w:hyperlink>
      <w:r w:rsidR="003C6D14" w:rsidRPr="005B26E8">
        <w:rPr>
          <w:sz w:val="16"/>
          <w:szCs w:val="16"/>
          <w:lang w:val="ru-RU"/>
        </w:rPr>
        <w:t xml:space="preserve"> / </w:t>
      </w:r>
      <w:hyperlink w:anchor="ChartKey" w:history="1">
        <w:r w:rsidR="003C6D14" w:rsidRPr="005B26E8">
          <w:rPr>
            <w:rStyle w:val="Hyperlink"/>
            <w:sz w:val="16"/>
            <w:szCs w:val="16"/>
            <w:lang w:val="ru-RU"/>
          </w:rPr>
          <w:t>Ключ к таблице</w:t>
        </w:r>
      </w:hyperlink>
      <w:r w:rsidR="003C6D14" w:rsidRPr="005B26E8">
        <w:rPr>
          <w:sz w:val="16"/>
          <w:szCs w:val="16"/>
          <w:lang w:val="ru-RU"/>
        </w:rPr>
        <w:t xml:space="preserve"> / </w:t>
      </w:r>
      <w:hyperlink w:anchor="Index" w:history="1">
        <w:r w:rsidR="003C6D14" w:rsidRPr="005B26E8">
          <w:rPr>
            <w:rStyle w:val="Hyperlink"/>
            <w:sz w:val="16"/>
            <w:szCs w:val="16"/>
            <w:lang w:val="ru-RU"/>
          </w:rPr>
          <w:t>Индекс</w:t>
        </w:r>
      </w:hyperlink>
    </w:p>
    <w:p w:rsidR="00C22F1E" w:rsidRPr="005B26E8" w:rsidRDefault="00EE40B5" w:rsidP="00C22F1E">
      <w:pPr>
        <w:pStyle w:val="ProductList-Offering2Heading"/>
        <w:outlineLvl w:val="2"/>
        <w:rPr>
          <w:lang w:val="ru-RU"/>
        </w:rPr>
      </w:pPr>
      <w:r w:rsidRPr="005B26E8">
        <w:rPr>
          <w:lang w:val="ru-RU"/>
        </w:rPr>
        <w:tab/>
      </w:r>
      <w:bookmarkStart w:id="1278" w:name="_Toc379797371"/>
      <w:bookmarkStart w:id="1279" w:name="_Toc380513403"/>
      <w:bookmarkStart w:id="1280" w:name="_Toc380655453"/>
      <w:bookmarkStart w:id="1281" w:name="_Toc383607528"/>
      <w:bookmarkStart w:id="1282" w:name="_Toc378147667"/>
      <w:bookmarkStart w:id="1283" w:name="_Toc378151564"/>
      <w:r>
        <w:t>Power</w:t>
      </w:r>
      <w:r w:rsidRPr="005B26E8">
        <w:rPr>
          <w:lang w:val="ru-RU"/>
        </w:rPr>
        <w:t xml:space="preserve"> </w:t>
      </w:r>
      <w:r>
        <w:t>BI</w:t>
      </w:r>
      <w:r w:rsidRPr="005B26E8">
        <w:rPr>
          <w:lang w:val="ru-RU"/>
        </w:rPr>
        <w:t xml:space="preserve"> для </w:t>
      </w:r>
      <w:r>
        <w:t>Office</w:t>
      </w:r>
      <w:r w:rsidRPr="005B26E8">
        <w:rPr>
          <w:lang w:val="ru-RU"/>
        </w:rPr>
        <w:t xml:space="preserve"> 365</w:t>
      </w:r>
      <w:bookmarkEnd w:id="1278"/>
      <w:bookmarkEnd w:id="1279"/>
      <w:bookmarkEnd w:id="1280"/>
      <w:bookmarkEnd w:id="1281"/>
      <w:r>
        <w:fldChar w:fldCharType="begin"/>
      </w:r>
      <w:r>
        <w:instrText>XE</w:instrText>
      </w:r>
      <w:r w:rsidRPr="005B26E8">
        <w:rPr>
          <w:lang w:val="ru-RU"/>
        </w:rPr>
        <w:instrText xml:space="preserve"> "</w:instrText>
      </w:r>
      <w:r>
        <w:instrText>Power</w:instrText>
      </w:r>
      <w:r w:rsidRPr="005B26E8">
        <w:rPr>
          <w:lang w:val="ru-RU"/>
        </w:rPr>
        <w:instrText xml:space="preserve"> </w:instrText>
      </w:r>
      <w:r>
        <w:instrText>BI</w:instrText>
      </w:r>
      <w:r w:rsidRPr="005B26E8">
        <w:rPr>
          <w:lang w:val="ru-RU"/>
        </w:rPr>
        <w:instrText xml:space="preserve"> для </w:instrText>
      </w:r>
      <w:r>
        <w:instrText>Office</w:instrText>
      </w:r>
      <w:r w:rsidRPr="005B26E8">
        <w:rPr>
          <w:lang w:val="ru-RU"/>
        </w:rPr>
        <w:instrText xml:space="preserve"> 365"</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971DC" w:rsidTr="008E676F">
        <w:trPr>
          <w:cantSplit/>
          <w:tblHeader/>
        </w:trPr>
        <w:tc>
          <w:tcPr>
            <w:tcW w:w="3367" w:type="dxa"/>
            <w:tcBorders>
              <w:bottom w:val="nil"/>
            </w:tcBorders>
            <w:shd w:val="clear" w:color="auto" w:fill="00188F"/>
          </w:tcPr>
          <w:p w:rsidR="007971DC" w:rsidRPr="00EE0836" w:rsidRDefault="007971DC" w:rsidP="00AB64F8">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7971DC" w:rsidRPr="00EE0836" w:rsidRDefault="007971DC" w:rsidP="00AB64F8">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7971DC" w:rsidRPr="00EE0836" w:rsidRDefault="007971D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7971DC" w:rsidRPr="00EE0836" w:rsidRDefault="007971D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7971DC" w:rsidRPr="00EE0836" w:rsidRDefault="007971D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7971DC" w:rsidRPr="00EE0836" w:rsidRDefault="007971D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7971DC" w:rsidRPr="00EE0836" w:rsidRDefault="007971D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7971DC" w:rsidRPr="00EE0836" w:rsidRDefault="007971D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7971DC" w:rsidRPr="00EE0836" w:rsidRDefault="007971D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7971DC" w:rsidRPr="00EE0836" w:rsidRDefault="007971D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7971DC" w:rsidRPr="00EE0836" w:rsidRDefault="007971D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C22F1E" w:rsidTr="008E676F">
        <w:trPr>
          <w:cantSplit/>
          <w:tblHeader/>
        </w:trPr>
        <w:tc>
          <w:tcPr>
            <w:tcW w:w="3367" w:type="dxa"/>
            <w:tcBorders>
              <w:top w:val="nil"/>
              <w:left w:val="nil"/>
              <w:bottom w:val="dashSmallGap" w:sz="4" w:space="0" w:color="BFBFBF" w:themeColor="background1" w:themeShade="BF"/>
              <w:right w:val="nil"/>
            </w:tcBorders>
          </w:tcPr>
          <w:p w:rsidR="00C22F1E" w:rsidRDefault="00C22F1E" w:rsidP="002F0E74">
            <w:pPr>
              <w:pStyle w:val="ProductList-Offering2"/>
            </w:pPr>
            <w:bookmarkStart w:id="1284" w:name="_Toc379797372"/>
            <w:bookmarkStart w:id="1285" w:name="_Toc380513404"/>
            <w:bookmarkStart w:id="1286" w:name="_Toc380655454"/>
            <w:bookmarkStart w:id="1287" w:name="_Toc383607529"/>
            <w:r>
              <w:t>Power BI для Office 365</w:t>
            </w:r>
            <w:bookmarkEnd w:id="1284"/>
            <w:bookmarkEnd w:id="1285"/>
            <w:bookmarkEnd w:id="1286"/>
            <w:bookmarkEnd w:id="1287"/>
            <w:r>
              <w:fldChar w:fldCharType="begin"/>
            </w:r>
            <w:r>
              <w:instrText>XE "Power BI для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C22F1E" w:rsidRDefault="00C22F1E"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2F1E" w:rsidRDefault="00C22F1E" w:rsidP="00AB64F8">
            <w:pPr>
              <w:pStyle w:val="ProductList-OfferingBody"/>
              <w:ind w:left="-113"/>
              <w:jc w:val="center"/>
            </w:pPr>
          </w:p>
        </w:tc>
        <w:tc>
          <w:tcPr>
            <w:tcW w:w="739" w:type="dxa"/>
            <w:shd w:val="clear" w:color="auto" w:fill="70AD47" w:themeFill="accent6"/>
            <w:vAlign w:val="center"/>
          </w:tcPr>
          <w:p w:rsidR="00C22F1E" w:rsidRPr="00935BC1" w:rsidRDefault="00935BC1" w:rsidP="00AB64F8">
            <w:pPr>
              <w:pStyle w:val="ProductList-OfferingBody"/>
              <w:ind w:left="-113"/>
              <w:jc w:val="center"/>
            </w:pPr>
            <w:r w:rsidRPr="00935BC1">
              <w:fldChar w:fldCharType="begin"/>
            </w:r>
            <w:r w:rsidRPr="00935BC1">
              <w:instrText xml:space="preserve"> AutoTextList  \s NoStyle \t “дополнительный продукт” </w:instrText>
            </w:r>
            <w:r w:rsidRPr="00935BC1">
              <w:fldChar w:fldCharType="separate"/>
            </w:r>
            <w:r w:rsidRPr="00935BC1">
              <w:t xml:space="preserve"> A </w:t>
            </w:r>
            <w:r w:rsidRPr="00935BC1">
              <w:fldChar w:fldCharType="end"/>
            </w:r>
          </w:p>
        </w:tc>
        <w:tc>
          <w:tcPr>
            <w:tcW w:w="739" w:type="dxa"/>
            <w:shd w:val="clear" w:color="auto" w:fill="BFBFBF" w:themeFill="background1" w:themeFillShade="BF"/>
            <w:vAlign w:val="center"/>
          </w:tcPr>
          <w:p w:rsidR="00C22F1E" w:rsidRPr="00935BC1" w:rsidRDefault="00C22F1E" w:rsidP="00AB64F8">
            <w:pPr>
              <w:pStyle w:val="ProductList-OfferingBody"/>
              <w:ind w:left="-113"/>
              <w:jc w:val="center"/>
            </w:pPr>
          </w:p>
        </w:tc>
        <w:tc>
          <w:tcPr>
            <w:tcW w:w="739" w:type="dxa"/>
            <w:shd w:val="clear" w:color="auto" w:fill="BFBFBF" w:themeFill="background1" w:themeFillShade="BF"/>
            <w:vAlign w:val="center"/>
          </w:tcPr>
          <w:p w:rsidR="00C22F1E" w:rsidRPr="00935BC1" w:rsidRDefault="00C22F1E" w:rsidP="00AB64F8">
            <w:pPr>
              <w:pStyle w:val="ProductList-OfferingBody"/>
              <w:ind w:left="-113"/>
              <w:jc w:val="center"/>
            </w:pPr>
          </w:p>
        </w:tc>
        <w:tc>
          <w:tcPr>
            <w:tcW w:w="738" w:type="dxa"/>
            <w:shd w:val="clear" w:color="auto" w:fill="BFBFBF" w:themeFill="background1" w:themeFillShade="BF"/>
            <w:vAlign w:val="center"/>
          </w:tcPr>
          <w:p w:rsidR="00C22F1E" w:rsidRPr="00935BC1" w:rsidRDefault="00C22F1E" w:rsidP="00AB64F8">
            <w:pPr>
              <w:pStyle w:val="ProductList-OfferingBody"/>
              <w:ind w:left="-113"/>
              <w:jc w:val="center"/>
            </w:pPr>
          </w:p>
        </w:tc>
        <w:tc>
          <w:tcPr>
            <w:tcW w:w="739" w:type="dxa"/>
            <w:shd w:val="clear" w:color="auto" w:fill="70AD47" w:themeFill="accent6"/>
            <w:vAlign w:val="center"/>
          </w:tcPr>
          <w:p w:rsidR="00C22F1E" w:rsidRPr="00935BC1" w:rsidRDefault="00935BC1" w:rsidP="00AB64F8">
            <w:pPr>
              <w:pStyle w:val="ProductList-OfferingBody"/>
              <w:ind w:left="-113"/>
              <w:jc w:val="center"/>
            </w:pPr>
            <w:r w:rsidRPr="00935BC1">
              <w:fldChar w:fldCharType="begin"/>
            </w:r>
            <w:r w:rsidRPr="00935BC1">
              <w:instrText xml:space="preserve"> AutoTextList  \s NoStyle \t “Open License и Open Value” </w:instrText>
            </w:r>
            <w:r w:rsidRPr="00935BC1">
              <w:fldChar w:fldCharType="separate"/>
            </w:r>
            <w:r w:rsidRPr="00935BC1">
              <w:t>OF</w:t>
            </w:r>
            <w:r w:rsidRPr="00935BC1">
              <w:fldChar w:fldCharType="end"/>
            </w:r>
          </w:p>
        </w:tc>
        <w:tc>
          <w:tcPr>
            <w:tcW w:w="739" w:type="dxa"/>
            <w:shd w:val="clear" w:color="auto" w:fill="70AD47" w:themeFill="accent6"/>
            <w:vAlign w:val="center"/>
          </w:tcPr>
          <w:p w:rsidR="00C22F1E" w:rsidRPr="00935BC1" w:rsidRDefault="00935BC1" w:rsidP="00AB64F8">
            <w:pPr>
              <w:pStyle w:val="ProductList-OfferingBody"/>
              <w:ind w:left="-113"/>
              <w:jc w:val="center"/>
            </w:pPr>
            <w:r w:rsidRPr="00935BC1">
              <w:fldChar w:fldCharType="begin"/>
            </w:r>
            <w:r w:rsidRPr="00935BC1">
              <w:instrText xml:space="preserve"> AutoTextList  \s NoStyle \t “для части организации в рамках Open Value” </w:instrText>
            </w:r>
            <w:r w:rsidRPr="00935BC1">
              <w:fldChar w:fldCharType="separate"/>
            </w:r>
            <w:r w:rsidRPr="00935BC1">
              <w:t xml:space="preserve"> P </w:t>
            </w:r>
            <w:r w:rsidRPr="00935BC1">
              <w:fldChar w:fldCharType="end"/>
            </w:r>
          </w:p>
        </w:tc>
        <w:tc>
          <w:tcPr>
            <w:tcW w:w="739" w:type="dxa"/>
            <w:shd w:val="clear" w:color="auto" w:fill="BFBFBF" w:themeFill="background1" w:themeFillShade="BF"/>
            <w:vAlign w:val="center"/>
          </w:tcPr>
          <w:p w:rsidR="00C22F1E" w:rsidRPr="00935BC1" w:rsidRDefault="00C22F1E" w:rsidP="00AB64F8">
            <w:pPr>
              <w:pStyle w:val="ProductList-OfferingBody"/>
              <w:ind w:left="-113"/>
              <w:jc w:val="center"/>
            </w:pPr>
          </w:p>
        </w:tc>
        <w:tc>
          <w:tcPr>
            <w:tcW w:w="739" w:type="dxa"/>
            <w:shd w:val="clear" w:color="auto" w:fill="70AD47" w:themeFill="accent6"/>
            <w:vAlign w:val="center"/>
          </w:tcPr>
          <w:p w:rsidR="00C22F1E" w:rsidRPr="00935BC1" w:rsidRDefault="00935BC1" w:rsidP="00AB64F8">
            <w:pPr>
              <w:pStyle w:val="ProductList-OfferingBody"/>
              <w:ind w:left="-113"/>
              <w:jc w:val="center"/>
            </w:pPr>
            <w:r w:rsidRPr="00935BC1">
              <w:fldChar w:fldCharType="begin"/>
            </w:r>
            <w:r w:rsidRPr="00935BC1">
              <w:instrText xml:space="preserve"> AutoTextList  \s NoStyle \t “дополнительный продукт” </w:instrText>
            </w:r>
            <w:r w:rsidRPr="00935BC1">
              <w:fldChar w:fldCharType="separate"/>
            </w:r>
            <w:r w:rsidRPr="00935BC1">
              <w:t xml:space="preserve"> A </w:t>
            </w:r>
            <w:r w:rsidRPr="00935BC1">
              <w:fldChar w:fldCharType="end"/>
            </w:r>
          </w:p>
        </w:tc>
      </w:tr>
      <w:tr w:rsidR="00C22F1E" w:rsidTr="008E676F">
        <w:trPr>
          <w:cantSplit/>
          <w:tblHeader/>
        </w:trPr>
        <w:tc>
          <w:tcPr>
            <w:tcW w:w="3367" w:type="dxa"/>
            <w:tcBorders>
              <w:top w:val="dashSmallGap" w:sz="4" w:space="0" w:color="BFBFBF" w:themeColor="background1" w:themeShade="BF"/>
              <w:left w:val="nil"/>
              <w:bottom w:val="nil"/>
              <w:right w:val="nil"/>
            </w:tcBorders>
          </w:tcPr>
          <w:p w:rsidR="00C22F1E" w:rsidRDefault="00C22F1E" w:rsidP="002F0E74">
            <w:pPr>
              <w:pStyle w:val="ProductList-Offering2"/>
            </w:pPr>
            <w:bookmarkStart w:id="1288" w:name="_Toc379797373"/>
            <w:bookmarkStart w:id="1289" w:name="_Toc380513405"/>
            <w:bookmarkStart w:id="1290" w:name="_Toc380655455"/>
            <w:bookmarkStart w:id="1291" w:name="_Toc383607530"/>
            <w:r>
              <w:t>Power BI для Office 365</w:t>
            </w:r>
            <w:r>
              <w:fldChar w:fldCharType="begin"/>
            </w:r>
            <w:r>
              <w:instrText>XE "Power BI для Office 365"</w:instrText>
            </w:r>
            <w:r>
              <w:fldChar w:fldCharType="end"/>
            </w:r>
            <w:r>
              <w:t xml:space="preserve"> A</w:t>
            </w:r>
            <w:bookmarkEnd w:id="1288"/>
            <w:bookmarkEnd w:id="1289"/>
            <w:bookmarkEnd w:id="1290"/>
            <w:bookmarkEnd w:id="1291"/>
            <w:r>
              <w:fldChar w:fldCharType="begin"/>
            </w:r>
            <w:r>
              <w:instrText>XE "Power BI для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C22F1E" w:rsidRDefault="00C22F1E"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C22F1E" w:rsidRDefault="00C22F1E" w:rsidP="00AB64F8">
            <w:pPr>
              <w:pStyle w:val="ProductList-OfferingBody"/>
              <w:ind w:left="-113"/>
              <w:jc w:val="center"/>
            </w:pPr>
            <w:r>
              <w:t>1</w:t>
            </w:r>
          </w:p>
        </w:tc>
        <w:tc>
          <w:tcPr>
            <w:tcW w:w="739" w:type="dxa"/>
            <w:shd w:val="clear" w:color="auto" w:fill="70AD47" w:themeFill="accent6"/>
            <w:vAlign w:val="center"/>
          </w:tcPr>
          <w:p w:rsidR="00C22F1E" w:rsidRPr="00935BC1" w:rsidRDefault="00C22F1E" w:rsidP="00AB64F8">
            <w:pPr>
              <w:pStyle w:val="ProductList-OfferingBody"/>
              <w:ind w:left="-113"/>
              <w:jc w:val="center"/>
            </w:pPr>
          </w:p>
        </w:tc>
        <w:tc>
          <w:tcPr>
            <w:tcW w:w="739" w:type="dxa"/>
            <w:shd w:val="clear" w:color="auto" w:fill="70AD47" w:themeFill="accent6"/>
            <w:vAlign w:val="center"/>
          </w:tcPr>
          <w:p w:rsidR="00C22F1E" w:rsidRPr="00935BC1" w:rsidRDefault="00935BC1" w:rsidP="00AB64F8">
            <w:pPr>
              <w:pStyle w:val="ProductList-OfferingBody"/>
              <w:ind w:left="-113"/>
              <w:jc w:val="center"/>
            </w:pPr>
            <w:r w:rsidRPr="00935BC1">
              <w:fldChar w:fldCharType="begin"/>
            </w:r>
            <w:r w:rsidRPr="00935BC1">
              <w:instrText xml:space="preserve"> AutoTextList  \s NoStyle \t “дополнительный продукт только в рамках соглашения OVS-ES” </w:instrText>
            </w:r>
            <w:r w:rsidRPr="00935BC1">
              <w:fldChar w:fldCharType="separate"/>
            </w:r>
            <w:r w:rsidRPr="00935BC1">
              <w:t>AV</w:t>
            </w:r>
            <w:r w:rsidRPr="00935BC1">
              <w:fldChar w:fldCharType="end"/>
            </w:r>
            <w:r w:rsidR="00441A4A">
              <w:t>,</w:t>
            </w:r>
            <w:r w:rsidRPr="00935BC1">
              <w:fldChar w:fldCharType="begin"/>
            </w:r>
            <w:r w:rsidRPr="00935BC1">
              <w:instrText xml:space="preserve"> AutoTextList  \s NoStyle \t “предложение Student только в рамках EES” </w:instrText>
            </w:r>
            <w:r w:rsidRPr="00935BC1">
              <w:fldChar w:fldCharType="separate"/>
            </w:r>
            <w:r w:rsidRPr="00935BC1">
              <w:t>SE</w:t>
            </w:r>
            <w:r w:rsidRPr="00935BC1">
              <w:fldChar w:fldCharType="end"/>
            </w:r>
          </w:p>
        </w:tc>
        <w:tc>
          <w:tcPr>
            <w:tcW w:w="739" w:type="dxa"/>
            <w:shd w:val="clear" w:color="auto" w:fill="BFBFBF" w:themeFill="background1" w:themeFillShade="BF"/>
            <w:vAlign w:val="center"/>
          </w:tcPr>
          <w:p w:rsidR="00C22F1E" w:rsidRPr="00935BC1" w:rsidRDefault="00C22F1E" w:rsidP="00AB64F8">
            <w:pPr>
              <w:pStyle w:val="ProductList-OfferingBody"/>
              <w:ind w:left="-113"/>
              <w:jc w:val="center"/>
            </w:pPr>
          </w:p>
        </w:tc>
        <w:tc>
          <w:tcPr>
            <w:tcW w:w="738" w:type="dxa"/>
            <w:shd w:val="clear" w:color="auto" w:fill="BFBFBF" w:themeFill="background1" w:themeFillShade="BF"/>
            <w:vAlign w:val="center"/>
          </w:tcPr>
          <w:p w:rsidR="00C22F1E" w:rsidRPr="00935BC1" w:rsidRDefault="00C22F1E" w:rsidP="00AB64F8">
            <w:pPr>
              <w:pStyle w:val="ProductList-OfferingBody"/>
              <w:ind w:left="-113"/>
              <w:jc w:val="center"/>
            </w:pPr>
          </w:p>
        </w:tc>
        <w:tc>
          <w:tcPr>
            <w:tcW w:w="739" w:type="dxa"/>
            <w:shd w:val="clear" w:color="auto" w:fill="70AD47" w:themeFill="accent6"/>
            <w:vAlign w:val="center"/>
          </w:tcPr>
          <w:p w:rsidR="00C22F1E" w:rsidRPr="00935BC1" w:rsidRDefault="00935BC1" w:rsidP="00AB64F8">
            <w:pPr>
              <w:pStyle w:val="ProductList-OfferingBody"/>
              <w:ind w:left="-113"/>
              <w:jc w:val="center"/>
            </w:pPr>
            <w:r w:rsidRPr="00935BC1">
              <w:fldChar w:fldCharType="begin"/>
            </w:r>
            <w:r w:rsidRPr="00935BC1">
              <w:instrText xml:space="preserve"> AutoTextList  \s NoStyle \t “Open License и Open Value” </w:instrText>
            </w:r>
            <w:r w:rsidRPr="00935BC1">
              <w:fldChar w:fldCharType="separate"/>
            </w:r>
            <w:r w:rsidRPr="00935BC1">
              <w:t>OF</w:t>
            </w:r>
            <w:r w:rsidRPr="00935BC1">
              <w:fldChar w:fldCharType="end"/>
            </w:r>
          </w:p>
        </w:tc>
        <w:tc>
          <w:tcPr>
            <w:tcW w:w="739" w:type="dxa"/>
            <w:shd w:val="clear" w:color="auto" w:fill="BFBFBF" w:themeFill="background1" w:themeFillShade="BF"/>
            <w:vAlign w:val="center"/>
          </w:tcPr>
          <w:p w:rsidR="00C22F1E" w:rsidRPr="00935BC1" w:rsidRDefault="00C22F1E" w:rsidP="00AB64F8">
            <w:pPr>
              <w:pStyle w:val="ProductList-OfferingBody"/>
              <w:ind w:left="-113"/>
              <w:jc w:val="center"/>
            </w:pPr>
          </w:p>
        </w:tc>
        <w:tc>
          <w:tcPr>
            <w:tcW w:w="739" w:type="dxa"/>
            <w:shd w:val="clear" w:color="auto" w:fill="BFBFBF" w:themeFill="background1" w:themeFillShade="BF"/>
            <w:vAlign w:val="center"/>
          </w:tcPr>
          <w:p w:rsidR="00C22F1E" w:rsidRPr="00935BC1" w:rsidRDefault="00C22F1E" w:rsidP="00AB64F8">
            <w:pPr>
              <w:pStyle w:val="ProductList-OfferingBody"/>
              <w:ind w:left="-113"/>
              <w:jc w:val="center"/>
            </w:pPr>
          </w:p>
        </w:tc>
        <w:tc>
          <w:tcPr>
            <w:tcW w:w="739" w:type="dxa"/>
            <w:shd w:val="clear" w:color="auto" w:fill="70AD47" w:themeFill="accent6"/>
            <w:vAlign w:val="center"/>
          </w:tcPr>
          <w:p w:rsidR="00C22F1E" w:rsidRPr="00935BC1" w:rsidRDefault="00935BC1" w:rsidP="00AB64F8">
            <w:pPr>
              <w:pStyle w:val="ProductList-OfferingBody"/>
              <w:ind w:left="-113"/>
              <w:jc w:val="center"/>
            </w:pPr>
            <w:r w:rsidRPr="00935BC1">
              <w:fldChar w:fldCharType="begin"/>
            </w:r>
            <w:r w:rsidRPr="00935BC1">
              <w:instrText xml:space="preserve"> AutoTextList  \s NoStyle \t “дополнительный продукт” </w:instrText>
            </w:r>
            <w:r w:rsidRPr="00935BC1">
              <w:fldChar w:fldCharType="separate"/>
            </w:r>
            <w:r w:rsidRPr="00935BC1">
              <w:t xml:space="preserve"> A </w:t>
            </w:r>
            <w:r w:rsidRPr="00935BC1">
              <w:fldChar w:fldCharType="end"/>
            </w:r>
          </w:p>
        </w:tc>
      </w:tr>
    </w:tbl>
    <w:p w:rsidR="00C22F1E" w:rsidRDefault="00935BC1" w:rsidP="00C22F1E">
      <w:pPr>
        <w:pStyle w:val="ProductList-Body"/>
      </w:pPr>
      <w: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945"/>
        <w:gridCol w:w="3597"/>
      </w:tblGrid>
      <w:tr w:rsidR="00C22F1E" w:rsidTr="00070362">
        <w:tc>
          <w:tcPr>
            <w:tcW w:w="4248" w:type="dxa"/>
          </w:tcPr>
          <w:p w:rsidR="008761C7" w:rsidRPr="005B26E8" w:rsidRDefault="008761C7" w:rsidP="008D790C">
            <w:pPr>
              <w:pStyle w:val="ProductList-Body"/>
              <w:spacing w:before="20" w:after="20"/>
              <w:rPr>
                <w:lang w:val="ru-RU"/>
              </w:rPr>
            </w:pPr>
            <w:r w:rsidRPr="005B26E8">
              <w:rPr>
                <w:lang w:val="ru-RU"/>
              </w:rPr>
              <w:t>Право на сокращение:</w:t>
            </w:r>
            <w:r w:rsidR="008D790C" w:rsidRPr="005B26E8">
              <w:rPr>
                <w:b/>
                <w:lang w:val="ru-RU"/>
              </w:rPr>
              <w:t xml:space="preserve"> </w:t>
            </w:r>
            <w:r w:rsidR="00EA48F1" w:rsidRPr="009F707D">
              <w:rPr>
                <w:b/>
                <w:lang w:val="ru-RU"/>
              </w:rPr>
              <w:t>Все</w:t>
            </w:r>
          </w:p>
          <w:p w:rsidR="00C22F1E" w:rsidRPr="005B26E8" w:rsidRDefault="008761C7" w:rsidP="00AB64F8">
            <w:pPr>
              <w:pStyle w:val="ProductList-Body"/>
              <w:spacing w:before="20" w:after="20"/>
              <w:rPr>
                <w:lang w:val="ru-RU"/>
              </w:rPr>
            </w:pPr>
            <w:r w:rsidRPr="005B26E8">
              <w:rPr>
                <w:lang w:val="ru-RU"/>
              </w:rPr>
              <w:t xml:space="preserve">Право на сверочный заказ: </w:t>
            </w:r>
            <w:r w:rsidR="00EA48F1" w:rsidRPr="009F707D">
              <w:rPr>
                <w:b/>
                <w:lang w:val="ru-RU"/>
              </w:rPr>
              <w:t>Все</w:t>
            </w:r>
          </w:p>
        </w:tc>
        <w:tc>
          <w:tcPr>
            <w:tcW w:w="2945" w:type="dxa"/>
          </w:tcPr>
          <w:p w:rsidR="00C22F1E" w:rsidRPr="001C3EDC" w:rsidRDefault="00C22F1E" w:rsidP="00AB64F8">
            <w:pPr>
              <w:pStyle w:val="ProductList-Body"/>
              <w:spacing w:before="20" w:after="20"/>
              <w:rPr>
                <w:b/>
              </w:rPr>
            </w:pPr>
            <w:r>
              <w:t xml:space="preserve">Категория продукта: </w:t>
            </w:r>
            <w:r>
              <w:rPr>
                <w:b/>
              </w:rPr>
              <w:t>Сервер</w:t>
            </w:r>
          </w:p>
        </w:tc>
        <w:tc>
          <w:tcPr>
            <w:tcW w:w="3597" w:type="dxa"/>
          </w:tcPr>
          <w:p w:rsidR="00C22F1E" w:rsidRPr="001C3EDC" w:rsidRDefault="00C22F1E" w:rsidP="00AB64F8">
            <w:pPr>
              <w:pStyle w:val="ProductList-Body"/>
              <w:spacing w:before="20" w:after="20"/>
              <w:rPr>
                <w:b/>
              </w:rPr>
            </w:pPr>
          </w:p>
        </w:tc>
      </w:tr>
    </w:tbl>
    <w:p w:rsidR="00C22F1E" w:rsidRPr="00585A48" w:rsidRDefault="00D06720" w:rsidP="00C22F1E">
      <w:pPr>
        <w:pStyle w:val="ProductList-Body"/>
        <w:shd w:val="clear" w:color="auto" w:fill="A6A6A6" w:themeFill="background1" w:themeFillShade="A6"/>
        <w:spacing w:before="120" w:after="240"/>
        <w:jc w:val="right"/>
        <w:rPr>
          <w:sz w:val="16"/>
          <w:szCs w:val="16"/>
        </w:rPr>
      </w:pPr>
      <w:hyperlink w:anchor="Оглавление" w:history="1">
        <w:r w:rsidR="003C6D14">
          <w:rPr>
            <w:rStyle w:val="Hyperlink"/>
            <w:sz w:val="16"/>
            <w:szCs w:val="16"/>
          </w:rPr>
          <w:t>Оглавление</w:t>
        </w:r>
      </w:hyperlink>
      <w:r w:rsidR="003C6D14">
        <w:rPr>
          <w:sz w:val="16"/>
          <w:szCs w:val="16"/>
        </w:rPr>
        <w:t xml:space="preserve"> / </w:t>
      </w:r>
      <w:hyperlink w:anchor="ChartKey" w:history="1">
        <w:r w:rsidR="003C6D14">
          <w:rPr>
            <w:rStyle w:val="Hyperlink"/>
            <w:sz w:val="16"/>
            <w:szCs w:val="16"/>
          </w:rPr>
          <w:t>Ключ к таблице</w:t>
        </w:r>
      </w:hyperlink>
      <w:r w:rsidR="003C6D14">
        <w:rPr>
          <w:sz w:val="16"/>
          <w:szCs w:val="16"/>
        </w:rPr>
        <w:t xml:space="preserve"> / </w:t>
      </w:r>
      <w:hyperlink w:anchor="Index" w:history="1">
        <w:r w:rsidR="003C6D14">
          <w:rPr>
            <w:rStyle w:val="Hyperlink"/>
            <w:sz w:val="16"/>
            <w:szCs w:val="16"/>
          </w:rPr>
          <w:t>Индекс</w:t>
        </w:r>
      </w:hyperlink>
    </w:p>
    <w:p w:rsidR="00EE40B5" w:rsidRDefault="006E3B3F" w:rsidP="00680B4D">
      <w:pPr>
        <w:pStyle w:val="ProductList-Offering2Heading"/>
        <w:outlineLvl w:val="2"/>
      </w:pPr>
      <w:bookmarkStart w:id="1292" w:name="_Toc379797374"/>
      <w:bookmarkStart w:id="1293" w:name="_Toc380513406"/>
      <w:bookmarkStart w:id="1294" w:name="_Toc380655456"/>
      <w:r>
        <w:tab/>
      </w:r>
      <w:bookmarkStart w:id="1295" w:name="_Toc383607531"/>
      <w:r>
        <w:t>Project Online</w:t>
      </w:r>
      <w:bookmarkEnd w:id="1295"/>
      <w:r>
        <w:t xml:space="preserve"> </w:t>
      </w:r>
      <w:bookmarkEnd w:id="1282"/>
      <w:bookmarkEnd w:id="1283"/>
      <w:bookmarkEnd w:id="1292"/>
      <w:bookmarkEnd w:id="1293"/>
      <w:bookmarkEnd w:id="1294"/>
      <w:r>
        <w:fldChar w:fldCharType="begin"/>
      </w:r>
      <w:r>
        <w:instrText>XE "Project Online "</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3356E" w:rsidTr="008E676F">
        <w:trPr>
          <w:cantSplit/>
          <w:tblHeader/>
        </w:trPr>
        <w:tc>
          <w:tcPr>
            <w:tcW w:w="3367" w:type="dxa"/>
            <w:tcBorders>
              <w:bottom w:val="nil"/>
            </w:tcBorders>
            <w:shd w:val="clear" w:color="auto" w:fill="00188F"/>
          </w:tcPr>
          <w:p w:rsidR="0093356E" w:rsidRPr="00EE0836" w:rsidRDefault="0093356E"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93356E" w:rsidRPr="00EE0836" w:rsidRDefault="0093356E"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93356E" w:rsidRPr="00EE0836" w:rsidRDefault="0093356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93356E" w:rsidRPr="00EE0836" w:rsidRDefault="0093356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93356E" w:rsidRPr="00EE0836" w:rsidRDefault="0093356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93356E" w:rsidRPr="00EE0836" w:rsidRDefault="0093356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93356E" w:rsidRPr="00EE0836" w:rsidRDefault="0093356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93356E" w:rsidRPr="00EE0836" w:rsidRDefault="0093356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93356E" w:rsidRPr="00EE0836" w:rsidRDefault="0093356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93356E" w:rsidRPr="00EE0836" w:rsidRDefault="0093356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93356E" w:rsidRPr="00EE0836" w:rsidRDefault="0093356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E75532" w:rsidTr="008E676F">
        <w:trPr>
          <w:cantSplit/>
          <w:tblHeader/>
        </w:trPr>
        <w:tc>
          <w:tcPr>
            <w:tcW w:w="3367" w:type="dxa"/>
            <w:tcBorders>
              <w:top w:val="nil"/>
              <w:left w:val="nil"/>
              <w:bottom w:val="dashSmallGap" w:sz="4" w:space="0" w:color="BFBFBF" w:themeColor="background1" w:themeShade="BF"/>
              <w:right w:val="nil"/>
            </w:tcBorders>
          </w:tcPr>
          <w:p w:rsidR="00E75532" w:rsidRDefault="001C3EDC" w:rsidP="002F0E74">
            <w:pPr>
              <w:pStyle w:val="ProductList-Offering2"/>
            </w:pPr>
            <w:bookmarkStart w:id="1296" w:name="_Toc383607532"/>
            <w:bookmarkStart w:id="1297" w:name="_Toc379797375"/>
            <w:bookmarkStart w:id="1298" w:name="_Toc380513407"/>
            <w:bookmarkStart w:id="1299" w:name="_Toc380655457"/>
            <w:r>
              <w:t>Project Online</w:t>
            </w:r>
            <w:bookmarkEnd w:id="1296"/>
            <w:r>
              <w:t xml:space="preserve"> </w:t>
            </w:r>
            <w:bookmarkEnd w:id="1297"/>
            <w:bookmarkEnd w:id="1298"/>
            <w:bookmarkEnd w:id="1299"/>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E75532" w:rsidRDefault="001C3ED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75532" w:rsidRDefault="001C3EDC" w:rsidP="00C4636F">
            <w:pPr>
              <w:pStyle w:val="ProductList-OfferingBody"/>
              <w:ind w:left="-113"/>
              <w:jc w:val="center"/>
            </w:pPr>
            <w:r>
              <w:t>1</w:t>
            </w:r>
          </w:p>
        </w:tc>
        <w:tc>
          <w:tcPr>
            <w:tcW w:w="739" w:type="dxa"/>
            <w:shd w:val="clear" w:color="auto" w:fill="70AD47" w:themeFill="accent6"/>
            <w:vAlign w:val="center"/>
          </w:tcPr>
          <w:p w:rsidR="00E75532" w:rsidRPr="00213129" w:rsidRDefault="00D020F9" w:rsidP="00C4636F">
            <w:pPr>
              <w:pStyle w:val="ProductList-OfferingBody"/>
              <w:ind w:left="-113"/>
              <w:jc w:val="center"/>
            </w:pPr>
            <w:r w:rsidRPr="00213129">
              <w:fldChar w:fldCharType="begin"/>
            </w:r>
            <w:r w:rsidRPr="00213129">
              <w:instrText xml:space="preserve"> AutoTextList  \s NoStyle \t “дополнительный продукт” </w:instrText>
            </w:r>
            <w:r w:rsidRPr="00213129">
              <w:fldChar w:fldCharType="separate"/>
            </w:r>
            <w:r w:rsidRPr="00213129">
              <w:t xml:space="preserve"> A </w:t>
            </w:r>
            <w:r w:rsidRPr="00213129">
              <w:fldChar w:fldCharType="end"/>
            </w:r>
          </w:p>
        </w:tc>
        <w:tc>
          <w:tcPr>
            <w:tcW w:w="739" w:type="dxa"/>
            <w:shd w:val="clear" w:color="auto" w:fill="BFBFBF" w:themeFill="background1" w:themeFillShade="BF"/>
            <w:vAlign w:val="center"/>
          </w:tcPr>
          <w:p w:rsidR="00E75532" w:rsidRPr="00213129"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213129"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213129" w:rsidRDefault="00E75532" w:rsidP="00C4636F">
            <w:pPr>
              <w:pStyle w:val="ProductList-OfferingBody"/>
              <w:ind w:left="-113"/>
              <w:jc w:val="center"/>
            </w:pPr>
          </w:p>
        </w:tc>
        <w:tc>
          <w:tcPr>
            <w:tcW w:w="739" w:type="dxa"/>
            <w:shd w:val="clear" w:color="auto" w:fill="70AD47" w:themeFill="accent6"/>
            <w:vAlign w:val="center"/>
          </w:tcPr>
          <w:p w:rsidR="00E75532" w:rsidRPr="00213129" w:rsidRDefault="00213129" w:rsidP="00C4636F">
            <w:pPr>
              <w:pStyle w:val="ProductList-OfferingBody"/>
              <w:ind w:left="-113"/>
              <w:jc w:val="center"/>
            </w:pPr>
            <w:r w:rsidRPr="00213129">
              <w:fldChar w:fldCharType="begin"/>
            </w:r>
            <w:r w:rsidRPr="00213129">
              <w:instrText xml:space="preserve"> AutoTextList  \s NoStyle \t “Open License и Open Value” </w:instrText>
            </w:r>
            <w:r w:rsidRPr="00213129">
              <w:fldChar w:fldCharType="separate"/>
            </w:r>
            <w:r w:rsidRPr="00213129">
              <w:t>OF</w:t>
            </w:r>
            <w:r w:rsidRPr="00213129">
              <w:fldChar w:fldCharType="end"/>
            </w:r>
          </w:p>
        </w:tc>
        <w:tc>
          <w:tcPr>
            <w:tcW w:w="739" w:type="dxa"/>
            <w:shd w:val="clear" w:color="auto" w:fill="70AD47" w:themeFill="accent6"/>
            <w:vAlign w:val="center"/>
          </w:tcPr>
          <w:p w:rsidR="00E75532" w:rsidRPr="00213129" w:rsidRDefault="00213129" w:rsidP="00C4636F">
            <w:pPr>
              <w:pStyle w:val="ProductList-OfferingBody"/>
              <w:ind w:left="-113"/>
              <w:jc w:val="center"/>
            </w:pPr>
            <w:r w:rsidRPr="00213129">
              <w:fldChar w:fldCharType="begin"/>
            </w:r>
            <w:r w:rsidRPr="00213129">
              <w:instrText xml:space="preserve"> AutoTextList  \s NoStyle \t “для части организации в рамках Open Value” </w:instrText>
            </w:r>
            <w:r w:rsidRPr="00213129">
              <w:fldChar w:fldCharType="separate"/>
            </w:r>
            <w:r w:rsidRPr="00213129">
              <w:t xml:space="preserve"> P </w:t>
            </w:r>
            <w:r w:rsidRPr="00213129">
              <w:fldChar w:fldCharType="end"/>
            </w:r>
          </w:p>
        </w:tc>
        <w:tc>
          <w:tcPr>
            <w:tcW w:w="739" w:type="dxa"/>
            <w:shd w:val="clear" w:color="auto" w:fill="BFBFBF" w:themeFill="background1" w:themeFillShade="BF"/>
            <w:vAlign w:val="center"/>
          </w:tcPr>
          <w:p w:rsidR="00E75532" w:rsidRPr="00213129" w:rsidRDefault="00E75532" w:rsidP="00C4636F">
            <w:pPr>
              <w:pStyle w:val="ProductList-OfferingBody"/>
              <w:ind w:left="-113"/>
              <w:jc w:val="center"/>
            </w:pPr>
          </w:p>
        </w:tc>
        <w:tc>
          <w:tcPr>
            <w:tcW w:w="739" w:type="dxa"/>
            <w:shd w:val="clear" w:color="auto" w:fill="70AD47" w:themeFill="accent6"/>
            <w:vAlign w:val="center"/>
          </w:tcPr>
          <w:p w:rsidR="00E75532" w:rsidRPr="00213129" w:rsidRDefault="00213129" w:rsidP="00C4636F">
            <w:pPr>
              <w:pStyle w:val="ProductList-OfferingBody"/>
              <w:ind w:left="-113"/>
              <w:jc w:val="center"/>
            </w:pPr>
            <w:r w:rsidRPr="00213129">
              <w:fldChar w:fldCharType="begin"/>
            </w:r>
            <w:r w:rsidRPr="00213129">
              <w:instrText xml:space="preserve"> AutoTextList  \s NoStyle \t “дополнительный продукт” </w:instrText>
            </w:r>
            <w:r w:rsidRPr="00213129">
              <w:fldChar w:fldCharType="separate"/>
            </w:r>
            <w:r w:rsidRPr="00213129">
              <w:t xml:space="preserve"> A </w:t>
            </w:r>
            <w:r w:rsidRPr="00213129">
              <w:fldChar w:fldCharType="end"/>
            </w:r>
          </w:p>
        </w:tc>
      </w:tr>
      <w:tr w:rsidR="00E75532" w:rsidTr="008E676F">
        <w:trPr>
          <w:cantSplit/>
          <w:tblHeader/>
        </w:trPr>
        <w:tc>
          <w:tcPr>
            <w:tcW w:w="3367" w:type="dxa"/>
            <w:tcBorders>
              <w:top w:val="dashSmallGap" w:sz="4" w:space="0" w:color="BFBFBF" w:themeColor="background1" w:themeShade="BF"/>
              <w:left w:val="nil"/>
              <w:bottom w:val="nil"/>
              <w:right w:val="nil"/>
            </w:tcBorders>
          </w:tcPr>
          <w:p w:rsidR="00E75532" w:rsidRDefault="001C3EDC" w:rsidP="002F0E74">
            <w:pPr>
              <w:pStyle w:val="ProductList-Offering2"/>
            </w:pPr>
            <w:bookmarkStart w:id="1300" w:name="_Toc379797376"/>
            <w:bookmarkStart w:id="1301" w:name="_Toc380513408"/>
            <w:bookmarkStart w:id="1302" w:name="_Toc380655458"/>
            <w:bookmarkStart w:id="1303" w:name="_Toc383607533"/>
            <w:r>
              <w:t>Project Online</w:t>
            </w:r>
            <w:r>
              <w:fldChar w:fldCharType="begin"/>
            </w:r>
            <w:r>
              <w:instrText>XE "Project Online "</w:instrText>
            </w:r>
            <w:r>
              <w:fldChar w:fldCharType="end"/>
            </w:r>
            <w:r>
              <w:t xml:space="preserve"> A</w:t>
            </w:r>
            <w:bookmarkEnd w:id="1300"/>
            <w:bookmarkEnd w:id="1301"/>
            <w:bookmarkEnd w:id="1302"/>
            <w:bookmarkEnd w:id="1303"/>
            <w:r>
              <w:fldChar w:fldCharType="begin"/>
            </w:r>
            <w:r>
              <w:instrText>XE "Project Online A "</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E75532" w:rsidRDefault="001C3ED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75532" w:rsidRDefault="001C3EDC" w:rsidP="00C4636F">
            <w:pPr>
              <w:pStyle w:val="ProductList-OfferingBody"/>
              <w:ind w:left="-113"/>
              <w:jc w:val="center"/>
            </w:pPr>
            <w:r>
              <w:t>1</w:t>
            </w:r>
          </w:p>
        </w:tc>
        <w:tc>
          <w:tcPr>
            <w:tcW w:w="739" w:type="dxa"/>
            <w:shd w:val="clear" w:color="auto" w:fill="70AD47" w:themeFill="accent6"/>
            <w:vAlign w:val="center"/>
          </w:tcPr>
          <w:p w:rsidR="00E75532" w:rsidRPr="00213129" w:rsidRDefault="00E75532" w:rsidP="00C4636F">
            <w:pPr>
              <w:pStyle w:val="ProductList-OfferingBody"/>
              <w:ind w:left="-113"/>
              <w:jc w:val="center"/>
            </w:pPr>
          </w:p>
        </w:tc>
        <w:tc>
          <w:tcPr>
            <w:tcW w:w="739" w:type="dxa"/>
            <w:shd w:val="clear" w:color="auto" w:fill="70AD47" w:themeFill="accent6"/>
            <w:vAlign w:val="center"/>
          </w:tcPr>
          <w:p w:rsidR="00E75532" w:rsidRPr="00213129" w:rsidRDefault="00213129" w:rsidP="00C4636F">
            <w:pPr>
              <w:pStyle w:val="ProductList-OfferingBody"/>
              <w:ind w:left="-113"/>
              <w:jc w:val="center"/>
            </w:pPr>
            <w:r w:rsidRPr="00213129">
              <w:fldChar w:fldCharType="begin"/>
            </w:r>
            <w:r w:rsidRPr="00213129">
              <w:instrText xml:space="preserve"> AutoTextList  \s NoStyle \t “дополнительный продукт только в рамках соглашения OVS-ES” </w:instrText>
            </w:r>
            <w:r w:rsidRPr="00213129">
              <w:fldChar w:fldCharType="separate"/>
            </w:r>
            <w:r w:rsidRPr="00213129">
              <w:t>AV</w:t>
            </w:r>
            <w:r w:rsidRPr="00213129">
              <w:fldChar w:fldCharType="end"/>
            </w:r>
            <w:r w:rsidR="00441A4A">
              <w:t>,</w:t>
            </w:r>
            <w:r w:rsidRPr="00213129">
              <w:fldChar w:fldCharType="begin"/>
            </w:r>
            <w:r w:rsidRPr="00213129">
              <w:instrText xml:space="preserve"> AutoTextList  \s NoStyle \t “предложение Student только в рамках EES” </w:instrText>
            </w:r>
            <w:r w:rsidRPr="00213129">
              <w:fldChar w:fldCharType="separate"/>
            </w:r>
            <w:r w:rsidRPr="00213129">
              <w:t>SE</w:t>
            </w:r>
            <w:r w:rsidRPr="00213129">
              <w:fldChar w:fldCharType="end"/>
            </w:r>
          </w:p>
        </w:tc>
        <w:tc>
          <w:tcPr>
            <w:tcW w:w="739" w:type="dxa"/>
            <w:shd w:val="clear" w:color="auto" w:fill="BFBFBF" w:themeFill="background1" w:themeFillShade="BF"/>
            <w:vAlign w:val="center"/>
          </w:tcPr>
          <w:p w:rsidR="00E75532" w:rsidRPr="00213129"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213129" w:rsidRDefault="00E75532" w:rsidP="00C4636F">
            <w:pPr>
              <w:pStyle w:val="ProductList-OfferingBody"/>
              <w:ind w:left="-113"/>
              <w:jc w:val="center"/>
            </w:pPr>
          </w:p>
        </w:tc>
        <w:tc>
          <w:tcPr>
            <w:tcW w:w="739" w:type="dxa"/>
            <w:shd w:val="clear" w:color="auto" w:fill="70AD47" w:themeFill="accent6"/>
            <w:vAlign w:val="center"/>
          </w:tcPr>
          <w:p w:rsidR="00E75532" w:rsidRPr="00213129" w:rsidRDefault="00213129" w:rsidP="00C4636F">
            <w:pPr>
              <w:pStyle w:val="ProductList-OfferingBody"/>
              <w:ind w:left="-113"/>
              <w:jc w:val="center"/>
            </w:pPr>
            <w:r w:rsidRPr="00213129">
              <w:fldChar w:fldCharType="begin"/>
            </w:r>
            <w:r w:rsidRPr="00213129">
              <w:instrText xml:space="preserve"> AutoTextList  \s NoStyle \t “Open License и Open Value” </w:instrText>
            </w:r>
            <w:r w:rsidRPr="00213129">
              <w:fldChar w:fldCharType="separate"/>
            </w:r>
            <w:r w:rsidRPr="00213129">
              <w:t>OF</w:t>
            </w:r>
            <w:r w:rsidRPr="00213129">
              <w:fldChar w:fldCharType="end"/>
            </w:r>
          </w:p>
        </w:tc>
        <w:tc>
          <w:tcPr>
            <w:tcW w:w="739" w:type="dxa"/>
            <w:shd w:val="clear" w:color="auto" w:fill="70AD47" w:themeFill="accent6"/>
            <w:vAlign w:val="center"/>
          </w:tcPr>
          <w:p w:rsidR="00E75532" w:rsidRPr="00213129"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213129" w:rsidRDefault="00E75532" w:rsidP="00C4636F">
            <w:pPr>
              <w:pStyle w:val="ProductList-OfferingBody"/>
              <w:ind w:left="-113"/>
              <w:jc w:val="center"/>
            </w:pPr>
          </w:p>
        </w:tc>
        <w:tc>
          <w:tcPr>
            <w:tcW w:w="739" w:type="dxa"/>
            <w:shd w:val="clear" w:color="auto" w:fill="70AD47" w:themeFill="accent6"/>
            <w:vAlign w:val="center"/>
          </w:tcPr>
          <w:p w:rsidR="00E75532" w:rsidRPr="00213129" w:rsidRDefault="00213129" w:rsidP="00C4636F">
            <w:pPr>
              <w:pStyle w:val="ProductList-OfferingBody"/>
              <w:ind w:left="-113"/>
              <w:jc w:val="center"/>
            </w:pPr>
            <w:r w:rsidRPr="00213129">
              <w:fldChar w:fldCharType="begin"/>
            </w:r>
            <w:r w:rsidRPr="00213129">
              <w:instrText xml:space="preserve"> AutoTextList  \s NoStyle \t “дополнительный продукт” </w:instrText>
            </w:r>
            <w:r w:rsidRPr="00213129">
              <w:fldChar w:fldCharType="separate"/>
            </w:r>
            <w:r w:rsidRPr="00213129">
              <w:t xml:space="preserve"> A </w:t>
            </w:r>
            <w:r w:rsidRPr="00213129">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2812"/>
        <w:gridCol w:w="4382"/>
      </w:tblGrid>
      <w:tr w:rsidR="00782C7B" w:rsidRPr="00DC7BD8" w:rsidTr="00860346">
        <w:tc>
          <w:tcPr>
            <w:tcW w:w="3596" w:type="dxa"/>
          </w:tcPr>
          <w:p w:rsidR="00782C7B" w:rsidRPr="005B26E8" w:rsidRDefault="001C3EDC" w:rsidP="001C3EDC">
            <w:pPr>
              <w:pStyle w:val="ProductList-Body"/>
              <w:spacing w:before="20" w:after="20"/>
              <w:rPr>
                <w:lang w:val="ru-RU"/>
              </w:rPr>
            </w:pPr>
            <w:r w:rsidRPr="005B26E8">
              <w:rPr>
                <w:lang w:val="ru-RU"/>
              </w:rPr>
              <w:t xml:space="preserve">Право на сокращение: </w:t>
            </w:r>
            <w:r w:rsidR="00EA48F1" w:rsidRPr="009F707D">
              <w:rPr>
                <w:b/>
                <w:lang w:val="ru-RU"/>
              </w:rPr>
              <w:t>Все</w:t>
            </w:r>
            <w:r w:rsidR="00EA48F1">
              <w:t xml:space="preserve"> </w:t>
            </w:r>
            <w:r>
              <w:fldChar w:fldCharType="begin"/>
            </w:r>
            <w:r>
              <w:instrText>XE</w:instrText>
            </w:r>
            <w:r w:rsidRPr="005B26E8">
              <w:rPr>
                <w:lang w:val="ru-RU"/>
              </w:rPr>
              <w:instrText xml:space="preserve"> "</w:instrText>
            </w:r>
            <w:r>
              <w:instrText>Project</w:instrText>
            </w:r>
            <w:r w:rsidRPr="005B26E8">
              <w:rPr>
                <w:lang w:val="ru-RU"/>
              </w:rPr>
              <w:instrText xml:space="preserve"> </w:instrText>
            </w:r>
            <w:r>
              <w:instrText>Online</w:instrText>
            </w:r>
            <w:r w:rsidRPr="005B26E8">
              <w:rPr>
                <w:lang w:val="ru-RU"/>
              </w:rPr>
              <w:instrText xml:space="preserve"> "</w:instrText>
            </w:r>
            <w:r>
              <w:fldChar w:fldCharType="end"/>
            </w:r>
          </w:p>
        </w:tc>
        <w:tc>
          <w:tcPr>
            <w:tcW w:w="2812" w:type="dxa"/>
          </w:tcPr>
          <w:p w:rsidR="00782C7B" w:rsidRPr="001C3EDC" w:rsidRDefault="001C3EDC" w:rsidP="001C3EDC">
            <w:pPr>
              <w:pStyle w:val="ProductList-Body"/>
              <w:spacing w:before="20" w:after="20"/>
              <w:rPr>
                <w:b/>
              </w:rPr>
            </w:pPr>
            <w:r>
              <w:t xml:space="preserve">Категория продукта: </w:t>
            </w:r>
            <w:r>
              <w:rPr>
                <w:b/>
              </w:rPr>
              <w:t>Сервер</w:t>
            </w:r>
          </w:p>
        </w:tc>
        <w:tc>
          <w:tcPr>
            <w:tcW w:w="4382" w:type="dxa"/>
          </w:tcPr>
          <w:p w:rsidR="00782C7B" w:rsidRPr="005B26E8" w:rsidRDefault="001C3EDC" w:rsidP="001C3EDC">
            <w:pPr>
              <w:pStyle w:val="ProductList-Body"/>
              <w:spacing w:before="20" w:after="20"/>
              <w:rPr>
                <w:b/>
                <w:lang w:val="ru-RU"/>
              </w:rPr>
            </w:pPr>
            <w:r w:rsidRPr="005B26E8">
              <w:rPr>
                <w:lang w:val="ru-RU"/>
              </w:rPr>
              <w:t xml:space="preserve">Право на продленное обслуживание: </w:t>
            </w:r>
            <w:r w:rsidR="00EA48F1" w:rsidRPr="009F707D">
              <w:rPr>
                <w:b/>
                <w:lang w:val="ru-RU"/>
              </w:rPr>
              <w:t>Все</w:t>
            </w:r>
            <w:r w:rsidR="00EA48F1">
              <w:t xml:space="preserve"> </w:t>
            </w:r>
            <w:r>
              <w:fldChar w:fldCharType="begin"/>
            </w:r>
            <w:r>
              <w:instrText>XE</w:instrText>
            </w:r>
            <w:r w:rsidRPr="005B26E8">
              <w:rPr>
                <w:lang w:val="ru-RU"/>
              </w:rPr>
              <w:instrText xml:space="preserve"> "</w:instrText>
            </w:r>
            <w:r>
              <w:instrText>Project</w:instrText>
            </w:r>
            <w:r w:rsidRPr="005B26E8">
              <w:rPr>
                <w:lang w:val="ru-RU"/>
              </w:rPr>
              <w:instrText xml:space="preserve"> </w:instrText>
            </w:r>
            <w:r>
              <w:instrText>Online</w:instrText>
            </w:r>
            <w:r w:rsidRPr="005B26E8">
              <w:rPr>
                <w:lang w:val="ru-RU"/>
              </w:rPr>
              <w:instrText xml:space="preserve"> "</w:instrText>
            </w:r>
            <w:r>
              <w:fldChar w:fldCharType="end"/>
            </w:r>
          </w:p>
        </w:tc>
      </w:tr>
      <w:tr w:rsidR="00782C7B" w:rsidRPr="00DC7BD8" w:rsidTr="00860346">
        <w:tc>
          <w:tcPr>
            <w:tcW w:w="3596" w:type="dxa"/>
          </w:tcPr>
          <w:p w:rsidR="00782C7B" w:rsidRPr="005B26E8" w:rsidRDefault="001C3EDC" w:rsidP="001C3EDC">
            <w:pPr>
              <w:pStyle w:val="ProductList-Body"/>
              <w:spacing w:before="20" w:after="20"/>
              <w:rPr>
                <w:lang w:val="ru-RU"/>
              </w:rPr>
            </w:pPr>
            <w:r w:rsidRPr="005B26E8">
              <w:rPr>
                <w:lang w:val="ru-RU"/>
              </w:rPr>
              <w:t xml:space="preserve">Право на сверочный заказ: </w:t>
            </w:r>
            <w:r w:rsidR="00EA48F1" w:rsidRPr="009F707D">
              <w:rPr>
                <w:b/>
                <w:lang w:val="ru-RU"/>
              </w:rPr>
              <w:t>Все</w:t>
            </w:r>
            <w:r w:rsidR="00EA48F1">
              <w:t xml:space="preserve"> </w:t>
            </w:r>
            <w:r>
              <w:fldChar w:fldCharType="begin"/>
            </w:r>
            <w:r>
              <w:instrText>XE</w:instrText>
            </w:r>
            <w:r w:rsidRPr="005B26E8">
              <w:rPr>
                <w:lang w:val="ru-RU"/>
              </w:rPr>
              <w:instrText xml:space="preserve"> "</w:instrText>
            </w:r>
            <w:r>
              <w:instrText>Project</w:instrText>
            </w:r>
            <w:r w:rsidRPr="005B26E8">
              <w:rPr>
                <w:lang w:val="ru-RU"/>
              </w:rPr>
              <w:instrText xml:space="preserve"> </w:instrText>
            </w:r>
            <w:r>
              <w:instrText>Online</w:instrText>
            </w:r>
            <w:r w:rsidRPr="005B26E8">
              <w:rPr>
                <w:lang w:val="ru-RU"/>
              </w:rPr>
              <w:instrText xml:space="preserve"> "</w:instrText>
            </w:r>
            <w:r>
              <w:fldChar w:fldCharType="end"/>
            </w:r>
          </w:p>
        </w:tc>
        <w:tc>
          <w:tcPr>
            <w:tcW w:w="2812" w:type="dxa"/>
          </w:tcPr>
          <w:p w:rsidR="00782C7B" w:rsidRPr="005B26E8" w:rsidRDefault="001C3EDC" w:rsidP="001C3EDC">
            <w:pPr>
              <w:pStyle w:val="ProductList-Body"/>
              <w:spacing w:before="20" w:after="20"/>
              <w:rPr>
                <w:b/>
                <w:lang w:val="ru-RU"/>
              </w:rPr>
            </w:pPr>
            <w:r w:rsidRPr="005B26E8">
              <w:rPr>
                <w:lang w:val="ru-RU"/>
              </w:rPr>
              <w:t xml:space="preserve">Право на переход: </w:t>
            </w:r>
            <w:r w:rsidR="00EA48F1" w:rsidRPr="009F707D">
              <w:rPr>
                <w:b/>
                <w:lang w:val="ru-RU"/>
              </w:rPr>
              <w:t>Все</w:t>
            </w:r>
            <w:r w:rsidR="00EA48F1">
              <w:t xml:space="preserve"> </w:t>
            </w:r>
            <w:r>
              <w:fldChar w:fldCharType="begin"/>
            </w:r>
            <w:r>
              <w:instrText>XE</w:instrText>
            </w:r>
            <w:r w:rsidRPr="005B26E8">
              <w:rPr>
                <w:lang w:val="ru-RU"/>
              </w:rPr>
              <w:instrText xml:space="preserve"> "</w:instrText>
            </w:r>
            <w:r>
              <w:instrText>Project</w:instrText>
            </w:r>
            <w:r w:rsidRPr="005B26E8">
              <w:rPr>
                <w:lang w:val="ru-RU"/>
              </w:rPr>
              <w:instrText xml:space="preserve"> </w:instrText>
            </w:r>
            <w:r>
              <w:instrText>Online</w:instrText>
            </w:r>
            <w:r w:rsidRPr="005B26E8">
              <w:rPr>
                <w:lang w:val="ru-RU"/>
              </w:rPr>
              <w:instrText xml:space="preserve"> "</w:instrText>
            </w:r>
            <w:r>
              <w:fldChar w:fldCharType="end"/>
            </w:r>
          </w:p>
        </w:tc>
        <w:tc>
          <w:tcPr>
            <w:tcW w:w="4382" w:type="dxa"/>
          </w:tcPr>
          <w:p w:rsidR="00782C7B" w:rsidRPr="005B26E8" w:rsidRDefault="00782C7B" w:rsidP="001C3EDC">
            <w:pPr>
              <w:pStyle w:val="ProductList-Body"/>
              <w:spacing w:before="20" w:after="20"/>
              <w:rPr>
                <w:lang w:val="ru-RU"/>
              </w:rPr>
            </w:pPr>
          </w:p>
        </w:tc>
      </w:tr>
    </w:tbl>
    <w:p w:rsidR="00585A48" w:rsidRPr="005B26E8"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5B26E8">
          <w:rPr>
            <w:rStyle w:val="Hyperlink"/>
            <w:sz w:val="16"/>
            <w:szCs w:val="16"/>
            <w:lang w:val="ru-RU"/>
          </w:rPr>
          <w:t>Оглавление</w:t>
        </w:r>
      </w:hyperlink>
      <w:r w:rsidR="003C6D14" w:rsidRPr="005B26E8">
        <w:rPr>
          <w:sz w:val="16"/>
          <w:szCs w:val="16"/>
          <w:lang w:val="ru-RU"/>
        </w:rPr>
        <w:t xml:space="preserve"> / </w:t>
      </w:r>
      <w:hyperlink w:anchor="ChartKey" w:history="1">
        <w:r w:rsidR="003C6D14" w:rsidRPr="005B26E8">
          <w:rPr>
            <w:rStyle w:val="Hyperlink"/>
            <w:sz w:val="16"/>
            <w:szCs w:val="16"/>
            <w:lang w:val="ru-RU"/>
          </w:rPr>
          <w:t>Ключ к таблице</w:t>
        </w:r>
      </w:hyperlink>
      <w:r w:rsidR="003C6D14" w:rsidRPr="005B26E8">
        <w:rPr>
          <w:sz w:val="16"/>
          <w:szCs w:val="16"/>
          <w:lang w:val="ru-RU"/>
        </w:rPr>
        <w:t xml:space="preserve"> / </w:t>
      </w:r>
      <w:hyperlink w:anchor="Index" w:history="1">
        <w:r w:rsidR="003C6D14" w:rsidRPr="005B26E8">
          <w:rPr>
            <w:rStyle w:val="Hyperlink"/>
            <w:sz w:val="16"/>
            <w:szCs w:val="16"/>
            <w:lang w:val="ru-RU"/>
          </w:rPr>
          <w:t>Индекс</w:t>
        </w:r>
      </w:hyperlink>
    </w:p>
    <w:p w:rsidR="00EE40B5" w:rsidRPr="005B26E8" w:rsidRDefault="00FA00BF" w:rsidP="00680B4D">
      <w:pPr>
        <w:pStyle w:val="ProductList-Offering2Heading"/>
        <w:outlineLvl w:val="2"/>
        <w:rPr>
          <w:lang w:val="ru-RU"/>
        </w:rPr>
      </w:pPr>
      <w:r w:rsidRPr="005B26E8">
        <w:rPr>
          <w:lang w:val="ru-RU"/>
        </w:rPr>
        <w:tab/>
      </w:r>
      <w:bookmarkStart w:id="1304" w:name="_Toc378147668"/>
      <w:bookmarkStart w:id="1305" w:name="_Toc378151565"/>
      <w:bookmarkStart w:id="1306" w:name="_Toc379797377"/>
      <w:bookmarkStart w:id="1307" w:name="_Toc380513409"/>
      <w:bookmarkStart w:id="1308" w:name="_Toc380655459"/>
      <w:bookmarkStart w:id="1309" w:name="_Toc383607534"/>
      <w:r>
        <w:t>SharePoint</w:t>
      </w:r>
      <w:r w:rsidRPr="005B26E8">
        <w:rPr>
          <w:lang w:val="ru-RU"/>
        </w:rPr>
        <w:t xml:space="preserve"> </w:t>
      </w:r>
      <w:r>
        <w:t>Online</w:t>
      </w:r>
      <w:bookmarkEnd w:id="1304"/>
      <w:bookmarkEnd w:id="1305"/>
      <w:bookmarkEnd w:id="1306"/>
      <w:bookmarkEnd w:id="1307"/>
      <w:bookmarkEnd w:id="1308"/>
      <w:bookmarkEnd w:id="1309"/>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A2794A" w:rsidTr="008E676F">
        <w:trPr>
          <w:cantSplit/>
          <w:tblHeader/>
        </w:trPr>
        <w:tc>
          <w:tcPr>
            <w:tcW w:w="3337" w:type="dxa"/>
            <w:tcBorders>
              <w:bottom w:val="nil"/>
            </w:tcBorders>
            <w:shd w:val="clear" w:color="auto" w:fill="00188F"/>
          </w:tcPr>
          <w:p w:rsidR="00A2794A" w:rsidRPr="00EE0836" w:rsidRDefault="00A2794A"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A2794A" w:rsidRPr="00EE0836" w:rsidRDefault="00A2794A"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A2794A" w:rsidRPr="00EE0836" w:rsidRDefault="00A2794A"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A2794A" w:rsidRPr="00EE0836" w:rsidRDefault="00A2794A"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A2794A" w:rsidRPr="00EE0836" w:rsidRDefault="00A2794A"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A2794A" w:rsidRPr="00EE0836" w:rsidRDefault="00A2794A"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A2794A" w:rsidRPr="00EE0836" w:rsidRDefault="00A2794A"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A2794A" w:rsidRPr="00EE0836" w:rsidRDefault="00A2794A"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A2794A" w:rsidRPr="00EE0836" w:rsidRDefault="00A2794A"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A2794A" w:rsidRPr="00EE0836" w:rsidRDefault="00A2794A"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A2794A" w:rsidRPr="00EE0836" w:rsidRDefault="00A2794A"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1C3EDC" w:rsidTr="006E3B3F">
        <w:trPr>
          <w:cantSplit/>
          <w:tblHeader/>
        </w:trPr>
        <w:tc>
          <w:tcPr>
            <w:tcW w:w="3337" w:type="dxa"/>
            <w:tcBorders>
              <w:top w:val="nil"/>
              <w:left w:val="nil"/>
              <w:bottom w:val="dashSmallGap" w:sz="4" w:space="0" w:color="BFBFBF" w:themeColor="background1" w:themeShade="BF"/>
              <w:right w:val="nil"/>
            </w:tcBorders>
          </w:tcPr>
          <w:p w:rsidR="001C3EDC" w:rsidRPr="005B26E8" w:rsidRDefault="00E366FD" w:rsidP="00E366FD">
            <w:pPr>
              <w:pStyle w:val="ProductList-Offering2"/>
              <w:rPr>
                <w:lang w:val="ru-RU"/>
              </w:rPr>
            </w:pPr>
            <w:bookmarkStart w:id="1310" w:name="_Toc379797378"/>
            <w:bookmarkStart w:id="1311" w:name="_Toc380513410"/>
            <w:bookmarkStart w:id="1312" w:name="_Toc380655460"/>
            <w:bookmarkStart w:id="1313" w:name="_Toc383607535"/>
            <w:r>
              <w:t>Office</w:t>
            </w:r>
            <w:r w:rsidRPr="005B26E8">
              <w:rPr>
                <w:lang w:val="ru-RU"/>
              </w:rPr>
              <w:t xml:space="preserve"> 365, дополнительное хранилище для файлов на 1 ГБ</w:t>
            </w:r>
            <w:r>
              <w:fldChar w:fldCharType="begin"/>
            </w:r>
            <w:r>
              <w:instrText>XE</w:instrText>
            </w:r>
            <w:r w:rsidRPr="005B26E8">
              <w:rPr>
                <w:lang w:val="ru-RU"/>
              </w:rPr>
              <w:instrText xml:space="preserve"> "Дополнительное хранилище для </w:instrText>
            </w:r>
            <w:r>
              <w:instrText>SharePoint</w:instrText>
            </w:r>
            <w:r w:rsidRPr="005B26E8">
              <w:rPr>
                <w:lang w:val="ru-RU"/>
              </w:rPr>
              <w:instrText xml:space="preserve"> </w:instrText>
            </w:r>
            <w:r>
              <w:instrText>Online</w:instrText>
            </w:r>
            <w:r w:rsidRPr="005B26E8">
              <w:rPr>
                <w:lang w:val="ru-RU"/>
              </w:rPr>
              <w:instrText xml:space="preserve"> (1</w:instrText>
            </w:r>
            <w:r>
              <w:instrText> </w:instrText>
            </w:r>
            <w:r w:rsidRPr="005B26E8">
              <w:rPr>
                <w:lang w:val="ru-RU"/>
              </w:rPr>
              <w:instrText>ГБ)"</w:instrText>
            </w:r>
            <w:r>
              <w:fldChar w:fldCharType="end"/>
            </w:r>
            <w:r w:rsidRPr="005B26E8">
              <w:rPr>
                <w:lang w:val="ru-RU"/>
              </w:rPr>
              <w:t xml:space="preserve"> (подписная лицензия </w:t>
            </w:r>
            <w:r>
              <w:t>Add</w:t>
            </w:r>
            <w:r w:rsidRPr="005B26E8">
              <w:rPr>
                <w:lang w:val="ru-RU"/>
              </w:rPr>
              <w:t>-</w:t>
            </w:r>
            <w:r>
              <w:t>on</w:t>
            </w:r>
            <w:r w:rsidRPr="005B26E8">
              <w:rPr>
                <w:lang w:val="ru-RU"/>
              </w:rPr>
              <w:t>)</w:t>
            </w:r>
            <w:bookmarkEnd w:id="1310"/>
            <w:bookmarkEnd w:id="1311"/>
            <w:bookmarkEnd w:id="1312"/>
            <w:bookmarkEnd w:id="1313"/>
          </w:p>
        </w:tc>
        <w:tc>
          <w:tcPr>
            <w:tcW w:w="738" w:type="dxa"/>
            <w:tcBorders>
              <w:top w:val="nil"/>
              <w:left w:val="nil"/>
              <w:bottom w:val="dashSmallGap" w:sz="4" w:space="0" w:color="BFBFBF" w:themeColor="background1" w:themeShade="BF"/>
              <w:right w:val="nil"/>
            </w:tcBorders>
            <w:vAlign w:val="center"/>
          </w:tcPr>
          <w:p w:rsidR="001C3EDC" w:rsidRDefault="008761C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Pr="00E32E0F" w:rsidRDefault="00E44FD1" w:rsidP="001C3EDC">
            <w:pPr>
              <w:pStyle w:val="ProductList-OfferingBody"/>
              <w:ind w:left="-113"/>
              <w:jc w:val="center"/>
            </w:pPr>
            <w:r w:rsidRPr="00E32E0F">
              <w:fldChar w:fldCharType="begin"/>
            </w:r>
            <w:r w:rsidRPr="00E32E0F">
              <w:instrText xml:space="preserve"> AutoTextList  \s NoStyle \t “дополнительный продукт” </w:instrText>
            </w:r>
            <w:r w:rsidRPr="00E32E0F">
              <w:fldChar w:fldCharType="separate"/>
            </w:r>
            <w:r w:rsidRPr="00E32E0F">
              <w:t xml:space="preserve"> A </w:t>
            </w:r>
            <w:r w:rsidRPr="00E32E0F">
              <w:fldChar w:fldCharType="end"/>
            </w: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70AD47" w:themeFill="accent6"/>
            <w:vAlign w:val="center"/>
          </w:tcPr>
          <w:p w:rsidR="001C3EDC" w:rsidRPr="00E32E0F" w:rsidRDefault="001C3EDC" w:rsidP="001C3EDC">
            <w:pPr>
              <w:pStyle w:val="ProductList-OfferingBody"/>
              <w:ind w:left="-113"/>
              <w:jc w:val="center"/>
            </w:pPr>
          </w:p>
        </w:tc>
        <w:tc>
          <w:tcPr>
            <w:tcW w:w="738"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6E3B3F">
            <w:pPr>
              <w:pStyle w:val="ProductList-OfferingBody"/>
              <w:ind w:left="-113"/>
              <w:jc w:val="center"/>
            </w:pPr>
            <w:r>
              <w:t xml:space="preserve"> </w:t>
            </w:r>
          </w:p>
        </w:tc>
      </w:tr>
      <w:tr w:rsidR="001C3EDC" w:rsidTr="008E676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5B26E8" w:rsidRDefault="00E366FD" w:rsidP="00E366FD">
            <w:pPr>
              <w:pStyle w:val="ProductList-Offering2"/>
              <w:rPr>
                <w:lang w:val="ru-RU"/>
              </w:rPr>
            </w:pPr>
            <w:bookmarkStart w:id="1314" w:name="_Toc379797379"/>
            <w:bookmarkStart w:id="1315" w:name="_Toc380513411"/>
            <w:bookmarkStart w:id="1316" w:name="_Toc380655461"/>
            <w:bookmarkStart w:id="1317" w:name="_Toc383607536"/>
            <w:r>
              <w:t>Office</w:t>
            </w:r>
            <w:r w:rsidRPr="005B26E8">
              <w:rPr>
                <w:lang w:val="ru-RU"/>
              </w:rPr>
              <w:t xml:space="preserve"> 365, дополнительное хранилище для файлов на 1 ГБ</w:t>
            </w:r>
            <w:r>
              <w:fldChar w:fldCharType="begin"/>
            </w:r>
            <w:r>
              <w:instrText>XE</w:instrText>
            </w:r>
            <w:r w:rsidRPr="005B26E8">
              <w:rPr>
                <w:lang w:val="ru-RU"/>
              </w:rPr>
              <w:instrText xml:space="preserve"> "Дополнительное хранилище для </w:instrText>
            </w:r>
            <w:r>
              <w:instrText>SharePoint</w:instrText>
            </w:r>
            <w:r w:rsidRPr="005B26E8">
              <w:rPr>
                <w:lang w:val="ru-RU"/>
              </w:rPr>
              <w:instrText xml:space="preserve"> </w:instrText>
            </w:r>
            <w:r>
              <w:instrText>Online</w:instrText>
            </w:r>
            <w:r w:rsidRPr="005B26E8">
              <w:rPr>
                <w:lang w:val="ru-RU"/>
              </w:rPr>
              <w:instrText xml:space="preserve"> (1</w:instrText>
            </w:r>
            <w:r>
              <w:instrText> </w:instrText>
            </w:r>
            <w:r w:rsidRPr="005B26E8">
              <w:rPr>
                <w:lang w:val="ru-RU"/>
              </w:rPr>
              <w:instrText>ГБ)"</w:instrText>
            </w:r>
            <w:r>
              <w:fldChar w:fldCharType="end"/>
            </w:r>
            <w:r w:rsidRPr="005B26E8">
              <w:rPr>
                <w:lang w:val="ru-RU"/>
              </w:rPr>
              <w:t xml:space="preserve"> </w:t>
            </w:r>
            <w:r>
              <w:t>A</w:t>
            </w:r>
            <w:r>
              <w:fldChar w:fldCharType="begin"/>
            </w:r>
            <w:r>
              <w:instrText>XE</w:instrText>
            </w:r>
            <w:r w:rsidRPr="005B26E8">
              <w:rPr>
                <w:lang w:val="ru-RU"/>
              </w:rPr>
              <w:instrText xml:space="preserve"> "1 ГБ дополнительного хранилища для </w:instrText>
            </w:r>
            <w:r>
              <w:instrText>SharePoint</w:instrText>
            </w:r>
            <w:r w:rsidRPr="005B26E8">
              <w:rPr>
                <w:lang w:val="ru-RU"/>
              </w:rPr>
              <w:instrText xml:space="preserve"> </w:instrText>
            </w:r>
            <w:r>
              <w:instrText>Online</w:instrText>
            </w:r>
            <w:r w:rsidRPr="005B26E8">
              <w:rPr>
                <w:lang w:val="ru-RU"/>
              </w:rPr>
              <w:instrText xml:space="preserve"> </w:instrText>
            </w:r>
            <w:r>
              <w:instrText>A</w:instrText>
            </w:r>
            <w:r w:rsidRPr="005B26E8">
              <w:rPr>
                <w:lang w:val="ru-RU"/>
              </w:rPr>
              <w:instrText>"</w:instrText>
            </w:r>
            <w:r>
              <w:fldChar w:fldCharType="end"/>
            </w:r>
            <w:r w:rsidRPr="005B26E8">
              <w:rPr>
                <w:lang w:val="ru-RU"/>
              </w:rPr>
              <w:t xml:space="preserve"> (подписная лицензия </w:t>
            </w:r>
            <w:r>
              <w:t>Add</w:t>
            </w:r>
            <w:r w:rsidRPr="005B26E8">
              <w:rPr>
                <w:lang w:val="ru-RU"/>
              </w:rPr>
              <w:t>-</w:t>
            </w:r>
            <w:r>
              <w:t>on</w:t>
            </w:r>
            <w:r w:rsidRPr="005B26E8">
              <w:rPr>
                <w:lang w:val="ru-RU"/>
              </w:rPr>
              <w:t>)</w:t>
            </w:r>
            <w:bookmarkEnd w:id="1314"/>
            <w:bookmarkEnd w:id="1315"/>
            <w:bookmarkEnd w:id="1316"/>
            <w:bookmarkEnd w:id="13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Pr="005B26E8" w:rsidRDefault="001C3EDC" w:rsidP="001C3EDC">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1C3EDC" w:rsidRPr="005B26E8" w:rsidRDefault="001C3EDC" w:rsidP="001C3EDC">
            <w:pPr>
              <w:pStyle w:val="ProductList-OfferingBody"/>
              <w:ind w:left="-113"/>
              <w:jc w:val="center"/>
              <w:rPr>
                <w:lang w:val="ru-RU"/>
              </w:rPr>
            </w:pPr>
          </w:p>
        </w:tc>
        <w:tc>
          <w:tcPr>
            <w:tcW w:w="739" w:type="dxa"/>
            <w:shd w:val="clear" w:color="auto" w:fill="BFBFBF" w:themeFill="background1" w:themeFillShade="BF"/>
            <w:vAlign w:val="center"/>
          </w:tcPr>
          <w:p w:rsidR="001C3EDC" w:rsidRPr="005B26E8" w:rsidRDefault="001C3EDC" w:rsidP="001C3EDC">
            <w:pPr>
              <w:pStyle w:val="ProductList-OfferingBody"/>
              <w:ind w:left="-113"/>
              <w:jc w:val="center"/>
              <w:rPr>
                <w:lang w:val="ru-RU"/>
              </w:rPr>
            </w:pPr>
          </w:p>
        </w:tc>
        <w:tc>
          <w:tcPr>
            <w:tcW w:w="739" w:type="dxa"/>
            <w:shd w:val="clear" w:color="auto" w:fill="BFBFBF" w:themeFill="background1" w:themeFillShade="BF"/>
            <w:vAlign w:val="center"/>
          </w:tcPr>
          <w:p w:rsidR="001C3EDC" w:rsidRPr="005B26E8" w:rsidRDefault="001C3EDC" w:rsidP="001C3EDC">
            <w:pPr>
              <w:pStyle w:val="ProductList-OfferingBody"/>
              <w:ind w:left="-113"/>
              <w:jc w:val="center"/>
              <w:rPr>
                <w:lang w:val="ru-RU"/>
              </w:rPr>
            </w:pPr>
          </w:p>
        </w:tc>
        <w:tc>
          <w:tcPr>
            <w:tcW w:w="739" w:type="dxa"/>
            <w:shd w:val="clear" w:color="auto" w:fill="BFBFBF" w:themeFill="background1" w:themeFillShade="BF"/>
            <w:vAlign w:val="center"/>
          </w:tcPr>
          <w:p w:rsidR="001C3EDC" w:rsidRPr="005B26E8" w:rsidRDefault="001C3EDC" w:rsidP="001C3EDC">
            <w:pPr>
              <w:pStyle w:val="ProductList-OfferingBody"/>
              <w:ind w:left="-113"/>
              <w:jc w:val="center"/>
              <w:rPr>
                <w:lang w:val="ru-RU"/>
              </w:rPr>
            </w:pPr>
          </w:p>
        </w:tc>
        <w:tc>
          <w:tcPr>
            <w:tcW w:w="738" w:type="dxa"/>
            <w:shd w:val="clear" w:color="auto" w:fill="BFBFBF" w:themeFill="background1" w:themeFillShade="BF"/>
            <w:vAlign w:val="center"/>
          </w:tcPr>
          <w:p w:rsidR="001C3EDC" w:rsidRPr="005B26E8" w:rsidRDefault="001C3EDC" w:rsidP="001C3EDC">
            <w:pPr>
              <w:pStyle w:val="ProductList-OfferingBody"/>
              <w:ind w:left="-113"/>
              <w:jc w:val="center"/>
              <w:rPr>
                <w:lang w:val="ru-RU"/>
              </w:rPr>
            </w:pPr>
          </w:p>
        </w:tc>
        <w:tc>
          <w:tcPr>
            <w:tcW w:w="739" w:type="dxa"/>
            <w:shd w:val="clear" w:color="auto" w:fill="BFBFBF" w:themeFill="background1" w:themeFillShade="BF"/>
            <w:vAlign w:val="center"/>
          </w:tcPr>
          <w:p w:rsidR="001C3EDC" w:rsidRPr="005B26E8" w:rsidRDefault="001C3EDC" w:rsidP="001C3EDC">
            <w:pPr>
              <w:pStyle w:val="ProductList-OfferingBody"/>
              <w:ind w:left="-113"/>
              <w:jc w:val="center"/>
              <w:rPr>
                <w:lang w:val="ru-RU"/>
              </w:rPr>
            </w:pPr>
          </w:p>
        </w:tc>
        <w:tc>
          <w:tcPr>
            <w:tcW w:w="739" w:type="dxa"/>
            <w:shd w:val="clear" w:color="auto" w:fill="70AD47" w:themeFill="accent6"/>
            <w:vAlign w:val="center"/>
          </w:tcPr>
          <w:p w:rsidR="001C3EDC" w:rsidRPr="00E32E0F" w:rsidRDefault="001C3EDC" w:rsidP="00D67903">
            <w:pPr>
              <w:pStyle w:val="ProductList-OfferingBody"/>
              <w:ind w:left="-113"/>
              <w:jc w:val="center"/>
            </w:pPr>
            <w:r w:rsidRPr="005B26E8">
              <w:rPr>
                <w:lang w:val="ru-RU"/>
              </w:rPr>
              <w:t xml:space="preserve"> </w:t>
            </w:r>
            <w:r w:rsidR="00E44FD1" w:rsidRPr="00E32E0F">
              <w:fldChar w:fldCharType="begin"/>
            </w:r>
            <w:r w:rsidR="00E44FD1" w:rsidRPr="005B26E8">
              <w:rPr>
                <w:lang w:val="ru-RU"/>
              </w:rPr>
              <w:instrText xml:space="preserve"> </w:instrText>
            </w:r>
            <w:r w:rsidR="00E44FD1" w:rsidRPr="00E32E0F">
              <w:instrText>AutoTextList</w:instrText>
            </w:r>
            <w:r w:rsidR="00E44FD1" w:rsidRPr="005B26E8">
              <w:rPr>
                <w:lang w:val="ru-RU"/>
              </w:rPr>
              <w:instrText xml:space="preserve">  \</w:instrText>
            </w:r>
            <w:r w:rsidR="00E44FD1" w:rsidRPr="00E32E0F">
              <w:instrText>s</w:instrText>
            </w:r>
            <w:r w:rsidR="00E44FD1" w:rsidRPr="005B26E8">
              <w:rPr>
                <w:lang w:val="ru-RU"/>
              </w:rPr>
              <w:instrText xml:space="preserve"> </w:instrText>
            </w:r>
            <w:r w:rsidR="00E44FD1" w:rsidRPr="00E32E0F">
              <w:instrText>NoStyle</w:instrText>
            </w:r>
            <w:r w:rsidR="00E44FD1" w:rsidRPr="005B26E8">
              <w:rPr>
                <w:lang w:val="ru-RU"/>
              </w:rPr>
              <w:instrText xml:space="preserve"> \</w:instrText>
            </w:r>
            <w:r w:rsidR="00E44FD1" w:rsidRPr="00E32E0F">
              <w:instrText>t</w:instrText>
            </w:r>
            <w:r w:rsidR="00E44FD1" w:rsidRPr="005B26E8">
              <w:rPr>
                <w:lang w:val="ru-RU"/>
              </w:rPr>
              <w:instrText xml:space="preserve"> “дополнительный продукт” </w:instrText>
            </w:r>
            <w:r w:rsidR="00E44FD1" w:rsidRPr="00E32E0F">
              <w:fldChar w:fldCharType="separate"/>
            </w:r>
            <w:r w:rsidR="00E44FD1" w:rsidRPr="005B26E8">
              <w:rPr>
                <w:lang w:val="ru-RU"/>
              </w:rPr>
              <w:t xml:space="preserve"> </w:t>
            </w:r>
            <w:r w:rsidR="00E44FD1" w:rsidRPr="00E32E0F">
              <w:t>A</w:t>
            </w:r>
            <w:r w:rsidR="00E44FD1" w:rsidRPr="00E32E0F">
              <w:fldChar w:fldCharType="end"/>
            </w:r>
            <w:r w:rsidR="00441A4A">
              <w:t>,</w:t>
            </w:r>
            <w:r w:rsidR="005B1F03" w:rsidRPr="00E32E0F">
              <w:fldChar w:fldCharType="begin"/>
            </w:r>
            <w:r w:rsidR="005B1F03" w:rsidRPr="00E32E0F">
              <w:instrText xml:space="preserve"> AutoTextList  \s NoStyle \t “предложение Student только в рамках EES” </w:instrText>
            </w:r>
            <w:r w:rsidR="005B1F03" w:rsidRPr="00E32E0F">
              <w:fldChar w:fldCharType="separate"/>
            </w:r>
            <w:r w:rsidR="005B1F03" w:rsidRPr="00E32E0F">
              <w:t>SE</w:t>
            </w:r>
            <w:r w:rsidR="005B1F03" w:rsidRPr="00E32E0F">
              <w:fldChar w:fldCharType="end"/>
            </w: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r>
      <w:tr w:rsidR="001C3EDC" w:rsidTr="00353E4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5B26E8" w:rsidRDefault="001C3EDC" w:rsidP="001C3EDC">
            <w:pPr>
              <w:pStyle w:val="ProductList-Offering2"/>
              <w:rPr>
                <w:lang w:val="ru-RU"/>
              </w:rPr>
            </w:pPr>
            <w:bookmarkStart w:id="1318" w:name="_Toc379797380"/>
            <w:bookmarkStart w:id="1319" w:name="_Toc380513412"/>
            <w:bookmarkStart w:id="1320" w:name="_Toc380655462"/>
            <w:bookmarkStart w:id="1321" w:name="_Toc383607537"/>
            <w:r>
              <w:t>SharePoint</w:t>
            </w:r>
            <w:r w:rsidRPr="005B26E8">
              <w:rPr>
                <w:lang w:val="ru-RU"/>
              </w:rPr>
              <w:t xml:space="preserve"> </w:t>
            </w:r>
            <w:r>
              <w:t>Online</w:t>
            </w:r>
            <w:r w:rsidRPr="005B26E8">
              <w:rPr>
                <w:lang w:val="ru-RU"/>
              </w:rPr>
              <w:t xml:space="preserve"> (план 1)</w:t>
            </w:r>
            <w:r>
              <w:fldChar w:fldCharType="begin"/>
            </w:r>
            <w:r>
              <w:instrText>XE</w:instrText>
            </w:r>
            <w:r w:rsidRPr="005B26E8">
              <w:rPr>
                <w:lang w:val="ru-RU"/>
              </w:rPr>
              <w:instrText xml:space="preserve"> "</w:instrText>
            </w:r>
            <w:r>
              <w:instrText>SharePoint</w:instrText>
            </w:r>
            <w:r w:rsidRPr="005B26E8">
              <w:rPr>
                <w:lang w:val="ru-RU"/>
              </w:rPr>
              <w:instrText xml:space="preserve"> </w:instrText>
            </w:r>
            <w:r>
              <w:instrText>Online</w:instrText>
            </w:r>
            <w:r w:rsidRPr="005B26E8">
              <w:rPr>
                <w:lang w:val="ru-RU"/>
              </w:rPr>
              <w:instrText xml:space="preserve"> </w:instrText>
            </w:r>
            <w:r>
              <w:instrText>Plan</w:instrText>
            </w:r>
            <w:r w:rsidRPr="005B26E8">
              <w:rPr>
                <w:lang w:val="ru-RU"/>
              </w:rPr>
              <w:instrText xml:space="preserve"> 1"</w:instrText>
            </w:r>
            <w:r>
              <w:fldChar w:fldCharType="end"/>
            </w:r>
            <w:r w:rsidRPr="005B26E8">
              <w:rPr>
                <w:lang w:val="ru-RU"/>
              </w:rPr>
              <w:t xml:space="preserve"> (подписная лицензия «на пользователя»)</w:t>
            </w:r>
            <w:bookmarkEnd w:id="1318"/>
            <w:bookmarkEnd w:id="1319"/>
            <w:bookmarkEnd w:id="1320"/>
            <w:bookmarkEnd w:id="13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Pr="00E32E0F" w:rsidRDefault="00E44FD1" w:rsidP="001C3EDC">
            <w:pPr>
              <w:pStyle w:val="ProductList-OfferingBody"/>
              <w:ind w:left="-113"/>
              <w:jc w:val="center"/>
            </w:pPr>
            <w:r w:rsidRPr="00E32E0F">
              <w:fldChar w:fldCharType="begin"/>
            </w:r>
            <w:r w:rsidRPr="00E32E0F">
              <w:instrText xml:space="preserve"> AutoTextList  \s NoStyle \t “дополнительный продукт” </w:instrText>
            </w:r>
            <w:r w:rsidRPr="00E32E0F">
              <w:fldChar w:fldCharType="separate"/>
            </w:r>
            <w:r w:rsidRPr="00E32E0F">
              <w:t xml:space="preserve"> A </w:t>
            </w:r>
            <w:r w:rsidRPr="00E32E0F">
              <w:fldChar w:fldCharType="end"/>
            </w: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70AD47" w:themeFill="accent6"/>
            <w:vAlign w:val="center"/>
          </w:tcPr>
          <w:p w:rsidR="001C3EDC" w:rsidRPr="00E32E0F" w:rsidRDefault="001C3EDC" w:rsidP="001C3EDC">
            <w:pPr>
              <w:pStyle w:val="ProductList-OfferingBody"/>
              <w:ind w:left="-113"/>
              <w:jc w:val="center"/>
            </w:pPr>
          </w:p>
        </w:tc>
        <w:tc>
          <w:tcPr>
            <w:tcW w:w="738" w:type="dxa"/>
            <w:shd w:val="clear" w:color="auto" w:fill="70AD47" w:themeFill="accent6"/>
            <w:vAlign w:val="center"/>
          </w:tcPr>
          <w:p w:rsidR="001C3EDC" w:rsidRPr="00E32E0F"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70AD47" w:themeFill="accent6"/>
            <w:vAlign w:val="center"/>
          </w:tcPr>
          <w:p w:rsidR="001C3EDC" w:rsidRPr="00E32E0F" w:rsidRDefault="00E44FD1" w:rsidP="001C3EDC">
            <w:pPr>
              <w:pStyle w:val="ProductList-OfferingBody"/>
              <w:ind w:left="-113"/>
              <w:jc w:val="center"/>
            </w:pPr>
            <w:r w:rsidRPr="00E32E0F">
              <w:fldChar w:fldCharType="begin"/>
            </w:r>
            <w:r w:rsidRPr="00E32E0F">
              <w:instrText xml:space="preserve"> AutoTextList  \s NoStyle \t “дополнительный продукт” </w:instrText>
            </w:r>
            <w:r w:rsidRPr="00E32E0F">
              <w:fldChar w:fldCharType="separate"/>
            </w:r>
            <w:r w:rsidRPr="00E32E0F">
              <w:t xml:space="preserve"> A </w:t>
            </w:r>
            <w:r w:rsidRPr="00E32E0F">
              <w:fldChar w:fldCharType="end"/>
            </w: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70AD47" w:themeFill="accent6"/>
            <w:vAlign w:val="center"/>
          </w:tcPr>
          <w:p w:rsidR="001C3EDC" w:rsidRPr="00E32E0F" w:rsidRDefault="00E44FD1" w:rsidP="001C3EDC">
            <w:pPr>
              <w:pStyle w:val="ProductList-OfferingBody"/>
              <w:ind w:left="-113"/>
              <w:jc w:val="center"/>
            </w:pPr>
            <w:r w:rsidRPr="00E32E0F">
              <w:fldChar w:fldCharType="begin"/>
            </w:r>
            <w:r w:rsidRPr="00E32E0F">
              <w:instrText xml:space="preserve"> AutoTextList  \s NoStyle \t “дополнительный продукт” </w:instrText>
            </w:r>
            <w:r w:rsidRPr="00E32E0F">
              <w:fldChar w:fldCharType="separate"/>
            </w:r>
            <w:r w:rsidRPr="00E32E0F">
              <w:t xml:space="preserve"> A </w:t>
            </w:r>
            <w:r w:rsidRPr="00E32E0F">
              <w:fldChar w:fldCharType="end"/>
            </w:r>
          </w:p>
        </w:tc>
      </w:tr>
      <w:tr w:rsidR="001C3EDC" w:rsidTr="006E3B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5B26E8" w:rsidRDefault="001C3EDC" w:rsidP="00167128">
            <w:pPr>
              <w:pStyle w:val="ProductList-Offering2"/>
              <w:tabs>
                <w:tab w:val="right" w:pos="3312"/>
              </w:tabs>
              <w:rPr>
                <w:lang w:val="ru-RU"/>
              </w:rPr>
            </w:pPr>
            <w:bookmarkStart w:id="1322" w:name="_Toc379797381"/>
            <w:bookmarkStart w:id="1323" w:name="_Toc380513413"/>
            <w:bookmarkStart w:id="1324" w:name="_Toc380655463"/>
            <w:bookmarkStart w:id="1325" w:name="_Toc383607538"/>
            <w:r>
              <w:t>SharePoint</w:t>
            </w:r>
            <w:r w:rsidRPr="005B26E8">
              <w:rPr>
                <w:lang w:val="ru-RU"/>
              </w:rPr>
              <w:t xml:space="preserve"> </w:t>
            </w:r>
            <w:r>
              <w:t>Online</w:t>
            </w:r>
            <w:r w:rsidRPr="005B26E8">
              <w:rPr>
                <w:lang w:val="ru-RU"/>
              </w:rPr>
              <w:t xml:space="preserve"> (план 1)</w:t>
            </w:r>
            <w:r>
              <w:fldChar w:fldCharType="begin"/>
            </w:r>
            <w:r>
              <w:instrText>XE</w:instrText>
            </w:r>
            <w:r w:rsidRPr="005B26E8">
              <w:rPr>
                <w:lang w:val="ru-RU"/>
              </w:rPr>
              <w:instrText xml:space="preserve"> "</w:instrText>
            </w:r>
            <w:r>
              <w:instrText>SharePoint</w:instrText>
            </w:r>
            <w:r w:rsidRPr="005B26E8">
              <w:rPr>
                <w:lang w:val="ru-RU"/>
              </w:rPr>
              <w:instrText xml:space="preserve"> </w:instrText>
            </w:r>
            <w:r>
              <w:instrText>Online</w:instrText>
            </w:r>
            <w:r w:rsidRPr="005B26E8">
              <w:rPr>
                <w:lang w:val="ru-RU"/>
              </w:rPr>
              <w:instrText xml:space="preserve"> </w:instrText>
            </w:r>
            <w:r>
              <w:instrText>Plan</w:instrText>
            </w:r>
            <w:r w:rsidRPr="005B26E8">
              <w:rPr>
                <w:lang w:val="ru-RU"/>
              </w:rPr>
              <w:instrText xml:space="preserve"> 1"</w:instrText>
            </w:r>
            <w:r>
              <w:fldChar w:fldCharType="end"/>
            </w:r>
            <w:r w:rsidRPr="005B26E8">
              <w:rPr>
                <w:lang w:val="ru-RU"/>
              </w:rPr>
              <w:t xml:space="preserve"> </w:t>
            </w:r>
            <w:r>
              <w:t>Add</w:t>
            </w:r>
            <w:r w:rsidRPr="005B26E8">
              <w:rPr>
                <w:lang w:val="ru-RU"/>
              </w:rPr>
              <w:t>-</w:t>
            </w:r>
            <w:r>
              <w:t>on</w:t>
            </w:r>
            <w:r>
              <w:fldChar w:fldCharType="begin"/>
            </w:r>
            <w:r>
              <w:instrText>XE</w:instrText>
            </w:r>
            <w:r w:rsidRPr="005B26E8">
              <w:rPr>
                <w:lang w:val="ru-RU"/>
              </w:rPr>
              <w:instrText xml:space="preserve"> "</w:instrText>
            </w:r>
            <w:r>
              <w:instrText>SharePoint</w:instrText>
            </w:r>
            <w:r w:rsidRPr="005B26E8">
              <w:rPr>
                <w:lang w:val="ru-RU"/>
              </w:rPr>
              <w:instrText xml:space="preserve"> </w:instrText>
            </w:r>
            <w:r>
              <w:instrText>Online</w:instrText>
            </w:r>
            <w:r w:rsidRPr="005B26E8">
              <w:rPr>
                <w:lang w:val="ru-RU"/>
              </w:rPr>
              <w:instrText xml:space="preserve"> </w:instrText>
            </w:r>
            <w:r>
              <w:instrText>Plan</w:instrText>
            </w:r>
            <w:r w:rsidRPr="005B26E8">
              <w:rPr>
                <w:lang w:val="ru-RU"/>
              </w:rPr>
              <w:instrText xml:space="preserve"> 1 </w:instrText>
            </w:r>
            <w:r>
              <w:instrText>Add</w:instrText>
            </w:r>
            <w:r w:rsidRPr="005B26E8">
              <w:rPr>
                <w:lang w:val="ru-RU"/>
              </w:rPr>
              <w:instrText>-</w:instrText>
            </w:r>
            <w:r>
              <w:instrText>on</w:instrText>
            </w:r>
            <w:r w:rsidRPr="005B26E8">
              <w:rPr>
                <w:lang w:val="ru-RU"/>
              </w:rPr>
              <w:instrText>"</w:instrText>
            </w:r>
            <w:r>
              <w:fldChar w:fldCharType="end"/>
            </w:r>
            <w:r w:rsidRPr="005B26E8">
              <w:rPr>
                <w:lang w:val="ru-RU"/>
              </w:rPr>
              <w:t xml:space="preserve"> (подписная лицензия «на пользователя»)</w:t>
            </w:r>
            <w:bookmarkEnd w:id="1322"/>
            <w:bookmarkEnd w:id="1323"/>
            <w:bookmarkEnd w:id="1324"/>
            <w:bookmarkEnd w:id="1325"/>
            <w:r w:rsidRPr="005B26E8">
              <w:rPr>
                <w:lang w:val="ru-RU"/>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Pr="005B26E8" w:rsidRDefault="001C3EDC" w:rsidP="001C3EDC">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1C3EDC" w:rsidRPr="005B26E8" w:rsidRDefault="001C3EDC" w:rsidP="001C3EDC">
            <w:pPr>
              <w:pStyle w:val="ProductList-OfferingBody"/>
              <w:ind w:left="-113"/>
              <w:jc w:val="center"/>
              <w:rPr>
                <w:lang w:val="ru-RU"/>
              </w:rPr>
            </w:pPr>
          </w:p>
        </w:tc>
        <w:tc>
          <w:tcPr>
            <w:tcW w:w="739" w:type="dxa"/>
            <w:shd w:val="clear" w:color="auto" w:fill="70AD47" w:themeFill="accent6"/>
            <w:vAlign w:val="center"/>
          </w:tcPr>
          <w:p w:rsidR="001C3EDC" w:rsidRPr="00E32E0F" w:rsidRDefault="00E44FD1" w:rsidP="001C3EDC">
            <w:pPr>
              <w:pStyle w:val="ProductList-OfferingBody"/>
              <w:ind w:left="-113"/>
              <w:jc w:val="center"/>
            </w:pPr>
            <w:r w:rsidRPr="00E32E0F">
              <w:fldChar w:fldCharType="begin"/>
            </w:r>
            <w:r w:rsidRPr="005B26E8">
              <w:rPr>
                <w:lang w:val="ru-RU"/>
              </w:rPr>
              <w:instrText xml:space="preserve"> </w:instrText>
            </w:r>
            <w:r w:rsidRPr="00E32E0F">
              <w:instrText>AutoTextList</w:instrText>
            </w:r>
            <w:r w:rsidRPr="005B26E8">
              <w:rPr>
                <w:lang w:val="ru-RU"/>
              </w:rPr>
              <w:instrText xml:space="preserve">  \</w:instrText>
            </w:r>
            <w:r w:rsidRPr="00E32E0F">
              <w:instrText>s</w:instrText>
            </w:r>
            <w:r w:rsidRPr="005B26E8">
              <w:rPr>
                <w:lang w:val="ru-RU"/>
              </w:rPr>
              <w:instrText xml:space="preserve"> </w:instrText>
            </w:r>
            <w:r w:rsidRPr="00E32E0F">
              <w:instrText>NoStyle</w:instrText>
            </w:r>
            <w:r w:rsidRPr="005B26E8">
              <w:rPr>
                <w:lang w:val="ru-RU"/>
              </w:rPr>
              <w:instrText xml:space="preserve"> \</w:instrText>
            </w:r>
            <w:r w:rsidRPr="00E32E0F">
              <w:instrText>t</w:instrText>
            </w:r>
            <w:r w:rsidRPr="005B26E8">
              <w:rPr>
                <w:lang w:val="ru-RU"/>
              </w:rPr>
              <w:instrText xml:space="preserve"> “дополнительный продукт” </w:instrText>
            </w:r>
            <w:r w:rsidRPr="00E32E0F">
              <w:fldChar w:fldCharType="separate"/>
            </w:r>
            <w:r w:rsidRPr="005B26E8">
              <w:rPr>
                <w:lang w:val="ru-RU"/>
              </w:rPr>
              <w:t xml:space="preserve"> </w:t>
            </w:r>
            <w:r w:rsidRPr="00E32E0F">
              <w:t xml:space="preserve">A </w:t>
            </w:r>
            <w:r w:rsidRPr="00E32E0F">
              <w:fldChar w:fldCharType="end"/>
            </w: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8"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E32E0F" w:rsidRDefault="0078511E" w:rsidP="006E3B3F">
            <w:pPr>
              <w:pStyle w:val="ProductList-OfferingBody"/>
              <w:ind w:left="-113"/>
              <w:jc w:val="center"/>
            </w:pPr>
            <w:r w:rsidRPr="00E32E0F">
              <w:t xml:space="preserve"> </w:t>
            </w:r>
          </w:p>
        </w:tc>
      </w:tr>
      <w:tr w:rsidR="00167128" w:rsidTr="008E676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67128" w:rsidRPr="005B26E8" w:rsidRDefault="00167128" w:rsidP="00167128">
            <w:pPr>
              <w:pStyle w:val="ProductList-Offering2"/>
              <w:tabs>
                <w:tab w:val="right" w:pos="3312"/>
              </w:tabs>
              <w:rPr>
                <w:lang w:val="ru-RU"/>
              </w:rPr>
            </w:pPr>
            <w:bookmarkStart w:id="1326" w:name="_Toc379797382"/>
            <w:bookmarkStart w:id="1327" w:name="_Toc380513414"/>
            <w:bookmarkStart w:id="1328" w:name="_Toc380655464"/>
            <w:bookmarkStart w:id="1329" w:name="_Toc383607539"/>
            <w:r>
              <w:t>SharePoint</w:t>
            </w:r>
            <w:r w:rsidRPr="005B26E8">
              <w:rPr>
                <w:lang w:val="ru-RU"/>
              </w:rPr>
              <w:t xml:space="preserve"> </w:t>
            </w:r>
            <w:r>
              <w:t>Online</w:t>
            </w:r>
            <w:r w:rsidRPr="005B26E8">
              <w:rPr>
                <w:lang w:val="ru-RU"/>
              </w:rPr>
              <w:t xml:space="preserve"> (план 1</w:t>
            </w:r>
            <w:r>
              <w:t>G</w:t>
            </w:r>
            <w:r w:rsidRPr="005B26E8">
              <w:rPr>
                <w:lang w:val="ru-RU"/>
              </w:rPr>
              <w:t>)</w:t>
            </w:r>
            <w:r>
              <w:fldChar w:fldCharType="begin"/>
            </w:r>
            <w:r>
              <w:instrText>XE</w:instrText>
            </w:r>
            <w:r w:rsidRPr="005B26E8">
              <w:rPr>
                <w:lang w:val="ru-RU"/>
              </w:rPr>
              <w:instrText xml:space="preserve"> "</w:instrText>
            </w:r>
            <w:r>
              <w:instrText>SharePoint</w:instrText>
            </w:r>
            <w:r w:rsidRPr="005B26E8">
              <w:rPr>
                <w:lang w:val="ru-RU"/>
              </w:rPr>
              <w:instrText xml:space="preserve"> </w:instrText>
            </w:r>
            <w:r>
              <w:instrText>Online</w:instrText>
            </w:r>
            <w:r w:rsidRPr="005B26E8">
              <w:rPr>
                <w:lang w:val="ru-RU"/>
              </w:rPr>
              <w:instrText xml:space="preserve"> (план 1</w:instrText>
            </w:r>
            <w:r>
              <w:instrText>G</w:instrText>
            </w:r>
            <w:r w:rsidRPr="005B26E8">
              <w:rPr>
                <w:lang w:val="ru-RU"/>
              </w:rPr>
              <w:instrText>)"</w:instrText>
            </w:r>
            <w:r>
              <w:fldChar w:fldCharType="end"/>
            </w:r>
            <w:r w:rsidRPr="005B26E8">
              <w:rPr>
                <w:lang w:val="ru-RU"/>
              </w:rPr>
              <w:t xml:space="preserve"> (подписная лицензия «на пользователя»)</w:t>
            </w:r>
            <w:bookmarkEnd w:id="1326"/>
            <w:bookmarkEnd w:id="1327"/>
            <w:bookmarkEnd w:id="1328"/>
            <w:bookmarkEnd w:id="132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67128" w:rsidRPr="005B26E8" w:rsidRDefault="00167128" w:rsidP="001C3EDC">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167128" w:rsidRPr="005B26E8" w:rsidRDefault="00167128" w:rsidP="001C3EDC">
            <w:pPr>
              <w:pStyle w:val="ProductList-OfferingBody"/>
              <w:ind w:left="-113"/>
              <w:jc w:val="center"/>
              <w:rPr>
                <w:lang w:val="ru-RU"/>
              </w:rPr>
            </w:pPr>
          </w:p>
        </w:tc>
        <w:tc>
          <w:tcPr>
            <w:tcW w:w="739" w:type="dxa"/>
            <w:shd w:val="clear" w:color="auto" w:fill="70AD47" w:themeFill="accent6"/>
            <w:vAlign w:val="center"/>
          </w:tcPr>
          <w:p w:rsidR="00167128" w:rsidRPr="00E32E0F" w:rsidRDefault="00E44FD1" w:rsidP="001C3EDC">
            <w:pPr>
              <w:pStyle w:val="ProductList-OfferingBody"/>
              <w:ind w:left="-113"/>
              <w:jc w:val="center"/>
            </w:pPr>
            <w:r w:rsidRPr="00E32E0F">
              <w:fldChar w:fldCharType="begin"/>
            </w:r>
            <w:r w:rsidRPr="005B26E8">
              <w:rPr>
                <w:lang w:val="ru-RU"/>
              </w:rPr>
              <w:instrText xml:space="preserve"> </w:instrText>
            </w:r>
            <w:r w:rsidRPr="00E32E0F">
              <w:instrText>AutoTextList</w:instrText>
            </w:r>
            <w:r w:rsidRPr="005B26E8">
              <w:rPr>
                <w:lang w:val="ru-RU"/>
              </w:rPr>
              <w:instrText xml:space="preserve">  \</w:instrText>
            </w:r>
            <w:r w:rsidRPr="00E32E0F">
              <w:instrText>s</w:instrText>
            </w:r>
            <w:r w:rsidRPr="005B26E8">
              <w:rPr>
                <w:lang w:val="ru-RU"/>
              </w:rPr>
              <w:instrText xml:space="preserve"> </w:instrText>
            </w:r>
            <w:r w:rsidRPr="00E32E0F">
              <w:instrText>NoStyle</w:instrText>
            </w:r>
            <w:r w:rsidRPr="005B26E8">
              <w:rPr>
                <w:lang w:val="ru-RU"/>
              </w:rPr>
              <w:instrText xml:space="preserve"> \</w:instrText>
            </w:r>
            <w:r w:rsidRPr="00E32E0F">
              <w:instrText>t</w:instrText>
            </w:r>
            <w:r w:rsidRPr="005B26E8">
              <w:rPr>
                <w:lang w:val="ru-RU"/>
              </w:rPr>
              <w:instrText xml:space="preserve"> “дополнительный продукт” </w:instrText>
            </w:r>
            <w:r w:rsidRPr="00E32E0F">
              <w:fldChar w:fldCharType="separate"/>
            </w:r>
            <w:r w:rsidRPr="005B26E8">
              <w:rPr>
                <w:lang w:val="ru-RU"/>
              </w:rPr>
              <w:t xml:space="preserve"> </w:t>
            </w:r>
            <w:r w:rsidRPr="00E32E0F">
              <w:t xml:space="preserve">A </w:t>
            </w:r>
            <w:r w:rsidRPr="00E32E0F">
              <w:fldChar w:fldCharType="end"/>
            </w:r>
          </w:p>
        </w:tc>
        <w:tc>
          <w:tcPr>
            <w:tcW w:w="739" w:type="dxa"/>
            <w:shd w:val="clear" w:color="auto" w:fill="BFBFBF" w:themeFill="background1" w:themeFillShade="BF"/>
            <w:vAlign w:val="center"/>
          </w:tcPr>
          <w:p w:rsidR="00167128" w:rsidRPr="00E32E0F" w:rsidRDefault="00167128" w:rsidP="001C3EDC">
            <w:pPr>
              <w:pStyle w:val="ProductList-OfferingBody"/>
              <w:ind w:left="-113"/>
              <w:jc w:val="center"/>
            </w:pPr>
          </w:p>
        </w:tc>
        <w:tc>
          <w:tcPr>
            <w:tcW w:w="739" w:type="dxa"/>
            <w:shd w:val="clear" w:color="auto" w:fill="BFBFBF" w:themeFill="background1" w:themeFillShade="BF"/>
            <w:vAlign w:val="center"/>
          </w:tcPr>
          <w:p w:rsidR="00167128" w:rsidRPr="00E32E0F" w:rsidRDefault="00167128" w:rsidP="001C3EDC">
            <w:pPr>
              <w:pStyle w:val="ProductList-OfferingBody"/>
              <w:ind w:left="-113"/>
              <w:jc w:val="center"/>
            </w:pPr>
          </w:p>
        </w:tc>
        <w:tc>
          <w:tcPr>
            <w:tcW w:w="738" w:type="dxa"/>
            <w:shd w:val="clear" w:color="auto" w:fill="BFBFBF" w:themeFill="background1" w:themeFillShade="BF"/>
            <w:vAlign w:val="center"/>
          </w:tcPr>
          <w:p w:rsidR="00167128" w:rsidRPr="00E32E0F" w:rsidRDefault="00167128" w:rsidP="001C3EDC">
            <w:pPr>
              <w:pStyle w:val="ProductList-OfferingBody"/>
              <w:ind w:left="-113"/>
              <w:jc w:val="center"/>
            </w:pPr>
          </w:p>
        </w:tc>
        <w:tc>
          <w:tcPr>
            <w:tcW w:w="739" w:type="dxa"/>
            <w:shd w:val="clear" w:color="auto" w:fill="BFBFBF" w:themeFill="background1" w:themeFillShade="BF"/>
            <w:vAlign w:val="center"/>
          </w:tcPr>
          <w:p w:rsidR="00167128" w:rsidRPr="00E32E0F" w:rsidRDefault="00167128" w:rsidP="001C3EDC">
            <w:pPr>
              <w:pStyle w:val="ProductList-OfferingBody"/>
              <w:ind w:left="-113"/>
              <w:jc w:val="center"/>
            </w:pPr>
          </w:p>
        </w:tc>
        <w:tc>
          <w:tcPr>
            <w:tcW w:w="739" w:type="dxa"/>
            <w:shd w:val="clear" w:color="auto" w:fill="BFBFBF" w:themeFill="background1" w:themeFillShade="BF"/>
            <w:vAlign w:val="center"/>
          </w:tcPr>
          <w:p w:rsidR="00167128" w:rsidRPr="00E32E0F" w:rsidRDefault="00167128" w:rsidP="001C3EDC">
            <w:pPr>
              <w:pStyle w:val="ProductList-OfferingBody"/>
              <w:ind w:left="-113"/>
              <w:jc w:val="center"/>
            </w:pPr>
          </w:p>
        </w:tc>
        <w:tc>
          <w:tcPr>
            <w:tcW w:w="739" w:type="dxa"/>
            <w:shd w:val="clear" w:color="auto" w:fill="BFBFBF" w:themeFill="background1" w:themeFillShade="BF"/>
            <w:vAlign w:val="center"/>
          </w:tcPr>
          <w:p w:rsidR="00167128" w:rsidRPr="00E32E0F" w:rsidRDefault="00167128" w:rsidP="001C3EDC">
            <w:pPr>
              <w:pStyle w:val="ProductList-OfferingBody"/>
              <w:ind w:left="-113"/>
              <w:jc w:val="center"/>
            </w:pPr>
          </w:p>
        </w:tc>
        <w:tc>
          <w:tcPr>
            <w:tcW w:w="739" w:type="dxa"/>
            <w:shd w:val="clear" w:color="auto" w:fill="BFBFBF" w:themeFill="background1" w:themeFillShade="BF"/>
            <w:vAlign w:val="center"/>
          </w:tcPr>
          <w:p w:rsidR="00167128" w:rsidRPr="00E32E0F" w:rsidRDefault="00167128" w:rsidP="001C3EDC">
            <w:pPr>
              <w:pStyle w:val="ProductList-OfferingBody"/>
              <w:ind w:left="-113"/>
              <w:jc w:val="center"/>
            </w:pPr>
          </w:p>
        </w:tc>
      </w:tr>
      <w:tr w:rsidR="001C3EDC" w:rsidTr="008E676F">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5B26E8" w:rsidRDefault="001C3EDC" w:rsidP="001C3EDC">
            <w:pPr>
              <w:pStyle w:val="ProductList-Offering2"/>
              <w:rPr>
                <w:lang w:val="ru-RU"/>
              </w:rPr>
            </w:pPr>
            <w:bookmarkStart w:id="1330" w:name="_Toc379797383"/>
            <w:bookmarkStart w:id="1331" w:name="_Toc380513415"/>
            <w:bookmarkStart w:id="1332" w:name="_Toc380655465"/>
            <w:bookmarkStart w:id="1333" w:name="_Toc383607540"/>
            <w:r>
              <w:t>SharePoint</w:t>
            </w:r>
            <w:r w:rsidRPr="005B26E8">
              <w:rPr>
                <w:lang w:val="ru-RU"/>
              </w:rPr>
              <w:t xml:space="preserve"> </w:t>
            </w:r>
            <w:r>
              <w:t>Online</w:t>
            </w:r>
            <w:r w:rsidRPr="005B26E8">
              <w:rPr>
                <w:lang w:val="ru-RU"/>
              </w:rPr>
              <w:t xml:space="preserve"> (план 1)</w:t>
            </w:r>
            <w:r>
              <w:fldChar w:fldCharType="begin"/>
            </w:r>
            <w:r>
              <w:instrText>XE</w:instrText>
            </w:r>
            <w:r w:rsidRPr="005B26E8">
              <w:rPr>
                <w:lang w:val="ru-RU"/>
              </w:rPr>
              <w:instrText xml:space="preserve"> "</w:instrText>
            </w:r>
            <w:r>
              <w:instrText>SharePoint</w:instrText>
            </w:r>
            <w:r w:rsidRPr="005B26E8">
              <w:rPr>
                <w:lang w:val="ru-RU"/>
              </w:rPr>
              <w:instrText xml:space="preserve"> </w:instrText>
            </w:r>
            <w:r>
              <w:instrText>Online</w:instrText>
            </w:r>
            <w:r w:rsidRPr="005B26E8">
              <w:rPr>
                <w:lang w:val="ru-RU"/>
              </w:rPr>
              <w:instrText xml:space="preserve"> </w:instrText>
            </w:r>
            <w:r>
              <w:instrText>Plan</w:instrText>
            </w:r>
            <w:r w:rsidRPr="005B26E8">
              <w:rPr>
                <w:lang w:val="ru-RU"/>
              </w:rPr>
              <w:instrText xml:space="preserve"> 1"</w:instrText>
            </w:r>
            <w:r>
              <w:fldChar w:fldCharType="end"/>
            </w:r>
            <w:r w:rsidRPr="005B26E8">
              <w:rPr>
                <w:lang w:val="ru-RU"/>
              </w:rPr>
              <w:t xml:space="preserve"> с </w:t>
            </w:r>
            <w:r>
              <w:t>Yammer</w:t>
            </w:r>
            <w:r w:rsidRPr="005B26E8">
              <w:rPr>
                <w:lang w:val="ru-RU"/>
              </w:rPr>
              <w:t xml:space="preserve"> </w:t>
            </w:r>
            <w:r>
              <w:t>Add</w:t>
            </w:r>
            <w:r w:rsidRPr="005B26E8">
              <w:rPr>
                <w:lang w:val="ru-RU"/>
              </w:rPr>
              <w:t>-</w:t>
            </w:r>
            <w:r>
              <w:t>on</w:t>
            </w:r>
            <w:r>
              <w:fldChar w:fldCharType="begin"/>
            </w:r>
            <w:r>
              <w:instrText>XE</w:instrText>
            </w:r>
            <w:r w:rsidRPr="005B26E8">
              <w:rPr>
                <w:lang w:val="ru-RU"/>
              </w:rPr>
              <w:instrText xml:space="preserve"> "</w:instrText>
            </w:r>
            <w:r>
              <w:instrText>SharePoint</w:instrText>
            </w:r>
            <w:r w:rsidRPr="005B26E8">
              <w:rPr>
                <w:lang w:val="ru-RU"/>
              </w:rPr>
              <w:instrText xml:space="preserve"> </w:instrText>
            </w:r>
            <w:r>
              <w:instrText>Online</w:instrText>
            </w:r>
            <w:r w:rsidRPr="005B26E8">
              <w:rPr>
                <w:lang w:val="ru-RU"/>
              </w:rPr>
              <w:instrText xml:space="preserve"> </w:instrText>
            </w:r>
            <w:r>
              <w:instrText>Plan</w:instrText>
            </w:r>
            <w:r w:rsidRPr="005B26E8">
              <w:rPr>
                <w:lang w:val="ru-RU"/>
              </w:rPr>
              <w:instrText xml:space="preserve"> 1 </w:instrText>
            </w:r>
            <w:r>
              <w:instrText>c</w:instrText>
            </w:r>
            <w:r w:rsidRPr="005B26E8">
              <w:rPr>
                <w:lang w:val="ru-RU"/>
              </w:rPr>
              <w:instrText xml:space="preserve"> </w:instrText>
            </w:r>
            <w:r>
              <w:instrText>Yammer</w:instrText>
            </w:r>
            <w:r w:rsidRPr="005B26E8">
              <w:rPr>
                <w:lang w:val="ru-RU"/>
              </w:rPr>
              <w:instrText xml:space="preserve"> </w:instrText>
            </w:r>
            <w:r>
              <w:instrText>Add</w:instrText>
            </w:r>
            <w:r w:rsidRPr="005B26E8">
              <w:rPr>
                <w:lang w:val="ru-RU"/>
              </w:rPr>
              <w:instrText>-</w:instrText>
            </w:r>
            <w:r>
              <w:instrText>on</w:instrText>
            </w:r>
            <w:r w:rsidRPr="005B26E8">
              <w:rPr>
                <w:lang w:val="ru-RU"/>
              </w:rPr>
              <w:instrText>"</w:instrText>
            </w:r>
            <w:r>
              <w:fldChar w:fldCharType="end"/>
            </w:r>
            <w:r w:rsidRPr="005B26E8">
              <w:rPr>
                <w:lang w:val="ru-RU"/>
              </w:rPr>
              <w:t xml:space="preserve"> (подписная лицензия «на пользователя»)</w:t>
            </w:r>
            <w:bookmarkEnd w:id="1330"/>
            <w:bookmarkEnd w:id="1331"/>
            <w:bookmarkEnd w:id="1332"/>
            <w:bookmarkEnd w:id="13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Pr="005B26E8" w:rsidRDefault="001C3EDC" w:rsidP="001C3EDC">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1C3EDC" w:rsidRPr="005B26E8" w:rsidRDefault="001C3EDC" w:rsidP="001C3EDC">
            <w:pPr>
              <w:pStyle w:val="ProductList-OfferingBody"/>
              <w:ind w:left="-113"/>
              <w:jc w:val="center"/>
              <w:rPr>
                <w:lang w:val="ru-RU"/>
              </w:rPr>
            </w:pPr>
          </w:p>
        </w:tc>
        <w:tc>
          <w:tcPr>
            <w:tcW w:w="739" w:type="dxa"/>
            <w:shd w:val="clear" w:color="auto" w:fill="70AD47" w:themeFill="accent6"/>
            <w:vAlign w:val="center"/>
          </w:tcPr>
          <w:p w:rsidR="001C3EDC" w:rsidRPr="00E32E0F" w:rsidRDefault="00E44FD1" w:rsidP="001C3EDC">
            <w:pPr>
              <w:pStyle w:val="ProductList-OfferingBody"/>
              <w:ind w:left="-113"/>
              <w:jc w:val="center"/>
            </w:pPr>
            <w:r w:rsidRPr="00E32E0F">
              <w:fldChar w:fldCharType="begin"/>
            </w:r>
            <w:r w:rsidRPr="005B26E8">
              <w:rPr>
                <w:lang w:val="ru-RU"/>
              </w:rPr>
              <w:instrText xml:space="preserve"> </w:instrText>
            </w:r>
            <w:r w:rsidRPr="00E32E0F">
              <w:instrText>AutoTextList</w:instrText>
            </w:r>
            <w:r w:rsidRPr="005B26E8">
              <w:rPr>
                <w:lang w:val="ru-RU"/>
              </w:rPr>
              <w:instrText xml:space="preserve">  \</w:instrText>
            </w:r>
            <w:r w:rsidRPr="00E32E0F">
              <w:instrText>s</w:instrText>
            </w:r>
            <w:r w:rsidRPr="005B26E8">
              <w:rPr>
                <w:lang w:val="ru-RU"/>
              </w:rPr>
              <w:instrText xml:space="preserve"> </w:instrText>
            </w:r>
            <w:r w:rsidRPr="00E32E0F">
              <w:instrText>NoStyle</w:instrText>
            </w:r>
            <w:r w:rsidRPr="005B26E8">
              <w:rPr>
                <w:lang w:val="ru-RU"/>
              </w:rPr>
              <w:instrText xml:space="preserve"> \</w:instrText>
            </w:r>
            <w:r w:rsidRPr="00E32E0F">
              <w:instrText>t</w:instrText>
            </w:r>
            <w:r w:rsidRPr="005B26E8">
              <w:rPr>
                <w:lang w:val="ru-RU"/>
              </w:rPr>
              <w:instrText xml:space="preserve"> “дополнительный продукт” </w:instrText>
            </w:r>
            <w:r w:rsidRPr="00E32E0F">
              <w:fldChar w:fldCharType="separate"/>
            </w:r>
            <w:r w:rsidRPr="005B26E8">
              <w:rPr>
                <w:lang w:val="ru-RU"/>
              </w:rPr>
              <w:t xml:space="preserve"> </w:t>
            </w:r>
            <w:r w:rsidRPr="00E32E0F">
              <w:t xml:space="preserve">A </w:t>
            </w:r>
            <w:r w:rsidRPr="00E32E0F">
              <w:fldChar w:fldCharType="end"/>
            </w: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8"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E32E0F" w:rsidRDefault="001C3EDC" w:rsidP="001C3EDC">
            <w:pPr>
              <w:pStyle w:val="ProductList-OfferingBody"/>
              <w:ind w:left="-113"/>
              <w:jc w:val="center"/>
            </w:pPr>
          </w:p>
        </w:tc>
        <w:tc>
          <w:tcPr>
            <w:tcW w:w="739" w:type="dxa"/>
            <w:shd w:val="clear" w:color="auto" w:fill="70AD47" w:themeFill="accent6"/>
            <w:vAlign w:val="center"/>
          </w:tcPr>
          <w:p w:rsidR="001C3EDC" w:rsidRPr="00E32E0F" w:rsidRDefault="00E44FD1" w:rsidP="001C3EDC">
            <w:pPr>
              <w:pStyle w:val="ProductList-OfferingBody"/>
              <w:ind w:left="-113"/>
              <w:jc w:val="center"/>
            </w:pPr>
            <w:r w:rsidRPr="00E32E0F">
              <w:fldChar w:fldCharType="begin"/>
            </w:r>
            <w:r w:rsidRPr="00E32E0F">
              <w:instrText xml:space="preserve"> AutoTextList  \s NoStyle \t “дополнительный продукт” </w:instrText>
            </w:r>
            <w:r w:rsidRPr="00E32E0F">
              <w:fldChar w:fldCharType="separate"/>
            </w:r>
            <w:r w:rsidRPr="00E32E0F">
              <w:t xml:space="preserve"> A </w:t>
            </w:r>
            <w:r w:rsidRPr="00E32E0F">
              <w:fldChar w:fldCharType="end"/>
            </w:r>
          </w:p>
        </w:tc>
      </w:tr>
      <w:tr w:rsidR="00561759" w:rsidTr="00353E4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61759" w:rsidRPr="005B26E8" w:rsidRDefault="00561759" w:rsidP="00FE3EE5">
            <w:pPr>
              <w:pStyle w:val="ProductList-Offering2"/>
              <w:rPr>
                <w:lang w:val="ru-RU"/>
              </w:rPr>
            </w:pPr>
            <w:bookmarkStart w:id="1334" w:name="_Toc379797384"/>
            <w:bookmarkStart w:id="1335" w:name="_Toc380513416"/>
            <w:bookmarkStart w:id="1336" w:name="_Toc380655466"/>
            <w:bookmarkStart w:id="1337" w:name="_Toc383607541"/>
            <w:r>
              <w:t>SharePoint</w:t>
            </w:r>
            <w:r w:rsidRPr="005B26E8">
              <w:rPr>
                <w:lang w:val="ru-RU"/>
              </w:rPr>
              <w:t xml:space="preserve"> </w:t>
            </w:r>
            <w:r>
              <w:t>Online</w:t>
            </w:r>
            <w:r w:rsidRPr="005B26E8">
              <w:rPr>
                <w:lang w:val="ru-RU"/>
              </w:rPr>
              <w:t xml:space="preserve"> (план 2)</w:t>
            </w:r>
            <w:r>
              <w:fldChar w:fldCharType="begin"/>
            </w:r>
            <w:r>
              <w:instrText>XE</w:instrText>
            </w:r>
            <w:r w:rsidRPr="005B26E8">
              <w:rPr>
                <w:lang w:val="ru-RU"/>
              </w:rPr>
              <w:instrText xml:space="preserve"> "</w:instrText>
            </w:r>
            <w:r>
              <w:instrText>SharePoint</w:instrText>
            </w:r>
            <w:r w:rsidRPr="005B26E8">
              <w:rPr>
                <w:lang w:val="ru-RU"/>
              </w:rPr>
              <w:instrText xml:space="preserve"> </w:instrText>
            </w:r>
            <w:r>
              <w:instrText>Online</w:instrText>
            </w:r>
            <w:r w:rsidRPr="005B26E8">
              <w:rPr>
                <w:lang w:val="ru-RU"/>
              </w:rPr>
              <w:instrText xml:space="preserve"> </w:instrText>
            </w:r>
            <w:r>
              <w:instrText>Plan</w:instrText>
            </w:r>
            <w:r w:rsidRPr="005B26E8">
              <w:rPr>
                <w:lang w:val="ru-RU"/>
              </w:rPr>
              <w:instrText xml:space="preserve"> 2"</w:instrText>
            </w:r>
            <w:r>
              <w:fldChar w:fldCharType="end"/>
            </w:r>
            <w:r w:rsidRPr="005B26E8">
              <w:rPr>
                <w:lang w:val="ru-RU"/>
              </w:rPr>
              <w:t xml:space="preserve"> (подписная лицензия</w:t>
            </w:r>
            <w:r w:rsidR="00FE3EE5">
              <w:t> </w:t>
            </w:r>
            <w:r w:rsidRPr="005B26E8">
              <w:rPr>
                <w:lang w:val="ru-RU"/>
              </w:rPr>
              <w:t>«на пользователя»)</w:t>
            </w:r>
            <w:bookmarkEnd w:id="1334"/>
            <w:bookmarkEnd w:id="1335"/>
            <w:bookmarkEnd w:id="1336"/>
            <w:bookmarkEnd w:id="13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61759"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70AD47" w:themeFill="accent6"/>
            <w:vAlign w:val="center"/>
          </w:tcPr>
          <w:p w:rsidR="00561759" w:rsidRPr="00E32E0F" w:rsidRDefault="00E44FD1" w:rsidP="001C3EDC">
            <w:pPr>
              <w:pStyle w:val="ProductList-OfferingBody"/>
              <w:ind w:left="-113"/>
              <w:jc w:val="center"/>
            </w:pPr>
            <w:r w:rsidRPr="00E32E0F">
              <w:fldChar w:fldCharType="begin"/>
            </w:r>
            <w:r w:rsidRPr="00E32E0F">
              <w:instrText xml:space="preserve"> AutoTextList  \s NoStyle \t “дополнительный продукт” </w:instrText>
            </w:r>
            <w:r w:rsidRPr="00E32E0F">
              <w:fldChar w:fldCharType="separate"/>
            </w:r>
            <w:r w:rsidRPr="00E32E0F">
              <w:t xml:space="preserve"> A </w:t>
            </w:r>
            <w:r w:rsidRPr="00E32E0F">
              <w:fldChar w:fldCharType="end"/>
            </w:r>
          </w:p>
        </w:tc>
        <w:tc>
          <w:tcPr>
            <w:tcW w:w="739" w:type="dxa"/>
            <w:shd w:val="clear" w:color="auto" w:fill="BFBFBF" w:themeFill="background1" w:themeFillShade="BF"/>
            <w:vAlign w:val="center"/>
          </w:tcPr>
          <w:p w:rsidR="00561759" w:rsidRPr="00E32E0F" w:rsidRDefault="00561759" w:rsidP="001C3EDC">
            <w:pPr>
              <w:pStyle w:val="ProductList-OfferingBody"/>
              <w:ind w:left="-113"/>
              <w:jc w:val="center"/>
            </w:pPr>
          </w:p>
        </w:tc>
        <w:tc>
          <w:tcPr>
            <w:tcW w:w="739" w:type="dxa"/>
            <w:shd w:val="clear" w:color="auto" w:fill="70AD47" w:themeFill="accent6"/>
            <w:vAlign w:val="center"/>
          </w:tcPr>
          <w:p w:rsidR="00561759" w:rsidRPr="00E32E0F" w:rsidRDefault="00561759" w:rsidP="001C3EDC">
            <w:pPr>
              <w:pStyle w:val="ProductList-OfferingBody"/>
              <w:ind w:left="-113"/>
              <w:jc w:val="center"/>
            </w:pPr>
          </w:p>
        </w:tc>
        <w:tc>
          <w:tcPr>
            <w:tcW w:w="738" w:type="dxa"/>
            <w:shd w:val="clear" w:color="auto" w:fill="70AD47" w:themeFill="accent6"/>
            <w:vAlign w:val="center"/>
          </w:tcPr>
          <w:p w:rsidR="00561759" w:rsidRPr="00E32E0F" w:rsidRDefault="00561759" w:rsidP="001C3EDC">
            <w:pPr>
              <w:pStyle w:val="ProductList-OfferingBody"/>
              <w:ind w:left="-113"/>
              <w:jc w:val="center"/>
            </w:pPr>
          </w:p>
        </w:tc>
        <w:tc>
          <w:tcPr>
            <w:tcW w:w="739" w:type="dxa"/>
            <w:shd w:val="clear" w:color="auto" w:fill="BFBFBF" w:themeFill="background1" w:themeFillShade="BF"/>
            <w:vAlign w:val="center"/>
          </w:tcPr>
          <w:p w:rsidR="00561759" w:rsidRPr="00E32E0F" w:rsidRDefault="00561759" w:rsidP="001C3EDC">
            <w:pPr>
              <w:pStyle w:val="ProductList-OfferingBody"/>
              <w:ind w:left="-113"/>
              <w:jc w:val="center"/>
            </w:pPr>
          </w:p>
        </w:tc>
        <w:tc>
          <w:tcPr>
            <w:tcW w:w="739" w:type="dxa"/>
            <w:shd w:val="clear" w:color="auto" w:fill="70AD47" w:themeFill="accent6"/>
            <w:vAlign w:val="center"/>
          </w:tcPr>
          <w:p w:rsidR="00561759" w:rsidRPr="00E32E0F" w:rsidRDefault="00E44FD1" w:rsidP="001C3EDC">
            <w:pPr>
              <w:pStyle w:val="ProductList-OfferingBody"/>
              <w:ind w:left="-113"/>
              <w:jc w:val="center"/>
            </w:pPr>
            <w:r w:rsidRPr="00E32E0F">
              <w:fldChar w:fldCharType="begin"/>
            </w:r>
            <w:r w:rsidRPr="00E32E0F">
              <w:instrText xml:space="preserve"> AutoTextList  \s NoStyle \t “дополнительный продукт” </w:instrText>
            </w:r>
            <w:r w:rsidRPr="00E32E0F">
              <w:fldChar w:fldCharType="separate"/>
            </w:r>
            <w:r w:rsidRPr="00E32E0F">
              <w:t xml:space="preserve"> A </w:t>
            </w:r>
            <w:r w:rsidRPr="00E32E0F">
              <w:fldChar w:fldCharType="end"/>
            </w:r>
          </w:p>
        </w:tc>
        <w:tc>
          <w:tcPr>
            <w:tcW w:w="739" w:type="dxa"/>
            <w:shd w:val="clear" w:color="auto" w:fill="BFBFBF" w:themeFill="background1" w:themeFillShade="BF"/>
            <w:vAlign w:val="center"/>
          </w:tcPr>
          <w:p w:rsidR="00561759" w:rsidRPr="00E32E0F" w:rsidRDefault="00561759" w:rsidP="001C3EDC">
            <w:pPr>
              <w:pStyle w:val="ProductList-OfferingBody"/>
              <w:ind w:left="-113"/>
              <w:jc w:val="center"/>
            </w:pPr>
          </w:p>
        </w:tc>
        <w:tc>
          <w:tcPr>
            <w:tcW w:w="739" w:type="dxa"/>
            <w:shd w:val="clear" w:color="auto" w:fill="BFBFBF" w:themeFill="background1" w:themeFillShade="BF"/>
            <w:vAlign w:val="center"/>
          </w:tcPr>
          <w:p w:rsidR="00561759" w:rsidRPr="005A0966" w:rsidRDefault="00561759" w:rsidP="001C3EDC">
            <w:pPr>
              <w:pStyle w:val="ProductList-OfferingBody"/>
              <w:ind w:left="-113"/>
              <w:jc w:val="center"/>
            </w:pPr>
          </w:p>
        </w:tc>
      </w:tr>
      <w:tr w:rsidR="00561759" w:rsidTr="008E676F">
        <w:trPr>
          <w:cantSplit/>
          <w:tblHeader/>
        </w:trPr>
        <w:tc>
          <w:tcPr>
            <w:tcW w:w="3337" w:type="dxa"/>
            <w:tcBorders>
              <w:top w:val="dashSmallGap" w:sz="4" w:space="0" w:color="BFBFBF" w:themeColor="background1" w:themeShade="BF"/>
              <w:left w:val="nil"/>
              <w:bottom w:val="nil"/>
              <w:right w:val="nil"/>
            </w:tcBorders>
          </w:tcPr>
          <w:p w:rsidR="00561759" w:rsidRPr="005B26E8" w:rsidRDefault="00561759" w:rsidP="001C3EDC">
            <w:pPr>
              <w:pStyle w:val="ProductList-Offering2"/>
              <w:rPr>
                <w:lang w:val="ru-RU"/>
              </w:rPr>
            </w:pPr>
            <w:bookmarkStart w:id="1338" w:name="_Toc379797385"/>
            <w:bookmarkStart w:id="1339" w:name="_Toc380513417"/>
            <w:bookmarkStart w:id="1340" w:name="_Toc380655467"/>
            <w:bookmarkStart w:id="1341" w:name="_Toc383607542"/>
            <w:r>
              <w:t>SharePoint</w:t>
            </w:r>
            <w:r w:rsidRPr="005B26E8">
              <w:rPr>
                <w:lang w:val="ru-RU"/>
              </w:rPr>
              <w:t xml:space="preserve"> </w:t>
            </w:r>
            <w:r>
              <w:t>Online</w:t>
            </w:r>
            <w:r w:rsidRPr="005B26E8">
              <w:rPr>
                <w:lang w:val="ru-RU"/>
              </w:rPr>
              <w:t xml:space="preserve"> (план 2</w:t>
            </w:r>
            <w:r>
              <w:t>G</w:t>
            </w:r>
            <w:r w:rsidRPr="005B26E8">
              <w:rPr>
                <w:lang w:val="ru-RU"/>
              </w:rPr>
              <w:t>)</w:t>
            </w:r>
            <w:r>
              <w:fldChar w:fldCharType="begin"/>
            </w:r>
            <w:r>
              <w:instrText>XE</w:instrText>
            </w:r>
            <w:r w:rsidRPr="005B26E8">
              <w:rPr>
                <w:lang w:val="ru-RU"/>
              </w:rPr>
              <w:instrText xml:space="preserve"> "</w:instrText>
            </w:r>
            <w:r>
              <w:instrText>SharePoint</w:instrText>
            </w:r>
            <w:r w:rsidRPr="005B26E8">
              <w:rPr>
                <w:lang w:val="ru-RU"/>
              </w:rPr>
              <w:instrText xml:space="preserve"> </w:instrText>
            </w:r>
            <w:r>
              <w:instrText>Online</w:instrText>
            </w:r>
            <w:r w:rsidRPr="005B26E8">
              <w:rPr>
                <w:lang w:val="ru-RU"/>
              </w:rPr>
              <w:instrText xml:space="preserve"> (план 2</w:instrText>
            </w:r>
            <w:r>
              <w:instrText>G</w:instrText>
            </w:r>
            <w:r w:rsidRPr="005B26E8">
              <w:rPr>
                <w:lang w:val="ru-RU"/>
              </w:rPr>
              <w:instrText>)"</w:instrText>
            </w:r>
            <w:r>
              <w:fldChar w:fldCharType="end"/>
            </w:r>
            <w:r w:rsidRPr="005B26E8">
              <w:rPr>
                <w:lang w:val="ru-RU"/>
              </w:rPr>
              <w:t xml:space="preserve"> (подписная лицензия «на пользователя»)</w:t>
            </w:r>
            <w:bookmarkEnd w:id="1338"/>
            <w:bookmarkEnd w:id="1339"/>
            <w:bookmarkEnd w:id="1340"/>
            <w:bookmarkEnd w:id="1341"/>
          </w:p>
        </w:tc>
        <w:tc>
          <w:tcPr>
            <w:tcW w:w="738" w:type="dxa"/>
            <w:tcBorders>
              <w:top w:val="dashSmallGap" w:sz="4" w:space="0" w:color="BFBFBF" w:themeColor="background1" w:themeShade="BF"/>
              <w:left w:val="nil"/>
              <w:bottom w:val="nil"/>
              <w:right w:val="nil"/>
            </w:tcBorders>
            <w:shd w:val="clear" w:color="auto" w:fill="auto"/>
            <w:vAlign w:val="center"/>
          </w:tcPr>
          <w:p w:rsidR="00561759" w:rsidRPr="005B26E8" w:rsidRDefault="00561759" w:rsidP="001C3EDC">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561759" w:rsidRPr="005B26E8" w:rsidRDefault="00561759" w:rsidP="001C3EDC">
            <w:pPr>
              <w:pStyle w:val="ProductList-OfferingBody"/>
              <w:ind w:left="-113"/>
              <w:jc w:val="center"/>
              <w:rPr>
                <w:lang w:val="ru-RU"/>
              </w:rPr>
            </w:pPr>
          </w:p>
        </w:tc>
        <w:tc>
          <w:tcPr>
            <w:tcW w:w="739" w:type="dxa"/>
            <w:shd w:val="clear" w:color="auto" w:fill="70AD47" w:themeFill="accent6"/>
            <w:vAlign w:val="center"/>
          </w:tcPr>
          <w:p w:rsidR="00561759" w:rsidRPr="00E32E0F" w:rsidRDefault="00E44FD1" w:rsidP="001C3EDC">
            <w:pPr>
              <w:pStyle w:val="ProductList-OfferingBody"/>
              <w:ind w:left="-113"/>
              <w:jc w:val="center"/>
            </w:pPr>
            <w:r w:rsidRPr="00E32E0F">
              <w:fldChar w:fldCharType="begin"/>
            </w:r>
            <w:r w:rsidRPr="005B26E8">
              <w:rPr>
                <w:lang w:val="ru-RU"/>
              </w:rPr>
              <w:instrText xml:space="preserve"> </w:instrText>
            </w:r>
            <w:r w:rsidRPr="00E32E0F">
              <w:instrText>AutoTextList</w:instrText>
            </w:r>
            <w:r w:rsidRPr="005B26E8">
              <w:rPr>
                <w:lang w:val="ru-RU"/>
              </w:rPr>
              <w:instrText xml:space="preserve">  \</w:instrText>
            </w:r>
            <w:r w:rsidRPr="00E32E0F">
              <w:instrText>s</w:instrText>
            </w:r>
            <w:r w:rsidRPr="005B26E8">
              <w:rPr>
                <w:lang w:val="ru-RU"/>
              </w:rPr>
              <w:instrText xml:space="preserve"> </w:instrText>
            </w:r>
            <w:r w:rsidRPr="00E32E0F">
              <w:instrText>NoStyle</w:instrText>
            </w:r>
            <w:r w:rsidRPr="005B26E8">
              <w:rPr>
                <w:lang w:val="ru-RU"/>
              </w:rPr>
              <w:instrText xml:space="preserve"> \</w:instrText>
            </w:r>
            <w:r w:rsidRPr="00E32E0F">
              <w:instrText>t</w:instrText>
            </w:r>
            <w:r w:rsidRPr="005B26E8">
              <w:rPr>
                <w:lang w:val="ru-RU"/>
              </w:rPr>
              <w:instrText xml:space="preserve"> “дополнительный продукт” </w:instrText>
            </w:r>
            <w:r w:rsidRPr="00E32E0F">
              <w:fldChar w:fldCharType="separate"/>
            </w:r>
            <w:r w:rsidRPr="005B26E8">
              <w:rPr>
                <w:lang w:val="ru-RU"/>
              </w:rPr>
              <w:t xml:space="preserve"> </w:t>
            </w:r>
            <w:r w:rsidRPr="00E32E0F">
              <w:t xml:space="preserve">A </w:t>
            </w:r>
            <w:r w:rsidRPr="00E32E0F">
              <w:fldChar w:fldCharType="end"/>
            </w:r>
          </w:p>
        </w:tc>
        <w:tc>
          <w:tcPr>
            <w:tcW w:w="739" w:type="dxa"/>
            <w:shd w:val="clear" w:color="auto" w:fill="BFBFBF" w:themeFill="background1" w:themeFillShade="BF"/>
            <w:vAlign w:val="center"/>
          </w:tcPr>
          <w:p w:rsidR="00561759" w:rsidRPr="00E32E0F" w:rsidRDefault="00561759" w:rsidP="001C3EDC">
            <w:pPr>
              <w:pStyle w:val="ProductList-OfferingBody"/>
              <w:ind w:left="-113"/>
              <w:jc w:val="center"/>
            </w:pPr>
          </w:p>
        </w:tc>
        <w:tc>
          <w:tcPr>
            <w:tcW w:w="739" w:type="dxa"/>
            <w:shd w:val="clear" w:color="auto" w:fill="BFBFBF" w:themeFill="background1" w:themeFillShade="BF"/>
            <w:vAlign w:val="center"/>
          </w:tcPr>
          <w:p w:rsidR="00561759" w:rsidRPr="00E32E0F" w:rsidRDefault="00561759" w:rsidP="001C3EDC">
            <w:pPr>
              <w:pStyle w:val="ProductList-OfferingBody"/>
              <w:ind w:left="-113"/>
              <w:jc w:val="center"/>
            </w:pPr>
          </w:p>
        </w:tc>
        <w:tc>
          <w:tcPr>
            <w:tcW w:w="738" w:type="dxa"/>
            <w:shd w:val="clear" w:color="auto" w:fill="BFBFBF" w:themeFill="background1" w:themeFillShade="BF"/>
            <w:vAlign w:val="center"/>
          </w:tcPr>
          <w:p w:rsidR="00561759" w:rsidRPr="00E32E0F" w:rsidRDefault="00561759" w:rsidP="001C3EDC">
            <w:pPr>
              <w:pStyle w:val="ProductList-OfferingBody"/>
              <w:ind w:left="-113"/>
              <w:jc w:val="center"/>
            </w:pPr>
          </w:p>
        </w:tc>
        <w:tc>
          <w:tcPr>
            <w:tcW w:w="739" w:type="dxa"/>
            <w:shd w:val="clear" w:color="auto" w:fill="BFBFBF" w:themeFill="background1" w:themeFillShade="BF"/>
            <w:vAlign w:val="center"/>
          </w:tcPr>
          <w:p w:rsidR="00561759" w:rsidRPr="00E32E0F" w:rsidRDefault="00561759" w:rsidP="001C3EDC">
            <w:pPr>
              <w:pStyle w:val="ProductList-OfferingBody"/>
              <w:ind w:left="-113"/>
              <w:jc w:val="center"/>
            </w:pPr>
          </w:p>
        </w:tc>
        <w:tc>
          <w:tcPr>
            <w:tcW w:w="739" w:type="dxa"/>
            <w:shd w:val="clear" w:color="auto" w:fill="BFBFBF" w:themeFill="background1" w:themeFillShade="BF"/>
            <w:vAlign w:val="center"/>
          </w:tcPr>
          <w:p w:rsidR="00561759" w:rsidRPr="00E32E0F" w:rsidRDefault="00561759" w:rsidP="001C3EDC">
            <w:pPr>
              <w:pStyle w:val="ProductList-OfferingBody"/>
              <w:ind w:left="-113"/>
              <w:jc w:val="center"/>
            </w:pPr>
          </w:p>
        </w:tc>
        <w:tc>
          <w:tcPr>
            <w:tcW w:w="739" w:type="dxa"/>
            <w:shd w:val="clear" w:color="auto" w:fill="BFBFBF" w:themeFill="background1" w:themeFillShade="BF"/>
            <w:vAlign w:val="center"/>
          </w:tcPr>
          <w:p w:rsidR="00561759" w:rsidRPr="00E32E0F" w:rsidRDefault="00561759" w:rsidP="001C3EDC">
            <w:pPr>
              <w:pStyle w:val="ProductList-OfferingBody"/>
              <w:ind w:left="-113"/>
              <w:jc w:val="center"/>
            </w:pPr>
          </w:p>
        </w:tc>
        <w:tc>
          <w:tcPr>
            <w:tcW w:w="739" w:type="dxa"/>
            <w:shd w:val="clear" w:color="auto" w:fill="BFBFBF" w:themeFill="background1" w:themeFillShade="BF"/>
            <w:vAlign w:val="center"/>
          </w:tcPr>
          <w:p w:rsidR="00561759" w:rsidRPr="005A0966" w:rsidRDefault="00561759" w:rsidP="001C3EDC">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DC7BD8" w:rsidTr="00C4636F">
        <w:tc>
          <w:tcPr>
            <w:tcW w:w="3596" w:type="dxa"/>
          </w:tcPr>
          <w:p w:rsidR="00782C7B" w:rsidRPr="005B26E8" w:rsidRDefault="001C3EDC" w:rsidP="008D790C">
            <w:pPr>
              <w:pStyle w:val="ProductList-Body"/>
              <w:spacing w:before="20" w:after="20"/>
              <w:rPr>
                <w:lang w:val="ru-RU"/>
              </w:rPr>
            </w:pPr>
            <w:r w:rsidRPr="005B26E8">
              <w:rPr>
                <w:lang w:val="ru-RU"/>
              </w:rPr>
              <w:t>Право на сокращение:</w:t>
            </w:r>
            <w:r w:rsidR="008D790C" w:rsidRPr="005B26E8">
              <w:rPr>
                <w:lang w:val="ru-RU"/>
              </w:rPr>
              <w:t xml:space="preserve"> </w:t>
            </w:r>
            <w:r w:rsidRPr="005B26E8">
              <w:rPr>
                <w:b/>
                <w:lang w:val="ru-RU"/>
              </w:rPr>
              <w:t>Все, кроме дополнительного хранилища</w:t>
            </w:r>
          </w:p>
        </w:tc>
        <w:tc>
          <w:tcPr>
            <w:tcW w:w="3597" w:type="dxa"/>
          </w:tcPr>
          <w:p w:rsidR="00782C7B" w:rsidRDefault="001C3EDC" w:rsidP="001C3EDC">
            <w:pPr>
              <w:pStyle w:val="ProductList-Body"/>
              <w:spacing w:before="20" w:after="20"/>
            </w:pPr>
            <w:r>
              <w:t xml:space="preserve">Категория продукта: </w:t>
            </w:r>
            <w:r>
              <w:rPr>
                <w:b/>
              </w:rPr>
              <w:t>Сервер</w:t>
            </w:r>
          </w:p>
        </w:tc>
        <w:tc>
          <w:tcPr>
            <w:tcW w:w="3597" w:type="dxa"/>
          </w:tcPr>
          <w:p w:rsidR="00782C7B" w:rsidRPr="005B26E8" w:rsidRDefault="00981B7C" w:rsidP="001C3EDC">
            <w:pPr>
              <w:pStyle w:val="ProductList-Body"/>
              <w:spacing w:before="20" w:after="20"/>
              <w:rPr>
                <w:lang w:val="ru-RU"/>
              </w:rPr>
            </w:pPr>
            <w:r w:rsidRPr="005B26E8">
              <w:rPr>
                <w:lang w:val="ru-RU"/>
              </w:rPr>
              <w:t xml:space="preserve">Исключение из соответствующих пользователей: </w:t>
            </w:r>
            <w:r w:rsidRPr="005B26E8">
              <w:rPr>
                <w:b/>
                <w:lang w:val="ru-RU"/>
              </w:rPr>
              <w:t xml:space="preserve">Только планы </w:t>
            </w:r>
            <w:r>
              <w:rPr>
                <w:b/>
              </w:rPr>
              <w:t>K</w:t>
            </w:r>
          </w:p>
        </w:tc>
      </w:tr>
      <w:tr w:rsidR="00782C7B" w:rsidRPr="00DC7BD8" w:rsidTr="00C4636F">
        <w:tc>
          <w:tcPr>
            <w:tcW w:w="3596" w:type="dxa"/>
          </w:tcPr>
          <w:p w:rsidR="00782C7B" w:rsidRPr="005B26E8" w:rsidRDefault="001C3EDC" w:rsidP="001C3EDC">
            <w:pPr>
              <w:pStyle w:val="ProductList-Body"/>
              <w:spacing w:before="20" w:after="20"/>
              <w:rPr>
                <w:lang w:val="ru-RU"/>
              </w:rPr>
            </w:pPr>
            <w:r w:rsidRPr="005B26E8">
              <w:rPr>
                <w:lang w:val="ru-RU"/>
              </w:rPr>
              <w:t xml:space="preserve">Право на сверочный заказ: </w:t>
            </w:r>
            <w:r w:rsidRPr="005B26E8">
              <w:rPr>
                <w:b/>
                <w:lang w:val="ru-RU"/>
              </w:rPr>
              <w:t>Все, кроме дополнительного хранилища</w:t>
            </w:r>
          </w:p>
        </w:tc>
        <w:tc>
          <w:tcPr>
            <w:tcW w:w="3597" w:type="dxa"/>
          </w:tcPr>
          <w:p w:rsidR="00782C7B" w:rsidRPr="005B26E8" w:rsidRDefault="001C3EDC" w:rsidP="008D790C">
            <w:pPr>
              <w:pStyle w:val="ProductList-Body"/>
              <w:spacing w:before="20" w:after="20"/>
              <w:ind w:left="166" w:hanging="166"/>
              <w:rPr>
                <w:lang w:val="ru-RU"/>
              </w:rPr>
            </w:pPr>
            <w:r w:rsidRPr="005B26E8">
              <w:rPr>
                <w:lang w:val="ru-RU"/>
              </w:rPr>
              <w:t>Право на продленное обслуживание:</w:t>
            </w:r>
            <w:r w:rsidR="008D790C" w:rsidRPr="005B26E8">
              <w:rPr>
                <w:lang w:val="ru-RU"/>
              </w:rPr>
              <w:t xml:space="preserve"> </w:t>
            </w:r>
            <w:r w:rsidRPr="005B26E8">
              <w:rPr>
                <w:b/>
                <w:lang w:val="ru-RU"/>
              </w:rPr>
              <w:t>Все, кроме дополнительного хранилища</w:t>
            </w:r>
          </w:p>
        </w:tc>
        <w:tc>
          <w:tcPr>
            <w:tcW w:w="3597" w:type="dxa"/>
          </w:tcPr>
          <w:p w:rsidR="00782C7B" w:rsidRPr="005B26E8" w:rsidRDefault="00782C7B" w:rsidP="001C3EDC">
            <w:pPr>
              <w:pStyle w:val="ProductList-Body"/>
              <w:spacing w:before="20" w:after="20"/>
              <w:rPr>
                <w:lang w:val="ru-RU"/>
              </w:rPr>
            </w:pPr>
          </w:p>
        </w:tc>
      </w:tr>
    </w:tbl>
    <w:p w:rsidR="00782C7B" w:rsidRPr="005B26E8" w:rsidRDefault="00782C7B" w:rsidP="00782C7B">
      <w:pPr>
        <w:pStyle w:val="ProductList-Body"/>
        <w:shd w:val="clear" w:color="auto" w:fill="D9D9D9" w:themeFill="background1" w:themeFillShade="D9"/>
        <w:spacing w:before="120" w:after="120"/>
        <w:rPr>
          <w:b/>
          <w:lang w:val="ru-RU"/>
        </w:rPr>
      </w:pPr>
      <w:r w:rsidRPr="005B26E8">
        <w:rPr>
          <w:b/>
          <w:lang w:val="ru-RU"/>
        </w:rPr>
        <w:t>Дополнительная информация</w:t>
      </w:r>
    </w:p>
    <w:p w:rsidR="001D7C37" w:rsidRPr="005B26E8" w:rsidRDefault="001D7C37" w:rsidP="001D7C37">
      <w:pPr>
        <w:pStyle w:val="ProductList-Body"/>
        <w:rPr>
          <w:lang w:val="ru-RU"/>
        </w:rPr>
      </w:pPr>
      <w:r w:rsidRPr="005B26E8">
        <w:rPr>
          <w:lang w:val="ru-RU"/>
        </w:rPr>
        <w:t xml:space="preserve">Продукт </w:t>
      </w:r>
      <w:r>
        <w:t>SharePoint</w:t>
      </w:r>
      <w:r w:rsidRPr="005B26E8">
        <w:rPr>
          <w:lang w:val="ru-RU"/>
        </w:rPr>
        <w:t xml:space="preserve"> </w:t>
      </w:r>
      <w:r>
        <w:t>Online</w:t>
      </w:r>
      <w:r w:rsidRPr="005B26E8">
        <w:rPr>
          <w:lang w:val="ru-RU"/>
        </w:rPr>
        <w:t xml:space="preserve"> </w:t>
      </w:r>
      <w:r>
        <w:t>Plan</w:t>
      </w:r>
      <w:r w:rsidRPr="005B26E8">
        <w:rPr>
          <w:lang w:val="ru-RU"/>
        </w:rPr>
        <w:t xml:space="preserve"> 1</w:t>
      </w:r>
      <w:r>
        <w:fldChar w:fldCharType="begin"/>
      </w:r>
      <w:r>
        <w:instrText>XE</w:instrText>
      </w:r>
      <w:r w:rsidRPr="005B26E8">
        <w:rPr>
          <w:lang w:val="ru-RU"/>
        </w:rPr>
        <w:instrText xml:space="preserve"> "</w:instrText>
      </w:r>
      <w:r>
        <w:instrText>SharePoint</w:instrText>
      </w:r>
      <w:r w:rsidRPr="005B26E8">
        <w:rPr>
          <w:lang w:val="ru-RU"/>
        </w:rPr>
        <w:instrText xml:space="preserve"> </w:instrText>
      </w:r>
      <w:r>
        <w:instrText>Online</w:instrText>
      </w:r>
      <w:r w:rsidRPr="005B26E8">
        <w:rPr>
          <w:lang w:val="ru-RU"/>
        </w:rPr>
        <w:instrText xml:space="preserve"> </w:instrText>
      </w:r>
      <w:r>
        <w:instrText>Plan</w:instrText>
      </w:r>
      <w:r w:rsidRPr="005B26E8">
        <w:rPr>
          <w:lang w:val="ru-RU"/>
        </w:rPr>
        <w:instrText xml:space="preserve"> 1"</w:instrText>
      </w:r>
      <w:r>
        <w:fldChar w:fldCharType="end"/>
      </w:r>
      <w:r w:rsidRPr="005B26E8">
        <w:rPr>
          <w:lang w:val="ru-RU"/>
        </w:rPr>
        <w:t xml:space="preserve"> известен под прежним названием</w:t>
      </w:r>
      <w:r>
        <w:t> </w:t>
      </w:r>
      <w:r w:rsidRPr="005B26E8">
        <w:rPr>
          <w:lang w:val="ru-RU"/>
        </w:rPr>
        <w:t xml:space="preserve">— </w:t>
      </w:r>
      <w:r>
        <w:t>SharePoint</w:t>
      </w:r>
      <w:r w:rsidRPr="005B26E8">
        <w:rPr>
          <w:lang w:val="ru-RU"/>
        </w:rPr>
        <w:t xml:space="preserve"> </w:t>
      </w:r>
      <w:r>
        <w:t>Online</w:t>
      </w:r>
      <w:r w:rsidRPr="005B26E8">
        <w:rPr>
          <w:lang w:val="ru-RU"/>
        </w:rPr>
        <w:t xml:space="preserve"> </w:t>
      </w:r>
      <w:r>
        <w:t>Standard</w:t>
      </w:r>
      <w:r w:rsidRPr="005B26E8">
        <w:rPr>
          <w:lang w:val="ru-RU"/>
        </w:rPr>
        <w:t>.</w:t>
      </w:r>
    </w:p>
    <w:p w:rsidR="001D7C37" w:rsidRPr="005B26E8" w:rsidRDefault="001D7C37" w:rsidP="001D7C37">
      <w:pPr>
        <w:pStyle w:val="ProductList-Body"/>
        <w:rPr>
          <w:lang w:val="ru-RU"/>
        </w:rPr>
      </w:pPr>
    </w:p>
    <w:p w:rsidR="00782C7B" w:rsidRPr="005B26E8" w:rsidRDefault="001D7C37" w:rsidP="001D7C37">
      <w:pPr>
        <w:pStyle w:val="ProductList-Body"/>
        <w:rPr>
          <w:lang w:val="ru-RU"/>
        </w:rPr>
      </w:pPr>
      <w:r w:rsidRPr="005B26E8">
        <w:rPr>
          <w:lang w:val="ru-RU"/>
        </w:rPr>
        <w:t xml:space="preserve">Клиентам в Бразилии и Чили, приобретающим </w:t>
      </w:r>
      <w:r>
        <w:t>SharePoint</w:t>
      </w:r>
      <w:r w:rsidRPr="005B26E8">
        <w:rPr>
          <w:lang w:val="ru-RU"/>
        </w:rPr>
        <w:t xml:space="preserve"> </w:t>
      </w:r>
      <w:r>
        <w:t>Online</w:t>
      </w:r>
      <w:r w:rsidRPr="005B26E8">
        <w:rPr>
          <w:lang w:val="ru-RU"/>
        </w:rPr>
        <w:t xml:space="preserve"> </w:t>
      </w:r>
      <w:r>
        <w:t>Plan</w:t>
      </w:r>
      <w:r w:rsidRPr="005B26E8">
        <w:rPr>
          <w:lang w:val="ru-RU"/>
        </w:rPr>
        <w:t xml:space="preserve"> 1</w:t>
      </w:r>
      <w:r>
        <w:fldChar w:fldCharType="begin"/>
      </w:r>
      <w:r>
        <w:instrText>XE</w:instrText>
      </w:r>
      <w:r w:rsidRPr="005B26E8">
        <w:rPr>
          <w:lang w:val="ru-RU"/>
        </w:rPr>
        <w:instrText xml:space="preserve"> "</w:instrText>
      </w:r>
      <w:r>
        <w:instrText>SharePoint</w:instrText>
      </w:r>
      <w:r w:rsidRPr="005B26E8">
        <w:rPr>
          <w:lang w:val="ru-RU"/>
        </w:rPr>
        <w:instrText xml:space="preserve"> </w:instrText>
      </w:r>
      <w:r>
        <w:instrText>Online</w:instrText>
      </w:r>
      <w:r w:rsidRPr="005B26E8">
        <w:rPr>
          <w:lang w:val="ru-RU"/>
        </w:rPr>
        <w:instrText xml:space="preserve"> </w:instrText>
      </w:r>
      <w:r>
        <w:instrText>Plan</w:instrText>
      </w:r>
      <w:r w:rsidRPr="005B26E8">
        <w:rPr>
          <w:lang w:val="ru-RU"/>
        </w:rPr>
        <w:instrText xml:space="preserve"> 1"</w:instrText>
      </w:r>
      <w:r>
        <w:fldChar w:fldCharType="end"/>
      </w:r>
      <w:r w:rsidRPr="005B26E8">
        <w:rPr>
          <w:lang w:val="ru-RU"/>
        </w:rPr>
        <w:t xml:space="preserve">, будет предоставлен </w:t>
      </w:r>
      <w:r>
        <w:t>SharePoint</w:t>
      </w:r>
      <w:r w:rsidRPr="005B26E8">
        <w:rPr>
          <w:lang w:val="ru-RU"/>
        </w:rPr>
        <w:t xml:space="preserve"> </w:t>
      </w:r>
      <w:r>
        <w:t>Online</w:t>
      </w:r>
      <w:r w:rsidRPr="005B26E8">
        <w:rPr>
          <w:lang w:val="ru-RU"/>
        </w:rPr>
        <w:t xml:space="preserve"> </w:t>
      </w:r>
      <w:r>
        <w:t>Standard</w:t>
      </w:r>
      <w:r w:rsidRPr="005B26E8">
        <w:rPr>
          <w:lang w:val="ru-RU"/>
        </w:rPr>
        <w:t>.</w:t>
      </w:r>
      <w:r w:rsidR="0078511E" w:rsidRPr="005B26E8">
        <w:rPr>
          <w:lang w:val="ru-RU"/>
        </w:rPr>
        <w:t xml:space="preserve"> </w:t>
      </w:r>
      <w:r w:rsidRPr="005B26E8">
        <w:rPr>
          <w:lang w:val="ru-RU"/>
        </w:rPr>
        <w:t xml:space="preserve">Эти клиенты могут перейти на </w:t>
      </w:r>
      <w:r>
        <w:t>SharePoint</w:t>
      </w:r>
      <w:r w:rsidRPr="005B26E8">
        <w:rPr>
          <w:lang w:val="ru-RU"/>
        </w:rPr>
        <w:t xml:space="preserve"> </w:t>
      </w:r>
      <w:r>
        <w:t>Online</w:t>
      </w:r>
      <w:r w:rsidRPr="005B26E8">
        <w:rPr>
          <w:lang w:val="ru-RU"/>
        </w:rPr>
        <w:t xml:space="preserve"> </w:t>
      </w:r>
      <w:r>
        <w:t>Plan</w:t>
      </w:r>
      <w:r w:rsidRPr="005B26E8">
        <w:rPr>
          <w:lang w:val="ru-RU"/>
        </w:rPr>
        <w:t xml:space="preserve"> 1 позднее.</w:t>
      </w:r>
    </w:p>
    <w:p w:rsidR="00450EF0" w:rsidRPr="005B26E8" w:rsidRDefault="00450EF0" w:rsidP="00450EF0">
      <w:pPr>
        <w:pStyle w:val="ProductList-Body"/>
        <w:rPr>
          <w:lang w:val="ru-RU"/>
        </w:rPr>
      </w:pPr>
    </w:p>
    <w:p w:rsidR="00450EF0" w:rsidRPr="005B26E8" w:rsidRDefault="00450EF0" w:rsidP="00450EF0">
      <w:pPr>
        <w:pStyle w:val="ProductList-Body"/>
        <w:rPr>
          <w:lang w:val="ru-RU"/>
        </w:rPr>
      </w:pPr>
      <w:r w:rsidRPr="005B26E8">
        <w:rPr>
          <w:lang w:val="ru-RU"/>
        </w:rPr>
        <w:t xml:space="preserve">Подробнее о лицензиях </w:t>
      </w:r>
      <w:r>
        <w:t>Add</w:t>
      </w:r>
      <w:r w:rsidRPr="005B26E8">
        <w:rPr>
          <w:lang w:val="ru-RU"/>
        </w:rPr>
        <w:t>-</w:t>
      </w:r>
      <w:r>
        <w:t>on</w:t>
      </w:r>
      <w:r w:rsidRPr="005B26E8">
        <w:rPr>
          <w:lang w:val="ru-RU"/>
        </w:rPr>
        <w:t xml:space="preserve"> см. в разделе </w:t>
      </w:r>
      <w:hyperlink w:anchor="AddOn" w:history="1">
        <w:r w:rsidRPr="005B26E8">
          <w:rPr>
            <w:rStyle w:val="Hyperlink"/>
            <w:lang w:val="ru-RU"/>
          </w:rPr>
          <w:t xml:space="preserve">подписных лицензий </w:t>
        </w:r>
        <w:r>
          <w:rPr>
            <w:rStyle w:val="Hyperlink"/>
          </w:rPr>
          <w:t>Add</w:t>
        </w:r>
        <w:r w:rsidRPr="005B26E8">
          <w:rPr>
            <w:rStyle w:val="Hyperlink"/>
            <w:lang w:val="ru-RU"/>
          </w:rPr>
          <w:t>-</w:t>
        </w:r>
        <w:r>
          <w:rPr>
            <w:rStyle w:val="Hyperlink"/>
          </w:rPr>
          <w:t>on</w:t>
        </w:r>
        <w:r w:rsidRPr="005B26E8">
          <w:rPr>
            <w:rStyle w:val="Hyperlink"/>
            <w:lang w:val="ru-RU"/>
          </w:rPr>
          <w:t xml:space="preserve"> «на пользователя»</w:t>
        </w:r>
      </w:hyperlink>
      <w:r w:rsidRPr="005B26E8">
        <w:rPr>
          <w:lang w:val="ru-RU"/>
        </w:rPr>
        <w:t xml:space="preserve"> в наборах </w:t>
      </w:r>
      <w:r>
        <w:t>Office</w:t>
      </w:r>
      <w:r w:rsidRPr="005B26E8">
        <w:rPr>
          <w:lang w:val="ru-RU"/>
        </w:rPr>
        <w:t xml:space="preserve"> 365.</w:t>
      </w:r>
    </w:p>
    <w:bookmarkStart w:id="1342" w:name="_Toc378147669"/>
    <w:bookmarkStart w:id="1343" w:name="_Toc378151566"/>
    <w:p w:rsidR="00585A48" w:rsidRPr="005B26E8"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5B26E8">
        <w:rPr>
          <w:lang w:val="ru-RU"/>
        </w:rPr>
        <w:instrText xml:space="preserve"> \</w:instrText>
      </w:r>
      <w:r>
        <w:instrText>l</w:instrText>
      </w:r>
      <w:r w:rsidRPr="005B26E8">
        <w:rPr>
          <w:lang w:val="ru-RU"/>
        </w:rPr>
        <w:instrText xml:space="preserve"> "Оглавление"</w:instrText>
      </w:r>
      <w:r>
        <w:fldChar w:fldCharType="separate"/>
      </w:r>
      <w:r w:rsidRPr="005B26E8">
        <w:rPr>
          <w:rStyle w:val="Hyperlink"/>
          <w:sz w:val="16"/>
          <w:szCs w:val="16"/>
          <w:lang w:val="ru-RU"/>
        </w:rPr>
        <w:t>Оглавление</w:t>
      </w:r>
      <w:r>
        <w:fldChar w:fldCharType="end"/>
      </w:r>
      <w:r w:rsidRPr="005B26E8">
        <w:rPr>
          <w:sz w:val="16"/>
          <w:szCs w:val="16"/>
          <w:lang w:val="ru-RU"/>
        </w:rPr>
        <w:t xml:space="preserve"> / </w:t>
      </w:r>
      <w:hyperlink w:anchor="ChartKey" w:history="1">
        <w:r w:rsidRPr="005B26E8">
          <w:rPr>
            <w:rStyle w:val="Hyperlink"/>
            <w:sz w:val="16"/>
            <w:szCs w:val="16"/>
            <w:lang w:val="ru-RU"/>
          </w:rPr>
          <w:t>Ключ к таблице</w:t>
        </w:r>
      </w:hyperlink>
      <w:r w:rsidRPr="005B26E8">
        <w:rPr>
          <w:sz w:val="16"/>
          <w:szCs w:val="16"/>
          <w:lang w:val="ru-RU"/>
        </w:rPr>
        <w:t xml:space="preserve"> / </w:t>
      </w:r>
      <w:hyperlink w:anchor="Index" w:history="1">
        <w:r w:rsidRPr="005B26E8">
          <w:rPr>
            <w:rStyle w:val="Hyperlink"/>
            <w:sz w:val="16"/>
            <w:szCs w:val="16"/>
            <w:lang w:val="ru-RU"/>
          </w:rPr>
          <w:t>Индекс</w:t>
        </w:r>
      </w:hyperlink>
    </w:p>
    <w:p w:rsidR="00EE40B5" w:rsidRPr="005B26E8" w:rsidRDefault="00FA00BF" w:rsidP="00680B4D">
      <w:pPr>
        <w:pStyle w:val="ProductList-Offering1Heading"/>
        <w:outlineLvl w:val="1"/>
        <w:rPr>
          <w:lang w:val="ru-RU"/>
        </w:rPr>
      </w:pPr>
      <w:bookmarkStart w:id="1344" w:name="_Toc379797386"/>
      <w:bookmarkStart w:id="1345" w:name="_Toc380513418"/>
      <w:bookmarkStart w:id="1346" w:name="_Toc380655468"/>
      <w:bookmarkStart w:id="1347" w:name="_Toc383607543"/>
      <w:r>
        <w:t>Windows</w:t>
      </w:r>
      <w:r w:rsidRPr="005B26E8">
        <w:rPr>
          <w:lang w:val="ru-RU"/>
        </w:rPr>
        <w:t xml:space="preserve"> </w:t>
      </w:r>
      <w:r>
        <w:t>Azure</w:t>
      </w:r>
      <w:bookmarkEnd w:id="1342"/>
      <w:bookmarkEnd w:id="1343"/>
      <w:bookmarkEnd w:id="1344"/>
      <w:bookmarkEnd w:id="1345"/>
      <w:bookmarkEnd w:id="1346"/>
      <w:bookmarkEnd w:id="1347"/>
    </w:p>
    <w:tbl>
      <w:tblPr>
        <w:tblStyle w:val="TableGrid"/>
        <w:tblW w:w="10721"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50"/>
        <w:gridCol w:w="739"/>
        <w:gridCol w:w="738"/>
        <w:gridCol w:w="738"/>
        <w:gridCol w:w="737"/>
        <w:gridCol w:w="738"/>
        <w:gridCol w:w="738"/>
        <w:gridCol w:w="738"/>
        <w:gridCol w:w="737"/>
        <w:gridCol w:w="15"/>
      </w:tblGrid>
      <w:tr w:rsidR="00D03E1C" w:rsidTr="0026720E">
        <w:trPr>
          <w:gridAfter w:val="1"/>
          <w:wAfter w:w="15" w:type="dxa"/>
          <w:cantSplit/>
          <w:tblHeader/>
        </w:trPr>
        <w:tc>
          <w:tcPr>
            <w:tcW w:w="3315" w:type="dxa"/>
            <w:tcBorders>
              <w:bottom w:val="nil"/>
            </w:tcBorders>
            <w:shd w:val="clear" w:color="auto" w:fill="00188F"/>
          </w:tcPr>
          <w:p w:rsidR="00D03E1C" w:rsidRPr="00EE0836" w:rsidRDefault="00D03E1C"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D03E1C" w:rsidRPr="00EE0836" w:rsidRDefault="00D03E1C" w:rsidP="00C4636F">
            <w:pPr>
              <w:pStyle w:val="ProductList-OfferingBody"/>
              <w:ind w:left="-113"/>
              <w:jc w:val="center"/>
              <w:rPr>
                <w:color w:val="FFFFFF" w:themeColor="background1"/>
              </w:rPr>
            </w:pPr>
            <w:r>
              <w:rPr>
                <w:color w:val="FFFFFF" w:themeColor="background1"/>
              </w:rPr>
              <w:t>Балл</w:t>
            </w:r>
          </w:p>
        </w:tc>
        <w:tc>
          <w:tcPr>
            <w:tcW w:w="750" w:type="dxa"/>
            <w:tcBorders>
              <w:left w:val="single" w:sz="12" w:space="0" w:color="FFFFFF" w:themeColor="background1"/>
            </w:tcBorders>
            <w:shd w:val="clear" w:color="auto" w:fill="00188F"/>
            <w:vAlign w:val="center"/>
          </w:tcPr>
          <w:p w:rsidR="00D03E1C" w:rsidRPr="00EE0836" w:rsidRDefault="0026720E" w:rsidP="0026720E">
            <w:pPr>
              <w:pStyle w:val="ProductList-OfferingBody"/>
              <w:ind w:left="-113"/>
              <w:jc w:val="center"/>
              <w:rPr>
                <w:color w:val="FFFFFF" w:themeColor="background1"/>
              </w:rPr>
            </w:pPr>
            <w:r w:rsidRPr="0026720E">
              <w:rPr>
                <w:color w:val="FFFFFF" w:themeColor="background1"/>
              </w:rPr>
              <w:fldChar w:fldCharType="begin"/>
            </w:r>
            <w:r w:rsidRPr="0026720E">
              <w:rPr>
                <w:color w:val="FFFFFF" w:themeColor="background1"/>
              </w:rPr>
              <w:instrText>AutoTextList  \s NoStyle \t “соглашения Campus и School”</w:instrText>
            </w:r>
            <w:r w:rsidRPr="0026720E">
              <w:rPr>
                <w:color w:val="FFFFFF" w:themeColor="background1"/>
              </w:rPr>
              <w:fldChar w:fldCharType="separate"/>
            </w:r>
            <w:r w:rsidRPr="0026720E">
              <w:rPr>
                <w:color w:val="FFFFFF" w:themeColor="background1"/>
              </w:rPr>
              <w:t>CA/SA</w:t>
            </w:r>
            <w:r w:rsidRPr="0026720E">
              <w:rPr>
                <w:color w:val="FFFFFF" w:themeColor="background1"/>
              </w:rPr>
              <w:fldChar w:fldCharType="end"/>
            </w:r>
          </w:p>
        </w:tc>
        <w:tc>
          <w:tcPr>
            <w:tcW w:w="739" w:type="dxa"/>
            <w:shd w:val="clear" w:color="auto" w:fill="00188F"/>
            <w:vAlign w:val="center"/>
          </w:tcPr>
          <w:p w:rsidR="00D03E1C" w:rsidRPr="00EE0836" w:rsidRDefault="00D03E1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8" w:type="dxa"/>
            <w:shd w:val="clear" w:color="auto" w:fill="00188F"/>
            <w:vAlign w:val="center"/>
          </w:tcPr>
          <w:p w:rsidR="00D03E1C" w:rsidRPr="00EE0836" w:rsidRDefault="00D03E1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8" w:type="dxa"/>
            <w:shd w:val="clear" w:color="auto" w:fill="00188F"/>
            <w:vAlign w:val="center"/>
          </w:tcPr>
          <w:p w:rsidR="00D03E1C" w:rsidRPr="00EE0836" w:rsidRDefault="00D03E1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7" w:type="dxa"/>
            <w:shd w:val="clear" w:color="auto" w:fill="00188F"/>
            <w:vAlign w:val="center"/>
          </w:tcPr>
          <w:p w:rsidR="00D03E1C" w:rsidRPr="00EE0836" w:rsidRDefault="00D03E1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8" w:type="dxa"/>
            <w:shd w:val="clear" w:color="auto" w:fill="00188F"/>
            <w:vAlign w:val="center"/>
          </w:tcPr>
          <w:p w:rsidR="00D03E1C" w:rsidRPr="00EE0836" w:rsidRDefault="00D03E1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8" w:type="dxa"/>
            <w:shd w:val="clear" w:color="auto" w:fill="00188F"/>
            <w:vAlign w:val="center"/>
          </w:tcPr>
          <w:p w:rsidR="00D03E1C" w:rsidRPr="00EE0836" w:rsidRDefault="00D03E1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8" w:type="dxa"/>
            <w:shd w:val="clear" w:color="auto" w:fill="00188F"/>
            <w:vAlign w:val="center"/>
          </w:tcPr>
          <w:p w:rsidR="00D03E1C" w:rsidRPr="00EE0836" w:rsidRDefault="00D03E1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7" w:type="dxa"/>
            <w:shd w:val="clear" w:color="auto" w:fill="00188F"/>
            <w:vAlign w:val="center"/>
          </w:tcPr>
          <w:p w:rsidR="00D03E1C" w:rsidRPr="00EE0836" w:rsidRDefault="00D03E1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241D62" w:rsidRPr="0061767B" w:rsidTr="0026720E">
        <w:trPr>
          <w:gridAfter w:val="1"/>
          <w:wAfter w:w="15" w:type="dxa"/>
          <w:cantSplit/>
          <w:tblHeader/>
        </w:trPr>
        <w:tc>
          <w:tcPr>
            <w:tcW w:w="3315" w:type="dxa"/>
            <w:tcBorders>
              <w:top w:val="nil"/>
              <w:left w:val="nil"/>
              <w:bottom w:val="nil"/>
              <w:right w:val="nil"/>
            </w:tcBorders>
          </w:tcPr>
          <w:p w:rsidR="00E75532" w:rsidRDefault="001D7C37" w:rsidP="00C4636F">
            <w:pPr>
              <w:pStyle w:val="ProductList-Offering1"/>
            </w:pPr>
            <w:bookmarkStart w:id="1348" w:name="_Toc379797387"/>
            <w:bookmarkStart w:id="1349" w:name="_Toc380513419"/>
            <w:bookmarkStart w:id="1350" w:name="_Toc380655469"/>
            <w:bookmarkStart w:id="1351" w:name="_Toc383607544"/>
            <w:r>
              <w:t>Службы Windows Azure</w:t>
            </w:r>
            <w:bookmarkEnd w:id="1348"/>
            <w:bookmarkEnd w:id="1349"/>
            <w:bookmarkEnd w:id="1350"/>
            <w:bookmarkEnd w:id="1351"/>
            <w:r>
              <w:fldChar w:fldCharType="begin"/>
            </w:r>
            <w:r>
              <w:instrText>XE "Службы Windows Azure"</w:instrText>
            </w:r>
            <w:r>
              <w:fldChar w:fldCharType="end"/>
            </w:r>
          </w:p>
        </w:tc>
        <w:tc>
          <w:tcPr>
            <w:tcW w:w="738" w:type="dxa"/>
            <w:tcBorders>
              <w:top w:val="nil"/>
              <w:left w:val="nil"/>
              <w:bottom w:val="nil"/>
              <w:right w:val="nil"/>
            </w:tcBorders>
            <w:vAlign w:val="center"/>
          </w:tcPr>
          <w:p w:rsidR="00E75532" w:rsidRDefault="00E75532" w:rsidP="00C4636F">
            <w:pPr>
              <w:pStyle w:val="ProductList-OfferingBody"/>
              <w:ind w:left="-113"/>
              <w:jc w:val="center"/>
            </w:pPr>
          </w:p>
        </w:tc>
        <w:tc>
          <w:tcPr>
            <w:tcW w:w="750"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61767B" w:rsidRDefault="0061767B" w:rsidP="00C4636F">
            <w:pPr>
              <w:pStyle w:val="ProductList-OfferingBody"/>
              <w:ind w:left="-113"/>
              <w:jc w:val="center"/>
            </w:pPr>
            <w:r w:rsidRPr="0061767B">
              <w:fldChar w:fldCharType="begin"/>
            </w:r>
            <w:r w:rsidRPr="0061767B">
              <w:instrText xml:space="preserve"> AutoTextList  \s NoStyle \t “дополнительный продукт” </w:instrText>
            </w:r>
            <w:r w:rsidRPr="0061767B">
              <w:fldChar w:fldCharType="separate"/>
            </w:r>
            <w:r w:rsidRPr="0061767B">
              <w:t xml:space="preserve"> A </w:t>
            </w:r>
            <w:r w:rsidRPr="0061767B">
              <w:fldChar w:fldCharType="end"/>
            </w:r>
          </w:p>
        </w:tc>
        <w:tc>
          <w:tcPr>
            <w:tcW w:w="738" w:type="dxa"/>
            <w:shd w:val="clear" w:color="auto" w:fill="70AD47" w:themeFill="accent6"/>
            <w:vAlign w:val="center"/>
          </w:tcPr>
          <w:p w:rsidR="00E75532" w:rsidRPr="0061767B" w:rsidRDefault="0061767B" w:rsidP="00C4636F">
            <w:pPr>
              <w:pStyle w:val="ProductList-OfferingBody"/>
              <w:ind w:left="-113"/>
              <w:jc w:val="center"/>
            </w:pPr>
            <w:r w:rsidRPr="0061767B">
              <w:fldChar w:fldCharType="begin"/>
            </w:r>
            <w:r w:rsidRPr="0061767B">
              <w:instrText xml:space="preserve"> AutoTextList  \s NoStyle \t “дополнительный продукт” </w:instrText>
            </w:r>
            <w:r w:rsidRPr="0061767B">
              <w:fldChar w:fldCharType="separate"/>
            </w:r>
            <w:r w:rsidRPr="0061767B">
              <w:t xml:space="preserve"> A </w:t>
            </w:r>
            <w:r w:rsidRPr="0061767B">
              <w:fldChar w:fldCharType="end"/>
            </w:r>
          </w:p>
        </w:tc>
        <w:tc>
          <w:tcPr>
            <w:tcW w:w="738" w:type="dxa"/>
            <w:shd w:val="clear" w:color="auto" w:fill="BFBFBF" w:themeFill="background1" w:themeFillShade="BF"/>
            <w:vAlign w:val="center"/>
          </w:tcPr>
          <w:p w:rsidR="00E75532" w:rsidRPr="0061767B" w:rsidRDefault="00E75532" w:rsidP="00C4636F">
            <w:pPr>
              <w:pStyle w:val="ProductList-OfferingBody"/>
              <w:ind w:left="-113"/>
              <w:jc w:val="center"/>
            </w:pPr>
          </w:p>
        </w:tc>
        <w:tc>
          <w:tcPr>
            <w:tcW w:w="737" w:type="dxa"/>
            <w:shd w:val="clear" w:color="auto" w:fill="BFBFBF" w:themeFill="background1" w:themeFillShade="BF"/>
            <w:vAlign w:val="center"/>
          </w:tcPr>
          <w:p w:rsidR="00E75532" w:rsidRPr="0061767B"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61767B"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61767B"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61767B" w:rsidRDefault="00E75532" w:rsidP="00C4636F">
            <w:pPr>
              <w:pStyle w:val="ProductList-OfferingBody"/>
              <w:ind w:left="-113"/>
              <w:jc w:val="center"/>
            </w:pPr>
          </w:p>
        </w:tc>
        <w:tc>
          <w:tcPr>
            <w:tcW w:w="737" w:type="dxa"/>
            <w:shd w:val="clear" w:color="auto" w:fill="70AD47" w:themeFill="accent6"/>
            <w:vAlign w:val="center"/>
          </w:tcPr>
          <w:p w:rsidR="00E75532" w:rsidRPr="0061767B" w:rsidRDefault="0061767B" w:rsidP="00C4636F">
            <w:pPr>
              <w:pStyle w:val="ProductList-OfferingBody"/>
              <w:ind w:left="-113"/>
              <w:jc w:val="center"/>
            </w:pPr>
            <w:r w:rsidRPr="0061767B">
              <w:fldChar w:fldCharType="begin"/>
            </w:r>
            <w:r w:rsidRPr="0061767B">
              <w:instrText xml:space="preserve"> AutoTextList  \s NoStyle \t “дополнительный продукт” </w:instrText>
            </w:r>
            <w:r w:rsidRPr="0061767B">
              <w:fldChar w:fldCharType="separate"/>
            </w:r>
            <w:r w:rsidRPr="0061767B">
              <w:t xml:space="preserve"> A </w:t>
            </w:r>
            <w:r w:rsidRPr="0061767B">
              <w:fldChar w:fldCharType="end"/>
            </w:r>
          </w:p>
        </w:tc>
      </w:tr>
      <w:tr w:rsidR="003F6A8B" w:rsidTr="0026720E">
        <w:trPr>
          <w:cantSplit/>
          <w:tblHeader/>
        </w:trPr>
        <w:tc>
          <w:tcPr>
            <w:tcW w:w="3315" w:type="dxa"/>
            <w:tcBorders>
              <w:top w:val="nil"/>
              <w:left w:val="nil"/>
              <w:bottom w:val="nil"/>
              <w:right w:val="nil"/>
            </w:tcBorders>
          </w:tcPr>
          <w:p w:rsidR="003F6A8B" w:rsidRDefault="003F6A8B" w:rsidP="00C4636F">
            <w:pPr>
              <w:pStyle w:val="ProductList-Offering1"/>
            </w:pPr>
            <w:bookmarkStart w:id="1352" w:name="_Toc379797388"/>
            <w:bookmarkStart w:id="1353" w:name="_Toc380513420"/>
            <w:bookmarkStart w:id="1354" w:name="_Toc380655470"/>
            <w:bookmarkStart w:id="1355" w:name="_Toc383607545"/>
            <w:r>
              <w:t>Стандартная поддержка Windows Azure</w:t>
            </w:r>
            <w:bookmarkEnd w:id="1352"/>
            <w:bookmarkEnd w:id="1353"/>
            <w:bookmarkEnd w:id="1354"/>
            <w:bookmarkEnd w:id="1355"/>
          </w:p>
        </w:tc>
        <w:tc>
          <w:tcPr>
            <w:tcW w:w="738" w:type="dxa"/>
            <w:tcBorders>
              <w:top w:val="nil"/>
              <w:left w:val="nil"/>
              <w:bottom w:val="nil"/>
              <w:right w:val="nil"/>
            </w:tcBorders>
            <w:vAlign w:val="center"/>
          </w:tcPr>
          <w:p w:rsidR="003F6A8B" w:rsidRDefault="003F6A8B" w:rsidP="00C4636F">
            <w:pPr>
              <w:pStyle w:val="ProductList-OfferingBody"/>
              <w:ind w:left="-113"/>
              <w:jc w:val="center"/>
            </w:pPr>
          </w:p>
        </w:tc>
        <w:tc>
          <w:tcPr>
            <w:tcW w:w="750" w:type="dxa"/>
            <w:tcBorders>
              <w:left w:val="single" w:sz="12" w:space="0" w:color="FFFFFF" w:themeColor="background1"/>
            </w:tcBorders>
            <w:shd w:val="clear" w:color="auto" w:fill="BFBFBF" w:themeFill="background1" w:themeFillShade="BF"/>
            <w:vAlign w:val="center"/>
          </w:tcPr>
          <w:p w:rsidR="003F6A8B" w:rsidRDefault="003F6A8B" w:rsidP="00C4636F">
            <w:pPr>
              <w:pStyle w:val="ProductList-OfferingBody"/>
              <w:ind w:left="-113"/>
              <w:jc w:val="center"/>
            </w:pPr>
          </w:p>
        </w:tc>
        <w:tc>
          <w:tcPr>
            <w:tcW w:w="739" w:type="dxa"/>
            <w:shd w:val="clear" w:color="auto" w:fill="70AD47" w:themeFill="accent6"/>
            <w:vAlign w:val="center"/>
          </w:tcPr>
          <w:p w:rsidR="003F6A8B" w:rsidRPr="0061767B" w:rsidRDefault="0061767B" w:rsidP="00C4636F">
            <w:pPr>
              <w:pStyle w:val="ProductList-OfferingBody"/>
              <w:ind w:left="-113"/>
              <w:jc w:val="center"/>
            </w:pPr>
            <w:r w:rsidRPr="0061767B">
              <w:fldChar w:fldCharType="begin"/>
            </w:r>
            <w:r w:rsidRPr="0061767B">
              <w:instrText xml:space="preserve"> AutoTextList  \s NoStyle \t “дополнительный продукт” </w:instrText>
            </w:r>
            <w:r w:rsidRPr="0061767B">
              <w:fldChar w:fldCharType="separate"/>
            </w:r>
            <w:r w:rsidRPr="0061767B">
              <w:t xml:space="preserve"> A </w:t>
            </w:r>
            <w:r w:rsidRPr="0061767B">
              <w:fldChar w:fldCharType="end"/>
            </w:r>
          </w:p>
        </w:tc>
        <w:tc>
          <w:tcPr>
            <w:tcW w:w="738" w:type="dxa"/>
            <w:shd w:val="clear" w:color="auto" w:fill="70AD47" w:themeFill="accent6"/>
            <w:vAlign w:val="center"/>
          </w:tcPr>
          <w:p w:rsidR="003F6A8B" w:rsidRPr="0061767B" w:rsidRDefault="0061767B" w:rsidP="00C4636F">
            <w:pPr>
              <w:pStyle w:val="ProductList-OfferingBody"/>
              <w:ind w:left="-113"/>
              <w:jc w:val="center"/>
            </w:pPr>
            <w:r w:rsidRPr="0061767B">
              <w:fldChar w:fldCharType="begin"/>
            </w:r>
            <w:r w:rsidRPr="0061767B">
              <w:instrText xml:space="preserve"> AutoTextList  \s NoStyle \t “дополнительный продукт” </w:instrText>
            </w:r>
            <w:r w:rsidRPr="0061767B">
              <w:fldChar w:fldCharType="separate"/>
            </w:r>
            <w:r w:rsidRPr="0061767B">
              <w:t xml:space="preserve"> A </w:t>
            </w:r>
            <w:r w:rsidRPr="0061767B">
              <w:fldChar w:fldCharType="end"/>
            </w:r>
          </w:p>
        </w:tc>
        <w:tc>
          <w:tcPr>
            <w:tcW w:w="738" w:type="dxa"/>
            <w:shd w:val="clear" w:color="auto" w:fill="BFBFBF" w:themeFill="background1" w:themeFillShade="BF"/>
            <w:vAlign w:val="center"/>
          </w:tcPr>
          <w:p w:rsidR="003F6A8B" w:rsidRPr="0061767B" w:rsidRDefault="003F6A8B" w:rsidP="00C4636F">
            <w:pPr>
              <w:pStyle w:val="ProductList-OfferingBody"/>
              <w:ind w:left="-113"/>
              <w:jc w:val="center"/>
            </w:pPr>
          </w:p>
        </w:tc>
        <w:tc>
          <w:tcPr>
            <w:tcW w:w="737" w:type="dxa"/>
            <w:shd w:val="clear" w:color="auto" w:fill="BFBFBF" w:themeFill="background1" w:themeFillShade="BF"/>
            <w:vAlign w:val="center"/>
          </w:tcPr>
          <w:p w:rsidR="003F6A8B" w:rsidRPr="0061767B" w:rsidRDefault="003F6A8B" w:rsidP="00C4636F">
            <w:pPr>
              <w:pStyle w:val="ProductList-OfferingBody"/>
              <w:ind w:left="-113"/>
              <w:jc w:val="center"/>
            </w:pPr>
          </w:p>
        </w:tc>
        <w:tc>
          <w:tcPr>
            <w:tcW w:w="738" w:type="dxa"/>
            <w:shd w:val="clear" w:color="auto" w:fill="BFBFBF" w:themeFill="background1" w:themeFillShade="BF"/>
            <w:vAlign w:val="center"/>
          </w:tcPr>
          <w:p w:rsidR="003F6A8B" w:rsidRPr="0061767B" w:rsidRDefault="003F6A8B" w:rsidP="00C4636F">
            <w:pPr>
              <w:pStyle w:val="ProductList-OfferingBody"/>
              <w:ind w:left="-113"/>
              <w:jc w:val="center"/>
            </w:pPr>
          </w:p>
        </w:tc>
        <w:tc>
          <w:tcPr>
            <w:tcW w:w="738" w:type="dxa"/>
            <w:shd w:val="clear" w:color="auto" w:fill="BFBFBF" w:themeFill="background1" w:themeFillShade="BF"/>
            <w:vAlign w:val="center"/>
          </w:tcPr>
          <w:p w:rsidR="003F6A8B" w:rsidRPr="0061767B" w:rsidRDefault="003F6A8B" w:rsidP="00C4636F">
            <w:pPr>
              <w:pStyle w:val="ProductList-OfferingBody"/>
              <w:ind w:left="-113"/>
              <w:jc w:val="center"/>
            </w:pPr>
          </w:p>
        </w:tc>
        <w:tc>
          <w:tcPr>
            <w:tcW w:w="738" w:type="dxa"/>
            <w:shd w:val="clear" w:color="auto" w:fill="BFBFBF" w:themeFill="background1" w:themeFillShade="BF"/>
            <w:vAlign w:val="center"/>
          </w:tcPr>
          <w:p w:rsidR="003F6A8B" w:rsidRPr="0061767B" w:rsidRDefault="003F6A8B" w:rsidP="00C4636F">
            <w:pPr>
              <w:pStyle w:val="ProductList-OfferingBody"/>
              <w:ind w:left="-113"/>
              <w:jc w:val="center"/>
            </w:pPr>
          </w:p>
        </w:tc>
        <w:tc>
          <w:tcPr>
            <w:tcW w:w="752" w:type="dxa"/>
            <w:gridSpan w:val="2"/>
            <w:shd w:val="clear" w:color="auto" w:fill="70AD47" w:themeFill="accent6"/>
            <w:vAlign w:val="center"/>
          </w:tcPr>
          <w:p w:rsidR="003F6A8B" w:rsidRPr="0061767B" w:rsidRDefault="0061767B" w:rsidP="00C4636F">
            <w:pPr>
              <w:pStyle w:val="ProductList-OfferingBody"/>
              <w:ind w:left="-113"/>
              <w:jc w:val="center"/>
            </w:pPr>
            <w:r w:rsidRPr="0061767B">
              <w:fldChar w:fldCharType="begin"/>
            </w:r>
            <w:r w:rsidRPr="0061767B">
              <w:instrText xml:space="preserve"> AutoTextList  \s NoStyle \t “дополнительный продукт” </w:instrText>
            </w:r>
            <w:r w:rsidRPr="0061767B">
              <w:fldChar w:fldCharType="separate"/>
            </w:r>
            <w:r w:rsidRPr="0061767B">
              <w:t xml:space="preserve"> A </w:t>
            </w:r>
            <w:r w:rsidRPr="0061767B">
              <w:fldChar w:fldCharType="end"/>
            </w:r>
          </w:p>
        </w:tc>
      </w:tr>
      <w:tr w:rsidR="003F6A8B" w:rsidTr="0026720E">
        <w:trPr>
          <w:cantSplit/>
          <w:tblHeader/>
        </w:trPr>
        <w:tc>
          <w:tcPr>
            <w:tcW w:w="3315" w:type="dxa"/>
            <w:tcBorders>
              <w:top w:val="nil"/>
              <w:left w:val="nil"/>
              <w:bottom w:val="nil"/>
              <w:right w:val="nil"/>
            </w:tcBorders>
          </w:tcPr>
          <w:p w:rsidR="003F6A8B" w:rsidRPr="005B26E8" w:rsidRDefault="003F6A8B" w:rsidP="00C4636F">
            <w:pPr>
              <w:pStyle w:val="ProductList-Offering1"/>
              <w:rPr>
                <w:lang w:val="ru-RU"/>
              </w:rPr>
            </w:pPr>
            <w:bookmarkStart w:id="1356" w:name="_Toc379797389"/>
            <w:bookmarkStart w:id="1357" w:name="_Toc380513421"/>
            <w:bookmarkStart w:id="1358" w:name="_Toc380655471"/>
            <w:bookmarkStart w:id="1359" w:name="_Toc383607546"/>
            <w:r w:rsidRPr="005B26E8">
              <w:rPr>
                <w:lang w:val="ru-RU"/>
              </w:rPr>
              <w:t xml:space="preserve">Профессиональная прямая поддержка </w:t>
            </w:r>
            <w:r>
              <w:t>Windows</w:t>
            </w:r>
            <w:r w:rsidRPr="005B26E8">
              <w:rPr>
                <w:lang w:val="ru-RU"/>
              </w:rPr>
              <w:t xml:space="preserve"> </w:t>
            </w:r>
            <w:r>
              <w:t>Azure</w:t>
            </w:r>
            <w:bookmarkEnd w:id="1356"/>
            <w:bookmarkEnd w:id="1357"/>
            <w:bookmarkEnd w:id="1358"/>
            <w:bookmarkEnd w:id="1359"/>
          </w:p>
        </w:tc>
        <w:tc>
          <w:tcPr>
            <w:tcW w:w="738" w:type="dxa"/>
            <w:tcBorders>
              <w:top w:val="nil"/>
              <w:left w:val="nil"/>
              <w:bottom w:val="nil"/>
              <w:right w:val="nil"/>
            </w:tcBorders>
            <w:vAlign w:val="center"/>
          </w:tcPr>
          <w:p w:rsidR="003F6A8B" w:rsidRPr="005B26E8" w:rsidRDefault="003F6A8B" w:rsidP="00C4636F">
            <w:pPr>
              <w:pStyle w:val="ProductList-OfferingBody"/>
              <w:ind w:left="-113"/>
              <w:jc w:val="center"/>
              <w:rPr>
                <w:lang w:val="ru-RU"/>
              </w:rPr>
            </w:pPr>
          </w:p>
        </w:tc>
        <w:tc>
          <w:tcPr>
            <w:tcW w:w="750" w:type="dxa"/>
            <w:tcBorders>
              <w:left w:val="single" w:sz="12" w:space="0" w:color="FFFFFF" w:themeColor="background1"/>
            </w:tcBorders>
            <w:shd w:val="clear" w:color="auto" w:fill="BFBFBF" w:themeFill="background1" w:themeFillShade="BF"/>
            <w:vAlign w:val="center"/>
          </w:tcPr>
          <w:p w:rsidR="003F6A8B" w:rsidRPr="005B26E8" w:rsidRDefault="003F6A8B" w:rsidP="00C4636F">
            <w:pPr>
              <w:pStyle w:val="ProductList-OfferingBody"/>
              <w:ind w:left="-113"/>
              <w:jc w:val="center"/>
              <w:rPr>
                <w:lang w:val="ru-RU"/>
              </w:rPr>
            </w:pPr>
          </w:p>
        </w:tc>
        <w:tc>
          <w:tcPr>
            <w:tcW w:w="739" w:type="dxa"/>
            <w:shd w:val="clear" w:color="auto" w:fill="70AD47" w:themeFill="accent6"/>
            <w:vAlign w:val="center"/>
          </w:tcPr>
          <w:p w:rsidR="003F6A8B" w:rsidRPr="0061767B" w:rsidRDefault="0061767B" w:rsidP="00C4636F">
            <w:pPr>
              <w:pStyle w:val="ProductList-OfferingBody"/>
              <w:ind w:left="-113"/>
              <w:jc w:val="center"/>
            </w:pPr>
            <w:r w:rsidRPr="0061767B">
              <w:fldChar w:fldCharType="begin"/>
            </w:r>
            <w:r w:rsidRPr="005B26E8">
              <w:rPr>
                <w:lang w:val="ru-RU"/>
              </w:rPr>
              <w:instrText xml:space="preserve"> </w:instrText>
            </w:r>
            <w:r w:rsidRPr="0061767B">
              <w:instrText>AutoTextList</w:instrText>
            </w:r>
            <w:r w:rsidRPr="005B26E8">
              <w:rPr>
                <w:lang w:val="ru-RU"/>
              </w:rPr>
              <w:instrText xml:space="preserve">  \</w:instrText>
            </w:r>
            <w:r w:rsidRPr="0061767B">
              <w:instrText>s</w:instrText>
            </w:r>
            <w:r w:rsidRPr="005B26E8">
              <w:rPr>
                <w:lang w:val="ru-RU"/>
              </w:rPr>
              <w:instrText xml:space="preserve"> </w:instrText>
            </w:r>
            <w:r w:rsidRPr="0061767B">
              <w:instrText>NoStyle</w:instrText>
            </w:r>
            <w:r w:rsidRPr="005B26E8">
              <w:rPr>
                <w:lang w:val="ru-RU"/>
              </w:rPr>
              <w:instrText xml:space="preserve"> \</w:instrText>
            </w:r>
            <w:r w:rsidRPr="0061767B">
              <w:instrText>t</w:instrText>
            </w:r>
            <w:r w:rsidRPr="005B26E8">
              <w:rPr>
                <w:lang w:val="ru-RU"/>
              </w:rPr>
              <w:instrText xml:space="preserve"> “дополнительный продукт” </w:instrText>
            </w:r>
            <w:r w:rsidRPr="0061767B">
              <w:fldChar w:fldCharType="separate"/>
            </w:r>
            <w:r w:rsidRPr="005B26E8">
              <w:rPr>
                <w:lang w:val="ru-RU"/>
              </w:rPr>
              <w:t xml:space="preserve"> </w:t>
            </w:r>
            <w:r w:rsidRPr="0061767B">
              <w:t xml:space="preserve">A </w:t>
            </w:r>
            <w:r w:rsidRPr="0061767B">
              <w:fldChar w:fldCharType="end"/>
            </w:r>
          </w:p>
        </w:tc>
        <w:tc>
          <w:tcPr>
            <w:tcW w:w="738" w:type="dxa"/>
            <w:shd w:val="clear" w:color="auto" w:fill="70AD47" w:themeFill="accent6"/>
            <w:vAlign w:val="center"/>
          </w:tcPr>
          <w:p w:rsidR="003F6A8B" w:rsidRPr="0061767B" w:rsidRDefault="0061767B" w:rsidP="00C4636F">
            <w:pPr>
              <w:pStyle w:val="ProductList-OfferingBody"/>
              <w:ind w:left="-113"/>
              <w:jc w:val="center"/>
            </w:pPr>
            <w:r w:rsidRPr="0061767B">
              <w:fldChar w:fldCharType="begin"/>
            </w:r>
            <w:r w:rsidRPr="0061767B">
              <w:instrText xml:space="preserve"> AutoTextList  \s NoStyle \t “дополнительный продукт” </w:instrText>
            </w:r>
            <w:r w:rsidRPr="0061767B">
              <w:fldChar w:fldCharType="separate"/>
            </w:r>
            <w:r w:rsidRPr="0061767B">
              <w:t xml:space="preserve"> A </w:t>
            </w:r>
            <w:r w:rsidRPr="0061767B">
              <w:fldChar w:fldCharType="end"/>
            </w:r>
          </w:p>
        </w:tc>
        <w:tc>
          <w:tcPr>
            <w:tcW w:w="738" w:type="dxa"/>
            <w:shd w:val="clear" w:color="auto" w:fill="BFBFBF" w:themeFill="background1" w:themeFillShade="BF"/>
            <w:vAlign w:val="center"/>
          </w:tcPr>
          <w:p w:rsidR="003F6A8B" w:rsidRPr="0061767B" w:rsidRDefault="003F6A8B" w:rsidP="00C4636F">
            <w:pPr>
              <w:pStyle w:val="ProductList-OfferingBody"/>
              <w:ind w:left="-113"/>
              <w:jc w:val="center"/>
            </w:pPr>
          </w:p>
        </w:tc>
        <w:tc>
          <w:tcPr>
            <w:tcW w:w="737" w:type="dxa"/>
            <w:shd w:val="clear" w:color="auto" w:fill="BFBFBF" w:themeFill="background1" w:themeFillShade="BF"/>
            <w:vAlign w:val="center"/>
          </w:tcPr>
          <w:p w:rsidR="003F6A8B" w:rsidRPr="0061767B" w:rsidRDefault="003F6A8B" w:rsidP="00C4636F">
            <w:pPr>
              <w:pStyle w:val="ProductList-OfferingBody"/>
              <w:ind w:left="-113"/>
              <w:jc w:val="center"/>
            </w:pPr>
          </w:p>
        </w:tc>
        <w:tc>
          <w:tcPr>
            <w:tcW w:w="738" w:type="dxa"/>
            <w:shd w:val="clear" w:color="auto" w:fill="BFBFBF" w:themeFill="background1" w:themeFillShade="BF"/>
            <w:vAlign w:val="center"/>
          </w:tcPr>
          <w:p w:rsidR="003F6A8B" w:rsidRPr="0061767B" w:rsidRDefault="003F6A8B" w:rsidP="00C4636F">
            <w:pPr>
              <w:pStyle w:val="ProductList-OfferingBody"/>
              <w:ind w:left="-113"/>
              <w:jc w:val="center"/>
            </w:pPr>
          </w:p>
        </w:tc>
        <w:tc>
          <w:tcPr>
            <w:tcW w:w="738" w:type="dxa"/>
            <w:shd w:val="clear" w:color="auto" w:fill="BFBFBF" w:themeFill="background1" w:themeFillShade="BF"/>
            <w:vAlign w:val="center"/>
          </w:tcPr>
          <w:p w:rsidR="003F6A8B" w:rsidRPr="0061767B" w:rsidRDefault="003F6A8B" w:rsidP="00C4636F">
            <w:pPr>
              <w:pStyle w:val="ProductList-OfferingBody"/>
              <w:ind w:left="-113"/>
              <w:jc w:val="center"/>
            </w:pPr>
          </w:p>
        </w:tc>
        <w:tc>
          <w:tcPr>
            <w:tcW w:w="738" w:type="dxa"/>
            <w:shd w:val="clear" w:color="auto" w:fill="BFBFBF" w:themeFill="background1" w:themeFillShade="BF"/>
            <w:vAlign w:val="center"/>
          </w:tcPr>
          <w:p w:rsidR="003F6A8B" w:rsidRPr="0061767B" w:rsidRDefault="003F6A8B" w:rsidP="00C4636F">
            <w:pPr>
              <w:pStyle w:val="ProductList-OfferingBody"/>
              <w:ind w:left="-113"/>
              <w:jc w:val="center"/>
            </w:pPr>
          </w:p>
        </w:tc>
        <w:tc>
          <w:tcPr>
            <w:tcW w:w="752" w:type="dxa"/>
            <w:gridSpan w:val="2"/>
            <w:shd w:val="clear" w:color="auto" w:fill="70AD47" w:themeFill="accent6"/>
            <w:vAlign w:val="center"/>
          </w:tcPr>
          <w:p w:rsidR="003F6A8B" w:rsidRPr="0061767B" w:rsidRDefault="0061767B" w:rsidP="00C4636F">
            <w:pPr>
              <w:pStyle w:val="ProductList-OfferingBody"/>
              <w:ind w:left="-113"/>
              <w:jc w:val="center"/>
            </w:pPr>
            <w:r w:rsidRPr="0061767B">
              <w:fldChar w:fldCharType="begin"/>
            </w:r>
            <w:r w:rsidRPr="0061767B">
              <w:instrText xml:space="preserve"> AutoTextList  \s NoStyle \t “дополнительный продукт” </w:instrText>
            </w:r>
            <w:r w:rsidRPr="0061767B">
              <w:fldChar w:fldCharType="separate"/>
            </w:r>
            <w:r w:rsidRPr="0061767B">
              <w:t xml:space="preserve"> A </w:t>
            </w:r>
            <w:r w:rsidRPr="0061767B">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DC7BD8" w:rsidTr="00C4636F">
        <w:tc>
          <w:tcPr>
            <w:tcW w:w="3596" w:type="dxa"/>
          </w:tcPr>
          <w:p w:rsidR="00782C7B" w:rsidRPr="005B26E8" w:rsidRDefault="001D7C37" w:rsidP="002E1F83">
            <w:pPr>
              <w:pStyle w:val="ProductList-Body"/>
              <w:spacing w:before="20" w:after="20"/>
              <w:ind w:left="162" w:hanging="162"/>
              <w:rPr>
                <w:b/>
                <w:lang w:val="ru-RU"/>
              </w:rPr>
            </w:pPr>
            <w:r w:rsidRPr="005B26E8">
              <w:rPr>
                <w:lang w:val="ru-RU"/>
              </w:rPr>
              <w:t xml:space="preserve">Право на сокращение: </w:t>
            </w:r>
            <w:r w:rsidRPr="005B26E8">
              <w:rPr>
                <w:b/>
                <w:lang w:val="ru-RU"/>
              </w:rPr>
              <w:t>Размещенный минимальный годовой заказ</w:t>
            </w:r>
          </w:p>
        </w:tc>
        <w:tc>
          <w:tcPr>
            <w:tcW w:w="3597" w:type="dxa"/>
          </w:tcPr>
          <w:p w:rsidR="00782C7B" w:rsidRPr="001D7C37" w:rsidRDefault="001D7C37" w:rsidP="001D7C37">
            <w:pPr>
              <w:pStyle w:val="ProductList-Body"/>
              <w:spacing w:before="20" w:after="20"/>
              <w:rPr>
                <w:b/>
              </w:rPr>
            </w:pPr>
            <w:r>
              <w:t xml:space="preserve">Категория продукта: </w:t>
            </w:r>
            <w:r>
              <w:rPr>
                <w:b/>
              </w:rPr>
              <w:t>Сервер</w:t>
            </w:r>
          </w:p>
        </w:tc>
        <w:tc>
          <w:tcPr>
            <w:tcW w:w="3597" w:type="dxa"/>
          </w:tcPr>
          <w:p w:rsidR="00782C7B" w:rsidRPr="005B26E8" w:rsidRDefault="001D7C37" w:rsidP="002E1F83">
            <w:pPr>
              <w:pStyle w:val="ProductList-Body"/>
              <w:spacing w:before="20" w:after="20"/>
              <w:ind w:left="169" w:hanging="169"/>
              <w:rPr>
                <w:lang w:val="ru-RU"/>
              </w:rPr>
            </w:pPr>
            <w:r w:rsidRPr="005B26E8">
              <w:rPr>
                <w:lang w:val="ru-RU"/>
              </w:rPr>
              <w:t>Право на сокращение (</w:t>
            </w:r>
            <w:r>
              <w:t>SCE</w:t>
            </w:r>
            <w:r w:rsidRPr="005B26E8">
              <w:rPr>
                <w:lang w:val="ru-RU"/>
              </w:rPr>
              <w:t xml:space="preserve">): </w:t>
            </w:r>
            <w:r w:rsidRPr="005B26E8">
              <w:rPr>
                <w:b/>
                <w:lang w:val="ru-RU"/>
              </w:rPr>
              <w:t>Размещенный минимальный годовой заказ</w:t>
            </w:r>
          </w:p>
        </w:tc>
      </w:tr>
    </w:tbl>
    <w:p w:rsidR="00782C7B" w:rsidRPr="005B26E8" w:rsidRDefault="00782C7B" w:rsidP="00782C7B">
      <w:pPr>
        <w:pStyle w:val="ProductList-Body"/>
        <w:shd w:val="clear" w:color="auto" w:fill="D9D9D9" w:themeFill="background1" w:themeFillShade="D9"/>
        <w:spacing w:before="120" w:after="120"/>
        <w:rPr>
          <w:b/>
          <w:lang w:val="ru-RU"/>
        </w:rPr>
      </w:pPr>
      <w:r w:rsidRPr="005B26E8">
        <w:rPr>
          <w:b/>
          <w:lang w:val="ru-RU"/>
        </w:rPr>
        <w:t>Дополнительная информация</w:t>
      </w:r>
    </w:p>
    <w:p w:rsidR="001D7C37" w:rsidRPr="005B26E8" w:rsidRDefault="001D7C37" w:rsidP="001D7C37">
      <w:pPr>
        <w:pStyle w:val="ProductList-Body"/>
        <w:rPr>
          <w:b/>
          <w:color w:val="00188F"/>
          <w:lang w:val="ru-RU"/>
        </w:rPr>
      </w:pPr>
      <w:r w:rsidRPr="005B26E8">
        <w:rPr>
          <w:b/>
          <w:color w:val="00188F"/>
          <w:lang w:val="ru-RU"/>
        </w:rPr>
        <w:t>Определения</w:t>
      </w:r>
    </w:p>
    <w:p w:rsidR="001D7C37" w:rsidRPr="005B26E8" w:rsidRDefault="001D7C37" w:rsidP="001D7C37">
      <w:pPr>
        <w:pStyle w:val="ProductList-Body"/>
        <w:rPr>
          <w:lang w:val="ru-RU"/>
        </w:rPr>
      </w:pPr>
      <w:r w:rsidRPr="005B26E8">
        <w:rPr>
          <w:lang w:val="ru-RU"/>
        </w:rPr>
        <w:t xml:space="preserve">«Минимальный заказ» означает цену за все использование служб </w:t>
      </w:r>
      <w:r>
        <w:t>Windows</w:t>
      </w:r>
      <w:r w:rsidRPr="005B26E8">
        <w:rPr>
          <w:lang w:val="ru-RU"/>
        </w:rPr>
        <w:t xml:space="preserve"> </w:t>
      </w:r>
      <w:r>
        <w:t>Azure</w:t>
      </w:r>
      <w:r>
        <w:fldChar w:fldCharType="begin"/>
      </w:r>
      <w:r>
        <w:instrText>XE</w:instrText>
      </w:r>
      <w:r w:rsidRPr="005B26E8">
        <w:rPr>
          <w:lang w:val="ru-RU"/>
        </w:rPr>
        <w:instrText xml:space="preserve"> "Службы </w:instrText>
      </w:r>
      <w:r>
        <w:instrText>Windows</w:instrText>
      </w:r>
      <w:r w:rsidRPr="005B26E8">
        <w:rPr>
          <w:lang w:val="ru-RU"/>
        </w:rPr>
        <w:instrText xml:space="preserve"> </w:instrText>
      </w:r>
      <w:r>
        <w:instrText>Azure</w:instrText>
      </w:r>
      <w:r w:rsidRPr="005B26E8">
        <w:rPr>
          <w:lang w:val="ru-RU"/>
        </w:rPr>
        <w:instrText>"</w:instrText>
      </w:r>
      <w:r>
        <w:fldChar w:fldCharType="end"/>
      </w:r>
      <w:r w:rsidRPr="005B26E8">
        <w:rPr>
          <w:lang w:val="ru-RU"/>
        </w:rPr>
        <w:t xml:space="preserve"> в рамках размещенного минимального годового заказа.</w:t>
      </w:r>
    </w:p>
    <w:p w:rsidR="001D7C37" w:rsidRPr="005B26E8" w:rsidRDefault="001D7C37" w:rsidP="001D7C37">
      <w:pPr>
        <w:pStyle w:val="ProductList-Body"/>
        <w:rPr>
          <w:lang w:val="ru-RU"/>
        </w:rPr>
      </w:pPr>
    </w:p>
    <w:p w:rsidR="001D7C37" w:rsidRPr="005B26E8" w:rsidRDefault="001D7C37" w:rsidP="001D7C37">
      <w:pPr>
        <w:pStyle w:val="ProductList-Body"/>
        <w:rPr>
          <w:lang w:val="ru-RU"/>
        </w:rPr>
      </w:pPr>
      <w:r w:rsidRPr="005B26E8">
        <w:rPr>
          <w:lang w:val="ru-RU"/>
        </w:rPr>
        <w:t xml:space="preserve">«Уровень фактического использования» означает цену за все использование служб </w:t>
      </w:r>
      <w:r>
        <w:t>Windows</w:t>
      </w:r>
      <w:r w:rsidRPr="005B26E8">
        <w:rPr>
          <w:lang w:val="ru-RU"/>
        </w:rPr>
        <w:t xml:space="preserve"> </w:t>
      </w:r>
      <w:r>
        <w:t>Azure</w:t>
      </w:r>
      <w:r>
        <w:fldChar w:fldCharType="begin"/>
      </w:r>
      <w:r>
        <w:instrText>XE</w:instrText>
      </w:r>
      <w:r w:rsidRPr="005B26E8">
        <w:rPr>
          <w:lang w:val="ru-RU"/>
        </w:rPr>
        <w:instrText xml:space="preserve"> "Службы </w:instrText>
      </w:r>
      <w:r>
        <w:instrText>Windows</w:instrText>
      </w:r>
      <w:r w:rsidRPr="005B26E8">
        <w:rPr>
          <w:lang w:val="ru-RU"/>
        </w:rPr>
        <w:instrText xml:space="preserve"> </w:instrText>
      </w:r>
      <w:r>
        <w:instrText>Azure</w:instrText>
      </w:r>
      <w:r w:rsidRPr="005B26E8">
        <w:rPr>
          <w:lang w:val="ru-RU"/>
        </w:rPr>
        <w:instrText>"</w:instrText>
      </w:r>
      <w:r>
        <w:fldChar w:fldCharType="end"/>
      </w:r>
      <w:r w:rsidRPr="005B26E8">
        <w:rPr>
          <w:lang w:val="ru-RU"/>
        </w:rPr>
        <w:t xml:space="preserve"> сверх предусмотренного в рамках размещенного минимального годового заказа. В других документах </w:t>
      </w:r>
      <w:r>
        <w:t>Microsoft</w:t>
      </w:r>
      <w:r w:rsidRPr="005B26E8">
        <w:rPr>
          <w:lang w:val="ru-RU"/>
        </w:rPr>
        <w:t xml:space="preserve"> или </w:t>
      </w:r>
      <w:r>
        <w:t>Windows</w:t>
      </w:r>
      <w:r w:rsidRPr="005B26E8">
        <w:rPr>
          <w:lang w:val="ru-RU"/>
        </w:rPr>
        <w:t xml:space="preserve"> </w:t>
      </w:r>
      <w:r>
        <w:t>Azure</w:t>
      </w:r>
      <w:r w:rsidRPr="005B26E8">
        <w:rPr>
          <w:lang w:val="ru-RU"/>
        </w:rPr>
        <w:t xml:space="preserv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rsidR="001D7C37" w:rsidRPr="005B26E8" w:rsidRDefault="001D7C37" w:rsidP="001D7C37">
      <w:pPr>
        <w:pStyle w:val="ProductList-Body"/>
        <w:rPr>
          <w:lang w:val="ru-RU"/>
        </w:rPr>
      </w:pPr>
    </w:p>
    <w:p w:rsidR="001D7C37" w:rsidRPr="005B26E8" w:rsidRDefault="001D7C37" w:rsidP="001D7C37">
      <w:pPr>
        <w:pStyle w:val="ProductList-Body"/>
        <w:rPr>
          <w:lang w:val="ru-RU"/>
        </w:rPr>
      </w:pPr>
      <w:r w:rsidRPr="005B26E8">
        <w:rPr>
          <w:lang w:val="ru-RU"/>
        </w:rPr>
        <w:t xml:space="preserve">«Минимальный заказ в денежном эквиваленте» означает общую сумму денежных средств, которые клиент обязуется заплатить в течение срока действия своей подписки на службы </w:t>
      </w:r>
      <w:r>
        <w:t>Windows</w:t>
      </w:r>
      <w:r w:rsidRPr="005B26E8">
        <w:rPr>
          <w:lang w:val="ru-RU"/>
        </w:rPr>
        <w:t xml:space="preserve"> </w:t>
      </w:r>
      <w:r>
        <w:t>Azure</w:t>
      </w:r>
      <w:r>
        <w:fldChar w:fldCharType="begin"/>
      </w:r>
      <w:r>
        <w:instrText>XE</w:instrText>
      </w:r>
      <w:r w:rsidRPr="005B26E8">
        <w:rPr>
          <w:lang w:val="ru-RU"/>
        </w:rPr>
        <w:instrText xml:space="preserve"> "Службы </w:instrText>
      </w:r>
      <w:r>
        <w:instrText>Windows</w:instrText>
      </w:r>
      <w:r w:rsidRPr="005B26E8">
        <w:rPr>
          <w:lang w:val="ru-RU"/>
        </w:rPr>
        <w:instrText xml:space="preserve"> </w:instrText>
      </w:r>
      <w:r>
        <w:instrText>Azure</w:instrText>
      </w:r>
      <w:r w:rsidRPr="005B26E8">
        <w:rPr>
          <w:lang w:val="ru-RU"/>
        </w:rPr>
        <w:instrText>"</w:instrText>
      </w:r>
      <w:r>
        <w:fldChar w:fldCharType="end"/>
      </w:r>
      <w:r w:rsidRPr="005B26E8">
        <w:rPr>
          <w:lang w:val="ru-RU"/>
        </w:rPr>
        <w:t>.</w:t>
      </w:r>
    </w:p>
    <w:p w:rsidR="001D7C37" w:rsidRPr="005B26E8" w:rsidRDefault="001D7C37" w:rsidP="001D7C37">
      <w:pPr>
        <w:pStyle w:val="ProductList-Body"/>
        <w:rPr>
          <w:lang w:val="ru-RU"/>
        </w:rPr>
      </w:pPr>
    </w:p>
    <w:p w:rsidR="001D7C37" w:rsidRPr="005B26E8" w:rsidRDefault="001D7C37" w:rsidP="001D7C37">
      <w:pPr>
        <w:pStyle w:val="ProductList-Body"/>
        <w:rPr>
          <w:lang w:val="ru-RU"/>
        </w:rPr>
      </w:pPr>
      <w:r w:rsidRPr="005B26E8">
        <w:rPr>
          <w:lang w:val="ru-RU"/>
        </w:rPr>
        <w:t>«Размещенный минимальный годовой заказ» означает часть минимального заказа в денежном эквиваленте, используемая ежегодно в</w:t>
      </w:r>
      <w:r w:rsidR="00860552">
        <w:t> </w:t>
      </w:r>
      <w:r w:rsidRPr="005B26E8">
        <w:rPr>
          <w:lang w:val="ru-RU"/>
        </w:rPr>
        <w:t>ечение срока действия Соглашения о регистрации.</w:t>
      </w:r>
    </w:p>
    <w:p w:rsidR="001D7C37" w:rsidRPr="005B26E8" w:rsidRDefault="001D7C37" w:rsidP="001D7C37">
      <w:pPr>
        <w:pStyle w:val="ProductList-Body"/>
        <w:rPr>
          <w:lang w:val="ru-RU"/>
        </w:rPr>
      </w:pPr>
    </w:p>
    <w:p w:rsidR="001D7C37" w:rsidRPr="005B26E8" w:rsidRDefault="001D7C37" w:rsidP="001D7C37">
      <w:pPr>
        <w:pStyle w:val="ProductList-Body"/>
        <w:rPr>
          <w:lang w:val="ru-RU"/>
        </w:rPr>
      </w:pPr>
      <w:r w:rsidRPr="005B26E8">
        <w:rPr>
          <w:lang w:val="ru-RU"/>
        </w:rPr>
        <w:t xml:space="preserve">«Скидка на фактическое использование» означает использование сверх размещенного минимального годового заказа, за которое счет клиенту выставляется ежегодно при лицензировании по Соглашению </w:t>
      </w:r>
      <w:r>
        <w:t>Direct</w:t>
      </w:r>
      <w:r w:rsidRPr="005B26E8">
        <w:rPr>
          <w:lang w:val="ru-RU"/>
        </w:rPr>
        <w:t xml:space="preserve"> </w:t>
      </w:r>
      <w:r>
        <w:t>Enterprise</w:t>
      </w:r>
      <w:r w:rsidRPr="005B26E8">
        <w:rPr>
          <w:lang w:val="ru-RU"/>
        </w:rPr>
        <w:t>. Скидка на фактическое использование составляет 50</w:t>
      </w:r>
      <w:r>
        <w:t> </w:t>
      </w:r>
      <w:r w:rsidRPr="005B26E8">
        <w:rPr>
          <w:lang w:val="ru-RU"/>
        </w:rPr>
        <w:t>% от Размещенного минимального годового заказа.</w:t>
      </w:r>
    </w:p>
    <w:p w:rsidR="001D7C37" w:rsidRPr="005B26E8" w:rsidRDefault="001D7C37" w:rsidP="001D7C37">
      <w:pPr>
        <w:pStyle w:val="ProductList-Body"/>
        <w:rPr>
          <w:lang w:val="ru-RU"/>
        </w:rPr>
      </w:pPr>
    </w:p>
    <w:p w:rsidR="001D7C37" w:rsidRPr="005B26E8" w:rsidRDefault="001D7C37" w:rsidP="001D7C37">
      <w:pPr>
        <w:pStyle w:val="ProductList-Body"/>
        <w:rPr>
          <w:b/>
          <w:color w:val="00188F"/>
          <w:lang w:val="ru-RU"/>
        </w:rPr>
      </w:pPr>
      <w:r w:rsidRPr="005B26E8">
        <w:rPr>
          <w:b/>
          <w:color w:val="00188F"/>
          <w:lang w:val="ru-RU"/>
        </w:rPr>
        <w:t>Срок действия подписки</w:t>
      </w:r>
    </w:p>
    <w:p w:rsidR="001D7C37" w:rsidRPr="005B26E8" w:rsidRDefault="001D7C37" w:rsidP="001D7C37">
      <w:pPr>
        <w:pStyle w:val="ProductList-Body"/>
        <w:rPr>
          <w:lang w:val="ru-RU"/>
        </w:rPr>
      </w:pPr>
      <w:r w:rsidRPr="005B26E8">
        <w:rPr>
          <w:lang w:val="ru-RU"/>
        </w:rPr>
        <w:t xml:space="preserve">Клиенты служб </w:t>
      </w:r>
      <w:r>
        <w:t>Windows</w:t>
      </w:r>
      <w:r w:rsidRPr="005B26E8">
        <w:rPr>
          <w:lang w:val="ru-RU"/>
        </w:rPr>
        <w:t xml:space="preserve"> </w:t>
      </w:r>
      <w:r>
        <w:t>Azure</w:t>
      </w:r>
      <w:r>
        <w:fldChar w:fldCharType="begin"/>
      </w:r>
      <w:r>
        <w:instrText>XE</w:instrText>
      </w:r>
      <w:r w:rsidRPr="005B26E8">
        <w:rPr>
          <w:lang w:val="ru-RU"/>
        </w:rPr>
        <w:instrText xml:space="preserve"> "Службы </w:instrText>
      </w:r>
      <w:r>
        <w:instrText>Windows</w:instrText>
      </w:r>
      <w:r w:rsidRPr="005B26E8">
        <w:rPr>
          <w:lang w:val="ru-RU"/>
        </w:rPr>
        <w:instrText xml:space="preserve"> </w:instrText>
      </w:r>
      <w:r>
        <w:instrText>Azure</w:instrText>
      </w:r>
      <w:r w:rsidRPr="005B26E8">
        <w:rPr>
          <w:lang w:val="ru-RU"/>
        </w:rPr>
        <w:instrText>"</w:instrText>
      </w:r>
      <w:r>
        <w:fldChar w:fldCharType="end"/>
      </w:r>
      <w:r w:rsidRPr="005B26E8">
        <w:rPr>
          <w:lang w:val="ru-RU"/>
        </w:rP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У клиентов должно оставаться не менее двух месяцев срока действия Соглашения о регистрации.</w:t>
      </w:r>
    </w:p>
    <w:p w:rsidR="001D7C37" w:rsidRPr="005B26E8" w:rsidRDefault="001D7C37" w:rsidP="001D7C37">
      <w:pPr>
        <w:pStyle w:val="ProductList-Body"/>
        <w:rPr>
          <w:lang w:val="ru-RU"/>
        </w:rPr>
      </w:pPr>
    </w:p>
    <w:p w:rsidR="001D7C37" w:rsidRPr="005B26E8" w:rsidRDefault="001D7C37" w:rsidP="001D7C37">
      <w:pPr>
        <w:pStyle w:val="ProductList-Body"/>
        <w:rPr>
          <w:b/>
          <w:lang w:val="ru-RU"/>
        </w:rPr>
      </w:pPr>
      <w:r w:rsidRPr="005B26E8">
        <w:rPr>
          <w:b/>
          <w:color w:val="00188F"/>
          <w:lang w:val="ru-RU"/>
        </w:rPr>
        <w:t>Минимальный заказ в денежном эквиваленте</w:t>
      </w:r>
    </w:p>
    <w:p w:rsidR="001D7C37" w:rsidRPr="005B26E8" w:rsidRDefault="001D7C37" w:rsidP="001D7C37">
      <w:pPr>
        <w:pStyle w:val="ProductList-Body"/>
        <w:rPr>
          <w:lang w:val="ru-RU"/>
        </w:rPr>
      </w:pPr>
      <w:r w:rsidRPr="005B26E8">
        <w:rPr>
          <w:lang w:val="ru-RU"/>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w:t>
      </w:r>
      <w:r w:rsidR="00860552">
        <w:t> </w:t>
      </w:r>
      <w:r w:rsidRPr="005B26E8">
        <w:rPr>
          <w:lang w:val="ru-RU"/>
        </w:rPr>
        <w:t>регистрации.</w:t>
      </w:r>
    </w:p>
    <w:p w:rsidR="001D7C37" w:rsidRPr="005B26E8" w:rsidRDefault="001D7C37" w:rsidP="001D7C37">
      <w:pPr>
        <w:pStyle w:val="ProductList-Body"/>
        <w:rPr>
          <w:lang w:val="ru-RU"/>
        </w:rPr>
      </w:pPr>
    </w:p>
    <w:p w:rsidR="001D7C37" w:rsidRPr="005B26E8" w:rsidRDefault="001D7C37" w:rsidP="001D7C37">
      <w:pPr>
        <w:pStyle w:val="ProductList-Body"/>
        <w:rPr>
          <w:lang w:val="ru-RU"/>
        </w:rPr>
      </w:pPr>
      <w:r w:rsidRPr="005B26E8">
        <w:rPr>
          <w:lang w:val="ru-RU"/>
        </w:rPr>
        <w:t>Сумма счета за каждый Минимальный заказ не относится к использованию до даты покрытия для этого счета.</w:t>
      </w:r>
    </w:p>
    <w:p w:rsidR="001D7C37" w:rsidRPr="005B26E8" w:rsidRDefault="001D7C37" w:rsidP="001D7C37">
      <w:pPr>
        <w:pStyle w:val="ProductList-Body"/>
        <w:rPr>
          <w:lang w:val="ru-RU"/>
        </w:rPr>
      </w:pPr>
    </w:p>
    <w:p w:rsidR="001D7C37" w:rsidRPr="005B26E8" w:rsidRDefault="001D7C37" w:rsidP="001D7C37">
      <w:pPr>
        <w:pStyle w:val="ProductList-Body"/>
        <w:rPr>
          <w:lang w:val="ru-RU"/>
        </w:rPr>
      </w:pPr>
      <w:r w:rsidRPr="005B26E8">
        <w:rPr>
          <w:lang w:val="ru-RU"/>
        </w:rPr>
        <w:t>Клиенты в любое время могут увеличивать свой Минимальный заказ в денежном эквиваленте, размещая дополнительные заказы.</w:t>
      </w:r>
      <w:r w:rsidR="0078511E" w:rsidRPr="005B26E8">
        <w:rPr>
          <w:lang w:val="ru-RU"/>
        </w:rPr>
        <w:t xml:space="preserve"> </w:t>
      </w:r>
      <w:r w:rsidRPr="005B26E8">
        <w:rPr>
          <w:lang w:val="ru-RU"/>
        </w:rPr>
        <w:t>Размещенные минимальные годовые заказы клиента будут увеличены на объем дополнительного заказа, умноженный на двенадцать (12)</w:t>
      </w:r>
      <w:r w:rsidR="00860552">
        <w:t> </w:t>
      </w:r>
      <w:r w:rsidRPr="005B26E8">
        <w:rPr>
          <w:lang w:val="ru-RU"/>
        </w:rPr>
        <w:t>и разделенный на число полных месяцев, остававшихся в том году, в котором был размещен этот дополнительный заказ.</w:t>
      </w:r>
    </w:p>
    <w:p w:rsidR="001D7C37" w:rsidRPr="005B26E8" w:rsidRDefault="001D7C37" w:rsidP="001D7C37">
      <w:pPr>
        <w:pStyle w:val="ProductList-Body"/>
        <w:rPr>
          <w:lang w:val="ru-RU"/>
        </w:rPr>
      </w:pPr>
    </w:p>
    <w:p w:rsidR="006C620E" w:rsidRPr="005B26E8" w:rsidRDefault="006C620E" w:rsidP="001D7C37">
      <w:pPr>
        <w:pStyle w:val="ProductList-Body"/>
        <w:rPr>
          <w:lang w:val="ru-RU"/>
        </w:rPr>
      </w:pPr>
      <w:r w:rsidRPr="005B26E8">
        <w:rPr>
          <w:lang w:val="ru-RU"/>
        </w:rPr>
        <w:t>Клиенты могут уменьшать свой минимальный заказ в денежном эквиваленте относительно любых будущих дат годовщины Соглашения о</w:t>
      </w:r>
      <w:r w:rsidR="00860552">
        <w:t> </w:t>
      </w:r>
      <w:r w:rsidRPr="005B26E8">
        <w:rPr>
          <w:lang w:val="ru-RU"/>
        </w:rPr>
        <w:t>регистрации, уведомив торгового посредника, который должен обработать это уменьшение до даты годовщины Соглашения о</w:t>
      </w:r>
      <w:r w:rsidR="00860552">
        <w:t> </w:t>
      </w:r>
      <w:r w:rsidRPr="005B26E8">
        <w:rPr>
          <w:lang w:val="ru-RU"/>
        </w:rPr>
        <w:t>регистрации.</w:t>
      </w:r>
    </w:p>
    <w:p w:rsidR="006C620E" w:rsidRPr="005B26E8" w:rsidRDefault="006C620E" w:rsidP="001D7C37">
      <w:pPr>
        <w:pStyle w:val="ProductList-Body"/>
        <w:rPr>
          <w:lang w:val="ru-RU"/>
        </w:rPr>
      </w:pPr>
    </w:p>
    <w:p w:rsidR="001D7C37" w:rsidRPr="005B26E8" w:rsidRDefault="001D7C37" w:rsidP="001D7C37">
      <w:pPr>
        <w:pStyle w:val="ProductList-Body"/>
        <w:rPr>
          <w:lang w:val="ru-RU"/>
        </w:rPr>
      </w:pPr>
      <w:r w:rsidRPr="005B26E8">
        <w:rPr>
          <w:lang w:val="ru-RU"/>
        </w:rPr>
        <w:t xml:space="preserve">Клиенты должны израсходовать свой Размещенный минимальный заказ к последнему числу месяца, предшествующего очередной годовщине предшествующей регистрации. Какая-либо не использованная часть Размещенного минимального годового заказа не будет перенесена и будет списана. </w:t>
      </w:r>
    </w:p>
    <w:p w:rsidR="001D7C37" w:rsidRPr="005B26E8" w:rsidRDefault="001D7C37" w:rsidP="001D7C37">
      <w:pPr>
        <w:pStyle w:val="ProductList-Body"/>
        <w:rPr>
          <w:lang w:val="ru-RU"/>
        </w:rPr>
      </w:pPr>
    </w:p>
    <w:p w:rsidR="001D7C37" w:rsidRPr="005B26E8" w:rsidRDefault="001D7C37" w:rsidP="001D7C37">
      <w:pPr>
        <w:pStyle w:val="ProductList-Body"/>
        <w:rPr>
          <w:lang w:val="ru-RU"/>
        </w:rPr>
      </w:pPr>
      <w:r w:rsidRPr="005B26E8">
        <w:rPr>
          <w:lang w:val="ru-RU"/>
        </w:rPr>
        <w:t>Клиенты могут израсходовать свою скидку на фактическое использование к последнему числу месяца, предшествующего очередной годовщине предшествующей регистрации. Какая-либо неиспользованная часть Скидки за фактическое использование не будет перенесена и будет списана.</w:t>
      </w:r>
    </w:p>
    <w:p w:rsidR="001D7C37" w:rsidRPr="005B26E8" w:rsidRDefault="001D7C37" w:rsidP="001D7C37">
      <w:pPr>
        <w:pStyle w:val="ProductList-Body"/>
        <w:rPr>
          <w:lang w:val="ru-RU"/>
        </w:rPr>
      </w:pPr>
    </w:p>
    <w:p w:rsidR="006C620E" w:rsidRPr="005B26E8" w:rsidRDefault="006C620E" w:rsidP="006C620E">
      <w:pPr>
        <w:pStyle w:val="ProductList-Body"/>
        <w:rPr>
          <w:b/>
          <w:lang w:val="ru-RU"/>
        </w:rPr>
      </w:pPr>
      <w:r w:rsidRPr="005B26E8">
        <w:rPr>
          <w:b/>
          <w:color w:val="00188F"/>
          <w:lang w:val="ru-RU"/>
        </w:rPr>
        <w:t>Цены</w:t>
      </w:r>
    </w:p>
    <w:p w:rsidR="006C620E" w:rsidRPr="005B26E8" w:rsidRDefault="006C620E" w:rsidP="00241D62">
      <w:pPr>
        <w:pStyle w:val="ProductList-Body"/>
        <w:rPr>
          <w:color w:val="000000" w:themeColor="text1"/>
          <w:sz w:val="20"/>
          <w:szCs w:val="20"/>
          <w:lang w:val="ru-RU"/>
        </w:rPr>
      </w:pPr>
      <w:r w:rsidRPr="005B26E8">
        <w:rPr>
          <w:lang w:val="ru-RU"/>
        </w:rPr>
        <w:t xml:space="preserve">Службы </w:t>
      </w:r>
      <w:r>
        <w:t>Windows</w:t>
      </w:r>
      <w:r w:rsidRPr="005B26E8">
        <w:rPr>
          <w:lang w:val="ru-RU"/>
        </w:rPr>
        <w:t xml:space="preserve"> </w:t>
      </w:r>
      <w:r>
        <w:t>Azure</w:t>
      </w:r>
      <w:r>
        <w:fldChar w:fldCharType="begin"/>
      </w:r>
      <w:r>
        <w:instrText>XE</w:instrText>
      </w:r>
      <w:r w:rsidRPr="005B26E8">
        <w:rPr>
          <w:lang w:val="ru-RU"/>
        </w:rPr>
        <w:instrText xml:space="preserve"> "Службы </w:instrText>
      </w:r>
      <w:r>
        <w:instrText>Windows</w:instrText>
      </w:r>
      <w:r w:rsidRPr="005B26E8">
        <w:rPr>
          <w:lang w:val="ru-RU"/>
        </w:rPr>
        <w:instrText xml:space="preserve"> </w:instrText>
      </w:r>
      <w:r>
        <w:instrText>Azure</w:instrText>
      </w:r>
      <w:r w:rsidRPr="005B26E8">
        <w:rPr>
          <w:lang w:val="ru-RU"/>
        </w:rPr>
        <w:instrText>"</w:instrText>
      </w:r>
      <w:r>
        <w:fldChar w:fldCharType="end"/>
      </w:r>
      <w:r w:rsidRPr="005B26E8">
        <w:rPr>
          <w:lang w:val="ru-RU"/>
        </w:rPr>
        <w:t xml:space="preserve"> назначаются категории продуктов «Сервер». </w:t>
      </w:r>
    </w:p>
    <w:p w:rsidR="006C620E" w:rsidRPr="005B26E8" w:rsidRDefault="006C620E" w:rsidP="00241D62">
      <w:pPr>
        <w:tabs>
          <w:tab w:val="left" w:pos="158"/>
        </w:tabs>
        <w:spacing w:after="0" w:line="240" w:lineRule="auto"/>
        <w:rPr>
          <w:color w:val="000000" w:themeColor="text1"/>
          <w:sz w:val="20"/>
          <w:szCs w:val="20"/>
          <w:lang w:val="ru-RU"/>
        </w:rPr>
      </w:pPr>
    </w:p>
    <w:p w:rsidR="006C620E" w:rsidRPr="005B26E8" w:rsidRDefault="006C620E" w:rsidP="006C620E">
      <w:pPr>
        <w:pStyle w:val="ProductList-Body"/>
        <w:rPr>
          <w:color w:val="000000" w:themeColor="text1"/>
          <w:sz w:val="20"/>
          <w:szCs w:val="20"/>
          <w:lang w:val="ru-RU"/>
        </w:rPr>
      </w:pPr>
      <w:r w:rsidRPr="005B26E8">
        <w:rPr>
          <w:lang w:val="ru-RU"/>
        </w:rPr>
        <w:t xml:space="preserve">Уровни фактического использования будут устанавливаться, исходя из ценового уровня Соглашения о регистрации </w:t>
      </w:r>
      <w:r>
        <w:t>Enterprise</w:t>
      </w:r>
      <w:r w:rsidRPr="005B26E8">
        <w:rPr>
          <w:lang w:val="ru-RU"/>
        </w:rPr>
        <w:t xml:space="preserve">, Соглашения о регистрации </w:t>
      </w:r>
      <w:r>
        <w:t>Enterprise</w:t>
      </w:r>
      <w:r w:rsidRPr="005B26E8">
        <w:rPr>
          <w:lang w:val="ru-RU"/>
        </w:rPr>
        <w:t xml:space="preserve"> </w:t>
      </w:r>
      <w:r>
        <w:t>Subscription</w:t>
      </w:r>
      <w:r w:rsidRPr="005B26E8">
        <w:rPr>
          <w:lang w:val="ru-RU"/>
        </w:rPr>
        <w:t xml:space="preserve">, Соглашения </w:t>
      </w:r>
      <w:r>
        <w:t>Select</w:t>
      </w:r>
      <w:r w:rsidRPr="005B26E8">
        <w:rPr>
          <w:lang w:val="ru-RU"/>
        </w:rPr>
        <w:t xml:space="preserve"> или Соглашения </w:t>
      </w:r>
      <w:r>
        <w:t>Select</w:t>
      </w:r>
      <w:r w:rsidRPr="005B26E8">
        <w:rPr>
          <w:lang w:val="ru-RU"/>
        </w:rPr>
        <w:t xml:space="preserve"> </w:t>
      </w:r>
      <w:r>
        <w:t>Plus</w:t>
      </w:r>
      <w:r w:rsidRPr="005B26E8">
        <w:rPr>
          <w:lang w:val="ru-RU"/>
        </w:rPr>
        <w:t xml:space="preserve"> или ценового уровня Соглашения </w:t>
      </w:r>
      <w:r>
        <w:t>Server</w:t>
      </w:r>
      <w:r w:rsidRPr="005B26E8">
        <w:rPr>
          <w:lang w:val="ru-RU"/>
        </w:rPr>
        <w:t xml:space="preserve"> </w:t>
      </w:r>
      <w:r>
        <w:t>Cloud</w:t>
      </w:r>
      <w:r w:rsidRPr="005B26E8">
        <w:rPr>
          <w:lang w:val="ru-RU"/>
        </w:rPr>
        <w:t xml:space="preserve"> для категории продуктов «Сервер» и четырех ценовых уровней (</w:t>
      </w:r>
      <w:r>
        <w:t>A</w:t>
      </w:r>
      <w:r w:rsidRPr="005B26E8">
        <w:rPr>
          <w:lang w:val="ru-RU"/>
        </w:rPr>
        <w:t xml:space="preserve">, </w:t>
      </w:r>
      <w:r>
        <w:t>B</w:t>
      </w:r>
      <w:r w:rsidRPr="005B26E8">
        <w:rPr>
          <w:lang w:val="ru-RU"/>
        </w:rPr>
        <w:t xml:space="preserve">, </w:t>
      </w:r>
      <w:r>
        <w:t>C</w:t>
      </w:r>
      <w:r w:rsidRPr="005B26E8">
        <w:rPr>
          <w:lang w:val="ru-RU"/>
        </w:rPr>
        <w:t xml:space="preserve"> и </w:t>
      </w:r>
      <w:r>
        <w:t>D</w:t>
      </w:r>
      <w:r w:rsidRPr="005B26E8">
        <w:rPr>
          <w:lang w:val="ru-RU"/>
        </w:rPr>
        <w:t>) по состоянию на дату вступления в силу.</w:t>
      </w:r>
      <w:r w:rsidR="0078511E" w:rsidRPr="005B26E8">
        <w:rPr>
          <w:lang w:val="ru-RU"/>
        </w:rPr>
        <w:t xml:space="preserve"> </w:t>
      </w:r>
      <w:r w:rsidRPr="005B26E8">
        <w:rPr>
          <w:lang w:val="ru-RU"/>
        </w:rPr>
        <w:t xml:space="preserve">Если зарегистрированное аффилированное лицо не заключило Соглашение о регистрации </w:t>
      </w:r>
      <w:r>
        <w:t>Enterprise</w:t>
      </w:r>
      <w:r w:rsidRPr="005B26E8">
        <w:rPr>
          <w:lang w:val="ru-RU"/>
        </w:rPr>
        <w:t xml:space="preserve">, Соглашение о регистрации </w:t>
      </w:r>
      <w:r>
        <w:t>Enterprise</w:t>
      </w:r>
      <w:r w:rsidRPr="005B26E8">
        <w:rPr>
          <w:lang w:val="ru-RU"/>
        </w:rPr>
        <w:t xml:space="preserve"> </w:t>
      </w:r>
      <w:r>
        <w:t>Subscription</w:t>
      </w:r>
      <w:r w:rsidRPr="005B26E8">
        <w:rPr>
          <w:lang w:val="ru-RU"/>
        </w:rPr>
        <w:t xml:space="preserve">, Соглашение </w:t>
      </w:r>
      <w:r>
        <w:t>Select</w:t>
      </w:r>
      <w:r w:rsidRPr="005B26E8">
        <w:rPr>
          <w:lang w:val="ru-RU"/>
        </w:rPr>
        <w:t xml:space="preserve">, Соглашение </w:t>
      </w:r>
      <w:r>
        <w:t>Select</w:t>
      </w:r>
      <w:r w:rsidRPr="005B26E8">
        <w:rPr>
          <w:lang w:val="ru-RU"/>
        </w:rPr>
        <w:t xml:space="preserve"> </w:t>
      </w:r>
      <w:r>
        <w:t>Plus</w:t>
      </w:r>
      <w:r w:rsidRPr="005B26E8">
        <w:rPr>
          <w:lang w:val="ru-RU"/>
        </w:rPr>
        <w:t xml:space="preserve"> или Соглашение </w:t>
      </w:r>
      <w:r>
        <w:t>Server</w:t>
      </w:r>
      <w:r w:rsidRPr="005B26E8">
        <w:rPr>
          <w:lang w:val="ru-RU"/>
        </w:rPr>
        <w:t xml:space="preserve"> </w:t>
      </w:r>
      <w:r>
        <w:t>Cloud</w:t>
      </w:r>
      <w:r w:rsidRPr="005B26E8">
        <w:rPr>
          <w:lang w:val="ru-RU"/>
        </w:rPr>
        <w:t xml:space="preserve">, применяется ценовой уровень </w:t>
      </w:r>
      <w:r>
        <w:t>A</w:t>
      </w:r>
      <w:r w:rsidRPr="005B26E8">
        <w:rPr>
          <w:lang w:val="ru-RU"/>
        </w:rPr>
        <w:t>.</w:t>
      </w:r>
    </w:p>
    <w:p w:rsidR="006C620E" w:rsidRPr="005B26E8" w:rsidRDefault="006C620E" w:rsidP="00B01933">
      <w:pPr>
        <w:pStyle w:val="ProductList-Body"/>
        <w:rPr>
          <w:lang w:val="ru-RU"/>
        </w:rPr>
      </w:pPr>
    </w:p>
    <w:p w:rsidR="006C620E" w:rsidRPr="005B26E8" w:rsidRDefault="006C620E" w:rsidP="00B01933">
      <w:pPr>
        <w:pStyle w:val="ProductList-Body"/>
        <w:rPr>
          <w:lang w:val="ru-RU"/>
        </w:rPr>
      </w:pPr>
      <w:r w:rsidRPr="005B26E8">
        <w:rPr>
          <w:lang w:val="ru-RU"/>
        </w:rPr>
        <w:t xml:space="preserve">Майкрософт может снижать цену на отдельные службы </w:t>
      </w:r>
      <w:r>
        <w:t>Windows</w:t>
      </w:r>
      <w:r w:rsidRPr="005B26E8">
        <w:rPr>
          <w:lang w:val="ru-RU"/>
        </w:rPr>
        <w:t xml:space="preserve"> </w:t>
      </w:r>
      <w:r>
        <w:t>Azure</w:t>
      </w:r>
      <w:r>
        <w:fldChar w:fldCharType="begin"/>
      </w:r>
      <w:r>
        <w:instrText>XE</w:instrText>
      </w:r>
      <w:r w:rsidRPr="005B26E8">
        <w:rPr>
          <w:lang w:val="ru-RU"/>
        </w:rPr>
        <w:instrText xml:space="preserve"> "Службы </w:instrText>
      </w:r>
      <w:r>
        <w:instrText>Windows</w:instrText>
      </w:r>
      <w:r w:rsidRPr="005B26E8">
        <w:rPr>
          <w:lang w:val="ru-RU"/>
        </w:rPr>
        <w:instrText xml:space="preserve"> </w:instrText>
      </w:r>
      <w:r>
        <w:instrText>Azure</w:instrText>
      </w:r>
      <w:r w:rsidRPr="005B26E8">
        <w:rPr>
          <w:lang w:val="ru-RU"/>
        </w:rPr>
        <w:instrText>"</w:instrText>
      </w:r>
      <w:r>
        <w:fldChar w:fldCharType="end"/>
      </w:r>
      <w:r w:rsidRPr="005B26E8">
        <w:rPr>
          <w:lang w:val="ru-RU"/>
        </w:rPr>
        <w:t xml:space="preserve"> в течение срока действия Соглашения о регистрации клиента.</w:t>
      </w:r>
      <w:r w:rsidR="0078511E" w:rsidRPr="005B26E8">
        <w:rPr>
          <w:lang w:val="ru-RU"/>
        </w:rPr>
        <w:t xml:space="preserve"> </w:t>
      </w:r>
      <w:r w:rsidRPr="005B26E8">
        <w:rPr>
          <w:lang w:val="ru-RU"/>
        </w:rPr>
        <w:t>Для</w:t>
      </w:r>
      <w:r w:rsidR="00860552">
        <w:t> </w:t>
      </w:r>
      <w:r w:rsidRPr="005B26E8">
        <w:rPr>
          <w:lang w:val="ru-RU"/>
        </w:rPr>
        <w:t xml:space="preserve">клиентов, приобретающих подписку на Службы </w:t>
      </w:r>
      <w:r>
        <w:t>Windows</w:t>
      </w:r>
      <w:r w:rsidRPr="005B26E8">
        <w:rPr>
          <w:lang w:val="ru-RU"/>
        </w:rPr>
        <w:t xml:space="preserve"> </w:t>
      </w:r>
      <w:r>
        <w:t>Azure</w:t>
      </w:r>
      <w:r w:rsidRPr="005B26E8">
        <w:rPr>
          <w:lang w:val="ru-RU"/>
        </w:rPr>
        <w:t xml:space="preserve"> напрямую у </w:t>
      </w:r>
      <w:r>
        <w:t>Microsoft</w:t>
      </w:r>
      <w:r w:rsidRPr="005B26E8">
        <w:rPr>
          <w:lang w:val="ru-RU"/>
        </w:rPr>
        <w:t xml:space="preserve">, Прейскурант для партнера может указывать цену выше текущей. </w:t>
      </w:r>
      <w:r>
        <w:t>Microsoft</w:t>
      </w:r>
      <w:r w:rsidRPr="005B26E8">
        <w:rPr>
          <w:lang w:val="ru-RU"/>
        </w:rPr>
        <w:t xml:space="preserve"> может предоставлять более низкую цену (или цены) таким клиентам в течение срока их действия. </w:t>
      </w:r>
      <w:r>
        <w:t>Microsoft</w:t>
      </w:r>
      <w:r w:rsidR="00860552">
        <w:t> </w:t>
      </w:r>
      <w:r w:rsidRPr="005B26E8">
        <w:rPr>
          <w:lang w:val="ru-RU"/>
        </w:rPr>
        <w:t>будет уведомлять клиентов о всех таких изменениях.</w:t>
      </w:r>
    </w:p>
    <w:p w:rsidR="006C620E" w:rsidRPr="005B26E8" w:rsidRDefault="006C620E" w:rsidP="00B01933">
      <w:pPr>
        <w:pStyle w:val="ProductList-Body"/>
        <w:rPr>
          <w:lang w:val="ru-RU"/>
        </w:rPr>
      </w:pPr>
    </w:p>
    <w:p w:rsidR="006C620E" w:rsidRPr="005B26E8" w:rsidRDefault="006C620E" w:rsidP="00B01933">
      <w:pPr>
        <w:pStyle w:val="ProductList-Body"/>
        <w:rPr>
          <w:color w:val="000000" w:themeColor="text1"/>
          <w:sz w:val="20"/>
          <w:szCs w:val="20"/>
          <w:lang w:val="ru-RU"/>
        </w:rPr>
      </w:pPr>
      <w:r w:rsidRPr="005B26E8">
        <w:rPr>
          <w:lang w:val="ru-RU"/>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78511E" w:rsidRPr="005B26E8">
        <w:rPr>
          <w:lang w:val="ru-RU"/>
        </w:rPr>
        <w:t xml:space="preserve"> </w:t>
      </w:r>
      <w:r w:rsidRPr="005B26E8">
        <w:rPr>
          <w:lang w:val="ru-RU"/>
        </w:rPr>
        <w:t xml:space="preserve">Торговый посредник клиента предоставляет дополнительные сведения относительно процесса заказа Служб </w:t>
      </w:r>
      <w:r w:rsidRPr="0026720E">
        <w:t>Windows</w:t>
      </w:r>
      <w:r w:rsidRPr="005B26E8">
        <w:rPr>
          <w:lang w:val="ru-RU"/>
        </w:rPr>
        <w:t xml:space="preserve"> </w:t>
      </w:r>
      <w:r w:rsidRPr="0026720E">
        <w:t>Azure</w:t>
      </w:r>
      <w:r w:rsidRPr="0026720E">
        <w:fldChar w:fldCharType="begin"/>
      </w:r>
      <w:r w:rsidRPr="0026720E">
        <w:instrText>XE</w:instrText>
      </w:r>
      <w:r w:rsidRPr="005B26E8">
        <w:rPr>
          <w:lang w:val="ru-RU"/>
        </w:rPr>
        <w:instrText xml:space="preserve"> "Службы </w:instrText>
      </w:r>
      <w:r w:rsidRPr="0026720E">
        <w:instrText>Windows</w:instrText>
      </w:r>
      <w:r w:rsidRPr="005B26E8">
        <w:rPr>
          <w:lang w:val="ru-RU"/>
        </w:rPr>
        <w:instrText xml:space="preserve"> </w:instrText>
      </w:r>
      <w:r w:rsidRPr="0026720E">
        <w:instrText>Azure</w:instrText>
      </w:r>
      <w:r w:rsidRPr="005B26E8">
        <w:rPr>
          <w:lang w:val="ru-RU"/>
        </w:rPr>
        <w:instrText>"</w:instrText>
      </w:r>
      <w:r w:rsidRPr="0026720E">
        <w:fldChar w:fldCharType="end"/>
      </w:r>
      <w:r w:rsidRPr="005B26E8">
        <w:rPr>
          <w:lang w:val="ru-RU"/>
        </w:rPr>
        <w:t>.</w:t>
      </w:r>
      <w:r w:rsidR="0078511E" w:rsidRPr="005B26E8">
        <w:rPr>
          <w:lang w:val="ru-RU"/>
        </w:rPr>
        <w:t xml:space="preserve"> </w:t>
      </w:r>
      <w:r w:rsidRPr="005B26E8">
        <w:rPr>
          <w:lang w:val="ru-RU"/>
        </w:rPr>
        <w:t xml:space="preserve">Цены и условия платежа для всех Служб </w:t>
      </w:r>
      <w:r w:rsidRPr="0026720E">
        <w:t>Windows</w:t>
      </w:r>
      <w:r w:rsidRPr="005B26E8">
        <w:rPr>
          <w:lang w:val="ru-RU"/>
        </w:rPr>
        <w:t xml:space="preserve"> </w:t>
      </w:r>
      <w:r w:rsidRPr="0026720E">
        <w:t>Azure</w:t>
      </w:r>
      <w:r w:rsidRPr="005B26E8">
        <w:rPr>
          <w:lang w:val="ru-RU"/>
        </w:rPr>
        <w:t xml:space="preserve"> регулируются отдельным соглашением, которое заключается между клиентом и его торговым посредником. </w:t>
      </w:r>
      <w:r w:rsidRPr="0026720E">
        <w:t>Microsoft</w:t>
      </w:r>
      <w:r w:rsidRPr="005B26E8">
        <w:rPr>
          <w:lang w:val="ru-RU"/>
        </w:rPr>
        <w:t xml:space="preserve"> может снижать цену на отдельные Службы </w:t>
      </w:r>
      <w:r w:rsidRPr="0026720E">
        <w:t>Windows</w:t>
      </w:r>
      <w:r w:rsidRPr="005B26E8">
        <w:rPr>
          <w:lang w:val="ru-RU"/>
        </w:rPr>
        <w:t xml:space="preserve"> </w:t>
      </w:r>
      <w:r w:rsidRPr="0026720E">
        <w:t>Azure</w:t>
      </w:r>
      <w:r w:rsidRPr="005B26E8">
        <w:rPr>
          <w:lang w:val="ru-RU"/>
        </w:rPr>
        <w:t xml:space="preserv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w:t>
      </w:r>
      <w:r w:rsidRPr="0026720E">
        <w:t>Microsoft</w:t>
      </w:r>
      <w:r w:rsidRPr="005B26E8">
        <w:rPr>
          <w:lang w:val="ru-RU"/>
        </w:rPr>
        <w:t xml:space="preserve">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rsidR="006C620E" w:rsidRPr="005B26E8" w:rsidRDefault="006C620E" w:rsidP="001D7C37">
      <w:pPr>
        <w:pStyle w:val="ProductList-Body"/>
        <w:rPr>
          <w:b/>
          <w:lang w:val="ru-RU"/>
        </w:rPr>
      </w:pPr>
    </w:p>
    <w:p w:rsidR="001D7C37" w:rsidRPr="005B26E8" w:rsidRDefault="001D7C37" w:rsidP="001D7C37">
      <w:pPr>
        <w:pStyle w:val="ProductList-Body"/>
        <w:rPr>
          <w:b/>
          <w:lang w:val="ru-RU"/>
        </w:rPr>
      </w:pPr>
      <w:r w:rsidRPr="005B26E8">
        <w:rPr>
          <w:b/>
          <w:color w:val="00188F"/>
          <w:lang w:val="ru-RU"/>
        </w:rPr>
        <w:t>Платежи и комиссии</w:t>
      </w:r>
      <w:r w:rsidRPr="005B26E8">
        <w:rPr>
          <w:b/>
          <w:lang w:val="ru-RU"/>
        </w:rPr>
        <w:t xml:space="preserve"> </w:t>
      </w:r>
    </w:p>
    <w:p w:rsidR="001D7C37" w:rsidRPr="005B26E8" w:rsidRDefault="001D7C37" w:rsidP="001D7C37">
      <w:pPr>
        <w:pStyle w:val="ProductList-Body"/>
        <w:rPr>
          <w:lang w:val="ru-RU"/>
        </w:rPr>
      </w:pPr>
      <w:r w:rsidRPr="005B26E8">
        <w:rPr>
          <w:lang w:val="ru-RU"/>
        </w:rPr>
        <w:t>Уровни оплаты равны Уровням фактического использования.</w:t>
      </w:r>
    </w:p>
    <w:p w:rsidR="001D7C37" w:rsidRPr="005B26E8" w:rsidRDefault="001D7C37" w:rsidP="001D7C37">
      <w:pPr>
        <w:pStyle w:val="ProductList-Body"/>
        <w:rPr>
          <w:lang w:val="ru-RU"/>
        </w:rPr>
      </w:pPr>
    </w:p>
    <w:p w:rsidR="001D7C37" w:rsidRPr="005B26E8" w:rsidRDefault="001D7C37" w:rsidP="001D7C37">
      <w:pPr>
        <w:pStyle w:val="ProductList-Body"/>
        <w:rPr>
          <w:lang w:val="ru-RU"/>
        </w:rPr>
      </w:pPr>
      <w:r w:rsidRPr="005B26E8">
        <w:rPr>
          <w:lang w:val="ru-RU"/>
        </w:rPr>
        <w:t>Скидка на фактическое использование составляет 50</w:t>
      </w:r>
      <w:r>
        <w:t> </w:t>
      </w:r>
      <w:r w:rsidRPr="005B26E8">
        <w:rPr>
          <w:lang w:val="ru-RU"/>
        </w:rPr>
        <w:t>% от Размещенного минимального годового заказа. Например, если Размещенный минимальный годовой заказ составляет 100</w:t>
      </w:r>
      <w:r>
        <w:t> </w:t>
      </w:r>
      <w:r w:rsidRPr="005B26E8">
        <w:rPr>
          <w:lang w:val="ru-RU"/>
        </w:rPr>
        <w:t>000 долл. США, то Скидка на фактическое использование составит 50</w:t>
      </w:r>
      <w:r>
        <w:t> </w:t>
      </w:r>
      <w:r w:rsidRPr="005B26E8">
        <w:rPr>
          <w:lang w:val="ru-RU"/>
        </w:rPr>
        <w:t>000 долл. США.</w:t>
      </w:r>
    </w:p>
    <w:p w:rsidR="001D7C37" w:rsidRPr="005B26E8" w:rsidRDefault="001D7C37" w:rsidP="001D7C37">
      <w:pPr>
        <w:pStyle w:val="ProductList-Body"/>
        <w:rPr>
          <w:lang w:val="ru-RU"/>
        </w:rPr>
      </w:pPr>
    </w:p>
    <w:p w:rsidR="001D7C37" w:rsidRPr="005B26E8" w:rsidRDefault="001D7C37" w:rsidP="001D7C37">
      <w:pPr>
        <w:pStyle w:val="ProductList-Body"/>
        <w:rPr>
          <w:lang w:val="ru-RU"/>
        </w:rPr>
      </w:pPr>
      <w:r w:rsidRPr="005B26E8">
        <w:rPr>
          <w:lang w:val="ru-RU"/>
        </w:rPr>
        <w:t>При подписке, действующей в течение срока действия соглашения клиента,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 размещении первоначального заказа.</w:t>
      </w:r>
    </w:p>
    <w:p w:rsidR="001D7C37" w:rsidRPr="005B26E8" w:rsidRDefault="001D7C37" w:rsidP="001D7C37">
      <w:pPr>
        <w:pStyle w:val="ProductList-Body"/>
        <w:rPr>
          <w:lang w:val="ru-RU"/>
        </w:rPr>
      </w:pPr>
    </w:p>
    <w:p w:rsidR="001D7C37" w:rsidRPr="005B26E8" w:rsidRDefault="001D7C37" w:rsidP="001D7C37">
      <w:pPr>
        <w:pStyle w:val="ProductList-Body"/>
        <w:rPr>
          <w:lang w:val="ru-RU"/>
        </w:rPr>
      </w:pPr>
      <w:r w:rsidRPr="005B26E8">
        <w:rPr>
          <w:lang w:val="ru-RU"/>
        </w:rPr>
        <w:t xml:space="preserve">Каждый месяц Майкрософт будет вычитать из размещенного минимального годового заказа объем использования клиентом служб </w:t>
      </w:r>
      <w:r>
        <w:t>Windows</w:t>
      </w:r>
      <w:r w:rsidRPr="005B26E8">
        <w:rPr>
          <w:lang w:val="ru-RU"/>
        </w:rPr>
        <w:t xml:space="preserve"> </w:t>
      </w:r>
      <w:r>
        <w:t>Azure</w:t>
      </w:r>
      <w:r>
        <w:fldChar w:fldCharType="begin"/>
      </w:r>
      <w:r>
        <w:instrText>XE</w:instrText>
      </w:r>
      <w:r w:rsidRPr="005B26E8">
        <w:rPr>
          <w:lang w:val="ru-RU"/>
        </w:rPr>
        <w:instrText xml:space="preserve"> "Службы </w:instrText>
      </w:r>
      <w:r>
        <w:instrText>Windows</w:instrText>
      </w:r>
      <w:r w:rsidRPr="005B26E8">
        <w:rPr>
          <w:lang w:val="ru-RU"/>
        </w:rPr>
        <w:instrText xml:space="preserve"> </w:instrText>
      </w:r>
      <w:r>
        <w:instrText>Azure</w:instrText>
      </w:r>
      <w:r w:rsidRPr="005B26E8">
        <w:rPr>
          <w:lang w:val="ru-RU"/>
        </w:rPr>
        <w:instrText>"</w:instrText>
      </w:r>
      <w:r>
        <w:fldChar w:fldCharType="end"/>
      </w:r>
      <w:r w:rsidRPr="005B26E8">
        <w:rPr>
          <w:lang w:val="ru-RU"/>
        </w:rPr>
        <w:t xml:space="preserv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1D7C37" w:rsidRPr="005B26E8" w:rsidRDefault="001D7C37" w:rsidP="001D7C37">
      <w:pPr>
        <w:pStyle w:val="ProductList-Body"/>
        <w:rPr>
          <w:lang w:val="ru-RU"/>
        </w:rPr>
      </w:pPr>
    </w:p>
    <w:p w:rsidR="001D7C37" w:rsidRPr="005B26E8" w:rsidRDefault="001D7C37" w:rsidP="001D7C37">
      <w:pPr>
        <w:pStyle w:val="ProductList-Body"/>
        <w:rPr>
          <w:lang w:val="ru-RU"/>
        </w:rPr>
      </w:pPr>
      <w:r w:rsidRPr="005B26E8">
        <w:rPr>
          <w:lang w:val="ru-RU"/>
        </w:rPr>
        <w:t xml:space="preserve">Если уровень использования Соглашения о регистрации </w:t>
      </w:r>
      <w:r>
        <w:t>Enterprise</w:t>
      </w:r>
      <w:r w:rsidRPr="005B26E8">
        <w:rPr>
          <w:lang w:val="ru-RU"/>
        </w:rPr>
        <w:t xml:space="preserve"> без торгового посредника клиентом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1D7C37" w:rsidRPr="005B26E8" w:rsidRDefault="001D7C37" w:rsidP="001D7C37">
      <w:pPr>
        <w:pStyle w:val="ProductList-Body"/>
        <w:rPr>
          <w:lang w:val="ru-RU"/>
        </w:rPr>
      </w:pPr>
    </w:p>
    <w:p w:rsidR="001D7C37" w:rsidRPr="005B26E8" w:rsidRDefault="001D7C37" w:rsidP="001D7C37">
      <w:pPr>
        <w:pStyle w:val="ProductList-Body"/>
        <w:rPr>
          <w:lang w:val="ru-RU"/>
        </w:rPr>
      </w:pPr>
      <w:r w:rsidRPr="005B26E8">
        <w:rPr>
          <w:lang w:val="ru-RU"/>
        </w:rPr>
        <w:t xml:space="preserve">Если уровень использования Соглашения о регистрации </w:t>
      </w:r>
      <w:r>
        <w:t>Enterprise</w:t>
      </w:r>
      <w:r w:rsidRPr="005B26E8">
        <w:rPr>
          <w:lang w:val="ru-RU"/>
        </w:rPr>
        <w:t xml:space="preserve"> без торгового посредника клиентом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клиенту или его торговому посреднику в годовщину вступления регистрации в силу за 1 и 2 годы, а также по окончанию срока подписки в 3 году.</w:t>
      </w:r>
    </w:p>
    <w:p w:rsidR="001D7C37" w:rsidRPr="005B26E8" w:rsidRDefault="001D7C37" w:rsidP="001D7C37">
      <w:pPr>
        <w:pStyle w:val="ProductList-Body"/>
        <w:rPr>
          <w:lang w:val="ru-RU"/>
        </w:rPr>
      </w:pPr>
    </w:p>
    <w:p w:rsidR="001D7C37" w:rsidRPr="005B26E8" w:rsidRDefault="006573A8" w:rsidP="001D7C37">
      <w:pPr>
        <w:pStyle w:val="ProductList-Body"/>
        <w:rPr>
          <w:lang w:val="ru-RU"/>
        </w:rPr>
      </w:pPr>
      <w:r w:rsidRPr="006573A8">
        <w:rPr>
          <w:lang w:val="ru-RU"/>
        </w:rPr>
        <w:t>Счета за любое использование Служб Windows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r w:rsidR="001D7C37" w:rsidRPr="005B26E8">
        <w:rPr>
          <w:lang w:val="ru-RU"/>
        </w:rPr>
        <w:t>.</w:t>
      </w:r>
    </w:p>
    <w:p w:rsidR="008E676F" w:rsidRPr="005B26E8" w:rsidRDefault="008E676F" w:rsidP="001D7C37">
      <w:pPr>
        <w:pStyle w:val="ProductList-Body"/>
        <w:rPr>
          <w:b/>
          <w:lang w:val="ru-RU"/>
        </w:rPr>
      </w:pPr>
    </w:p>
    <w:p w:rsidR="001D7C37" w:rsidRPr="005B26E8" w:rsidRDefault="001D7C37" w:rsidP="008D790C">
      <w:pPr>
        <w:pStyle w:val="ProductList-Body"/>
        <w:rPr>
          <w:b/>
          <w:lang w:val="ru-RU"/>
        </w:rPr>
      </w:pPr>
      <w:r w:rsidRPr="005B26E8">
        <w:rPr>
          <w:b/>
          <w:color w:val="00188F"/>
          <w:lang w:val="ru-RU"/>
        </w:rPr>
        <w:t xml:space="preserve">Минимальный объем вычислительных ресурсов </w:t>
      </w:r>
      <w:r>
        <w:rPr>
          <w:b/>
          <w:color w:val="00188F"/>
        </w:rPr>
        <w:t>Windows</w:t>
      </w:r>
      <w:r w:rsidRPr="005B26E8">
        <w:rPr>
          <w:b/>
          <w:color w:val="00188F"/>
          <w:lang w:val="ru-RU"/>
        </w:rPr>
        <w:t xml:space="preserve"> </w:t>
      </w:r>
      <w:r>
        <w:rPr>
          <w:b/>
          <w:color w:val="00188F"/>
        </w:rPr>
        <w:t>Azure</w:t>
      </w:r>
      <w:r w:rsidRPr="005B26E8">
        <w:rPr>
          <w:b/>
          <w:color w:val="00188F"/>
          <w:lang w:val="ru-RU"/>
        </w:rPr>
        <w:t xml:space="preserve"> </w:t>
      </w:r>
      <w:r>
        <w:rPr>
          <w:b/>
          <w:color w:val="00188F"/>
        </w:rPr>
        <w:t>Compute</w:t>
      </w:r>
    </w:p>
    <w:p w:rsidR="001D7C37" w:rsidRPr="005B26E8" w:rsidRDefault="001D7C37" w:rsidP="001D7C37">
      <w:pPr>
        <w:pStyle w:val="ProductList-Body"/>
        <w:rPr>
          <w:lang w:val="ru-RU"/>
        </w:rPr>
      </w:pPr>
      <w:r w:rsidRPr="005B26E8">
        <w:rPr>
          <w:lang w:val="ru-RU"/>
        </w:rPr>
        <w:t xml:space="preserve">Для </w:t>
      </w:r>
      <w:r>
        <w:t>Windows</w:t>
      </w:r>
      <w:r w:rsidRPr="005B26E8">
        <w:rPr>
          <w:lang w:val="ru-RU"/>
        </w:rPr>
        <w:t xml:space="preserve"> </w:t>
      </w:r>
      <w:r>
        <w:t>Azure</w:t>
      </w:r>
      <w:r w:rsidRPr="005B26E8">
        <w:rPr>
          <w:lang w:val="ru-RU"/>
        </w:rPr>
        <w:t xml:space="preserve"> </w:t>
      </w:r>
      <w:r>
        <w:t>Compute</w:t>
      </w:r>
      <w:r w:rsidRPr="005B26E8">
        <w:rPr>
          <w:lang w:val="ru-RU"/>
        </w:rPr>
        <w:t xml:space="preserve"> </w:t>
      </w:r>
      <w:r>
        <w:t>Microsoft</w:t>
      </w:r>
      <w:r w:rsidRPr="005B26E8">
        <w:rPr>
          <w:lang w:val="ru-RU"/>
        </w:rPr>
        <w:t xml:space="preserve"> соглашается предоставить клиенту Минимальный объем вычислительных ресурсов. Этот Минимальный объем вычислительных ресурсов будет составлять более (1) 50 параллельных малых вычислительных экземпляров в месяц, или (2) 125</w:t>
      </w:r>
      <w:r>
        <w:t> </w:t>
      </w:r>
      <w:r w:rsidRPr="005B26E8">
        <w:rPr>
          <w:lang w:val="ru-RU"/>
        </w:rPr>
        <w:t xml:space="preserve">% Расчетного использования вычислительных ресурсов клиента (в соответствии с рассчитываемым ниже). </w:t>
      </w:r>
    </w:p>
    <w:p w:rsidR="001D7C37" w:rsidRPr="005B26E8" w:rsidRDefault="001D7C37" w:rsidP="001D7C37">
      <w:pPr>
        <w:pStyle w:val="ProductList-Body"/>
        <w:rPr>
          <w:lang w:val="ru-RU"/>
        </w:rPr>
      </w:pPr>
    </w:p>
    <w:p w:rsidR="001D7C37" w:rsidRPr="005B26E8" w:rsidRDefault="001D7C37" w:rsidP="001D7C37">
      <w:pPr>
        <w:pStyle w:val="ProductList-Body"/>
        <w:rPr>
          <w:lang w:val="ru-RU"/>
        </w:rPr>
      </w:pPr>
      <w:r w:rsidRPr="005B26E8">
        <w:rPr>
          <w:lang w:val="ru-RU"/>
        </w:rPr>
        <w:t xml:space="preserve">«Расчетное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и деления этого числа на минимальный заказ для </w:t>
      </w:r>
      <w:r>
        <w:t>Windows</w:t>
      </w:r>
      <w:r w:rsidRPr="005B26E8">
        <w:rPr>
          <w:lang w:val="ru-RU"/>
        </w:rPr>
        <w:t xml:space="preserve"> </w:t>
      </w:r>
      <w:r>
        <w:t>Azure</w:t>
      </w:r>
      <w:r w:rsidRPr="005B26E8">
        <w:rPr>
          <w:lang w:val="ru-RU"/>
        </w:rPr>
        <w:t xml:space="preserve"> </w:t>
      </w:r>
      <w:r>
        <w:t>Compute</w:t>
      </w:r>
      <w:r w:rsidRPr="005B26E8">
        <w:rPr>
          <w:lang w:val="ru-RU"/>
        </w:rPr>
        <w:t>.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rsidR="001D7C37" w:rsidRPr="005B26E8" w:rsidRDefault="001D7C37" w:rsidP="001D7C37">
      <w:pPr>
        <w:pStyle w:val="ProductList-Body"/>
        <w:rPr>
          <w:lang w:val="ru-RU"/>
        </w:rPr>
      </w:pPr>
    </w:p>
    <w:p w:rsidR="001D7C37" w:rsidRPr="005B26E8" w:rsidRDefault="001D7C37" w:rsidP="001D7C37">
      <w:pPr>
        <w:pStyle w:val="ProductList-Body"/>
        <w:rPr>
          <w:spacing w:val="-4"/>
          <w:lang w:val="ru-RU"/>
        </w:rPr>
      </w:pPr>
      <w:r w:rsidRPr="005B26E8">
        <w:rPr>
          <w:spacing w:val="-4"/>
          <w:lang w:val="ru-RU"/>
        </w:rPr>
        <w:t xml:space="preserve">Если </w:t>
      </w:r>
      <w:r w:rsidRPr="00860346">
        <w:rPr>
          <w:spacing w:val="-4"/>
        </w:rPr>
        <w:t>Microsoft</w:t>
      </w:r>
      <w:r w:rsidRPr="005B26E8">
        <w:rPr>
          <w:spacing w:val="-4"/>
          <w:lang w:val="ru-RU"/>
        </w:rPr>
        <w:t xml:space="preserve"> не удается предоставить Минимальный объем вычислительных ресурсов, то клиент получит компенсацию, равную 25 % денежной суммы пострадавшей службы </w:t>
      </w:r>
      <w:r w:rsidRPr="00860346">
        <w:rPr>
          <w:spacing w:val="-4"/>
        </w:rPr>
        <w:t>Windows</w:t>
      </w:r>
      <w:r w:rsidRPr="005B26E8">
        <w:rPr>
          <w:spacing w:val="-4"/>
          <w:lang w:val="ru-RU"/>
        </w:rPr>
        <w:t xml:space="preserve"> </w:t>
      </w:r>
      <w:r w:rsidRPr="00860346">
        <w:rPr>
          <w:spacing w:val="-4"/>
        </w:rPr>
        <w:t>Azure</w:t>
      </w:r>
      <w:r w:rsidRPr="005B26E8">
        <w:rPr>
          <w:spacing w:val="-4"/>
          <w:lang w:val="ru-RU"/>
        </w:rPr>
        <w:t xml:space="preserve"> </w:t>
      </w:r>
      <w:r w:rsidRPr="00860346">
        <w:rPr>
          <w:spacing w:val="-4"/>
        </w:rPr>
        <w:t>Compute</w:t>
      </w:r>
      <w:r w:rsidRPr="005B26E8">
        <w:rPr>
          <w:spacing w:val="-4"/>
          <w:lang w:val="ru-RU"/>
        </w:rPr>
        <w:t xml:space="preserv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то клиент получит только компенсацию с большей денежной суммой.</w:t>
      </w:r>
    </w:p>
    <w:p w:rsidR="001D7C37" w:rsidRPr="005B26E8" w:rsidRDefault="001D7C37" w:rsidP="001D7C37">
      <w:pPr>
        <w:pStyle w:val="ProductList-Body"/>
        <w:rPr>
          <w:lang w:val="ru-RU"/>
        </w:rPr>
      </w:pPr>
    </w:p>
    <w:p w:rsidR="009041B8" w:rsidRPr="005B26E8" w:rsidRDefault="001D7C37" w:rsidP="009041B8">
      <w:pPr>
        <w:pStyle w:val="ProductList-Body"/>
        <w:rPr>
          <w:spacing w:val="-2"/>
          <w:lang w:val="ru-RU"/>
        </w:rPr>
      </w:pPr>
      <w:r w:rsidRPr="005B26E8">
        <w:rPr>
          <w:spacing w:val="-2"/>
          <w:lang w:val="ru-RU"/>
        </w:rPr>
        <w:t xml:space="preserve">Все использование </w:t>
      </w:r>
      <w:r w:rsidRPr="00860346">
        <w:rPr>
          <w:spacing w:val="-2"/>
        </w:rPr>
        <w:t>Windows</w:t>
      </w:r>
      <w:r w:rsidRPr="005B26E8">
        <w:rPr>
          <w:spacing w:val="-2"/>
          <w:lang w:val="ru-RU"/>
        </w:rPr>
        <w:t xml:space="preserve"> </w:t>
      </w:r>
      <w:r w:rsidRPr="00860346">
        <w:rPr>
          <w:spacing w:val="-2"/>
        </w:rPr>
        <w:t>Azure</w:t>
      </w:r>
      <w:r w:rsidRPr="005B26E8">
        <w:rPr>
          <w:spacing w:val="-2"/>
          <w:lang w:val="ru-RU"/>
        </w:rPr>
        <w:t xml:space="preserve"> </w:t>
      </w:r>
      <w:r w:rsidRPr="00860346">
        <w:rPr>
          <w:spacing w:val="-2"/>
        </w:rPr>
        <w:t>Compute</w:t>
      </w:r>
      <w:r w:rsidRPr="005B26E8">
        <w:rPr>
          <w:spacing w:val="-2"/>
          <w:lang w:val="ru-RU"/>
        </w:rPr>
        <w:t xml:space="preserve"> сверх Расчетного использования вычислительных ресурсов будет потребляться «по мере доступности». Все использование любых Служб </w:t>
      </w:r>
      <w:r w:rsidRPr="00860346">
        <w:rPr>
          <w:spacing w:val="-2"/>
        </w:rPr>
        <w:t>Windows</w:t>
      </w:r>
      <w:r w:rsidRPr="005B26E8">
        <w:rPr>
          <w:spacing w:val="-2"/>
          <w:lang w:val="ru-RU"/>
        </w:rPr>
        <w:t xml:space="preserve"> </w:t>
      </w:r>
      <w:r w:rsidRPr="00860346">
        <w:rPr>
          <w:spacing w:val="-2"/>
        </w:rPr>
        <w:t>Azure</w:t>
      </w:r>
      <w:r w:rsidRPr="005B26E8">
        <w:rPr>
          <w:spacing w:val="-2"/>
          <w:lang w:val="ru-RU"/>
        </w:rPr>
        <w:t xml:space="preserve">, отличных от </w:t>
      </w:r>
      <w:r w:rsidRPr="00860346">
        <w:rPr>
          <w:spacing w:val="-2"/>
        </w:rPr>
        <w:t>Windows</w:t>
      </w:r>
      <w:r w:rsidRPr="005B26E8">
        <w:rPr>
          <w:spacing w:val="-2"/>
          <w:lang w:val="ru-RU"/>
        </w:rPr>
        <w:t xml:space="preserve"> </w:t>
      </w:r>
      <w:r w:rsidRPr="00860346">
        <w:rPr>
          <w:spacing w:val="-2"/>
        </w:rPr>
        <w:t>Azure</w:t>
      </w:r>
      <w:r w:rsidRPr="005B26E8">
        <w:rPr>
          <w:spacing w:val="-2"/>
          <w:lang w:val="ru-RU"/>
        </w:rPr>
        <w:t xml:space="preserve"> </w:t>
      </w:r>
      <w:r w:rsidRPr="00860346">
        <w:rPr>
          <w:spacing w:val="-2"/>
        </w:rPr>
        <w:t>Compute</w:t>
      </w:r>
      <w:r w:rsidRPr="005B26E8">
        <w:rPr>
          <w:spacing w:val="-2"/>
          <w:lang w:val="ru-RU"/>
        </w:rPr>
        <w:t xml:space="preserve">, будет потребляться «по мере доступности». </w:t>
      </w:r>
    </w:p>
    <w:p w:rsidR="009041B8" w:rsidRPr="005B26E8" w:rsidRDefault="009041B8" w:rsidP="009041B8">
      <w:pPr>
        <w:pStyle w:val="ProductList-Body"/>
        <w:rPr>
          <w:lang w:val="ru-RU"/>
        </w:rPr>
      </w:pPr>
    </w:p>
    <w:p w:rsidR="009041B8" w:rsidRPr="005B26E8" w:rsidRDefault="0043674F" w:rsidP="009041B8">
      <w:pPr>
        <w:pStyle w:val="ProductList-Body"/>
        <w:rPr>
          <w:b/>
          <w:lang w:val="ru-RU"/>
        </w:rPr>
      </w:pPr>
      <w:r w:rsidRPr="005B26E8">
        <w:rPr>
          <w:b/>
          <w:color w:val="00188F"/>
          <w:lang w:val="ru-RU"/>
        </w:rPr>
        <w:t xml:space="preserve">Предложения поддержки </w:t>
      </w:r>
      <w:r>
        <w:rPr>
          <w:b/>
          <w:color w:val="00188F"/>
        </w:rPr>
        <w:t>Windows</w:t>
      </w:r>
      <w:r w:rsidRPr="005B26E8">
        <w:rPr>
          <w:b/>
          <w:color w:val="00188F"/>
          <w:lang w:val="ru-RU"/>
        </w:rPr>
        <w:t xml:space="preserve"> </w:t>
      </w:r>
      <w:r>
        <w:rPr>
          <w:b/>
          <w:color w:val="00188F"/>
        </w:rPr>
        <w:t>Azure</w:t>
      </w:r>
    </w:p>
    <w:p w:rsidR="00782C7B" w:rsidRPr="005B26E8" w:rsidRDefault="009041B8" w:rsidP="001D7C37">
      <w:pPr>
        <w:pStyle w:val="ProductList-Body"/>
        <w:rPr>
          <w:lang w:val="ru-RU"/>
        </w:rPr>
      </w:pPr>
      <w:r w:rsidRPr="005B26E8">
        <w:rPr>
          <w:rFonts w:cstheme="minorHAnsi"/>
          <w:color w:val="000000"/>
          <w:szCs w:val="18"/>
          <w:lang w:val="ru-RU"/>
        </w:rPr>
        <w:t xml:space="preserve">Дополнительные сведения о предложениях поддержки для </w:t>
      </w:r>
      <w:r>
        <w:rPr>
          <w:rFonts w:cstheme="minorHAnsi"/>
          <w:color w:val="000000"/>
          <w:szCs w:val="18"/>
        </w:rPr>
        <w:t>Windows</w:t>
      </w:r>
      <w:r w:rsidRPr="005B26E8">
        <w:rPr>
          <w:rFonts w:cstheme="minorHAnsi"/>
          <w:color w:val="000000"/>
          <w:szCs w:val="18"/>
          <w:lang w:val="ru-RU"/>
        </w:rPr>
        <w:t xml:space="preserve"> </w:t>
      </w:r>
      <w:r>
        <w:rPr>
          <w:rFonts w:cstheme="minorHAnsi"/>
          <w:color w:val="000000"/>
          <w:szCs w:val="18"/>
        </w:rPr>
        <w:t>Azure</w:t>
      </w:r>
      <w:r w:rsidRPr="005B26E8">
        <w:rPr>
          <w:rFonts w:cstheme="minorHAnsi"/>
          <w:color w:val="000000"/>
          <w:szCs w:val="18"/>
          <w:lang w:val="ru-RU"/>
        </w:rPr>
        <w:t xml:space="preserve"> доступны на веб-странице </w:t>
      </w:r>
      <w:hyperlink r:id="rId48" w:history="1">
        <w:r>
          <w:rPr>
            <w:rStyle w:val="Hyperlink"/>
            <w:rFonts w:cstheme="minorHAnsi"/>
            <w:szCs w:val="18"/>
          </w:rPr>
          <w:t>www</w:t>
        </w:r>
        <w:r w:rsidRPr="005B26E8">
          <w:rPr>
            <w:rStyle w:val="Hyperlink"/>
            <w:rFonts w:cstheme="minorHAnsi"/>
            <w:szCs w:val="18"/>
            <w:lang w:val="ru-RU"/>
          </w:rPr>
          <w:t>.</w:t>
        </w:r>
        <w:r>
          <w:rPr>
            <w:rStyle w:val="Hyperlink"/>
            <w:rFonts w:cstheme="minorHAnsi"/>
            <w:szCs w:val="18"/>
          </w:rPr>
          <w:t>windowsazure</w:t>
        </w:r>
        <w:r w:rsidRPr="005B26E8">
          <w:rPr>
            <w:rStyle w:val="Hyperlink"/>
            <w:rFonts w:cstheme="minorHAnsi"/>
            <w:szCs w:val="18"/>
            <w:lang w:val="ru-RU"/>
          </w:rPr>
          <w:t>.</w:t>
        </w:r>
        <w:r>
          <w:rPr>
            <w:rStyle w:val="Hyperlink"/>
            <w:rFonts w:cstheme="minorHAnsi"/>
            <w:szCs w:val="18"/>
          </w:rPr>
          <w:t>com</w:t>
        </w:r>
        <w:r w:rsidRPr="005B26E8">
          <w:rPr>
            <w:rStyle w:val="Hyperlink"/>
            <w:rFonts w:cstheme="minorHAnsi"/>
            <w:szCs w:val="18"/>
            <w:lang w:val="ru-RU"/>
          </w:rPr>
          <w:t>/</w:t>
        </w:r>
        <w:r>
          <w:rPr>
            <w:rStyle w:val="Hyperlink"/>
            <w:rFonts w:cstheme="minorHAnsi"/>
            <w:szCs w:val="18"/>
          </w:rPr>
          <w:t>en</w:t>
        </w:r>
        <w:r w:rsidRPr="005B26E8">
          <w:rPr>
            <w:rStyle w:val="Hyperlink"/>
            <w:rFonts w:cstheme="minorHAnsi"/>
            <w:szCs w:val="18"/>
            <w:lang w:val="ru-RU"/>
          </w:rPr>
          <w:t>-</w:t>
        </w:r>
        <w:r>
          <w:rPr>
            <w:rStyle w:val="Hyperlink"/>
            <w:rFonts w:cstheme="minorHAnsi"/>
            <w:szCs w:val="18"/>
          </w:rPr>
          <w:t>us</w:t>
        </w:r>
        <w:r w:rsidRPr="005B26E8">
          <w:rPr>
            <w:rStyle w:val="Hyperlink"/>
            <w:rFonts w:cstheme="minorHAnsi"/>
            <w:szCs w:val="18"/>
            <w:lang w:val="ru-RU"/>
          </w:rPr>
          <w:t>/</w:t>
        </w:r>
        <w:r>
          <w:rPr>
            <w:rStyle w:val="Hyperlink"/>
            <w:rFonts w:cstheme="minorHAnsi"/>
            <w:szCs w:val="18"/>
          </w:rPr>
          <w:t>support</w:t>
        </w:r>
        <w:r w:rsidRPr="005B26E8">
          <w:rPr>
            <w:rStyle w:val="Hyperlink"/>
            <w:rFonts w:cstheme="minorHAnsi"/>
            <w:szCs w:val="18"/>
            <w:lang w:val="ru-RU"/>
          </w:rPr>
          <w:t>/</w:t>
        </w:r>
        <w:r>
          <w:rPr>
            <w:rStyle w:val="Hyperlink"/>
            <w:rFonts w:cstheme="minorHAnsi"/>
            <w:szCs w:val="18"/>
          </w:rPr>
          <w:t>plans</w:t>
        </w:r>
        <w:r w:rsidRPr="005B26E8">
          <w:rPr>
            <w:rStyle w:val="Hyperlink"/>
            <w:rFonts w:cstheme="minorHAnsi"/>
            <w:szCs w:val="18"/>
            <w:lang w:val="ru-RU"/>
          </w:rPr>
          <w:t>/</w:t>
        </w:r>
      </w:hyperlink>
      <w:r w:rsidRPr="005B26E8">
        <w:rPr>
          <w:rFonts w:cstheme="minorHAnsi"/>
          <w:color w:val="000000"/>
          <w:szCs w:val="18"/>
          <w:lang w:val="ru-RU"/>
        </w:rPr>
        <w:t>.</w:t>
      </w:r>
      <w:r w:rsidR="0078511E" w:rsidRPr="005B26E8">
        <w:rPr>
          <w:rFonts w:cstheme="minorHAnsi"/>
          <w:color w:val="000000"/>
          <w:szCs w:val="18"/>
          <w:lang w:val="ru-RU"/>
        </w:rPr>
        <w:t xml:space="preserve"> </w:t>
      </w:r>
      <w:r w:rsidRPr="005B26E8">
        <w:rPr>
          <w:rFonts w:cstheme="minorHAnsi"/>
          <w:color w:val="000000"/>
          <w:szCs w:val="18"/>
          <w:lang w:val="ru-RU"/>
        </w:rPr>
        <w:t>Поддержка доступна на английском языке, если иное не согласовано между клиентом и корпорацией Майкрософт в письменном виде.</w:t>
      </w:r>
      <w:r w:rsidR="0078511E" w:rsidRPr="005B26E8">
        <w:rPr>
          <w:rFonts w:cstheme="minorHAnsi"/>
          <w:color w:val="000000"/>
          <w:szCs w:val="18"/>
          <w:lang w:val="ru-RU"/>
        </w:rPr>
        <w:t xml:space="preserve"> </w:t>
      </w:r>
      <w:r w:rsidRPr="005B26E8">
        <w:rPr>
          <w:rFonts w:cstheme="minorHAnsi"/>
          <w:color w:val="000000"/>
          <w:szCs w:val="18"/>
          <w:lang w:val="ru-RU"/>
        </w:rPr>
        <w:t>Клиенты несут ответственность за исходный уровень важности, указанный во время процесса подачи соответствующего уведомления через Интернет.</w:t>
      </w:r>
    </w:p>
    <w:bookmarkStart w:id="1360" w:name="_Toc378147670"/>
    <w:bookmarkStart w:id="1361" w:name="_Toc378151567"/>
    <w:p w:rsidR="00585A48" w:rsidRPr="005B26E8"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5B26E8">
        <w:rPr>
          <w:lang w:val="ru-RU"/>
        </w:rPr>
        <w:instrText xml:space="preserve"> \</w:instrText>
      </w:r>
      <w:r>
        <w:instrText>l</w:instrText>
      </w:r>
      <w:r w:rsidRPr="005B26E8">
        <w:rPr>
          <w:lang w:val="ru-RU"/>
        </w:rPr>
        <w:instrText xml:space="preserve"> "Оглавление"</w:instrText>
      </w:r>
      <w:r>
        <w:fldChar w:fldCharType="separate"/>
      </w:r>
      <w:r w:rsidRPr="005B26E8">
        <w:rPr>
          <w:rStyle w:val="Hyperlink"/>
          <w:sz w:val="16"/>
          <w:szCs w:val="16"/>
          <w:lang w:val="ru-RU"/>
        </w:rPr>
        <w:t>Оглавление</w:t>
      </w:r>
      <w:r>
        <w:fldChar w:fldCharType="end"/>
      </w:r>
      <w:r w:rsidRPr="005B26E8">
        <w:rPr>
          <w:sz w:val="16"/>
          <w:szCs w:val="16"/>
          <w:lang w:val="ru-RU"/>
        </w:rPr>
        <w:t xml:space="preserve"> / </w:t>
      </w:r>
      <w:hyperlink w:anchor="ChartKey" w:history="1">
        <w:r w:rsidRPr="005B26E8">
          <w:rPr>
            <w:rStyle w:val="Hyperlink"/>
            <w:sz w:val="16"/>
            <w:szCs w:val="16"/>
            <w:lang w:val="ru-RU"/>
          </w:rPr>
          <w:t>Ключ к таблице</w:t>
        </w:r>
      </w:hyperlink>
      <w:r w:rsidRPr="005B26E8">
        <w:rPr>
          <w:sz w:val="16"/>
          <w:szCs w:val="16"/>
          <w:lang w:val="ru-RU"/>
        </w:rPr>
        <w:t xml:space="preserve"> / </w:t>
      </w:r>
      <w:hyperlink w:anchor="Index" w:history="1">
        <w:r w:rsidRPr="005B26E8">
          <w:rPr>
            <w:rStyle w:val="Hyperlink"/>
            <w:sz w:val="16"/>
            <w:szCs w:val="16"/>
            <w:lang w:val="ru-RU"/>
          </w:rPr>
          <w:t>Индекс</w:t>
        </w:r>
      </w:hyperlink>
    </w:p>
    <w:p w:rsidR="00EE40B5" w:rsidRPr="005B26E8" w:rsidRDefault="00FA00BF" w:rsidP="00680B4D">
      <w:pPr>
        <w:pStyle w:val="ProductList-Offering1Heading"/>
        <w:outlineLvl w:val="1"/>
        <w:rPr>
          <w:lang w:val="ru-RU"/>
        </w:rPr>
      </w:pPr>
      <w:bookmarkStart w:id="1362" w:name="_Toc379797390"/>
      <w:bookmarkStart w:id="1363" w:name="_Toc380513422"/>
      <w:bookmarkStart w:id="1364" w:name="_Toc380655472"/>
      <w:bookmarkStart w:id="1365" w:name="_Toc383607547"/>
      <w:r>
        <w:t>Windows</w:t>
      </w:r>
      <w:r w:rsidRPr="005B26E8">
        <w:rPr>
          <w:lang w:val="ru-RU"/>
        </w:rPr>
        <w:t xml:space="preserve"> </w:t>
      </w:r>
      <w:r>
        <w:t>Intune</w:t>
      </w:r>
      <w:bookmarkEnd w:id="1360"/>
      <w:bookmarkEnd w:id="1361"/>
      <w:bookmarkEnd w:id="1362"/>
      <w:bookmarkEnd w:id="1363"/>
      <w:bookmarkEnd w:id="1364"/>
      <w:bookmarkEnd w:id="1365"/>
      <w:r>
        <w:fldChar w:fldCharType="begin"/>
      </w:r>
      <w:r>
        <w:instrText>XE</w:instrText>
      </w:r>
      <w:r w:rsidRPr="005B26E8">
        <w:rPr>
          <w:lang w:val="ru-RU"/>
        </w:rPr>
        <w:instrText xml:space="preserve"> "</w:instrText>
      </w:r>
      <w:r>
        <w:instrText>Windows</w:instrText>
      </w:r>
      <w:r w:rsidRPr="005B26E8">
        <w:rPr>
          <w:lang w:val="ru-RU"/>
        </w:rPr>
        <w:instrText xml:space="preserve"> </w:instrText>
      </w:r>
      <w:r>
        <w:instrText>Intune</w:instrText>
      </w:r>
      <w:r w:rsidRPr="005B26E8">
        <w:rPr>
          <w:lang w:val="ru-RU"/>
        </w:rPr>
        <w:instrText>"</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B7D7E" w:rsidTr="008E676F">
        <w:trPr>
          <w:cantSplit/>
          <w:tblHeader/>
        </w:trPr>
        <w:tc>
          <w:tcPr>
            <w:tcW w:w="3367" w:type="dxa"/>
            <w:tcBorders>
              <w:bottom w:val="nil"/>
            </w:tcBorders>
            <w:shd w:val="clear" w:color="auto" w:fill="00188F"/>
          </w:tcPr>
          <w:p w:rsidR="005B7D7E" w:rsidRPr="00EE0836" w:rsidRDefault="005B7D7E"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5B7D7E" w:rsidRPr="00EE0836" w:rsidRDefault="005B7D7E"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5B7D7E" w:rsidRPr="00EE0836" w:rsidRDefault="005B7D7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5B7D7E" w:rsidRPr="00EE0836" w:rsidRDefault="005B7D7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5B7D7E" w:rsidRPr="00EE0836" w:rsidRDefault="005B7D7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5B7D7E" w:rsidRPr="00EE0836" w:rsidRDefault="005B7D7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5B7D7E" w:rsidRPr="00EE0836" w:rsidRDefault="005B7D7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5B7D7E" w:rsidRPr="00EE0836" w:rsidRDefault="005B7D7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5B7D7E" w:rsidRPr="00EE0836" w:rsidRDefault="005B7D7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5B7D7E" w:rsidRPr="00EE0836" w:rsidRDefault="005B7D7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5B7D7E" w:rsidRPr="00EE0836" w:rsidRDefault="005B7D7E"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E75532" w:rsidTr="00765EA8">
        <w:trPr>
          <w:cantSplit/>
          <w:tblHeader/>
        </w:trPr>
        <w:tc>
          <w:tcPr>
            <w:tcW w:w="3367" w:type="dxa"/>
            <w:tcBorders>
              <w:top w:val="nil"/>
              <w:left w:val="nil"/>
              <w:bottom w:val="dashSmallGap" w:sz="4" w:space="0" w:color="BFBFBF" w:themeColor="background1" w:themeShade="BF"/>
              <w:right w:val="nil"/>
            </w:tcBorders>
          </w:tcPr>
          <w:p w:rsidR="00E75532" w:rsidRPr="005B26E8" w:rsidRDefault="0000793E" w:rsidP="006F5C0E">
            <w:pPr>
              <w:pStyle w:val="ProductList-Offering1"/>
              <w:rPr>
                <w:lang w:val="ru-RU"/>
              </w:rPr>
            </w:pPr>
            <w:bookmarkStart w:id="1366" w:name="_Toc379797391"/>
            <w:bookmarkStart w:id="1367" w:name="_Toc380513423"/>
            <w:bookmarkStart w:id="1368" w:name="_Toc380655473"/>
            <w:bookmarkStart w:id="1369" w:name="_Toc383607548"/>
            <w:r>
              <w:t>Windows</w:t>
            </w:r>
            <w:r w:rsidRPr="005B26E8">
              <w:rPr>
                <w:lang w:val="ru-RU"/>
              </w:rPr>
              <w:t xml:space="preserve"> </w:t>
            </w:r>
            <w:r>
              <w:t>Intune</w:t>
            </w:r>
            <w:r>
              <w:fldChar w:fldCharType="begin"/>
            </w:r>
            <w:r>
              <w:instrText>XE</w:instrText>
            </w:r>
            <w:r w:rsidRPr="005B26E8">
              <w:rPr>
                <w:lang w:val="ru-RU"/>
              </w:rPr>
              <w:instrText xml:space="preserve"> "</w:instrText>
            </w:r>
            <w:r>
              <w:instrText>Windows</w:instrText>
            </w:r>
            <w:r w:rsidRPr="005B26E8">
              <w:rPr>
                <w:lang w:val="ru-RU"/>
              </w:rPr>
              <w:instrText xml:space="preserve"> </w:instrText>
            </w:r>
            <w:r>
              <w:instrText>Intune</w:instrText>
            </w:r>
            <w:r w:rsidRPr="005B26E8">
              <w:rPr>
                <w:lang w:val="ru-RU"/>
              </w:rPr>
              <w:instrText>"</w:instrText>
            </w:r>
            <w:r>
              <w:fldChar w:fldCharType="end"/>
            </w:r>
            <w:r w:rsidRPr="005B26E8">
              <w:rPr>
                <w:lang w:val="ru-RU"/>
              </w:rPr>
              <w:t xml:space="preserve"> (подписная лицензия «на</w:t>
            </w:r>
            <w:r w:rsidR="006F5C0E">
              <w:t> </w:t>
            </w:r>
            <w:r w:rsidRPr="005B26E8">
              <w:rPr>
                <w:lang w:val="ru-RU"/>
              </w:rPr>
              <w:t>пользователя»)</w:t>
            </w:r>
            <w:bookmarkEnd w:id="1366"/>
            <w:bookmarkEnd w:id="1367"/>
            <w:bookmarkEnd w:id="1368"/>
            <w:bookmarkEnd w:id="1369"/>
          </w:p>
        </w:tc>
        <w:tc>
          <w:tcPr>
            <w:tcW w:w="738" w:type="dxa"/>
            <w:tcBorders>
              <w:top w:val="nil"/>
              <w:left w:val="nil"/>
              <w:bottom w:val="dashSmallGap" w:sz="4" w:space="0" w:color="BFBFBF" w:themeColor="background1" w:themeShade="BF"/>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C51316" w:rsidRDefault="00574475" w:rsidP="00C4636F">
            <w:pPr>
              <w:pStyle w:val="ProductList-OfferingBody"/>
              <w:ind w:left="-113"/>
              <w:jc w:val="center"/>
            </w:pPr>
            <w:r w:rsidRPr="00C51316">
              <w:fldChar w:fldCharType="begin"/>
            </w:r>
            <w:r w:rsidRPr="00C51316">
              <w:instrText xml:space="preserve"> AutoTextList  \s NoStyle \t “базовая веб-служба” </w:instrText>
            </w:r>
            <w:r w:rsidRPr="00C51316">
              <w:fldChar w:fldCharType="separate"/>
            </w:r>
            <w:r w:rsidRPr="00C51316">
              <w:t>EO</w:t>
            </w:r>
            <w:r w:rsidRPr="00C51316">
              <w:fldChar w:fldCharType="end"/>
            </w:r>
          </w:p>
        </w:tc>
        <w:tc>
          <w:tcPr>
            <w:tcW w:w="739" w:type="dxa"/>
            <w:shd w:val="clear" w:color="auto" w:fill="BFBFBF" w:themeFill="background1" w:themeFillShade="BF"/>
            <w:vAlign w:val="center"/>
          </w:tcPr>
          <w:p w:rsidR="00E75532" w:rsidRPr="00C51316" w:rsidRDefault="00E75532" w:rsidP="00C4636F">
            <w:pPr>
              <w:pStyle w:val="ProductList-OfferingBody"/>
              <w:ind w:left="-113"/>
              <w:jc w:val="center"/>
            </w:pPr>
          </w:p>
        </w:tc>
        <w:tc>
          <w:tcPr>
            <w:tcW w:w="739" w:type="dxa"/>
            <w:shd w:val="clear" w:color="auto" w:fill="70AD47" w:themeFill="accent6"/>
            <w:vAlign w:val="center"/>
          </w:tcPr>
          <w:p w:rsidR="00E75532" w:rsidRPr="00C51316"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C5131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C5131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C5131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C5131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C51316" w:rsidRDefault="00E75532" w:rsidP="00C4636F">
            <w:pPr>
              <w:pStyle w:val="ProductList-OfferingBody"/>
              <w:ind w:left="-113"/>
              <w:jc w:val="center"/>
            </w:pPr>
          </w:p>
        </w:tc>
      </w:tr>
      <w:tr w:rsidR="00E75532" w:rsidTr="00765EA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75532" w:rsidRPr="005B26E8" w:rsidRDefault="0000793E" w:rsidP="006F5C0E">
            <w:pPr>
              <w:pStyle w:val="ProductList-Offering1"/>
              <w:rPr>
                <w:lang w:val="ru-RU"/>
              </w:rPr>
            </w:pPr>
            <w:bookmarkStart w:id="1370" w:name="_Toc379797392"/>
            <w:bookmarkStart w:id="1371" w:name="_Toc380513424"/>
            <w:bookmarkStart w:id="1372" w:name="_Toc380655474"/>
            <w:bookmarkStart w:id="1373" w:name="_Toc383607549"/>
            <w:r>
              <w:t>Windows</w:t>
            </w:r>
            <w:r w:rsidRPr="005B26E8">
              <w:rPr>
                <w:lang w:val="ru-RU"/>
              </w:rPr>
              <w:t xml:space="preserve"> </w:t>
            </w:r>
            <w:r>
              <w:t>Intune</w:t>
            </w:r>
            <w:r>
              <w:fldChar w:fldCharType="begin"/>
            </w:r>
            <w:r>
              <w:instrText>XE</w:instrText>
            </w:r>
            <w:r w:rsidRPr="005B26E8">
              <w:rPr>
                <w:lang w:val="ru-RU"/>
              </w:rPr>
              <w:instrText xml:space="preserve"> "</w:instrText>
            </w:r>
            <w:r>
              <w:instrText>Windows</w:instrText>
            </w:r>
            <w:r w:rsidRPr="005B26E8">
              <w:rPr>
                <w:lang w:val="ru-RU"/>
              </w:rPr>
              <w:instrText xml:space="preserve"> </w:instrText>
            </w:r>
            <w:r>
              <w:instrText>Intune</w:instrText>
            </w:r>
            <w:r w:rsidRPr="005B26E8">
              <w:rPr>
                <w:lang w:val="ru-RU"/>
              </w:rPr>
              <w:instrText>"</w:instrText>
            </w:r>
            <w:r>
              <w:fldChar w:fldCharType="end"/>
            </w:r>
            <w:r w:rsidRPr="005B26E8">
              <w:rPr>
                <w:lang w:val="ru-RU"/>
              </w:rPr>
              <w:t xml:space="preserve"> </w:t>
            </w:r>
            <w:r>
              <w:t>Add</w:t>
            </w:r>
            <w:r w:rsidRPr="005B26E8">
              <w:rPr>
                <w:lang w:val="ru-RU"/>
              </w:rPr>
              <w:t>-</w:t>
            </w:r>
            <w:r>
              <w:t>on</w:t>
            </w:r>
            <w:r>
              <w:fldChar w:fldCharType="begin"/>
            </w:r>
            <w:r>
              <w:instrText>XE</w:instrText>
            </w:r>
            <w:r w:rsidRPr="005B26E8">
              <w:rPr>
                <w:lang w:val="ru-RU"/>
              </w:rPr>
              <w:instrText xml:space="preserve"> "</w:instrText>
            </w:r>
            <w:r>
              <w:instrText>Windows</w:instrText>
            </w:r>
            <w:r w:rsidRPr="005B26E8">
              <w:rPr>
                <w:lang w:val="ru-RU"/>
              </w:rPr>
              <w:instrText xml:space="preserve"> </w:instrText>
            </w:r>
            <w:r>
              <w:instrText>Intune</w:instrText>
            </w:r>
            <w:r w:rsidRPr="005B26E8">
              <w:rPr>
                <w:lang w:val="ru-RU"/>
              </w:rPr>
              <w:instrText xml:space="preserve"> </w:instrText>
            </w:r>
            <w:r>
              <w:instrText>Add</w:instrText>
            </w:r>
            <w:r w:rsidRPr="005B26E8">
              <w:rPr>
                <w:lang w:val="ru-RU"/>
              </w:rPr>
              <w:instrText>-</w:instrText>
            </w:r>
            <w:r>
              <w:instrText>on</w:instrText>
            </w:r>
            <w:r w:rsidRPr="005B26E8">
              <w:rPr>
                <w:lang w:val="ru-RU"/>
              </w:rPr>
              <w:instrText>"</w:instrText>
            </w:r>
            <w:r>
              <w:fldChar w:fldCharType="end"/>
            </w:r>
            <w:r w:rsidRPr="005B26E8">
              <w:rPr>
                <w:lang w:val="ru-RU"/>
              </w:rPr>
              <w:t xml:space="preserve"> (подписная лицензия</w:t>
            </w:r>
            <w:r w:rsidR="006F5C0E">
              <w:t> </w:t>
            </w:r>
            <w:r w:rsidRPr="005B26E8">
              <w:rPr>
                <w:lang w:val="ru-RU"/>
              </w:rPr>
              <w:t>«на пользователя»)</w:t>
            </w:r>
            <w:bookmarkEnd w:id="1370"/>
            <w:bookmarkEnd w:id="1371"/>
            <w:bookmarkEnd w:id="1372"/>
            <w:bookmarkEnd w:id="13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C51316" w:rsidRDefault="00574475" w:rsidP="00C4636F">
            <w:pPr>
              <w:pStyle w:val="ProductList-OfferingBody"/>
              <w:ind w:left="-113"/>
              <w:jc w:val="center"/>
            </w:pPr>
            <w:r w:rsidRPr="00C51316">
              <w:fldChar w:fldCharType="begin"/>
            </w:r>
            <w:r w:rsidRPr="00C51316">
              <w:instrText xml:space="preserve"> AutoTextList  \s NoStyle \t “дополнительный продукт” </w:instrText>
            </w:r>
            <w:r w:rsidRPr="00C51316">
              <w:fldChar w:fldCharType="separate"/>
            </w:r>
            <w:r w:rsidRPr="00C51316">
              <w:t xml:space="preserve"> A </w:t>
            </w:r>
            <w:r w:rsidRPr="00C51316">
              <w:fldChar w:fldCharType="end"/>
            </w:r>
          </w:p>
        </w:tc>
        <w:tc>
          <w:tcPr>
            <w:tcW w:w="739" w:type="dxa"/>
            <w:shd w:val="clear" w:color="auto" w:fill="BFBFBF" w:themeFill="background1" w:themeFillShade="BF"/>
            <w:vAlign w:val="center"/>
          </w:tcPr>
          <w:p w:rsidR="00E75532" w:rsidRPr="00C51316" w:rsidRDefault="00E75532" w:rsidP="00C4636F">
            <w:pPr>
              <w:pStyle w:val="ProductList-OfferingBody"/>
              <w:ind w:left="-113"/>
              <w:jc w:val="center"/>
            </w:pPr>
          </w:p>
        </w:tc>
        <w:tc>
          <w:tcPr>
            <w:tcW w:w="739" w:type="dxa"/>
            <w:shd w:val="clear" w:color="auto" w:fill="70AD47" w:themeFill="accent6"/>
            <w:vAlign w:val="center"/>
          </w:tcPr>
          <w:p w:rsidR="00E75532" w:rsidRPr="00C51316"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C5131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C5131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C5131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C5131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C51316" w:rsidRDefault="00E75532" w:rsidP="00C4636F">
            <w:pPr>
              <w:pStyle w:val="ProductList-OfferingBody"/>
              <w:ind w:left="-113"/>
              <w:jc w:val="center"/>
            </w:pPr>
          </w:p>
        </w:tc>
      </w:tr>
      <w:tr w:rsidR="0000793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0793E" w:rsidRDefault="0000793E" w:rsidP="007C49B4">
            <w:pPr>
              <w:pStyle w:val="ProductList-Offering1"/>
            </w:pPr>
            <w:bookmarkStart w:id="1374" w:name="_Toc379797393"/>
            <w:bookmarkStart w:id="1375" w:name="_Toc380513425"/>
            <w:bookmarkStart w:id="1376" w:name="_Toc380655475"/>
            <w:bookmarkStart w:id="1377" w:name="_Toc383607550"/>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для System Center Configuration Manager и System Center Endpoint</w:t>
            </w:r>
            <w:r w:rsidR="007C49B4">
              <w:t> </w:t>
            </w:r>
            <w:r>
              <w:t>Protection</w:t>
            </w:r>
            <w:r>
              <w:fldChar w:fldCharType="begin"/>
            </w:r>
            <w:r>
              <w:instrText>XE "Windows Intune Add-on для System Center Configuration Manager и System Center Endpoint Protection"</w:instrText>
            </w:r>
            <w:r>
              <w:fldChar w:fldCharType="end"/>
            </w:r>
            <w:r>
              <w:t xml:space="preserve"> (подписная лицензия «на</w:t>
            </w:r>
            <w:r w:rsidR="007C49B4">
              <w:t> </w:t>
            </w:r>
            <w:r>
              <w:t>пользователя»)</w:t>
            </w:r>
            <w:bookmarkEnd w:id="1374"/>
            <w:bookmarkEnd w:id="1375"/>
            <w:bookmarkEnd w:id="1376"/>
            <w:bookmarkEnd w:id="13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0793E" w:rsidRDefault="0000793E"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0793E" w:rsidRDefault="0000793E" w:rsidP="00C4636F">
            <w:pPr>
              <w:pStyle w:val="ProductList-OfferingBody"/>
              <w:ind w:left="-113"/>
              <w:jc w:val="center"/>
            </w:pPr>
          </w:p>
        </w:tc>
        <w:tc>
          <w:tcPr>
            <w:tcW w:w="739" w:type="dxa"/>
            <w:shd w:val="clear" w:color="auto" w:fill="70AD47" w:themeFill="accent6"/>
            <w:vAlign w:val="center"/>
          </w:tcPr>
          <w:p w:rsidR="0000793E" w:rsidRPr="00C51316" w:rsidRDefault="00574475" w:rsidP="00C4636F">
            <w:pPr>
              <w:pStyle w:val="ProductList-OfferingBody"/>
              <w:ind w:left="-113"/>
              <w:jc w:val="center"/>
            </w:pPr>
            <w:r w:rsidRPr="00C51316">
              <w:fldChar w:fldCharType="begin"/>
            </w:r>
            <w:r w:rsidRPr="00C51316">
              <w:instrText xml:space="preserve"> AutoTextList  \s NoStyle \t “дополнительный продукт” </w:instrText>
            </w:r>
            <w:r w:rsidRPr="00C51316">
              <w:fldChar w:fldCharType="separate"/>
            </w:r>
            <w:r w:rsidRPr="00C51316">
              <w:t xml:space="preserve"> A </w:t>
            </w:r>
            <w:r w:rsidRPr="00C51316">
              <w:fldChar w:fldCharType="end"/>
            </w:r>
          </w:p>
        </w:tc>
        <w:tc>
          <w:tcPr>
            <w:tcW w:w="739" w:type="dxa"/>
            <w:shd w:val="clear" w:color="auto" w:fill="70AD47" w:themeFill="accent6"/>
            <w:vAlign w:val="center"/>
          </w:tcPr>
          <w:p w:rsidR="0000793E" w:rsidRPr="00C51316" w:rsidRDefault="00574475" w:rsidP="003476FC">
            <w:pPr>
              <w:pStyle w:val="ProductList-OfferingBody"/>
              <w:ind w:left="-113"/>
              <w:jc w:val="center"/>
            </w:pPr>
            <w:r w:rsidRPr="00C51316">
              <w:fldChar w:fldCharType="begin"/>
            </w:r>
            <w:r w:rsidRPr="00C51316">
              <w:instrText xml:space="preserve"> AutoTextList  \s NoStyle \t “дополнительный продукт” </w:instrText>
            </w:r>
            <w:r w:rsidRPr="00C51316">
              <w:fldChar w:fldCharType="separate"/>
            </w:r>
            <w:r w:rsidRPr="00C51316">
              <w:t xml:space="preserve"> A</w:t>
            </w:r>
            <w:r w:rsidRPr="00C51316">
              <w:fldChar w:fldCharType="end"/>
            </w:r>
            <w:r w:rsidR="0000793E" w:rsidRPr="00C51316">
              <w:t>,</w:t>
            </w:r>
            <w:r w:rsidRPr="00C51316">
              <w:fldChar w:fldCharType="begin"/>
            </w:r>
            <w:r w:rsidRPr="00C51316">
              <w:instrText xml:space="preserve"> AutoTextList  \s NoStyle \t “предложение Student” </w:instrText>
            </w:r>
            <w:r w:rsidRPr="00C51316">
              <w:fldChar w:fldCharType="separate"/>
            </w:r>
            <w:r w:rsidRPr="00C51316">
              <w:t>ST</w:t>
            </w:r>
            <w:r w:rsidRPr="00C51316">
              <w:fldChar w:fldCharType="end"/>
            </w:r>
          </w:p>
        </w:tc>
        <w:tc>
          <w:tcPr>
            <w:tcW w:w="739" w:type="dxa"/>
            <w:shd w:val="clear" w:color="auto" w:fill="BFBFBF" w:themeFill="background1" w:themeFillShade="BF"/>
            <w:vAlign w:val="center"/>
          </w:tcPr>
          <w:p w:rsidR="0000793E" w:rsidRPr="00C51316" w:rsidRDefault="0000793E" w:rsidP="00C4636F">
            <w:pPr>
              <w:pStyle w:val="ProductList-OfferingBody"/>
              <w:ind w:left="-113"/>
              <w:jc w:val="center"/>
            </w:pPr>
          </w:p>
        </w:tc>
        <w:tc>
          <w:tcPr>
            <w:tcW w:w="738" w:type="dxa"/>
            <w:shd w:val="clear" w:color="auto" w:fill="BFBFBF" w:themeFill="background1" w:themeFillShade="BF"/>
            <w:vAlign w:val="center"/>
          </w:tcPr>
          <w:p w:rsidR="0000793E" w:rsidRPr="00C51316" w:rsidRDefault="0000793E" w:rsidP="00C4636F">
            <w:pPr>
              <w:pStyle w:val="ProductList-OfferingBody"/>
              <w:ind w:left="-113"/>
              <w:jc w:val="center"/>
            </w:pPr>
          </w:p>
        </w:tc>
        <w:tc>
          <w:tcPr>
            <w:tcW w:w="739" w:type="dxa"/>
            <w:shd w:val="clear" w:color="auto" w:fill="BFBFBF" w:themeFill="background1" w:themeFillShade="BF"/>
            <w:vAlign w:val="center"/>
          </w:tcPr>
          <w:p w:rsidR="0000793E" w:rsidRPr="00C51316" w:rsidRDefault="0000793E" w:rsidP="00C4636F">
            <w:pPr>
              <w:pStyle w:val="ProductList-OfferingBody"/>
              <w:ind w:left="-113"/>
              <w:jc w:val="center"/>
            </w:pPr>
          </w:p>
        </w:tc>
        <w:tc>
          <w:tcPr>
            <w:tcW w:w="739" w:type="dxa"/>
            <w:shd w:val="clear" w:color="auto" w:fill="BFBFBF" w:themeFill="background1" w:themeFillShade="BF"/>
            <w:vAlign w:val="center"/>
          </w:tcPr>
          <w:p w:rsidR="0000793E" w:rsidRPr="00C51316" w:rsidRDefault="0000793E" w:rsidP="00C4636F">
            <w:pPr>
              <w:pStyle w:val="ProductList-OfferingBody"/>
              <w:ind w:left="-113"/>
              <w:jc w:val="center"/>
            </w:pPr>
          </w:p>
        </w:tc>
        <w:tc>
          <w:tcPr>
            <w:tcW w:w="739" w:type="dxa"/>
            <w:shd w:val="clear" w:color="auto" w:fill="BFBFBF" w:themeFill="background1" w:themeFillShade="BF"/>
            <w:vAlign w:val="center"/>
          </w:tcPr>
          <w:p w:rsidR="0000793E" w:rsidRPr="00C51316" w:rsidRDefault="0000793E" w:rsidP="00C4636F">
            <w:pPr>
              <w:pStyle w:val="ProductList-OfferingBody"/>
              <w:ind w:left="-113"/>
              <w:jc w:val="center"/>
            </w:pPr>
          </w:p>
        </w:tc>
        <w:tc>
          <w:tcPr>
            <w:tcW w:w="739" w:type="dxa"/>
            <w:shd w:val="clear" w:color="auto" w:fill="70AD47" w:themeFill="accent6"/>
            <w:vAlign w:val="center"/>
          </w:tcPr>
          <w:p w:rsidR="0000793E" w:rsidRPr="00C51316" w:rsidRDefault="00574475" w:rsidP="00C4636F">
            <w:pPr>
              <w:pStyle w:val="ProductList-OfferingBody"/>
              <w:ind w:left="-113"/>
              <w:jc w:val="center"/>
            </w:pPr>
            <w:r w:rsidRPr="00C51316">
              <w:fldChar w:fldCharType="begin"/>
            </w:r>
            <w:r w:rsidRPr="00C51316">
              <w:instrText xml:space="preserve"> AutoTextList  \s NoStyle \t “дополнительный продукт” </w:instrText>
            </w:r>
            <w:r w:rsidRPr="00C51316">
              <w:fldChar w:fldCharType="separate"/>
            </w:r>
            <w:r w:rsidRPr="00C51316">
              <w:t xml:space="preserve"> A </w:t>
            </w:r>
            <w:r w:rsidRPr="00C51316">
              <w:fldChar w:fldCharType="end"/>
            </w:r>
          </w:p>
        </w:tc>
      </w:tr>
      <w:tr w:rsidR="00E75532" w:rsidTr="00765EA8">
        <w:trPr>
          <w:cantSplit/>
          <w:tblHeader/>
        </w:trPr>
        <w:tc>
          <w:tcPr>
            <w:tcW w:w="3367" w:type="dxa"/>
            <w:tcBorders>
              <w:top w:val="dashSmallGap" w:sz="4" w:space="0" w:color="BFBFBF" w:themeColor="background1" w:themeShade="BF"/>
              <w:left w:val="nil"/>
              <w:bottom w:val="nil"/>
              <w:right w:val="nil"/>
            </w:tcBorders>
          </w:tcPr>
          <w:p w:rsidR="00E75532" w:rsidRPr="005B26E8" w:rsidRDefault="0000793E" w:rsidP="00C4636F">
            <w:pPr>
              <w:pStyle w:val="ProductList-Offering1"/>
              <w:rPr>
                <w:lang w:val="ru-RU"/>
              </w:rPr>
            </w:pPr>
            <w:bookmarkStart w:id="1378" w:name="_Toc380513426"/>
            <w:bookmarkStart w:id="1379" w:name="_Toc380655476"/>
            <w:bookmarkStart w:id="1380" w:name="_Toc383607551"/>
            <w:bookmarkStart w:id="1381" w:name="_Toc379797394"/>
            <w:r>
              <w:t>Windows</w:t>
            </w:r>
            <w:r w:rsidRPr="005B26E8">
              <w:rPr>
                <w:lang w:val="ru-RU"/>
              </w:rPr>
              <w:t xml:space="preserve"> </w:t>
            </w:r>
            <w:r>
              <w:t>Intune</w:t>
            </w:r>
            <w:r>
              <w:fldChar w:fldCharType="begin"/>
            </w:r>
            <w:r>
              <w:instrText>XE</w:instrText>
            </w:r>
            <w:r w:rsidRPr="005B26E8">
              <w:rPr>
                <w:lang w:val="ru-RU"/>
              </w:rPr>
              <w:instrText xml:space="preserve"> "</w:instrText>
            </w:r>
            <w:r>
              <w:instrText>Windows</w:instrText>
            </w:r>
            <w:r w:rsidRPr="005B26E8">
              <w:rPr>
                <w:lang w:val="ru-RU"/>
              </w:rPr>
              <w:instrText xml:space="preserve"> </w:instrText>
            </w:r>
            <w:r>
              <w:instrText>Intune</w:instrText>
            </w:r>
            <w:r w:rsidRPr="005B26E8">
              <w:rPr>
                <w:lang w:val="ru-RU"/>
              </w:rPr>
              <w:instrText>"</w:instrText>
            </w:r>
            <w:r>
              <w:fldChar w:fldCharType="end"/>
            </w:r>
            <w:r w:rsidRPr="005B26E8">
              <w:rPr>
                <w:lang w:val="ru-RU"/>
              </w:rPr>
              <w:t xml:space="preserve"> </w:t>
            </w:r>
            <w:r>
              <w:t>USL</w:t>
            </w:r>
            <w:r w:rsidRPr="005B26E8">
              <w:rPr>
                <w:lang w:val="ru-RU"/>
              </w:rPr>
              <w:t xml:space="preserve"> </w:t>
            </w:r>
            <w:r>
              <w:t>Add</w:t>
            </w:r>
            <w:r w:rsidRPr="005B26E8">
              <w:rPr>
                <w:lang w:val="ru-RU"/>
              </w:rPr>
              <w:t>-</w:t>
            </w:r>
            <w:r>
              <w:t>on</w:t>
            </w:r>
            <w:r w:rsidRPr="005B26E8">
              <w:rPr>
                <w:lang w:val="ru-RU"/>
              </w:rPr>
              <w:t>, дополнительное хранилище на 1 ГБ</w:t>
            </w:r>
            <w:bookmarkEnd w:id="1378"/>
            <w:bookmarkEnd w:id="1379"/>
            <w:bookmarkEnd w:id="1380"/>
            <w:r>
              <w:fldChar w:fldCharType="begin"/>
            </w:r>
            <w:r>
              <w:instrText>XE</w:instrText>
            </w:r>
            <w:r w:rsidRPr="005B26E8">
              <w:rPr>
                <w:lang w:val="ru-RU"/>
              </w:rPr>
              <w:instrText xml:space="preserve"> "Дополнительное хранилище для </w:instrText>
            </w:r>
            <w:r>
              <w:instrText>Windows</w:instrText>
            </w:r>
            <w:r w:rsidRPr="005B26E8">
              <w:rPr>
                <w:lang w:val="ru-RU"/>
              </w:rPr>
              <w:instrText xml:space="preserve"> </w:instrText>
            </w:r>
            <w:r>
              <w:instrText>Intune</w:instrText>
            </w:r>
            <w:r w:rsidRPr="005B26E8">
              <w:rPr>
                <w:lang w:val="ru-RU"/>
              </w:rPr>
              <w:instrText xml:space="preserve"> </w:instrText>
            </w:r>
            <w:r>
              <w:instrText>USL</w:instrText>
            </w:r>
            <w:r w:rsidRPr="005B26E8">
              <w:rPr>
                <w:lang w:val="ru-RU"/>
              </w:rPr>
              <w:instrText xml:space="preserve"> </w:instrText>
            </w:r>
            <w:r>
              <w:instrText>Add</w:instrText>
            </w:r>
            <w:r w:rsidRPr="005B26E8">
              <w:rPr>
                <w:lang w:val="ru-RU"/>
              </w:rPr>
              <w:instrText>-</w:instrText>
            </w:r>
            <w:r>
              <w:instrText>On</w:instrText>
            </w:r>
            <w:r w:rsidRPr="005B26E8">
              <w:rPr>
                <w:lang w:val="ru-RU"/>
              </w:rPr>
              <w:instrText xml:space="preserve"> (1 ГБ)"</w:instrText>
            </w:r>
            <w:r>
              <w:fldChar w:fldCharType="end"/>
            </w:r>
            <w:bookmarkEnd w:id="1381"/>
          </w:p>
        </w:tc>
        <w:tc>
          <w:tcPr>
            <w:tcW w:w="738" w:type="dxa"/>
            <w:tcBorders>
              <w:top w:val="dashSmallGap" w:sz="4" w:space="0" w:color="BFBFBF" w:themeColor="background1" w:themeShade="BF"/>
              <w:left w:val="nil"/>
              <w:bottom w:val="nil"/>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C51316" w:rsidRDefault="00574475" w:rsidP="00C4636F">
            <w:pPr>
              <w:pStyle w:val="ProductList-OfferingBody"/>
              <w:ind w:left="-113"/>
              <w:jc w:val="center"/>
            </w:pPr>
            <w:r w:rsidRPr="00C51316">
              <w:fldChar w:fldCharType="begin"/>
            </w:r>
            <w:r w:rsidRPr="00C51316">
              <w:instrText xml:space="preserve"> AutoTextList  \s NoStyle \t “дополнительный продукт” </w:instrText>
            </w:r>
            <w:r w:rsidRPr="00C51316">
              <w:fldChar w:fldCharType="separate"/>
            </w:r>
            <w:r w:rsidRPr="00C51316">
              <w:t xml:space="preserve"> A </w:t>
            </w:r>
            <w:r w:rsidRPr="00C51316">
              <w:fldChar w:fldCharType="end"/>
            </w:r>
          </w:p>
        </w:tc>
        <w:tc>
          <w:tcPr>
            <w:tcW w:w="739" w:type="dxa"/>
            <w:shd w:val="clear" w:color="auto" w:fill="70AD47" w:themeFill="accent6"/>
            <w:vAlign w:val="center"/>
          </w:tcPr>
          <w:p w:rsidR="00E75532" w:rsidRPr="00C51316" w:rsidRDefault="00574475" w:rsidP="003476FC">
            <w:pPr>
              <w:pStyle w:val="ProductList-OfferingBody"/>
              <w:ind w:left="-113"/>
              <w:jc w:val="center"/>
            </w:pPr>
            <w:r w:rsidRPr="00C51316">
              <w:fldChar w:fldCharType="begin"/>
            </w:r>
            <w:r w:rsidRPr="00C51316">
              <w:instrText xml:space="preserve"> AutoTextList  \s NoStyle \t “дополнительный продукт” </w:instrText>
            </w:r>
            <w:r w:rsidRPr="00C51316">
              <w:fldChar w:fldCharType="separate"/>
            </w:r>
            <w:r w:rsidRPr="00C51316">
              <w:t xml:space="preserve"> A</w:t>
            </w:r>
            <w:r w:rsidRPr="00C51316">
              <w:fldChar w:fldCharType="end"/>
            </w:r>
            <w:r w:rsidR="0000793E" w:rsidRPr="00C51316">
              <w:t>,</w:t>
            </w:r>
            <w:r w:rsidRPr="00C51316">
              <w:fldChar w:fldCharType="begin"/>
            </w:r>
            <w:r w:rsidRPr="00C51316">
              <w:instrText xml:space="preserve"> AutoTextList  \s NoStyle \t “предложение Student” </w:instrText>
            </w:r>
            <w:r w:rsidRPr="00C51316">
              <w:fldChar w:fldCharType="separate"/>
            </w:r>
            <w:r w:rsidRPr="00C51316">
              <w:t>ST</w:t>
            </w:r>
            <w:r w:rsidRPr="00C51316">
              <w:fldChar w:fldCharType="end"/>
            </w:r>
          </w:p>
        </w:tc>
        <w:tc>
          <w:tcPr>
            <w:tcW w:w="739" w:type="dxa"/>
            <w:shd w:val="clear" w:color="auto" w:fill="70AD47" w:themeFill="accent6"/>
            <w:vAlign w:val="center"/>
          </w:tcPr>
          <w:p w:rsidR="00E75532" w:rsidRPr="00C51316"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C5131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C5131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C5131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C5131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C51316" w:rsidRDefault="00E75532" w:rsidP="00C4636F">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445"/>
      </w:tblGrid>
      <w:tr w:rsidR="00782C7B" w:rsidRPr="00DC7BD8" w:rsidTr="0040162F">
        <w:tc>
          <w:tcPr>
            <w:tcW w:w="3596" w:type="dxa"/>
          </w:tcPr>
          <w:p w:rsidR="00782C7B" w:rsidRDefault="0000793E" w:rsidP="0000793E">
            <w:pPr>
              <w:pStyle w:val="ProductList-Body"/>
              <w:spacing w:before="20" w:after="20"/>
            </w:pPr>
            <w:r>
              <w:t xml:space="preserve">Право на сокращение: </w:t>
            </w:r>
            <w:r>
              <w:rPr>
                <w:b/>
              </w:rPr>
              <w:t>Все</w:t>
            </w:r>
          </w:p>
        </w:tc>
        <w:tc>
          <w:tcPr>
            <w:tcW w:w="3597" w:type="dxa"/>
          </w:tcPr>
          <w:p w:rsidR="00782C7B" w:rsidRPr="0000793E" w:rsidRDefault="0000793E" w:rsidP="00BA49EA">
            <w:pPr>
              <w:pStyle w:val="ProductList-Body"/>
              <w:spacing w:before="20" w:after="20"/>
              <w:rPr>
                <w:b/>
              </w:rPr>
            </w:pPr>
            <w:r>
              <w:t xml:space="preserve">Категория продукта: </w:t>
            </w:r>
            <w:r>
              <w:rPr>
                <w:b/>
              </w:rPr>
              <w:t>Сервер</w:t>
            </w:r>
          </w:p>
        </w:tc>
        <w:tc>
          <w:tcPr>
            <w:tcW w:w="3445" w:type="dxa"/>
          </w:tcPr>
          <w:p w:rsidR="00782C7B" w:rsidRPr="005B26E8" w:rsidRDefault="0000793E" w:rsidP="00860346">
            <w:pPr>
              <w:pStyle w:val="ProductList-Body"/>
              <w:spacing w:before="20" w:after="20"/>
              <w:rPr>
                <w:b/>
                <w:lang w:val="ru-RU"/>
              </w:rPr>
            </w:pPr>
            <w:r w:rsidRPr="005B26E8">
              <w:rPr>
                <w:lang w:val="ru-RU"/>
              </w:rPr>
              <w:t xml:space="preserve">Право на переход: </w:t>
            </w:r>
            <w:r>
              <w:rPr>
                <w:b/>
              </w:rPr>
              <w:t>Windows</w:t>
            </w:r>
            <w:r w:rsidRPr="005B26E8">
              <w:rPr>
                <w:b/>
                <w:lang w:val="ru-RU"/>
              </w:rPr>
              <w:t xml:space="preserve"> </w:t>
            </w:r>
            <w:r>
              <w:rPr>
                <w:b/>
              </w:rPr>
              <w:t>Intune</w:t>
            </w:r>
            <w:r>
              <w:fldChar w:fldCharType="begin"/>
            </w:r>
            <w:r>
              <w:instrText>XE</w:instrText>
            </w:r>
            <w:r w:rsidRPr="005B26E8">
              <w:rPr>
                <w:lang w:val="ru-RU"/>
              </w:rPr>
              <w:instrText xml:space="preserve"> "</w:instrText>
            </w:r>
            <w:r>
              <w:instrText>Windows</w:instrText>
            </w:r>
            <w:r w:rsidRPr="005B26E8">
              <w:rPr>
                <w:lang w:val="ru-RU"/>
              </w:rPr>
              <w:instrText xml:space="preserve"> </w:instrText>
            </w:r>
            <w:r>
              <w:instrText>Intune</w:instrText>
            </w:r>
            <w:r w:rsidRPr="005B26E8">
              <w:rPr>
                <w:lang w:val="ru-RU"/>
              </w:rPr>
              <w:instrText>"</w:instrText>
            </w:r>
            <w:r>
              <w:fldChar w:fldCharType="end"/>
            </w:r>
            <w:r w:rsidRPr="005B26E8">
              <w:rPr>
                <w:b/>
                <w:lang w:val="ru-RU"/>
              </w:rPr>
              <w:t xml:space="preserve"> </w:t>
            </w:r>
          </w:p>
        </w:tc>
      </w:tr>
      <w:tr w:rsidR="00782C7B" w:rsidTr="0040162F">
        <w:tc>
          <w:tcPr>
            <w:tcW w:w="3596" w:type="dxa"/>
          </w:tcPr>
          <w:p w:rsidR="00782C7B" w:rsidRPr="005B26E8" w:rsidRDefault="0000793E" w:rsidP="0000793E">
            <w:pPr>
              <w:pStyle w:val="ProductList-Body"/>
              <w:spacing w:before="20" w:after="20"/>
              <w:rPr>
                <w:lang w:val="ru-RU"/>
              </w:rPr>
            </w:pPr>
            <w:r w:rsidRPr="005B26E8">
              <w:rPr>
                <w:lang w:val="ru-RU"/>
              </w:rPr>
              <w:t xml:space="preserve">Право на сверочный заказ: </w:t>
            </w:r>
            <w:r w:rsidRPr="005B26E8">
              <w:rPr>
                <w:b/>
                <w:lang w:val="ru-RU"/>
              </w:rPr>
              <w:t>Все</w:t>
            </w:r>
          </w:p>
        </w:tc>
        <w:tc>
          <w:tcPr>
            <w:tcW w:w="3597" w:type="dxa"/>
          </w:tcPr>
          <w:p w:rsidR="00782C7B" w:rsidRPr="005B26E8" w:rsidRDefault="0000793E" w:rsidP="0000793E">
            <w:pPr>
              <w:pStyle w:val="ProductList-Body"/>
              <w:spacing w:before="20" w:after="20"/>
              <w:rPr>
                <w:b/>
                <w:lang w:val="ru-RU"/>
              </w:rPr>
            </w:pPr>
            <w:r w:rsidRPr="005B26E8">
              <w:rPr>
                <w:lang w:val="ru-RU"/>
              </w:rPr>
              <w:t xml:space="preserve">Право на продленный срок: </w:t>
            </w:r>
            <w:r w:rsidRPr="005B26E8">
              <w:rPr>
                <w:b/>
                <w:lang w:val="ru-RU"/>
              </w:rPr>
              <w:t>Все</w:t>
            </w:r>
          </w:p>
        </w:tc>
        <w:tc>
          <w:tcPr>
            <w:tcW w:w="3445" w:type="dxa"/>
          </w:tcPr>
          <w:p w:rsidR="00782C7B" w:rsidRPr="0000793E" w:rsidRDefault="00860346"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00793E" w:rsidRPr="0000793E" w:rsidRDefault="0000793E" w:rsidP="0000793E">
      <w:pPr>
        <w:pStyle w:val="ProductList-Body"/>
        <w:rPr>
          <w:b/>
        </w:rPr>
      </w:pPr>
      <w:r>
        <w:rPr>
          <w:b/>
          <w:color w:val="00188F"/>
        </w:rPr>
        <w:t>Предложение Windows Intune</w:t>
      </w:r>
      <w:r>
        <w:fldChar w:fldCharType="begin"/>
      </w:r>
      <w:r>
        <w:instrText>XE "Windows Intune"</w:instrText>
      </w:r>
      <w:r>
        <w:fldChar w:fldCharType="end"/>
      </w:r>
      <w:r>
        <w:rPr>
          <w:b/>
          <w:color w:val="00188F"/>
        </w:rPr>
        <w:t xml:space="preserve"> (на устройство) для клиентов Microsoft Desktop Optimization Pack (MDOP</w:t>
      </w:r>
      <w:r>
        <w:fldChar w:fldCharType="begin"/>
      </w:r>
      <w:r>
        <w:instrText>XE "MDOP"</w:instrText>
      </w:r>
      <w:r>
        <w:fldChar w:fldCharType="end"/>
      </w:r>
      <w:r>
        <w:rPr>
          <w:b/>
          <w:color w:val="00188F"/>
        </w:rPr>
        <w:t>), использующих Asset Inventory</w:t>
      </w:r>
      <w:r w:rsidR="0040162F">
        <w:rPr>
          <w:b/>
          <w:color w:val="00188F"/>
        </w:rPr>
        <w:t> </w:t>
      </w:r>
      <w:r>
        <w:rPr>
          <w:b/>
          <w:color w:val="00188F"/>
        </w:rPr>
        <w:t>Service</w:t>
      </w:r>
    </w:p>
    <w:p w:rsidR="00782C7B" w:rsidRPr="005B26E8" w:rsidRDefault="0000793E" w:rsidP="0000793E">
      <w:pPr>
        <w:pStyle w:val="ProductList-Body"/>
        <w:rPr>
          <w:lang w:val="ru-RU"/>
        </w:rPr>
      </w:pPr>
      <w:r w:rsidRPr="005B26E8">
        <w:rPr>
          <w:lang w:val="ru-RU"/>
        </w:rPr>
        <w:t xml:space="preserve">Подробнее о данном предложении см. в списке продуктов за октябрь 2013 г.: </w:t>
      </w:r>
      <w:hyperlink r:id="rId49" w:history="1">
        <w:r>
          <w:rPr>
            <w:rStyle w:val="Hyperlink"/>
          </w:rPr>
          <w:t>http</w:t>
        </w:r>
        <w:r w:rsidRPr="005B26E8">
          <w:rPr>
            <w:rStyle w:val="Hyperlink"/>
            <w:lang w:val="ru-RU"/>
          </w:rPr>
          <w:t>://</w:t>
        </w:r>
        <w:r>
          <w:rPr>
            <w:rStyle w:val="Hyperlink"/>
          </w:rPr>
          <w:t>go</w:t>
        </w:r>
        <w:r w:rsidRPr="005B26E8">
          <w:rPr>
            <w:rStyle w:val="Hyperlink"/>
            <w:lang w:val="ru-RU"/>
          </w:rPr>
          <w:t>.</w:t>
        </w:r>
        <w:r>
          <w:rPr>
            <w:rStyle w:val="Hyperlink"/>
          </w:rPr>
          <w:t>microsoft</w:t>
        </w:r>
        <w:r w:rsidRPr="005B26E8">
          <w:rPr>
            <w:rStyle w:val="Hyperlink"/>
            <w:lang w:val="ru-RU"/>
          </w:rPr>
          <w:t>.</w:t>
        </w:r>
        <w:r>
          <w:rPr>
            <w:rStyle w:val="Hyperlink"/>
          </w:rPr>
          <w:t>com</w:t>
        </w:r>
        <w:r w:rsidRPr="005B26E8">
          <w:rPr>
            <w:rStyle w:val="Hyperlink"/>
            <w:lang w:val="ru-RU"/>
          </w:rPr>
          <w:t>/?</w:t>
        </w:r>
        <w:r>
          <w:rPr>
            <w:rStyle w:val="Hyperlink"/>
          </w:rPr>
          <w:t>linkid</w:t>
        </w:r>
        <w:r w:rsidRPr="005B26E8">
          <w:rPr>
            <w:rStyle w:val="Hyperlink"/>
            <w:lang w:val="ru-RU"/>
          </w:rPr>
          <w:t>=9839207</w:t>
        </w:r>
      </w:hyperlink>
      <w:r w:rsidRPr="005B26E8">
        <w:rPr>
          <w:lang w:val="ru-RU"/>
        </w:rPr>
        <w:t>.</w:t>
      </w:r>
    </w:p>
    <w:p w:rsidR="008F0097" w:rsidRPr="005B26E8" w:rsidRDefault="008F0097" w:rsidP="0000793E">
      <w:pPr>
        <w:pStyle w:val="ProductList-Body"/>
        <w:rPr>
          <w:lang w:val="ru-RU"/>
        </w:rPr>
      </w:pPr>
    </w:p>
    <w:p w:rsidR="008F0097" w:rsidRPr="005B26E8" w:rsidRDefault="008F0097" w:rsidP="008F0097">
      <w:pPr>
        <w:pStyle w:val="ProductList-Body"/>
        <w:rPr>
          <w:b/>
          <w:lang w:val="ru-RU"/>
        </w:rPr>
      </w:pPr>
      <w:r>
        <w:rPr>
          <w:b/>
          <w:color w:val="00188F"/>
        </w:rPr>
        <w:t>Windows</w:t>
      </w:r>
      <w:r w:rsidRPr="005B26E8">
        <w:rPr>
          <w:b/>
          <w:color w:val="00188F"/>
          <w:lang w:val="ru-RU"/>
        </w:rPr>
        <w:t xml:space="preserve"> </w:t>
      </w:r>
      <w:r>
        <w:rPr>
          <w:b/>
          <w:color w:val="00188F"/>
        </w:rPr>
        <w:t>Intune</w:t>
      </w:r>
      <w:r>
        <w:fldChar w:fldCharType="begin"/>
      </w:r>
      <w:r>
        <w:instrText>XE</w:instrText>
      </w:r>
      <w:r w:rsidRPr="005B26E8">
        <w:rPr>
          <w:lang w:val="ru-RU"/>
        </w:rPr>
        <w:instrText xml:space="preserve"> "</w:instrText>
      </w:r>
      <w:r>
        <w:instrText>Windows</w:instrText>
      </w:r>
      <w:r w:rsidRPr="005B26E8">
        <w:rPr>
          <w:lang w:val="ru-RU"/>
        </w:rPr>
        <w:instrText xml:space="preserve"> </w:instrText>
      </w:r>
      <w:r>
        <w:instrText>Intune</w:instrText>
      </w:r>
      <w:r w:rsidRPr="005B26E8">
        <w:rPr>
          <w:lang w:val="ru-RU"/>
        </w:rPr>
        <w:instrText>"</w:instrText>
      </w:r>
      <w:r>
        <w:fldChar w:fldCharType="end"/>
      </w:r>
      <w:r w:rsidRPr="005B26E8">
        <w:rPr>
          <w:b/>
          <w:color w:val="00188F"/>
          <w:lang w:val="ru-RU"/>
        </w:rPr>
        <w:t xml:space="preserve"> (на устройство) и </w:t>
      </w:r>
      <w:r>
        <w:rPr>
          <w:b/>
          <w:color w:val="00188F"/>
        </w:rPr>
        <w:t>Windows</w:t>
      </w:r>
      <w:r w:rsidRPr="005B26E8">
        <w:rPr>
          <w:b/>
          <w:color w:val="00188F"/>
          <w:lang w:val="ru-RU"/>
        </w:rPr>
        <w:t xml:space="preserve"> </w:t>
      </w:r>
      <w:r>
        <w:rPr>
          <w:b/>
          <w:color w:val="00188F"/>
        </w:rPr>
        <w:t>Intune</w:t>
      </w:r>
      <w:r w:rsidRPr="005B26E8">
        <w:rPr>
          <w:b/>
          <w:color w:val="00188F"/>
          <w:lang w:val="ru-RU"/>
        </w:rPr>
        <w:t xml:space="preserve"> </w:t>
      </w:r>
      <w:r>
        <w:rPr>
          <w:b/>
          <w:color w:val="00188F"/>
        </w:rPr>
        <w:t>Add</w:t>
      </w:r>
      <w:r w:rsidRPr="005B26E8">
        <w:rPr>
          <w:b/>
          <w:color w:val="00188F"/>
          <w:lang w:val="ru-RU"/>
        </w:rPr>
        <w:t>-</w:t>
      </w:r>
      <w:r>
        <w:rPr>
          <w:b/>
          <w:color w:val="00188F"/>
        </w:rPr>
        <w:t>on</w:t>
      </w:r>
      <w:r w:rsidRPr="005B26E8">
        <w:rPr>
          <w:b/>
          <w:color w:val="00188F"/>
          <w:lang w:val="ru-RU"/>
        </w:rPr>
        <w:t xml:space="preserve"> (на устройство)</w:t>
      </w:r>
    </w:p>
    <w:p w:rsidR="008F0097" w:rsidRPr="005B26E8" w:rsidRDefault="008F0097" w:rsidP="008F0097">
      <w:pPr>
        <w:pStyle w:val="ProductList-Body"/>
        <w:rPr>
          <w:lang w:val="ru-RU"/>
        </w:rPr>
      </w:pPr>
      <w:r w:rsidRPr="005B26E8">
        <w:rPr>
          <w:lang w:val="ru-RU"/>
        </w:rPr>
        <w:t xml:space="preserve">Только клиенты с активными подписными лицензиями </w:t>
      </w:r>
      <w:r>
        <w:t>Windows</w:t>
      </w:r>
      <w:r w:rsidRPr="005B26E8">
        <w:rPr>
          <w:lang w:val="ru-RU"/>
        </w:rPr>
        <w:t xml:space="preserve"> </w:t>
      </w:r>
      <w:r>
        <w:t>Intune</w:t>
      </w:r>
      <w:r w:rsidRPr="005B26E8">
        <w:rPr>
          <w:lang w:val="ru-RU"/>
        </w:rPr>
        <w:t xml:space="preserve"> (на устройство) и/или </w:t>
      </w:r>
      <w:r>
        <w:t>Windows</w:t>
      </w:r>
      <w:r w:rsidRPr="005B26E8">
        <w:rPr>
          <w:lang w:val="ru-RU"/>
        </w:rPr>
        <w:t xml:space="preserve"> </w:t>
      </w:r>
      <w:r>
        <w:t>Intune</w:t>
      </w:r>
      <w:r w:rsidRPr="005B26E8">
        <w:rPr>
          <w:lang w:val="ru-RU"/>
        </w:rPr>
        <w:t xml:space="preserve"> </w:t>
      </w:r>
      <w:r>
        <w:t>Add</w:t>
      </w:r>
      <w:r w:rsidRPr="005B26E8">
        <w:rPr>
          <w:lang w:val="ru-RU"/>
        </w:rPr>
        <w:t>-</w:t>
      </w:r>
      <w:r>
        <w:t>on</w:t>
      </w:r>
      <w:r w:rsidRPr="005B26E8">
        <w:rPr>
          <w:lang w:val="ru-RU"/>
        </w:rPr>
        <w:t xml:space="preserve"> (на устройство), имеют право приобрести эти лицензии на настольные компьютеры, которые добавляются в организацию. Клиенты, имеющие активные лицензии </w:t>
      </w:r>
      <w:r>
        <w:t>Device</w:t>
      </w:r>
      <w:r w:rsidRPr="005B26E8">
        <w:rPr>
          <w:lang w:val="ru-RU"/>
        </w:rPr>
        <w:t xml:space="preserve"> </w:t>
      </w:r>
      <w:r>
        <w:t>SL</w:t>
      </w:r>
      <w:r w:rsidRPr="005B26E8">
        <w:rPr>
          <w:lang w:val="ru-RU"/>
        </w:rPr>
        <w:t xml:space="preserve"> для </w:t>
      </w:r>
      <w:r>
        <w:t>Windows</w:t>
      </w:r>
      <w:r w:rsidRPr="005B26E8">
        <w:rPr>
          <w:lang w:val="ru-RU"/>
        </w:rPr>
        <w:t xml:space="preserve"> </w:t>
      </w:r>
      <w:r>
        <w:t>Intune</w:t>
      </w:r>
      <w:r w:rsidRPr="005B26E8">
        <w:rPr>
          <w:lang w:val="ru-RU"/>
        </w:rPr>
        <w:t>, могут рассчитывать на определенные преимущества.</w:t>
      </w:r>
      <w:r w:rsidR="0078511E" w:rsidRPr="005B26E8">
        <w:rPr>
          <w:lang w:val="ru-RU"/>
        </w:rPr>
        <w:t xml:space="preserve"> </w:t>
      </w:r>
      <w:r w:rsidRPr="005B26E8">
        <w:rPr>
          <w:lang w:val="ru-RU"/>
        </w:rPr>
        <w:t xml:space="preserve">Дополнительные сведения см. в разделах о преимуществах программ, преимуществах программы </w:t>
      </w:r>
      <w:r>
        <w:t>Software</w:t>
      </w:r>
      <w:r w:rsidRPr="005B26E8">
        <w:rPr>
          <w:lang w:val="ru-RU"/>
        </w:rPr>
        <w:t xml:space="preserve"> </w:t>
      </w:r>
      <w:r>
        <w:t>Assurance</w:t>
      </w:r>
      <w:r w:rsidRPr="005B26E8">
        <w:rPr>
          <w:lang w:val="ru-RU"/>
        </w:rPr>
        <w:t xml:space="preserve"> и преимуществах веб-служб в списке продуктов за январь 2014 г.</w:t>
      </w:r>
    </w:p>
    <w:bookmarkStart w:id="1382" w:name="_Toc378147671"/>
    <w:bookmarkStart w:id="1383" w:name="_Toc378151568"/>
    <w:p w:rsidR="00585A48" w:rsidRPr="005B26E8" w:rsidRDefault="003C6D14" w:rsidP="00585A48">
      <w:pPr>
        <w:pStyle w:val="ProductList-Body"/>
        <w:shd w:val="clear" w:color="auto" w:fill="A6A6A6" w:themeFill="background1" w:themeFillShade="A6"/>
        <w:spacing w:before="120" w:after="240"/>
        <w:jc w:val="right"/>
        <w:rPr>
          <w:sz w:val="16"/>
          <w:szCs w:val="16"/>
          <w:lang w:val="ru-RU"/>
        </w:rPr>
      </w:pPr>
      <w:r>
        <w:fldChar w:fldCharType="begin"/>
      </w:r>
      <w:r>
        <w:instrText>HYPERLINK</w:instrText>
      </w:r>
      <w:r w:rsidRPr="005B26E8">
        <w:rPr>
          <w:lang w:val="ru-RU"/>
        </w:rPr>
        <w:instrText xml:space="preserve"> \</w:instrText>
      </w:r>
      <w:r>
        <w:instrText>l</w:instrText>
      </w:r>
      <w:r w:rsidRPr="005B26E8">
        <w:rPr>
          <w:lang w:val="ru-RU"/>
        </w:rPr>
        <w:instrText xml:space="preserve"> "Оглавление"</w:instrText>
      </w:r>
      <w:r>
        <w:fldChar w:fldCharType="separate"/>
      </w:r>
      <w:r w:rsidRPr="005B26E8">
        <w:rPr>
          <w:rStyle w:val="Hyperlink"/>
          <w:sz w:val="16"/>
          <w:szCs w:val="16"/>
          <w:lang w:val="ru-RU"/>
        </w:rPr>
        <w:t>Оглавление</w:t>
      </w:r>
      <w:r>
        <w:fldChar w:fldCharType="end"/>
      </w:r>
      <w:r w:rsidRPr="005B26E8">
        <w:rPr>
          <w:sz w:val="16"/>
          <w:szCs w:val="16"/>
          <w:lang w:val="ru-RU"/>
        </w:rPr>
        <w:t xml:space="preserve"> / </w:t>
      </w:r>
      <w:hyperlink w:anchor="ChartKey" w:history="1">
        <w:r w:rsidRPr="005B26E8">
          <w:rPr>
            <w:rStyle w:val="Hyperlink"/>
            <w:sz w:val="16"/>
            <w:szCs w:val="16"/>
            <w:lang w:val="ru-RU"/>
          </w:rPr>
          <w:t>Ключ к таблице</w:t>
        </w:r>
      </w:hyperlink>
      <w:r w:rsidRPr="005B26E8">
        <w:rPr>
          <w:sz w:val="16"/>
          <w:szCs w:val="16"/>
          <w:lang w:val="ru-RU"/>
        </w:rPr>
        <w:t xml:space="preserve"> / </w:t>
      </w:r>
      <w:hyperlink w:anchor="Index" w:history="1">
        <w:r w:rsidRPr="005B26E8">
          <w:rPr>
            <w:rStyle w:val="Hyperlink"/>
            <w:sz w:val="16"/>
            <w:szCs w:val="16"/>
            <w:lang w:val="ru-RU"/>
          </w:rPr>
          <w:t>Индекс</w:t>
        </w:r>
      </w:hyperlink>
    </w:p>
    <w:p w:rsidR="00EE40B5" w:rsidRPr="005B26E8" w:rsidRDefault="00FA00BF" w:rsidP="00680B4D">
      <w:pPr>
        <w:pStyle w:val="ProductList-OfferingGroupHeading"/>
        <w:outlineLvl w:val="1"/>
        <w:rPr>
          <w:lang w:val="ru-RU"/>
        </w:rPr>
      </w:pPr>
      <w:bookmarkStart w:id="1384" w:name="_Toc379797395"/>
      <w:bookmarkStart w:id="1385" w:name="_Toc380513427"/>
      <w:bookmarkStart w:id="1386" w:name="_Toc380655477"/>
      <w:bookmarkStart w:id="1387" w:name="_Toc383607552"/>
      <w:r w:rsidRPr="005B26E8">
        <w:rPr>
          <w:lang w:val="ru-RU"/>
        </w:rPr>
        <w:t>Другие веб-службы</w:t>
      </w:r>
      <w:bookmarkEnd w:id="1382"/>
      <w:bookmarkEnd w:id="1383"/>
      <w:bookmarkEnd w:id="1384"/>
      <w:bookmarkEnd w:id="1385"/>
      <w:bookmarkEnd w:id="1386"/>
      <w:bookmarkEnd w:id="1387"/>
    </w:p>
    <w:p w:rsidR="00661180" w:rsidRDefault="00661180" w:rsidP="00930D5E">
      <w:pPr>
        <w:pStyle w:val="ProductList-Offering2Heading"/>
        <w:outlineLvl w:val="2"/>
      </w:pPr>
      <w:r w:rsidRPr="005B26E8">
        <w:rPr>
          <w:lang w:val="ru-RU"/>
        </w:rPr>
        <w:tab/>
      </w:r>
      <w:bookmarkStart w:id="1388" w:name="_Toc378147672"/>
      <w:bookmarkStart w:id="1389" w:name="_Toc378151569"/>
      <w:bookmarkStart w:id="1390" w:name="_Toc379797396"/>
      <w:bookmarkStart w:id="1391" w:name="_Toc380513428"/>
      <w:bookmarkStart w:id="1392" w:name="_Toc380655478"/>
      <w:bookmarkStart w:id="1393" w:name="_Toc383607553"/>
      <w:r>
        <w:t>Управления правами Azure</w:t>
      </w:r>
      <w:bookmarkEnd w:id="1388"/>
      <w:bookmarkEnd w:id="1389"/>
      <w:bookmarkEnd w:id="1390"/>
      <w:bookmarkEnd w:id="1391"/>
      <w:bookmarkEnd w:id="1392"/>
      <w:bookmarkEnd w:id="1393"/>
      <w:r>
        <w:fldChar w:fldCharType="begin"/>
      </w:r>
      <w:r>
        <w:instrText>XE "Управления правами Azure"</w:instrText>
      </w:r>
      <w:r>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355AA0" w:rsidTr="008E676F">
        <w:trPr>
          <w:cantSplit/>
          <w:tblHeader/>
        </w:trPr>
        <w:tc>
          <w:tcPr>
            <w:tcW w:w="3382" w:type="dxa"/>
            <w:tcBorders>
              <w:bottom w:val="nil"/>
            </w:tcBorders>
            <w:shd w:val="clear" w:color="auto" w:fill="00188F"/>
          </w:tcPr>
          <w:p w:rsidR="00355AA0" w:rsidRPr="00EE0836" w:rsidRDefault="00355AA0"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355AA0" w:rsidRPr="00EE0836" w:rsidRDefault="00355AA0"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355AA0" w:rsidRPr="00EE0836" w:rsidRDefault="00355AA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355AA0" w:rsidRPr="00EE0836" w:rsidRDefault="00355AA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355AA0" w:rsidRPr="00EE0836" w:rsidRDefault="00355AA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355AA0" w:rsidRPr="00EE0836" w:rsidRDefault="00355AA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355AA0" w:rsidRPr="00EE0836" w:rsidRDefault="00355AA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355AA0" w:rsidRPr="00EE0836" w:rsidRDefault="00355AA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355AA0" w:rsidRPr="00EE0836" w:rsidRDefault="00355AA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355AA0" w:rsidRPr="00EE0836" w:rsidRDefault="00355AA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355AA0" w:rsidRPr="00EE0836" w:rsidRDefault="00355AA0"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E75532" w:rsidTr="00765EA8">
        <w:trPr>
          <w:cantSplit/>
          <w:tblHeader/>
        </w:trPr>
        <w:tc>
          <w:tcPr>
            <w:tcW w:w="3382" w:type="dxa"/>
            <w:tcBorders>
              <w:top w:val="nil"/>
              <w:left w:val="nil"/>
              <w:bottom w:val="dashSmallGap" w:sz="4" w:space="0" w:color="BFBFBF" w:themeColor="background1" w:themeShade="BF"/>
              <w:right w:val="nil"/>
            </w:tcBorders>
          </w:tcPr>
          <w:p w:rsidR="00E75532" w:rsidRPr="005B26E8" w:rsidRDefault="008F2449" w:rsidP="00C2472D">
            <w:pPr>
              <w:pStyle w:val="ProductList-Offering2"/>
              <w:rPr>
                <w:lang w:val="ru-RU"/>
              </w:rPr>
            </w:pPr>
            <w:bookmarkStart w:id="1394" w:name="_Toc379797397"/>
            <w:bookmarkStart w:id="1395" w:name="_Toc380513429"/>
            <w:bookmarkStart w:id="1396" w:name="_Toc380655479"/>
            <w:bookmarkStart w:id="1397" w:name="_Toc383607554"/>
            <w:r w:rsidRPr="005B26E8">
              <w:rPr>
                <w:lang w:val="ru-RU"/>
              </w:rPr>
              <w:t xml:space="preserve">Управление правами </w:t>
            </w:r>
            <w:r>
              <w:t>Azure</w:t>
            </w:r>
            <w:r>
              <w:fldChar w:fldCharType="begin"/>
            </w:r>
            <w:r>
              <w:instrText>XE</w:instrText>
            </w:r>
            <w:r w:rsidRPr="005B26E8">
              <w:rPr>
                <w:lang w:val="ru-RU"/>
              </w:rPr>
              <w:instrText xml:space="preserve"> "Управления правами </w:instrText>
            </w:r>
            <w:r>
              <w:instrText>Azure</w:instrText>
            </w:r>
            <w:r w:rsidRPr="005B26E8">
              <w:rPr>
                <w:lang w:val="ru-RU"/>
              </w:rPr>
              <w:instrText>"</w:instrText>
            </w:r>
            <w:r>
              <w:fldChar w:fldCharType="end"/>
            </w:r>
            <w:r w:rsidRPr="005B26E8">
              <w:rPr>
                <w:lang w:val="ru-RU"/>
              </w:rPr>
              <w:t xml:space="preserve"> (подписная лицензия «на пользователя»)</w:t>
            </w:r>
            <w:bookmarkEnd w:id="1394"/>
            <w:bookmarkEnd w:id="1395"/>
            <w:bookmarkEnd w:id="1396"/>
            <w:bookmarkEnd w:id="1397"/>
          </w:p>
        </w:tc>
        <w:tc>
          <w:tcPr>
            <w:tcW w:w="738" w:type="dxa"/>
            <w:tcBorders>
              <w:top w:val="nil"/>
              <w:left w:val="nil"/>
              <w:bottom w:val="dashSmallGap" w:sz="4" w:space="0" w:color="BFBFBF" w:themeColor="background1" w:themeShade="BF"/>
              <w:right w:val="nil"/>
            </w:tcBorders>
            <w:vAlign w:val="center"/>
          </w:tcPr>
          <w:p w:rsidR="00E75532" w:rsidRPr="005B26E8" w:rsidRDefault="00E75532" w:rsidP="00C4636F">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E75532" w:rsidRPr="005B26E8" w:rsidRDefault="00E75532" w:rsidP="00C4636F">
            <w:pPr>
              <w:pStyle w:val="ProductList-OfferingBody"/>
              <w:ind w:left="-113"/>
              <w:jc w:val="center"/>
              <w:rPr>
                <w:lang w:val="ru-RU"/>
              </w:rPr>
            </w:pPr>
          </w:p>
        </w:tc>
        <w:tc>
          <w:tcPr>
            <w:tcW w:w="739" w:type="dxa"/>
            <w:shd w:val="clear" w:color="auto" w:fill="70AD47" w:themeFill="accent6"/>
            <w:vAlign w:val="center"/>
          </w:tcPr>
          <w:p w:rsidR="00E75532" w:rsidRPr="004C1BD5" w:rsidRDefault="00E065E1" w:rsidP="00C4636F">
            <w:pPr>
              <w:pStyle w:val="ProductList-OfferingBody"/>
              <w:ind w:left="-113"/>
              <w:jc w:val="center"/>
            </w:pPr>
            <w:r w:rsidRPr="004C1BD5">
              <w:fldChar w:fldCharType="begin"/>
            </w:r>
            <w:r w:rsidRPr="005B26E8">
              <w:rPr>
                <w:lang w:val="ru-RU"/>
              </w:rPr>
              <w:instrText xml:space="preserve"> </w:instrText>
            </w:r>
            <w:r w:rsidRPr="004C1BD5">
              <w:instrText>AutoTextList</w:instrText>
            </w:r>
            <w:r w:rsidRPr="005B26E8">
              <w:rPr>
                <w:lang w:val="ru-RU"/>
              </w:rPr>
              <w:instrText xml:space="preserve">  \</w:instrText>
            </w:r>
            <w:r w:rsidRPr="004C1BD5">
              <w:instrText>s</w:instrText>
            </w:r>
            <w:r w:rsidRPr="005B26E8">
              <w:rPr>
                <w:lang w:val="ru-RU"/>
              </w:rPr>
              <w:instrText xml:space="preserve"> </w:instrText>
            </w:r>
            <w:r w:rsidRPr="004C1BD5">
              <w:instrText>NoStyle</w:instrText>
            </w:r>
            <w:r w:rsidRPr="005B26E8">
              <w:rPr>
                <w:lang w:val="ru-RU"/>
              </w:rPr>
              <w:instrText xml:space="preserve"> \</w:instrText>
            </w:r>
            <w:r w:rsidRPr="004C1BD5">
              <w:instrText>t</w:instrText>
            </w:r>
            <w:r w:rsidRPr="005B26E8">
              <w:rPr>
                <w:lang w:val="ru-RU"/>
              </w:rPr>
              <w:instrText xml:space="preserve"> “дополнительный продукт” </w:instrText>
            </w:r>
            <w:r w:rsidRPr="004C1BD5">
              <w:fldChar w:fldCharType="separate"/>
            </w:r>
            <w:r w:rsidRPr="005B26E8">
              <w:rPr>
                <w:lang w:val="ru-RU"/>
              </w:rPr>
              <w:t xml:space="preserve"> </w:t>
            </w:r>
            <w:r w:rsidRPr="004C1BD5">
              <w:t xml:space="preserve">A </w:t>
            </w:r>
            <w:r w:rsidRPr="004C1BD5">
              <w:fldChar w:fldCharType="end"/>
            </w:r>
          </w:p>
        </w:tc>
        <w:tc>
          <w:tcPr>
            <w:tcW w:w="739"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9" w:type="dxa"/>
            <w:shd w:val="clear" w:color="auto" w:fill="70AD47" w:themeFill="accent6"/>
            <w:vAlign w:val="center"/>
          </w:tcPr>
          <w:p w:rsidR="00E75532" w:rsidRPr="004C1BD5"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9" w:type="dxa"/>
            <w:shd w:val="clear" w:color="auto" w:fill="70AD47" w:themeFill="accent6"/>
            <w:vAlign w:val="center"/>
          </w:tcPr>
          <w:p w:rsidR="00E75532" w:rsidRPr="004C1BD5" w:rsidRDefault="00E065E1" w:rsidP="00C4636F">
            <w:pPr>
              <w:pStyle w:val="ProductList-OfferingBody"/>
              <w:ind w:left="-113"/>
              <w:jc w:val="center"/>
            </w:pPr>
            <w:r w:rsidRPr="004C1BD5">
              <w:fldChar w:fldCharType="begin"/>
            </w:r>
            <w:r w:rsidRPr="004C1BD5">
              <w:instrText xml:space="preserve"> AutoTextList  \s NoStyle \t “дополнительный продукт” </w:instrText>
            </w:r>
            <w:r w:rsidRPr="004C1BD5">
              <w:fldChar w:fldCharType="separate"/>
            </w:r>
            <w:r w:rsidRPr="004C1BD5">
              <w:t xml:space="preserve"> A </w:t>
            </w:r>
            <w:r w:rsidRPr="004C1BD5">
              <w:fldChar w:fldCharType="end"/>
            </w:r>
          </w:p>
        </w:tc>
      </w:tr>
      <w:tr w:rsidR="00E75532" w:rsidTr="008E676F">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E75532" w:rsidRPr="005B26E8" w:rsidRDefault="008F2449" w:rsidP="0061188E">
            <w:pPr>
              <w:pStyle w:val="ProductList-Offering2"/>
              <w:rPr>
                <w:lang w:val="ru-RU"/>
              </w:rPr>
            </w:pPr>
            <w:bookmarkStart w:id="1398" w:name="_Toc379797398"/>
            <w:bookmarkStart w:id="1399" w:name="_Toc380513430"/>
            <w:bookmarkStart w:id="1400" w:name="_Toc380655480"/>
            <w:bookmarkStart w:id="1401" w:name="_Toc383607555"/>
            <w:r w:rsidRPr="005B26E8">
              <w:rPr>
                <w:lang w:val="ru-RU"/>
              </w:rPr>
              <w:t xml:space="preserve">Управление правами </w:t>
            </w:r>
            <w:r>
              <w:t>Azure</w:t>
            </w:r>
            <w:r>
              <w:fldChar w:fldCharType="begin"/>
            </w:r>
            <w:r>
              <w:instrText>XE</w:instrText>
            </w:r>
            <w:r w:rsidRPr="005B26E8">
              <w:rPr>
                <w:lang w:val="ru-RU"/>
              </w:rPr>
              <w:instrText xml:space="preserve"> "Управления правами </w:instrText>
            </w:r>
            <w:r>
              <w:instrText>Azure</w:instrText>
            </w:r>
            <w:r w:rsidRPr="005B26E8">
              <w:rPr>
                <w:lang w:val="ru-RU"/>
              </w:rPr>
              <w:instrText>"</w:instrText>
            </w:r>
            <w:r>
              <w:fldChar w:fldCharType="end"/>
            </w:r>
            <w:r w:rsidRPr="005B26E8">
              <w:rPr>
                <w:lang w:val="ru-RU"/>
              </w:rPr>
              <w:t xml:space="preserve"> </w:t>
            </w:r>
            <w:r>
              <w:t>A</w:t>
            </w:r>
            <w:r>
              <w:fldChar w:fldCharType="begin"/>
            </w:r>
            <w:r>
              <w:instrText>XE</w:instrText>
            </w:r>
            <w:r w:rsidRPr="005B26E8">
              <w:rPr>
                <w:lang w:val="ru-RU"/>
              </w:rPr>
              <w:instrText xml:space="preserve"> "Управление правами </w:instrText>
            </w:r>
            <w:r>
              <w:instrText>Azure</w:instrText>
            </w:r>
            <w:r w:rsidRPr="005B26E8">
              <w:rPr>
                <w:lang w:val="ru-RU"/>
              </w:rPr>
              <w:instrText xml:space="preserve"> </w:instrText>
            </w:r>
            <w:r>
              <w:instrText>A</w:instrText>
            </w:r>
            <w:r w:rsidRPr="005B26E8">
              <w:rPr>
                <w:lang w:val="ru-RU"/>
              </w:rPr>
              <w:instrText>"</w:instrText>
            </w:r>
            <w:r>
              <w:fldChar w:fldCharType="end"/>
            </w:r>
            <w:r w:rsidRPr="005B26E8">
              <w:rPr>
                <w:lang w:val="ru-RU"/>
              </w:rPr>
              <w:t xml:space="preserve"> (подписная</w:t>
            </w:r>
            <w:r w:rsidR="0061188E">
              <w:t> </w:t>
            </w:r>
            <w:r w:rsidRPr="005B26E8">
              <w:rPr>
                <w:lang w:val="ru-RU"/>
              </w:rPr>
              <w:t>лицензия «на пользователя»)</w:t>
            </w:r>
            <w:bookmarkEnd w:id="1398"/>
            <w:bookmarkEnd w:id="1399"/>
            <w:bookmarkEnd w:id="1400"/>
            <w:bookmarkEnd w:id="14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5532" w:rsidRPr="005B26E8" w:rsidRDefault="00E75532" w:rsidP="00C4636F">
            <w:pPr>
              <w:pStyle w:val="ProductList-OfferingBody"/>
              <w:ind w:left="-113"/>
              <w:jc w:val="center"/>
              <w:rPr>
                <w:lang w:val="ru-RU"/>
              </w:rPr>
            </w:pPr>
          </w:p>
        </w:tc>
        <w:tc>
          <w:tcPr>
            <w:tcW w:w="739" w:type="dxa"/>
            <w:tcBorders>
              <w:left w:val="single" w:sz="12" w:space="0" w:color="FFFFFF" w:themeColor="background1"/>
            </w:tcBorders>
            <w:shd w:val="clear" w:color="auto" w:fill="70AD47" w:themeFill="accent6"/>
            <w:vAlign w:val="center"/>
          </w:tcPr>
          <w:p w:rsidR="00E75532" w:rsidRDefault="008F2449" w:rsidP="00C4636F">
            <w:pPr>
              <w:pStyle w:val="ProductList-OfferingBody"/>
              <w:ind w:left="-113"/>
              <w:jc w:val="center"/>
            </w:pPr>
            <w:r>
              <w:t>1</w:t>
            </w:r>
          </w:p>
        </w:tc>
        <w:tc>
          <w:tcPr>
            <w:tcW w:w="739"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9" w:type="dxa"/>
            <w:shd w:val="clear" w:color="auto" w:fill="70AD47" w:themeFill="accent6"/>
            <w:vAlign w:val="center"/>
          </w:tcPr>
          <w:p w:rsidR="00E75532" w:rsidRPr="004C1BD5" w:rsidRDefault="008F2449" w:rsidP="00271F95">
            <w:pPr>
              <w:pStyle w:val="ProductList-OfferingBody"/>
              <w:ind w:left="-113"/>
              <w:jc w:val="center"/>
            </w:pPr>
            <w:r w:rsidRPr="004C1BD5">
              <w:t xml:space="preserve"> </w:t>
            </w:r>
            <w:r w:rsidR="00E065E1" w:rsidRPr="004C1BD5">
              <w:fldChar w:fldCharType="begin"/>
            </w:r>
            <w:r w:rsidR="00E065E1" w:rsidRPr="004C1BD5">
              <w:instrText xml:space="preserve"> AutoTextList  \s NoStyle \t “дополнительный продукт” </w:instrText>
            </w:r>
            <w:r w:rsidR="00E065E1" w:rsidRPr="004C1BD5">
              <w:fldChar w:fldCharType="separate"/>
            </w:r>
            <w:r w:rsidR="00E065E1" w:rsidRPr="004C1BD5">
              <w:t xml:space="preserve"> A</w:t>
            </w:r>
            <w:r w:rsidR="00E065E1" w:rsidRPr="004C1BD5">
              <w:fldChar w:fldCharType="end"/>
            </w:r>
            <w:r w:rsidRPr="004C1BD5">
              <w:t>,</w:t>
            </w:r>
            <w:r w:rsidR="00145FDE" w:rsidRPr="004C1BD5">
              <w:fldChar w:fldCharType="begin"/>
            </w:r>
            <w:r w:rsidR="00145FDE" w:rsidRPr="004C1BD5">
              <w:instrText xml:space="preserve"> AutoTextList  \s NoStyle \t “предложение Student” </w:instrText>
            </w:r>
            <w:r w:rsidR="00145FDE" w:rsidRPr="004C1BD5">
              <w:fldChar w:fldCharType="separate"/>
            </w:r>
            <w:r w:rsidR="00145FDE" w:rsidRPr="004C1BD5">
              <w:t>ST</w:t>
            </w:r>
            <w:r w:rsidR="00145FDE" w:rsidRPr="004C1BD5">
              <w:fldChar w:fldCharType="end"/>
            </w:r>
          </w:p>
        </w:tc>
        <w:tc>
          <w:tcPr>
            <w:tcW w:w="739"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4C1BD5" w:rsidRDefault="00E75532" w:rsidP="00C4636F">
            <w:pPr>
              <w:pStyle w:val="ProductList-OfferingBody"/>
              <w:ind w:left="-113"/>
              <w:jc w:val="center"/>
            </w:pPr>
          </w:p>
        </w:tc>
      </w:tr>
      <w:tr w:rsidR="00E75532" w:rsidTr="008E676F">
        <w:trPr>
          <w:cantSplit/>
          <w:tblHeader/>
        </w:trPr>
        <w:tc>
          <w:tcPr>
            <w:tcW w:w="3382" w:type="dxa"/>
            <w:tcBorders>
              <w:top w:val="dashSmallGap" w:sz="4" w:space="0" w:color="BFBFBF" w:themeColor="background1" w:themeShade="BF"/>
              <w:left w:val="nil"/>
              <w:bottom w:val="nil"/>
              <w:right w:val="nil"/>
            </w:tcBorders>
          </w:tcPr>
          <w:p w:rsidR="00E75532" w:rsidRPr="005B26E8" w:rsidRDefault="008F2449" w:rsidP="0040162F">
            <w:pPr>
              <w:pStyle w:val="ProductList-Offering2"/>
              <w:rPr>
                <w:lang w:val="ru-RU"/>
              </w:rPr>
            </w:pPr>
            <w:bookmarkStart w:id="1402" w:name="_Toc379797399"/>
            <w:bookmarkStart w:id="1403" w:name="_Toc380513431"/>
            <w:bookmarkStart w:id="1404" w:name="_Toc380655481"/>
            <w:bookmarkStart w:id="1405" w:name="_Toc383607556"/>
            <w:r w:rsidRPr="005B26E8">
              <w:rPr>
                <w:lang w:val="ru-RU"/>
              </w:rPr>
              <w:t xml:space="preserve">Управление правами </w:t>
            </w:r>
            <w:r>
              <w:t>Azure</w:t>
            </w:r>
            <w:r>
              <w:fldChar w:fldCharType="begin"/>
            </w:r>
            <w:r>
              <w:instrText>XE</w:instrText>
            </w:r>
            <w:r w:rsidRPr="005B26E8">
              <w:rPr>
                <w:lang w:val="ru-RU"/>
              </w:rPr>
              <w:instrText xml:space="preserve"> "Управления правами </w:instrText>
            </w:r>
            <w:r>
              <w:instrText>Azure</w:instrText>
            </w:r>
            <w:r w:rsidRPr="005B26E8">
              <w:rPr>
                <w:lang w:val="ru-RU"/>
              </w:rPr>
              <w:instrText>"</w:instrText>
            </w:r>
            <w:r>
              <w:fldChar w:fldCharType="end"/>
            </w:r>
            <w:r w:rsidRPr="005B26E8">
              <w:rPr>
                <w:lang w:val="ru-RU"/>
              </w:rPr>
              <w:t xml:space="preserve"> </w:t>
            </w:r>
            <w:r>
              <w:t>Add</w:t>
            </w:r>
            <w:r w:rsidRPr="005B26E8">
              <w:rPr>
                <w:lang w:val="ru-RU"/>
              </w:rPr>
              <w:t>-</w:t>
            </w:r>
            <w:r>
              <w:t>on</w:t>
            </w:r>
            <w:r>
              <w:fldChar w:fldCharType="begin"/>
            </w:r>
            <w:r>
              <w:instrText>XE</w:instrText>
            </w:r>
            <w:r w:rsidRPr="005B26E8">
              <w:rPr>
                <w:lang w:val="ru-RU"/>
              </w:rPr>
              <w:instrText xml:space="preserve"> "Дополнительный компонент управления правами </w:instrText>
            </w:r>
            <w:r>
              <w:instrText>Azure</w:instrText>
            </w:r>
            <w:r w:rsidRPr="005B26E8">
              <w:rPr>
                <w:lang w:val="ru-RU"/>
              </w:rPr>
              <w:instrText>"</w:instrText>
            </w:r>
            <w:r>
              <w:fldChar w:fldCharType="end"/>
            </w:r>
            <w:r w:rsidRPr="005B26E8">
              <w:rPr>
                <w:lang w:val="ru-RU"/>
              </w:rPr>
              <w:t xml:space="preserve"> (подписная</w:t>
            </w:r>
            <w:r w:rsidR="0040162F">
              <w:t> </w:t>
            </w:r>
            <w:r w:rsidRPr="005B26E8">
              <w:rPr>
                <w:lang w:val="ru-RU"/>
              </w:rPr>
              <w:t>лицензия «на пользователя»)</w:t>
            </w:r>
            <w:bookmarkEnd w:id="1402"/>
            <w:bookmarkEnd w:id="1403"/>
            <w:bookmarkEnd w:id="1404"/>
            <w:bookmarkEnd w:id="1405"/>
          </w:p>
        </w:tc>
        <w:tc>
          <w:tcPr>
            <w:tcW w:w="738" w:type="dxa"/>
            <w:tcBorders>
              <w:top w:val="dashSmallGap" w:sz="4" w:space="0" w:color="BFBFBF" w:themeColor="background1" w:themeShade="BF"/>
              <w:left w:val="nil"/>
              <w:bottom w:val="nil"/>
              <w:right w:val="nil"/>
            </w:tcBorders>
            <w:vAlign w:val="center"/>
          </w:tcPr>
          <w:p w:rsidR="00E75532" w:rsidRPr="005B26E8" w:rsidRDefault="00E75532" w:rsidP="00C4636F">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E75532" w:rsidRPr="005B26E8" w:rsidRDefault="00E75532" w:rsidP="00C4636F">
            <w:pPr>
              <w:pStyle w:val="ProductList-OfferingBody"/>
              <w:ind w:left="-113"/>
              <w:jc w:val="center"/>
              <w:rPr>
                <w:lang w:val="ru-RU"/>
              </w:rPr>
            </w:pPr>
          </w:p>
        </w:tc>
        <w:tc>
          <w:tcPr>
            <w:tcW w:w="739" w:type="dxa"/>
            <w:shd w:val="clear" w:color="auto" w:fill="70AD47" w:themeFill="accent6"/>
            <w:vAlign w:val="center"/>
          </w:tcPr>
          <w:p w:rsidR="00E75532" w:rsidRPr="004C1BD5" w:rsidRDefault="00E065E1" w:rsidP="00C4636F">
            <w:pPr>
              <w:pStyle w:val="ProductList-OfferingBody"/>
              <w:ind w:left="-113"/>
              <w:jc w:val="center"/>
            </w:pPr>
            <w:r w:rsidRPr="004C1BD5">
              <w:fldChar w:fldCharType="begin"/>
            </w:r>
            <w:r w:rsidRPr="005B26E8">
              <w:rPr>
                <w:lang w:val="ru-RU"/>
              </w:rPr>
              <w:instrText xml:space="preserve"> </w:instrText>
            </w:r>
            <w:r w:rsidRPr="004C1BD5">
              <w:instrText>AutoTextList</w:instrText>
            </w:r>
            <w:r w:rsidRPr="005B26E8">
              <w:rPr>
                <w:lang w:val="ru-RU"/>
              </w:rPr>
              <w:instrText xml:space="preserve">  \</w:instrText>
            </w:r>
            <w:r w:rsidRPr="004C1BD5">
              <w:instrText>s</w:instrText>
            </w:r>
            <w:r w:rsidRPr="005B26E8">
              <w:rPr>
                <w:lang w:val="ru-RU"/>
              </w:rPr>
              <w:instrText xml:space="preserve"> </w:instrText>
            </w:r>
            <w:r w:rsidRPr="004C1BD5">
              <w:instrText>NoStyle</w:instrText>
            </w:r>
            <w:r w:rsidRPr="005B26E8">
              <w:rPr>
                <w:lang w:val="ru-RU"/>
              </w:rPr>
              <w:instrText xml:space="preserve"> \</w:instrText>
            </w:r>
            <w:r w:rsidRPr="004C1BD5">
              <w:instrText>t</w:instrText>
            </w:r>
            <w:r w:rsidRPr="005B26E8">
              <w:rPr>
                <w:lang w:val="ru-RU"/>
              </w:rPr>
              <w:instrText xml:space="preserve"> “дополнительный продукт” </w:instrText>
            </w:r>
            <w:r w:rsidRPr="004C1BD5">
              <w:fldChar w:fldCharType="separate"/>
            </w:r>
            <w:r w:rsidRPr="005B26E8">
              <w:rPr>
                <w:lang w:val="ru-RU"/>
              </w:rPr>
              <w:t xml:space="preserve"> </w:t>
            </w:r>
            <w:r w:rsidRPr="004C1BD5">
              <w:t xml:space="preserve">A </w:t>
            </w:r>
            <w:r w:rsidRPr="004C1BD5">
              <w:fldChar w:fldCharType="end"/>
            </w:r>
          </w:p>
        </w:tc>
        <w:tc>
          <w:tcPr>
            <w:tcW w:w="739"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4C1BD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4C1BD5" w:rsidRDefault="00E75532" w:rsidP="00C4636F">
            <w:pPr>
              <w:pStyle w:val="ProductList-OfferingBody"/>
              <w:ind w:left="-113"/>
              <w:jc w:val="center"/>
            </w:pPr>
          </w:p>
        </w:tc>
      </w:tr>
    </w:tbl>
    <w:p w:rsidR="00661180" w:rsidRDefault="00661180" w:rsidP="00661180">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DC7BD8" w:rsidTr="00C4636F">
        <w:tc>
          <w:tcPr>
            <w:tcW w:w="3596" w:type="dxa"/>
          </w:tcPr>
          <w:p w:rsidR="00782C7B" w:rsidRPr="005B26E8" w:rsidRDefault="008F2449" w:rsidP="00B35314">
            <w:pPr>
              <w:pStyle w:val="ProductList-Body"/>
              <w:spacing w:before="20" w:after="20"/>
              <w:ind w:left="162" w:hanging="162"/>
              <w:rPr>
                <w:b/>
                <w:lang w:val="ru-RU"/>
              </w:rPr>
            </w:pPr>
            <w:r w:rsidRPr="005B26E8">
              <w:rPr>
                <w:lang w:val="ru-RU"/>
              </w:rPr>
              <w:t xml:space="preserve">Право на сокращение: </w:t>
            </w:r>
            <w:r w:rsidRPr="005B26E8">
              <w:rPr>
                <w:b/>
                <w:lang w:val="ru-RU"/>
              </w:rPr>
              <w:t xml:space="preserve">Управление правами </w:t>
            </w:r>
            <w:r>
              <w:rPr>
                <w:b/>
              </w:rPr>
              <w:t>Azure</w:t>
            </w:r>
            <w:r>
              <w:fldChar w:fldCharType="begin"/>
            </w:r>
            <w:r>
              <w:instrText>XE</w:instrText>
            </w:r>
            <w:r w:rsidRPr="005B26E8">
              <w:rPr>
                <w:lang w:val="ru-RU"/>
              </w:rPr>
              <w:instrText xml:space="preserve"> "Управление правами </w:instrText>
            </w:r>
            <w:r>
              <w:instrText>Azure</w:instrText>
            </w:r>
            <w:r w:rsidRPr="005B26E8">
              <w:rPr>
                <w:lang w:val="ru-RU"/>
              </w:rPr>
              <w:instrText>"</w:instrText>
            </w:r>
            <w:r>
              <w:fldChar w:fldCharType="end"/>
            </w:r>
            <w:r w:rsidRPr="005B26E8">
              <w:rPr>
                <w:b/>
                <w:lang w:val="ru-RU"/>
              </w:rPr>
              <w:t xml:space="preserve"> </w:t>
            </w:r>
            <w:r>
              <w:rPr>
                <w:b/>
              </w:rPr>
              <w:t>User</w:t>
            </w:r>
            <w:r w:rsidRPr="005B26E8">
              <w:rPr>
                <w:b/>
                <w:lang w:val="ru-RU"/>
              </w:rPr>
              <w:t xml:space="preserve"> </w:t>
            </w:r>
            <w:r>
              <w:rPr>
                <w:b/>
              </w:rPr>
              <w:t>SL</w:t>
            </w:r>
          </w:p>
        </w:tc>
        <w:tc>
          <w:tcPr>
            <w:tcW w:w="3597" w:type="dxa"/>
          </w:tcPr>
          <w:p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rsidR="00782C7B" w:rsidRPr="005B26E8" w:rsidRDefault="008F2449" w:rsidP="00B35314">
            <w:pPr>
              <w:pStyle w:val="ProductList-Body"/>
              <w:spacing w:before="20" w:after="20"/>
              <w:ind w:left="169" w:hanging="169"/>
              <w:rPr>
                <w:b/>
                <w:lang w:val="ru-RU"/>
              </w:rPr>
            </w:pPr>
            <w:r w:rsidRPr="005B26E8">
              <w:rPr>
                <w:lang w:val="ru-RU"/>
              </w:rPr>
              <w:t xml:space="preserve">Право на продленный срок: </w:t>
            </w:r>
            <w:r w:rsidRPr="005B26E8">
              <w:rPr>
                <w:b/>
                <w:lang w:val="ru-RU"/>
              </w:rPr>
              <w:t xml:space="preserve">Управление правами </w:t>
            </w:r>
            <w:r>
              <w:rPr>
                <w:b/>
              </w:rPr>
              <w:t>Azure</w:t>
            </w:r>
            <w:r>
              <w:fldChar w:fldCharType="begin"/>
            </w:r>
            <w:r>
              <w:instrText>XE</w:instrText>
            </w:r>
            <w:r w:rsidRPr="005B26E8">
              <w:rPr>
                <w:lang w:val="ru-RU"/>
              </w:rPr>
              <w:instrText xml:space="preserve"> "Управление правами </w:instrText>
            </w:r>
            <w:r>
              <w:instrText>Azure</w:instrText>
            </w:r>
            <w:r w:rsidRPr="005B26E8">
              <w:rPr>
                <w:lang w:val="ru-RU"/>
              </w:rPr>
              <w:instrText>"</w:instrText>
            </w:r>
            <w:r>
              <w:fldChar w:fldCharType="end"/>
            </w:r>
            <w:r w:rsidRPr="005B26E8">
              <w:rPr>
                <w:b/>
                <w:lang w:val="ru-RU"/>
              </w:rPr>
              <w:t xml:space="preserve"> </w:t>
            </w:r>
            <w:r>
              <w:rPr>
                <w:b/>
              </w:rPr>
              <w:t>User</w:t>
            </w:r>
            <w:r w:rsidRPr="005B26E8">
              <w:rPr>
                <w:b/>
                <w:lang w:val="ru-RU"/>
              </w:rPr>
              <w:t xml:space="preserve"> </w:t>
            </w:r>
            <w:r>
              <w:rPr>
                <w:b/>
              </w:rPr>
              <w:t>SL</w:t>
            </w:r>
          </w:p>
        </w:tc>
      </w:tr>
      <w:tr w:rsidR="00782C7B" w:rsidRPr="00DC7BD8" w:rsidTr="00C4636F">
        <w:tc>
          <w:tcPr>
            <w:tcW w:w="3596" w:type="dxa"/>
          </w:tcPr>
          <w:p w:rsidR="00782C7B" w:rsidRPr="005B26E8" w:rsidRDefault="008F2449" w:rsidP="00B35314">
            <w:pPr>
              <w:pStyle w:val="ProductList-Body"/>
              <w:spacing w:before="20" w:after="20"/>
              <w:ind w:left="162" w:hanging="162"/>
              <w:rPr>
                <w:lang w:val="ru-RU"/>
              </w:rPr>
            </w:pPr>
            <w:r w:rsidRPr="005B26E8">
              <w:rPr>
                <w:lang w:val="ru-RU"/>
              </w:rPr>
              <w:t xml:space="preserve">Право на сверочный заказ: </w:t>
            </w:r>
            <w:r w:rsidRPr="005B26E8">
              <w:rPr>
                <w:b/>
                <w:lang w:val="ru-RU"/>
              </w:rPr>
              <w:t xml:space="preserve">Управление правами </w:t>
            </w:r>
            <w:r>
              <w:rPr>
                <w:b/>
              </w:rPr>
              <w:t>Azure</w:t>
            </w:r>
            <w:r>
              <w:fldChar w:fldCharType="begin"/>
            </w:r>
            <w:r>
              <w:instrText>XE</w:instrText>
            </w:r>
            <w:r w:rsidRPr="005B26E8">
              <w:rPr>
                <w:lang w:val="ru-RU"/>
              </w:rPr>
              <w:instrText xml:space="preserve"> "Управление правами </w:instrText>
            </w:r>
            <w:r>
              <w:instrText>Azure</w:instrText>
            </w:r>
            <w:r w:rsidRPr="005B26E8">
              <w:rPr>
                <w:lang w:val="ru-RU"/>
              </w:rPr>
              <w:instrText>"</w:instrText>
            </w:r>
            <w:r>
              <w:fldChar w:fldCharType="end"/>
            </w:r>
            <w:r w:rsidRPr="005B26E8">
              <w:rPr>
                <w:b/>
                <w:lang w:val="ru-RU"/>
              </w:rPr>
              <w:t xml:space="preserve"> </w:t>
            </w:r>
            <w:r>
              <w:rPr>
                <w:b/>
              </w:rPr>
              <w:t>User</w:t>
            </w:r>
            <w:r w:rsidRPr="005B26E8">
              <w:rPr>
                <w:b/>
                <w:lang w:val="ru-RU"/>
              </w:rPr>
              <w:t xml:space="preserve"> </w:t>
            </w:r>
            <w:r>
              <w:rPr>
                <w:b/>
              </w:rPr>
              <w:t>SL</w:t>
            </w:r>
          </w:p>
        </w:tc>
        <w:tc>
          <w:tcPr>
            <w:tcW w:w="3597" w:type="dxa"/>
          </w:tcPr>
          <w:p w:rsidR="00782C7B" w:rsidRPr="005B26E8" w:rsidRDefault="00782C7B" w:rsidP="008F2449">
            <w:pPr>
              <w:pStyle w:val="ProductList-Body"/>
              <w:spacing w:before="20" w:after="20"/>
              <w:rPr>
                <w:lang w:val="ru-RU"/>
              </w:rPr>
            </w:pPr>
          </w:p>
        </w:tc>
        <w:tc>
          <w:tcPr>
            <w:tcW w:w="3597" w:type="dxa"/>
          </w:tcPr>
          <w:p w:rsidR="00782C7B" w:rsidRPr="005B26E8" w:rsidRDefault="00782C7B" w:rsidP="008F2449">
            <w:pPr>
              <w:pStyle w:val="ProductList-Body"/>
              <w:spacing w:before="20" w:after="20"/>
              <w:rPr>
                <w:lang w:val="ru-RU"/>
              </w:rPr>
            </w:pPr>
          </w:p>
        </w:tc>
      </w:tr>
    </w:tbl>
    <w:p w:rsidR="00585A48" w:rsidRPr="005B26E8"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5B26E8">
          <w:rPr>
            <w:rStyle w:val="Hyperlink"/>
            <w:sz w:val="16"/>
            <w:szCs w:val="16"/>
            <w:lang w:val="ru-RU"/>
          </w:rPr>
          <w:t>Оглавление</w:t>
        </w:r>
      </w:hyperlink>
      <w:r w:rsidR="003C6D14" w:rsidRPr="005B26E8">
        <w:rPr>
          <w:sz w:val="16"/>
          <w:szCs w:val="16"/>
          <w:lang w:val="ru-RU"/>
        </w:rPr>
        <w:t xml:space="preserve"> / </w:t>
      </w:r>
      <w:hyperlink w:anchor="ChartKey" w:history="1">
        <w:r w:rsidR="003C6D14" w:rsidRPr="005B26E8">
          <w:rPr>
            <w:rStyle w:val="Hyperlink"/>
            <w:sz w:val="16"/>
            <w:szCs w:val="16"/>
            <w:lang w:val="ru-RU"/>
          </w:rPr>
          <w:t>Ключ к таблице</w:t>
        </w:r>
      </w:hyperlink>
      <w:r w:rsidR="003C6D14" w:rsidRPr="005B26E8">
        <w:rPr>
          <w:sz w:val="16"/>
          <w:szCs w:val="16"/>
          <w:lang w:val="ru-RU"/>
        </w:rPr>
        <w:t xml:space="preserve"> / </w:t>
      </w:r>
      <w:hyperlink w:anchor="Index" w:history="1">
        <w:r w:rsidR="003C6D14" w:rsidRPr="005B26E8">
          <w:rPr>
            <w:rStyle w:val="Hyperlink"/>
            <w:sz w:val="16"/>
            <w:szCs w:val="16"/>
            <w:lang w:val="ru-RU"/>
          </w:rPr>
          <w:t>Индекс</w:t>
        </w:r>
      </w:hyperlink>
    </w:p>
    <w:p w:rsidR="00EE40B5" w:rsidRPr="005B26E8" w:rsidRDefault="00FA00BF" w:rsidP="00930D5E">
      <w:pPr>
        <w:pStyle w:val="ProductList-Offering2Heading"/>
        <w:outlineLvl w:val="2"/>
        <w:rPr>
          <w:lang w:val="ru-RU"/>
        </w:rPr>
      </w:pPr>
      <w:r w:rsidRPr="005B26E8">
        <w:rPr>
          <w:lang w:val="ru-RU"/>
        </w:rPr>
        <w:tab/>
      </w:r>
      <w:bookmarkStart w:id="1406" w:name="_Toc378147673"/>
      <w:bookmarkStart w:id="1407" w:name="_Toc378151570"/>
      <w:bookmarkStart w:id="1408" w:name="_Toc379797400"/>
      <w:bookmarkStart w:id="1409" w:name="_Toc380513432"/>
      <w:bookmarkStart w:id="1410" w:name="_Toc380655482"/>
      <w:bookmarkStart w:id="1411" w:name="_Toc383607557"/>
      <w:r w:rsidRPr="005B26E8">
        <w:rPr>
          <w:lang w:val="ru-RU"/>
        </w:rPr>
        <w:t xml:space="preserve">Карты </w:t>
      </w:r>
      <w:r>
        <w:t>Bing</w:t>
      </w:r>
      <w:bookmarkEnd w:id="1406"/>
      <w:bookmarkEnd w:id="1407"/>
      <w:bookmarkEnd w:id="1408"/>
      <w:bookmarkEnd w:id="1409"/>
      <w:bookmarkEnd w:id="1410"/>
      <w:bookmarkEnd w:id="1411"/>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229CF" w:rsidTr="008E676F">
        <w:trPr>
          <w:cantSplit/>
          <w:tblHeader/>
        </w:trPr>
        <w:tc>
          <w:tcPr>
            <w:tcW w:w="3367" w:type="dxa"/>
            <w:tcBorders>
              <w:bottom w:val="nil"/>
            </w:tcBorders>
            <w:shd w:val="clear" w:color="auto" w:fill="00188F"/>
          </w:tcPr>
          <w:p w:rsidR="00B229CF" w:rsidRPr="00EE0836" w:rsidRDefault="00B229CF"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B229CF" w:rsidRPr="00EE0836" w:rsidRDefault="00B229CF"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B229CF" w:rsidRPr="00EE0836" w:rsidRDefault="00B229CF"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B229CF" w:rsidRPr="00EE0836" w:rsidRDefault="00B229CF"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B229CF" w:rsidRPr="00EE0836" w:rsidRDefault="00B229CF"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B229CF" w:rsidRPr="00EE0836" w:rsidRDefault="00B229CF"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B229CF" w:rsidRPr="00EE0836" w:rsidRDefault="00B229CF"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B229CF" w:rsidRPr="00EE0836" w:rsidRDefault="00B229CF"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B229CF" w:rsidRPr="00EE0836" w:rsidRDefault="00B229CF"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B229CF" w:rsidRPr="00EE0836" w:rsidRDefault="00B229CF"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B229CF" w:rsidRPr="00EE0836" w:rsidRDefault="00B229CF"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8F2449" w:rsidTr="008E676F">
        <w:trPr>
          <w:cantSplit/>
          <w:tblHeader/>
        </w:trPr>
        <w:tc>
          <w:tcPr>
            <w:tcW w:w="3367" w:type="dxa"/>
            <w:tcBorders>
              <w:top w:val="nil"/>
              <w:left w:val="nil"/>
              <w:bottom w:val="dashSmallGap" w:sz="4" w:space="0" w:color="BFBFBF" w:themeColor="background1" w:themeShade="BF"/>
              <w:right w:val="nil"/>
            </w:tcBorders>
          </w:tcPr>
          <w:p w:rsidR="008F2449" w:rsidRPr="005B26E8" w:rsidRDefault="008F2449" w:rsidP="0061188E">
            <w:pPr>
              <w:pStyle w:val="ProductList-Offering2"/>
              <w:rPr>
                <w:lang w:val="ru-RU"/>
              </w:rPr>
            </w:pPr>
            <w:bookmarkStart w:id="1412" w:name="_Toc379797401"/>
            <w:bookmarkStart w:id="1413" w:name="_Toc380513433"/>
            <w:bookmarkStart w:id="1414" w:name="_Toc380655483"/>
            <w:bookmarkStart w:id="1415" w:name="_Toc383607558"/>
            <w:r w:rsidRPr="005B26E8">
              <w:rPr>
                <w:lang w:val="ru-RU"/>
              </w:rPr>
              <w:t xml:space="preserve">Карты </w:t>
            </w:r>
            <w:r>
              <w:t>Bing</w:t>
            </w:r>
            <w:r w:rsidRPr="005B26E8">
              <w:rPr>
                <w:lang w:val="ru-RU"/>
              </w:rPr>
              <w:t>: отслеживание потребителей «на</w:t>
            </w:r>
            <w:r w:rsidR="0061188E">
              <w:t> </w:t>
            </w:r>
            <w:r w:rsidRPr="005B26E8">
              <w:rPr>
                <w:lang w:val="ru-RU"/>
              </w:rPr>
              <w:t>актив» (ежемесячная подписка)</w:t>
            </w:r>
            <w:bookmarkEnd w:id="1412"/>
            <w:bookmarkEnd w:id="1413"/>
            <w:bookmarkEnd w:id="1414"/>
            <w:bookmarkEnd w:id="1415"/>
            <w:r>
              <w:fldChar w:fldCharType="begin"/>
            </w:r>
            <w:r>
              <w:instrText>XE</w:instrText>
            </w:r>
            <w:r w:rsidRPr="005B26E8">
              <w:rPr>
                <w:lang w:val="ru-RU"/>
              </w:rPr>
              <w:instrText xml:space="preserve"> "Карты </w:instrText>
            </w:r>
            <w:r>
              <w:instrText>Bing</w:instrText>
            </w:r>
            <w:r w:rsidRPr="005B26E8">
              <w:rPr>
                <w:lang w:val="ru-RU"/>
              </w:rPr>
              <w:instrText>: отслеживание потребителей «на актив» (ежемесячная подписка)"</w:instrText>
            </w:r>
            <w:r>
              <w:fldChar w:fldCharType="end"/>
            </w:r>
          </w:p>
        </w:tc>
        <w:tc>
          <w:tcPr>
            <w:tcW w:w="738" w:type="dxa"/>
            <w:tcBorders>
              <w:top w:val="nil"/>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8"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“Open License и Open Value” </w:instrText>
            </w:r>
            <w:r w:rsidRPr="00D512B6">
              <w:fldChar w:fldCharType="separate"/>
            </w:r>
            <w:r w:rsidRPr="00D512B6">
              <w:t>OF</w:t>
            </w:r>
            <w:r w:rsidRPr="00D512B6">
              <w:fldChar w:fldCharType="end"/>
            </w: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“для части организации в рамках Open Value” </w:instrText>
            </w:r>
            <w:r w:rsidRPr="00D512B6">
              <w:fldChar w:fldCharType="separate"/>
            </w:r>
            <w:r w:rsidRPr="00D512B6">
              <w:t xml:space="preserve"> P </w:t>
            </w:r>
            <w:r w:rsidRPr="00D512B6">
              <w:fldChar w:fldCharType="end"/>
            </w:r>
          </w:p>
        </w:tc>
        <w:tc>
          <w:tcPr>
            <w:tcW w:w="739"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r>
      <w:tr w:rsidR="008F244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F2449" w:rsidRPr="005B26E8" w:rsidRDefault="008F2449" w:rsidP="00C2472D">
            <w:pPr>
              <w:pStyle w:val="ProductList-Offering2"/>
              <w:rPr>
                <w:lang w:val="ru-RU"/>
              </w:rPr>
            </w:pPr>
            <w:bookmarkStart w:id="1416" w:name="_Toc379797402"/>
            <w:bookmarkStart w:id="1417" w:name="_Toc380513434"/>
            <w:bookmarkStart w:id="1418" w:name="_Toc380655484"/>
            <w:bookmarkStart w:id="1419" w:name="_Toc383607559"/>
            <w:r w:rsidRPr="005B26E8">
              <w:rPr>
                <w:lang w:val="ru-RU"/>
              </w:rPr>
              <w:t xml:space="preserve">Карты </w:t>
            </w:r>
            <w:r>
              <w:t>Bing</w:t>
            </w:r>
            <w:r w:rsidRPr="005B26E8">
              <w:rPr>
                <w:lang w:val="ru-RU"/>
              </w:rPr>
              <w:t xml:space="preserve"> для предприятий (ежемесячный взнос по подписке)</w:t>
            </w:r>
            <w:bookmarkEnd w:id="1416"/>
            <w:bookmarkEnd w:id="1417"/>
            <w:bookmarkEnd w:id="1418"/>
            <w:bookmarkEnd w:id="1419"/>
            <w:r>
              <w:fldChar w:fldCharType="begin"/>
            </w:r>
            <w:r>
              <w:instrText>XE</w:instrText>
            </w:r>
            <w:r w:rsidRPr="005B26E8">
              <w:rPr>
                <w:lang w:val="ru-RU"/>
              </w:rPr>
              <w:instrText xml:space="preserve"> "Карты </w:instrText>
            </w:r>
            <w:r>
              <w:instrText>Bing</w:instrText>
            </w:r>
            <w:r w:rsidRPr="005B26E8">
              <w:rPr>
                <w:lang w:val="ru-RU"/>
              </w:rPr>
              <w:instrText xml:space="preserve"> для предприятий (ежемесячный взнос по подписке)"</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8"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“Open License и Open Value” </w:instrText>
            </w:r>
            <w:r w:rsidRPr="00D512B6">
              <w:fldChar w:fldCharType="separate"/>
            </w:r>
            <w:r w:rsidRPr="00D512B6">
              <w:t>OF</w:t>
            </w:r>
            <w:r w:rsidRPr="00D512B6">
              <w:fldChar w:fldCharType="end"/>
            </w: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“для части организации в рамках Open Value” </w:instrText>
            </w:r>
            <w:r w:rsidRPr="00D512B6">
              <w:fldChar w:fldCharType="separate"/>
            </w:r>
            <w:r w:rsidRPr="00D512B6">
              <w:t xml:space="preserve"> P </w:t>
            </w:r>
            <w:r w:rsidRPr="00D512B6">
              <w:fldChar w:fldCharType="end"/>
            </w:r>
          </w:p>
        </w:tc>
        <w:tc>
          <w:tcPr>
            <w:tcW w:w="739"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r>
      <w:tr w:rsidR="008F244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F2449" w:rsidRPr="005B26E8" w:rsidRDefault="008F2449" w:rsidP="00C2472D">
            <w:pPr>
              <w:pStyle w:val="ProductList-Offering2"/>
              <w:rPr>
                <w:lang w:val="ru-RU"/>
              </w:rPr>
            </w:pPr>
            <w:bookmarkStart w:id="1420" w:name="_Toc379797403"/>
            <w:bookmarkStart w:id="1421" w:name="_Toc380513435"/>
            <w:bookmarkStart w:id="1422" w:name="_Toc380655485"/>
            <w:bookmarkStart w:id="1423" w:name="_Toc383607560"/>
            <w:r w:rsidRPr="005B26E8">
              <w:rPr>
                <w:lang w:val="ru-RU"/>
              </w:rPr>
              <w:t xml:space="preserve">Карты </w:t>
            </w:r>
            <w:r>
              <w:t>Bing</w:t>
            </w:r>
            <w:r w:rsidRPr="005B26E8">
              <w:rPr>
                <w:lang w:val="ru-RU"/>
              </w:rPr>
              <w:t>: использование внутреннего веб-сайта</w:t>
            </w:r>
            <w:r>
              <w:fldChar w:fldCharType="begin"/>
            </w:r>
            <w:r>
              <w:instrText>XE</w:instrText>
            </w:r>
            <w:r w:rsidRPr="005B26E8">
              <w:rPr>
                <w:lang w:val="ru-RU"/>
              </w:rPr>
              <w:instrText xml:space="preserve"> "</w:instrText>
            </w:r>
            <w:r>
              <w:instrText>Bing</w:instrText>
            </w:r>
            <w:r w:rsidRPr="005B26E8">
              <w:rPr>
                <w:lang w:val="ru-RU"/>
              </w:rPr>
              <w:instrText xml:space="preserve"> </w:instrText>
            </w:r>
            <w:r>
              <w:instrText>Maps</w:instrText>
            </w:r>
            <w:r w:rsidRPr="005B26E8">
              <w:rPr>
                <w:lang w:val="ru-RU"/>
              </w:rPr>
              <w:instrText xml:space="preserve"> </w:instrText>
            </w:r>
            <w:r>
              <w:instrText>Internal</w:instrText>
            </w:r>
            <w:r w:rsidRPr="005B26E8">
              <w:rPr>
                <w:lang w:val="ru-RU"/>
              </w:rPr>
              <w:instrText xml:space="preserve"> </w:instrText>
            </w:r>
            <w:r>
              <w:instrText>Website</w:instrText>
            </w:r>
            <w:r w:rsidRPr="005B26E8">
              <w:rPr>
                <w:lang w:val="ru-RU"/>
              </w:rPr>
              <w:instrText xml:space="preserve"> </w:instrText>
            </w:r>
            <w:r>
              <w:instrText>Usage</w:instrText>
            </w:r>
            <w:r w:rsidRPr="005B26E8">
              <w:rPr>
                <w:lang w:val="ru-RU"/>
              </w:rPr>
              <w:instrText>"</w:instrText>
            </w:r>
            <w:r>
              <w:fldChar w:fldCharType="end"/>
            </w:r>
            <w:r w:rsidRPr="005B26E8">
              <w:rPr>
                <w:lang w:val="ru-RU"/>
              </w:rPr>
              <w:t xml:space="preserve"> (ежемесячная подписка на 100</w:t>
            </w:r>
            <w:r>
              <w:t> </w:t>
            </w:r>
            <w:r w:rsidRPr="005B26E8">
              <w:rPr>
                <w:lang w:val="ru-RU"/>
              </w:rPr>
              <w:t>000 транзакций)</w:t>
            </w:r>
            <w:bookmarkEnd w:id="1420"/>
            <w:bookmarkEnd w:id="1421"/>
            <w:bookmarkEnd w:id="1422"/>
            <w:bookmarkEnd w:id="14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8"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“Open License и Open Value” </w:instrText>
            </w:r>
            <w:r w:rsidRPr="00D512B6">
              <w:fldChar w:fldCharType="separate"/>
            </w:r>
            <w:r w:rsidRPr="00D512B6">
              <w:t>OF</w:t>
            </w:r>
            <w:r w:rsidRPr="00D512B6">
              <w:fldChar w:fldCharType="end"/>
            </w: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“для части организации в рамках Open Value” </w:instrText>
            </w:r>
            <w:r w:rsidRPr="00D512B6">
              <w:fldChar w:fldCharType="separate"/>
            </w:r>
            <w:r w:rsidRPr="00D512B6">
              <w:t xml:space="preserve"> P </w:t>
            </w:r>
            <w:r w:rsidRPr="00D512B6">
              <w:fldChar w:fldCharType="end"/>
            </w:r>
          </w:p>
        </w:tc>
        <w:tc>
          <w:tcPr>
            <w:tcW w:w="739"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r>
      <w:tr w:rsidR="008F244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F2449" w:rsidRPr="005B26E8" w:rsidRDefault="008F2449" w:rsidP="009A4F8B">
            <w:pPr>
              <w:pStyle w:val="ProductList-Offering2"/>
              <w:rPr>
                <w:lang w:val="ru-RU"/>
              </w:rPr>
            </w:pPr>
            <w:bookmarkStart w:id="1424" w:name="_Toc379797404"/>
            <w:bookmarkStart w:id="1425" w:name="_Toc380513436"/>
            <w:bookmarkStart w:id="1426" w:name="_Toc380655486"/>
            <w:bookmarkStart w:id="1427" w:name="_Toc383607561"/>
            <w:r w:rsidRPr="005B26E8">
              <w:rPr>
                <w:lang w:val="ru-RU"/>
              </w:rPr>
              <w:t xml:space="preserve">Карты </w:t>
            </w:r>
            <w:r>
              <w:t>Bing</w:t>
            </w:r>
            <w:r w:rsidRPr="005B26E8">
              <w:rPr>
                <w:lang w:val="ru-RU"/>
              </w:rPr>
              <w:t>: использование внутреннего веб-сайта</w:t>
            </w:r>
            <w:r>
              <w:fldChar w:fldCharType="begin"/>
            </w:r>
            <w:r>
              <w:instrText>XE</w:instrText>
            </w:r>
            <w:r w:rsidRPr="005B26E8">
              <w:rPr>
                <w:lang w:val="ru-RU"/>
              </w:rPr>
              <w:instrText xml:space="preserve"> "</w:instrText>
            </w:r>
            <w:r>
              <w:instrText>Bing</w:instrText>
            </w:r>
            <w:r w:rsidRPr="005B26E8">
              <w:rPr>
                <w:lang w:val="ru-RU"/>
              </w:rPr>
              <w:instrText xml:space="preserve"> </w:instrText>
            </w:r>
            <w:r>
              <w:instrText>Maps</w:instrText>
            </w:r>
            <w:r w:rsidRPr="005B26E8">
              <w:rPr>
                <w:lang w:val="ru-RU"/>
              </w:rPr>
              <w:instrText xml:space="preserve"> </w:instrText>
            </w:r>
            <w:r>
              <w:instrText>Internal</w:instrText>
            </w:r>
            <w:r w:rsidRPr="005B26E8">
              <w:rPr>
                <w:lang w:val="ru-RU"/>
              </w:rPr>
              <w:instrText xml:space="preserve"> </w:instrText>
            </w:r>
            <w:r>
              <w:instrText>Website</w:instrText>
            </w:r>
            <w:r w:rsidRPr="005B26E8">
              <w:rPr>
                <w:lang w:val="ru-RU"/>
              </w:rPr>
              <w:instrText xml:space="preserve"> </w:instrText>
            </w:r>
            <w:r>
              <w:instrText>Usage</w:instrText>
            </w:r>
            <w:r w:rsidRPr="005B26E8">
              <w:rPr>
                <w:lang w:val="ru-RU"/>
              </w:rPr>
              <w:instrText>"</w:instrText>
            </w:r>
            <w:r>
              <w:fldChar w:fldCharType="end"/>
            </w:r>
            <w:r w:rsidRPr="005B26E8">
              <w:rPr>
                <w:lang w:val="ru-RU"/>
              </w:rPr>
              <w:t xml:space="preserve"> (ежемесячная подписка на 250</w:t>
            </w:r>
            <w:r>
              <w:t> </w:t>
            </w:r>
            <w:r w:rsidRPr="005B26E8">
              <w:rPr>
                <w:lang w:val="ru-RU"/>
              </w:rPr>
              <w:t>000 (или</w:t>
            </w:r>
            <w:r w:rsidR="009A4F8B">
              <w:t> </w:t>
            </w:r>
            <w:r w:rsidRPr="005B26E8">
              <w:rPr>
                <w:lang w:val="ru-RU"/>
              </w:rPr>
              <w:t>более) транзакций)</w:t>
            </w:r>
            <w:bookmarkEnd w:id="1424"/>
            <w:bookmarkEnd w:id="1425"/>
            <w:bookmarkEnd w:id="1426"/>
            <w:bookmarkEnd w:id="14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8"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“Open License и Open Value” </w:instrText>
            </w:r>
            <w:r w:rsidRPr="00D512B6">
              <w:fldChar w:fldCharType="separate"/>
            </w:r>
            <w:r w:rsidRPr="00D512B6">
              <w:t>OF</w:t>
            </w:r>
            <w:r w:rsidRPr="00D512B6">
              <w:fldChar w:fldCharType="end"/>
            </w: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“для части организации в рамках Open Value” </w:instrText>
            </w:r>
            <w:r w:rsidRPr="00D512B6">
              <w:fldChar w:fldCharType="separate"/>
            </w:r>
            <w:r w:rsidRPr="00D512B6">
              <w:t xml:space="preserve"> P </w:t>
            </w:r>
            <w:r w:rsidRPr="00D512B6">
              <w:fldChar w:fldCharType="end"/>
            </w:r>
          </w:p>
        </w:tc>
        <w:tc>
          <w:tcPr>
            <w:tcW w:w="739"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r>
      <w:tr w:rsidR="008F244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F2449" w:rsidRPr="005B26E8" w:rsidRDefault="008F2449" w:rsidP="00C2472D">
            <w:pPr>
              <w:pStyle w:val="ProductList-Offering2"/>
              <w:rPr>
                <w:lang w:val="ru-RU"/>
              </w:rPr>
            </w:pPr>
            <w:bookmarkStart w:id="1428" w:name="_Toc379797405"/>
            <w:bookmarkStart w:id="1429" w:name="_Toc380513437"/>
            <w:bookmarkStart w:id="1430" w:name="_Toc380655487"/>
            <w:bookmarkStart w:id="1431" w:name="_Toc383607562"/>
            <w:r w:rsidRPr="005B26E8">
              <w:rPr>
                <w:lang w:val="ru-RU"/>
              </w:rPr>
              <w:t xml:space="preserve">Карты </w:t>
            </w:r>
            <w:r>
              <w:t>Bing</w:t>
            </w:r>
            <w:r w:rsidRPr="005B26E8">
              <w:rPr>
                <w:lang w:val="ru-RU"/>
              </w:rPr>
              <w:t xml:space="preserve"> «на известного пользователя» (ежемесячная подписка)</w:t>
            </w:r>
            <w:bookmarkEnd w:id="1428"/>
            <w:bookmarkEnd w:id="1429"/>
            <w:bookmarkEnd w:id="1430"/>
            <w:bookmarkEnd w:id="1431"/>
            <w:r>
              <w:fldChar w:fldCharType="begin"/>
            </w:r>
            <w:r>
              <w:instrText>XE</w:instrText>
            </w:r>
            <w:r w:rsidRPr="005B26E8">
              <w:rPr>
                <w:lang w:val="ru-RU"/>
              </w:rPr>
              <w:instrText xml:space="preserve"> "Карты </w:instrText>
            </w:r>
            <w:r>
              <w:instrText>Bing</w:instrText>
            </w:r>
            <w:r w:rsidRPr="005B26E8">
              <w:rPr>
                <w:lang w:val="ru-RU"/>
              </w:rPr>
              <w:instrText xml:space="preserve">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8"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“Open License и Open Value” </w:instrText>
            </w:r>
            <w:r w:rsidRPr="00D512B6">
              <w:fldChar w:fldCharType="separate"/>
            </w:r>
            <w:r w:rsidRPr="00D512B6">
              <w:t>OF</w:t>
            </w:r>
            <w:r w:rsidRPr="00D512B6">
              <w:fldChar w:fldCharType="end"/>
            </w: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“для части организации в рамках Open Value” </w:instrText>
            </w:r>
            <w:r w:rsidRPr="00D512B6">
              <w:fldChar w:fldCharType="separate"/>
            </w:r>
            <w:r w:rsidRPr="00D512B6">
              <w:t xml:space="preserve"> P </w:t>
            </w:r>
            <w:r w:rsidRPr="00D512B6">
              <w:fldChar w:fldCharType="end"/>
            </w:r>
          </w:p>
        </w:tc>
        <w:tc>
          <w:tcPr>
            <w:tcW w:w="739"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r>
      <w:tr w:rsidR="008F244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F2449" w:rsidRPr="005B26E8" w:rsidRDefault="008F2449" w:rsidP="00C2472D">
            <w:pPr>
              <w:pStyle w:val="ProductList-Offering2"/>
              <w:rPr>
                <w:lang w:val="ru-RU"/>
              </w:rPr>
            </w:pPr>
            <w:bookmarkStart w:id="1432" w:name="_Toc379797406"/>
            <w:bookmarkStart w:id="1433" w:name="_Toc380513438"/>
            <w:bookmarkStart w:id="1434" w:name="_Toc380655488"/>
            <w:bookmarkStart w:id="1435" w:name="_Toc383607563"/>
            <w:r w:rsidRPr="005B26E8">
              <w:rPr>
                <w:lang w:val="ru-RU"/>
              </w:rPr>
              <w:t xml:space="preserve">Карты </w:t>
            </w:r>
            <w:r>
              <w:t>Bing</w:t>
            </w:r>
            <w:r w:rsidRPr="005B26E8">
              <w:rPr>
                <w:lang w:val="ru-RU"/>
              </w:rPr>
              <w:t>: пакет на 5000 известных пользователей (ежемесячная подписка)</w:t>
            </w:r>
            <w:bookmarkEnd w:id="1432"/>
            <w:bookmarkEnd w:id="1433"/>
            <w:bookmarkEnd w:id="1434"/>
            <w:bookmarkEnd w:id="1435"/>
            <w:r>
              <w:fldChar w:fldCharType="begin"/>
            </w:r>
            <w:r>
              <w:instrText>XE</w:instrText>
            </w:r>
            <w:r w:rsidRPr="005B26E8">
              <w:rPr>
                <w:lang w:val="ru-RU"/>
              </w:rPr>
              <w:instrText xml:space="preserve"> "Карты </w:instrText>
            </w:r>
            <w:r>
              <w:instrText>Bing</w:instrText>
            </w:r>
            <w:r w:rsidRPr="005B26E8">
              <w:rPr>
                <w:lang w:val="ru-RU"/>
              </w:rPr>
              <w:instrText>: пакет на 5</w:instrText>
            </w:r>
            <w:r>
              <w:instrText> </w:instrText>
            </w:r>
            <w:r w:rsidRPr="005B26E8">
              <w:rPr>
                <w:lang w:val="ru-RU"/>
              </w:rPr>
              <w:instrText>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8"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“Open License и Open Value” </w:instrText>
            </w:r>
            <w:r w:rsidRPr="00D512B6">
              <w:fldChar w:fldCharType="separate"/>
            </w:r>
            <w:r w:rsidRPr="00D512B6">
              <w:t>OF</w:t>
            </w:r>
            <w:r w:rsidRPr="00D512B6">
              <w:fldChar w:fldCharType="end"/>
            </w: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“для части организации в рамках Open Value” </w:instrText>
            </w:r>
            <w:r w:rsidRPr="00D512B6">
              <w:fldChar w:fldCharType="separate"/>
            </w:r>
            <w:r w:rsidRPr="00D512B6">
              <w:t xml:space="preserve"> P </w:t>
            </w:r>
            <w:r w:rsidRPr="00D512B6">
              <w:fldChar w:fldCharType="end"/>
            </w:r>
          </w:p>
        </w:tc>
        <w:tc>
          <w:tcPr>
            <w:tcW w:w="739"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r>
      <w:tr w:rsidR="008F244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F2449" w:rsidRPr="005B26E8" w:rsidRDefault="008F2449" w:rsidP="00C2472D">
            <w:pPr>
              <w:pStyle w:val="ProductList-Offering2"/>
              <w:rPr>
                <w:lang w:val="ru-RU"/>
              </w:rPr>
            </w:pPr>
            <w:bookmarkStart w:id="1436" w:name="_Toc379797407"/>
            <w:bookmarkStart w:id="1437" w:name="_Toc380513439"/>
            <w:bookmarkStart w:id="1438" w:name="_Toc380655489"/>
            <w:bookmarkStart w:id="1439" w:name="_Toc383607564"/>
            <w:r w:rsidRPr="005B26E8">
              <w:rPr>
                <w:lang w:val="ru-RU"/>
              </w:rPr>
              <w:t xml:space="preserve">Облегченная версия Карт </w:t>
            </w:r>
            <w:r>
              <w:t>Bing</w:t>
            </w:r>
            <w:r w:rsidRPr="005B26E8">
              <w:rPr>
                <w:lang w:val="ru-RU"/>
              </w:rPr>
              <w:t xml:space="preserve"> «на известного пользователя» (ежемесячная подписка)</w:t>
            </w:r>
            <w:bookmarkEnd w:id="1436"/>
            <w:bookmarkEnd w:id="1437"/>
            <w:bookmarkEnd w:id="1438"/>
            <w:bookmarkEnd w:id="1439"/>
            <w:r>
              <w:fldChar w:fldCharType="begin"/>
            </w:r>
            <w:r>
              <w:instrText>XE</w:instrText>
            </w:r>
            <w:r w:rsidRPr="005B26E8">
              <w:rPr>
                <w:lang w:val="ru-RU"/>
              </w:rPr>
              <w:instrText xml:space="preserve"> "Облегченная версия Карт </w:instrText>
            </w:r>
            <w:r>
              <w:instrText>Bing</w:instrText>
            </w:r>
            <w:r w:rsidRPr="005B26E8">
              <w:rPr>
                <w:lang w:val="ru-RU"/>
              </w:rPr>
              <w:instrText xml:space="preserve">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8"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“Open License и Open Value” </w:instrText>
            </w:r>
            <w:r w:rsidRPr="00D512B6">
              <w:fldChar w:fldCharType="separate"/>
            </w:r>
            <w:r w:rsidRPr="00D512B6">
              <w:t>OF</w:t>
            </w:r>
            <w:r w:rsidRPr="00D512B6">
              <w:fldChar w:fldCharType="end"/>
            </w: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“для части организации в рамках Open Value” </w:instrText>
            </w:r>
            <w:r w:rsidRPr="00D512B6">
              <w:fldChar w:fldCharType="separate"/>
            </w:r>
            <w:r w:rsidRPr="00D512B6">
              <w:t xml:space="preserve"> P </w:t>
            </w:r>
            <w:r w:rsidRPr="00D512B6">
              <w:fldChar w:fldCharType="end"/>
            </w:r>
          </w:p>
        </w:tc>
        <w:tc>
          <w:tcPr>
            <w:tcW w:w="739"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r>
      <w:tr w:rsidR="008F244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F2449" w:rsidRPr="005B26E8" w:rsidRDefault="008F2449" w:rsidP="00C2472D">
            <w:pPr>
              <w:pStyle w:val="ProductList-Offering2"/>
              <w:rPr>
                <w:lang w:val="ru-RU"/>
              </w:rPr>
            </w:pPr>
            <w:bookmarkStart w:id="1440" w:name="_Toc379797408"/>
            <w:bookmarkStart w:id="1441" w:name="_Toc380513440"/>
            <w:bookmarkStart w:id="1442" w:name="_Toc380655490"/>
            <w:bookmarkStart w:id="1443" w:name="_Toc383607565"/>
            <w:r w:rsidRPr="005B26E8">
              <w:rPr>
                <w:lang w:val="ru-RU"/>
              </w:rPr>
              <w:t xml:space="preserve">Облегченная версия Карт </w:t>
            </w:r>
            <w:r>
              <w:t>Bing</w:t>
            </w:r>
            <w:r w:rsidRPr="005B26E8">
              <w:rPr>
                <w:lang w:val="ru-RU"/>
              </w:rPr>
              <w:t>: пакет на 5</w:t>
            </w:r>
            <w:r>
              <w:t> </w:t>
            </w:r>
            <w:r w:rsidRPr="005B26E8">
              <w:rPr>
                <w:lang w:val="ru-RU"/>
              </w:rPr>
              <w:t>000 известных пользователей (ежемесячная подписка)</w:t>
            </w:r>
            <w:bookmarkEnd w:id="1440"/>
            <w:bookmarkEnd w:id="1441"/>
            <w:bookmarkEnd w:id="1442"/>
            <w:bookmarkEnd w:id="1443"/>
            <w:r>
              <w:fldChar w:fldCharType="begin"/>
            </w:r>
            <w:r>
              <w:instrText>XE</w:instrText>
            </w:r>
            <w:r w:rsidRPr="005B26E8">
              <w:rPr>
                <w:lang w:val="ru-RU"/>
              </w:rPr>
              <w:instrText xml:space="preserve"> "Облегченная версия Карт </w:instrText>
            </w:r>
            <w:r>
              <w:instrText>Bing</w:instrText>
            </w:r>
            <w:r w:rsidRPr="005B26E8">
              <w:rPr>
                <w:lang w:val="ru-RU"/>
              </w:rPr>
              <w:instrText>: пакет на 5</w:instrText>
            </w:r>
            <w:r>
              <w:instrText> </w:instrText>
            </w:r>
            <w:r w:rsidRPr="005B26E8">
              <w:rPr>
                <w:lang w:val="ru-RU"/>
              </w:rPr>
              <w:instrText>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8"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“Open License и Open Value” </w:instrText>
            </w:r>
            <w:r w:rsidRPr="00D512B6">
              <w:fldChar w:fldCharType="separate"/>
            </w:r>
            <w:r w:rsidRPr="00D512B6">
              <w:t>OF</w:t>
            </w:r>
            <w:r w:rsidRPr="00D512B6">
              <w:fldChar w:fldCharType="end"/>
            </w: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“для части организации в рамках Open Value” </w:instrText>
            </w:r>
            <w:r w:rsidRPr="00D512B6">
              <w:fldChar w:fldCharType="separate"/>
            </w:r>
            <w:r w:rsidRPr="00D512B6">
              <w:t xml:space="preserve"> P </w:t>
            </w:r>
            <w:r w:rsidRPr="00D512B6">
              <w:fldChar w:fldCharType="end"/>
            </w:r>
          </w:p>
        </w:tc>
        <w:tc>
          <w:tcPr>
            <w:tcW w:w="739"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r>
      <w:tr w:rsidR="008F244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F2449" w:rsidRPr="005B26E8" w:rsidRDefault="008F2449" w:rsidP="00C2472D">
            <w:pPr>
              <w:pStyle w:val="ProductList-Offering2"/>
              <w:rPr>
                <w:lang w:val="ru-RU"/>
              </w:rPr>
            </w:pPr>
            <w:bookmarkStart w:id="1444" w:name="_Toc379797409"/>
            <w:bookmarkStart w:id="1445" w:name="_Toc380513441"/>
            <w:bookmarkStart w:id="1446" w:name="_Toc380655491"/>
            <w:bookmarkStart w:id="1447" w:name="_Toc383607566"/>
            <w:r w:rsidRPr="005B26E8">
              <w:rPr>
                <w:lang w:val="ru-RU"/>
              </w:rPr>
              <w:t xml:space="preserve">Мобильная версия Карт </w:t>
            </w:r>
            <w:r>
              <w:t>Bing</w:t>
            </w:r>
            <w:r w:rsidRPr="005B26E8">
              <w:rPr>
                <w:lang w:val="ru-RU"/>
              </w:rPr>
              <w:t>: управление лицензиями (для Европы)</w:t>
            </w:r>
            <w:r>
              <w:fldChar w:fldCharType="begin"/>
            </w:r>
            <w:r>
              <w:instrText>XE</w:instrText>
            </w:r>
            <w:r w:rsidRPr="005B26E8">
              <w:rPr>
                <w:lang w:val="ru-RU"/>
              </w:rPr>
              <w:instrText xml:space="preserve"> "Мобильная версия Карт </w:instrText>
            </w:r>
            <w:r>
              <w:instrText>Bing</w:instrText>
            </w:r>
            <w:r w:rsidRPr="005B26E8">
              <w:rPr>
                <w:lang w:val="ru-RU"/>
              </w:rPr>
              <w:instrText>: управление лицензиями (для Европы)"</w:instrText>
            </w:r>
            <w:r>
              <w:fldChar w:fldCharType="end"/>
            </w:r>
            <w:r w:rsidRPr="005B26E8">
              <w:rPr>
                <w:lang w:val="ru-RU"/>
              </w:rPr>
              <w:t xml:space="preserve"> с маршрутизацией «на актив» (ежемесячный взнос по подписке)</w:t>
            </w:r>
            <w:bookmarkEnd w:id="1444"/>
            <w:bookmarkEnd w:id="1445"/>
            <w:bookmarkEnd w:id="1446"/>
            <w:bookmarkEnd w:id="14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8"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“Open License и Open Value” </w:instrText>
            </w:r>
            <w:r w:rsidRPr="00D512B6">
              <w:fldChar w:fldCharType="separate"/>
            </w:r>
            <w:r w:rsidRPr="00D512B6">
              <w:t>OF</w:t>
            </w:r>
            <w:r w:rsidRPr="00D512B6">
              <w:fldChar w:fldCharType="end"/>
            </w: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“для части организации в рамках Open Value” </w:instrText>
            </w:r>
            <w:r w:rsidRPr="00D512B6">
              <w:fldChar w:fldCharType="separate"/>
            </w:r>
            <w:r w:rsidRPr="00D512B6">
              <w:t xml:space="preserve"> P </w:t>
            </w:r>
            <w:r w:rsidRPr="00D512B6">
              <w:fldChar w:fldCharType="end"/>
            </w:r>
          </w:p>
        </w:tc>
        <w:tc>
          <w:tcPr>
            <w:tcW w:w="739"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r>
      <w:tr w:rsidR="008F244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F2449" w:rsidRPr="005B26E8" w:rsidRDefault="008F2449" w:rsidP="00C2472D">
            <w:pPr>
              <w:pStyle w:val="ProductList-Offering2"/>
              <w:rPr>
                <w:lang w:val="ru-RU"/>
              </w:rPr>
            </w:pPr>
            <w:bookmarkStart w:id="1448" w:name="_Toc379797410"/>
            <w:bookmarkStart w:id="1449" w:name="_Toc380513442"/>
            <w:bookmarkStart w:id="1450" w:name="_Toc380655492"/>
            <w:bookmarkStart w:id="1451" w:name="_Toc383607567"/>
            <w:r w:rsidRPr="005B26E8">
              <w:rPr>
                <w:lang w:val="ru-RU"/>
              </w:rPr>
              <w:t xml:space="preserve">Мобильная версия Карт </w:t>
            </w:r>
            <w:r>
              <w:t>Bing</w:t>
            </w:r>
            <w:r w:rsidRPr="005B26E8">
              <w:rPr>
                <w:lang w:val="ru-RU"/>
              </w:rPr>
              <w:t>: управление лицензиями (для Европы)</w:t>
            </w:r>
            <w:r>
              <w:fldChar w:fldCharType="begin"/>
            </w:r>
            <w:r>
              <w:instrText>XE</w:instrText>
            </w:r>
            <w:r w:rsidRPr="005B26E8">
              <w:rPr>
                <w:lang w:val="ru-RU"/>
              </w:rPr>
              <w:instrText xml:space="preserve"> "Мобильная версия Карт </w:instrText>
            </w:r>
            <w:r>
              <w:instrText>Bing</w:instrText>
            </w:r>
            <w:r w:rsidRPr="005B26E8">
              <w:rPr>
                <w:lang w:val="ru-RU"/>
              </w:rPr>
              <w:instrText>: управление лицензиями (для Европы)"</w:instrText>
            </w:r>
            <w:r>
              <w:fldChar w:fldCharType="end"/>
            </w:r>
            <w:r w:rsidRPr="005B26E8">
              <w:rPr>
                <w:lang w:val="ru-RU"/>
              </w:rPr>
              <w:t xml:space="preserve"> без маршрутизации «на актив» (ежемесячный взнос по подписке)</w:t>
            </w:r>
            <w:bookmarkEnd w:id="1448"/>
            <w:bookmarkEnd w:id="1449"/>
            <w:bookmarkEnd w:id="1450"/>
            <w:bookmarkEnd w:id="14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8"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“Open License и Open Value” </w:instrText>
            </w:r>
            <w:r w:rsidRPr="00D512B6">
              <w:fldChar w:fldCharType="separate"/>
            </w:r>
            <w:r w:rsidRPr="00D512B6">
              <w:t>OF</w:t>
            </w:r>
            <w:r w:rsidRPr="00D512B6">
              <w:fldChar w:fldCharType="end"/>
            </w: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“для части организации в рамках Open Value” </w:instrText>
            </w:r>
            <w:r w:rsidRPr="00D512B6">
              <w:fldChar w:fldCharType="separate"/>
            </w:r>
            <w:r w:rsidRPr="00D512B6">
              <w:t xml:space="preserve"> P </w:t>
            </w:r>
            <w:r w:rsidRPr="00D512B6">
              <w:fldChar w:fldCharType="end"/>
            </w:r>
          </w:p>
        </w:tc>
        <w:tc>
          <w:tcPr>
            <w:tcW w:w="739"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r>
      <w:tr w:rsidR="008F244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F2449" w:rsidRPr="005B26E8" w:rsidRDefault="008F2449" w:rsidP="00A43EFC">
            <w:pPr>
              <w:pStyle w:val="ProductList-Offering2"/>
              <w:rPr>
                <w:lang w:val="ru-RU"/>
              </w:rPr>
            </w:pPr>
            <w:bookmarkStart w:id="1452" w:name="_Toc379797411"/>
            <w:bookmarkStart w:id="1453" w:name="_Toc380513443"/>
            <w:bookmarkStart w:id="1454" w:name="_Toc380655493"/>
            <w:bookmarkStart w:id="1455" w:name="_Toc383607568"/>
            <w:r w:rsidRPr="005B26E8">
              <w:rPr>
                <w:lang w:val="ru-RU"/>
              </w:rPr>
              <w:t xml:space="preserve">Мобильная версия Карт </w:t>
            </w:r>
            <w:r>
              <w:t>Bing</w:t>
            </w:r>
            <w:r w:rsidRPr="005B26E8">
              <w:rPr>
                <w:lang w:val="ru-RU"/>
              </w:rPr>
              <w:t>: управление лицензиями (для Северной Америки)</w:t>
            </w:r>
            <w:r>
              <w:fldChar w:fldCharType="begin"/>
            </w:r>
            <w:r>
              <w:instrText>XE</w:instrText>
            </w:r>
            <w:r w:rsidRPr="005B26E8">
              <w:rPr>
                <w:lang w:val="ru-RU"/>
              </w:rPr>
              <w:instrText xml:space="preserve"> "Мобильная версия Карт </w:instrText>
            </w:r>
            <w:r>
              <w:instrText>Bing</w:instrText>
            </w:r>
            <w:r w:rsidRPr="005B26E8">
              <w:rPr>
                <w:lang w:val="ru-RU"/>
              </w:rPr>
              <w:instrText>: управление лицензиями (для Северной Америки)"</w:instrText>
            </w:r>
            <w:r>
              <w:fldChar w:fldCharType="end"/>
            </w:r>
            <w:r w:rsidRPr="005B26E8">
              <w:rPr>
                <w:lang w:val="ru-RU"/>
              </w:rPr>
              <w:t xml:space="preserve"> с</w:t>
            </w:r>
            <w:r w:rsidR="00A43EFC">
              <w:t> </w:t>
            </w:r>
            <w:r w:rsidRPr="005B26E8">
              <w:rPr>
                <w:lang w:val="ru-RU"/>
              </w:rPr>
              <w:t>маршрутизацией «на актив» (ежемесячный</w:t>
            </w:r>
            <w:r w:rsidR="00A43EFC">
              <w:t> </w:t>
            </w:r>
            <w:r w:rsidRPr="005B26E8">
              <w:rPr>
                <w:lang w:val="ru-RU"/>
              </w:rPr>
              <w:t>взнос по подписке)</w:t>
            </w:r>
            <w:bookmarkEnd w:id="1452"/>
            <w:bookmarkEnd w:id="1453"/>
            <w:bookmarkEnd w:id="1454"/>
            <w:bookmarkEnd w:id="14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8"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“Open License и Open Value” </w:instrText>
            </w:r>
            <w:r w:rsidRPr="00D512B6">
              <w:fldChar w:fldCharType="separate"/>
            </w:r>
            <w:r w:rsidRPr="00D512B6">
              <w:t>OF</w:t>
            </w:r>
            <w:r w:rsidRPr="00D512B6">
              <w:fldChar w:fldCharType="end"/>
            </w: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“для части организации в рамках Open Value” </w:instrText>
            </w:r>
            <w:r w:rsidRPr="00D512B6">
              <w:fldChar w:fldCharType="separate"/>
            </w:r>
            <w:r w:rsidRPr="00D512B6">
              <w:t xml:space="preserve"> P </w:t>
            </w:r>
            <w:r w:rsidRPr="00D512B6">
              <w:fldChar w:fldCharType="end"/>
            </w:r>
          </w:p>
        </w:tc>
        <w:tc>
          <w:tcPr>
            <w:tcW w:w="739"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r>
      <w:tr w:rsidR="008F244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F2449" w:rsidRPr="005B26E8" w:rsidRDefault="008F2449" w:rsidP="00C2472D">
            <w:pPr>
              <w:pStyle w:val="ProductList-Offering2"/>
              <w:rPr>
                <w:lang w:val="ru-RU"/>
              </w:rPr>
            </w:pPr>
            <w:bookmarkStart w:id="1456" w:name="_Toc379797412"/>
            <w:bookmarkStart w:id="1457" w:name="_Toc380513444"/>
            <w:bookmarkStart w:id="1458" w:name="_Toc380655494"/>
            <w:bookmarkStart w:id="1459" w:name="_Toc383607569"/>
            <w:r w:rsidRPr="005B26E8">
              <w:rPr>
                <w:lang w:val="ru-RU"/>
              </w:rPr>
              <w:t xml:space="preserve">Мобильная версия Карт </w:t>
            </w:r>
            <w:r>
              <w:t>Bing</w:t>
            </w:r>
            <w:r w:rsidRPr="005B26E8">
              <w:rPr>
                <w:lang w:val="ru-RU"/>
              </w:rPr>
              <w:t>: управление лицензиями (для Северной Америки)</w:t>
            </w:r>
            <w:r>
              <w:fldChar w:fldCharType="begin"/>
            </w:r>
            <w:r>
              <w:instrText>XE</w:instrText>
            </w:r>
            <w:r w:rsidRPr="005B26E8">
              <w:rPr>
                <w:lang w:val="ru-RU"/>
              </w:rPr>
              <w:instrText xml:space="preserve"> "Мобильная версия Карт </w:instrText>
            </w:r>
            <w:r>
              <w:instrText>Bing</w:instrText>
            </w:r>
            <w:r w:rsidRPr="005B26E8">
              <w:rPr>
                <w:lang w:val="ru-RU"/>
              </w:rPr>
              <w:instrText>: управление лицензиями (для Северной Америки)"</w:instrText>
            </w:r>
            <w:r>
              <w:fldChar w:fldCharType="end"/>
            </w:r>
            <w:r w:rsidRPr="005B26E8">
              <w:rPr>
                <w:lang w:val="ru-RU"/>
              </w:rPr>
              <w:t xml:space="preserve"> без маршрутизации «на актив» (ежемесячный взнос по подписке)</w:t>
            </w:r>
            <w:bookmarkEnd w:id="1456"/>
            <w:bookmarkEnd w:id="1457"/>
            <w:bookmarkEnd w:id="1458"/>
            <w:bookmarkEnd w:id="14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8"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“Open License и Open Value” </w:instrText>
            </w:r>
            <w:r w:rsidRPr="00D512B6">
              <w:fldChar w:fldCharType="separate"/>
            </w:r>
            <w:r w:rsidRPr="00D512B6">
              <w:t>OF</w:t>
            </w:r>
            <w:r w:rsidRPr="00D512B6">
              <w:fldChar w:fldCharType="end"/>
            </w: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“для части организации в рамках Open Value” </w:instrText>
            </w:r>
            <w:r w:rsidRPr="00D512B6">
              <w:fldChar w:fldCharType="separate"/>
            </w:r>
            <w:r w:rsidRPr="00D512B6">
              <w:t xml:space="preserve"> P </w:t>
            </w:r>
            <w:r w:rsidRPr="00D512B6">
              <w:fldChar w:fldCharType="end"/>
            </w:r>
          </w:p>
        </w:tc>
        <w:tc>
          <w:tcPr>
            <w:tcW w:w="739"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r>
      <w:tr w:rsidR="008F244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F2449" w:rsidRPr="005B26E8" w:rsidRDefault="008F2449" w:rsidP="00C2472D">
            <w:pPr>
              <w:pStyle w:val="ProductList-Offering2"/>
              <w:rPr>
                <w:lang w:val="ru-RU"/>
              </w:rPr>
            </w:pPr>
            <w:bookmarkStart w:id="1460" w:name="_Toc379797413"/>
            <w:bookmarkStart w:id="1461" w:name="_Toc380513445"/>
            <w:bookmarkStart w:id="1462" w:name="_Toc380655495"/>
            <w:bookmarkStart w:id="1463" w:name="_Toc383607570"/>
            <w:r w:rsidRPr="005B26E8">
              <w:rPr>
                <w:lang w:val="ru-RU"/>
              </w:rPr>
              <w:t xml:space="preserve">Мобильная версия Карт </w:t>
            </w:r>
            <w:r>
              <w:t>Bing</w:t>
            </w:r>
            <w:r w:rsidRPr="005B26E8">
              <w:rPr>
                <w:lang w:val="ru-RU"/>
              </w:rPr>
              <w:t>: управление лицензиями (ежемесячный взнос по подписке на платформу)</w:t>
            </w:r>
            <w:bookmarkEnd w:id="1460"/>
            <w:bookmarkEnd w:id="1461"/>
            <w:bookmarkEnd w:id="1462"/>
            <w:bookmarkEnd w:id="1463"/>
            <w:r>
              <w:fldChar w:fldCharType="begin"/>
            </w:r>
            <w:r>
              <w:instrText>XE</w:instrText>
            </w:r>
            <w:r w:rsidRPr="005B26E8">
              <w:rPr>
                <w:lang w:val="ru-RU"/>
              </w:rPr>
              <w:instrText xml:space="preserve"> "Мобильная версия Карт </w:instrText>
            </w:r>
            <w:r>
              <w:instrText>Bing</w:instrText>
            </w:r>
            <w:r w:rsidRPr="005B26E8">
              <w:rPr>
                <w:lang w:val="ru-RU"/>
              </w:rPr>
              <w:instrText>: управление лицензиями (ежемесячный взнос по подписке на платформу)"</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8"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“Open License и Open Value” </w:instrText>
            </w:r>
            <w:r w:rsidRPr="00D512B6">
              <w:fldChar w:fldCharType="separate"/>
            </w:r>
            <w:r w:rsidRPr="00D512B6">
              <w:t>OF</w:t>
            </w:r>
            <w:r w:rsidRPr="00D512B6">
              <w:fldChar w:fldCharType="end"/>
            </w: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“для части организации в рамках Open Value” </w:instrText>
            </w:r>
            <w:r w:rsidRPr="00D512B6">
              <w:fldChar w:fldCharType="separate"/>
            </w:r>
            <w:r w:rsidRPr="00D512B6">
              <w:t xml:space="preserve"> P </w:t>
            </w:r>
            <w:r w:rsidRPr="00D512B6">
              <w:fldChar w:fldCharType="end"/>
            </w:r>
          </w:p>
        </w:tc>
        <w:tc>
          <w:tcPr>
            <w:tcW w:w="739"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r>
      <w:tr w:rsidR="008F244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F2449" w:rsidRPr="005B26E8" w:rsidRDefault="008F2449" w:rsidP="00C2472D">
            <w:pPr>
              <w:pStyle w:val="ProductList-Offering2"/>
              <w:rPr>
                <w:lang w:val="ru-RU"/>
              </w:rPr>
            </w:pPr>
            <w:bookmarkStart w:id="1464" w:name="_Toc379797414"/>
            <w:bookmarkStart w:id="1465" w:name="_Toc380513446"/>
            <w:bookmarkStart w:id="1466" w:name="_Toc380655496"/>
            <w:bookmarkStart w:id="1467" w:name="_Toc383607571"/>
            <w:r w:rsidRPr="005B26E8">
              <w:rPr>
                <w:lang w:val="ru-RU"/>
              </w:rPr>
              <w:t xml:space="preserve">Карты </w:t>
            </w:r>
            <w:r>
              <w:t>Bing</w:t>
            </w:r>
            <w:r w:rsidRPr="005B26E8">
              <w:rPr>
                <w:lang w:val="ru-RU"/>
              </w:rPr>
              <w:t>: использование общедоступного веб-сайта (ежемесячная подписка на 100</w:t>
            </w:r>
            <w:r>
              <w:t> </w:t>
            </w:r>
            <w:r w:rsidRPr="005B26E8">
              <w:rPr>
                <w:lang w:val="ru-RU"/>
              </w:rPr>
              <w:t>000 транзакций)</w:t>
            </w:r>
            <w:bookmarkEnd w:id="1464"/>
            <w:bookmarkEnd w:id="1465"/>
            <w:bookmarkEnd w:id="1466"/>
            <w:bookmarkEnd w:id="1467"/>
            <w:r>
              <w:fldChar w:fldCharType="begin"/>
            </w:r>
            <w:r>
              <w:instrText>XE</w:instrText>
            </w:r>
            <w:r w:rsidRPr="005B26E8">
              <w:rPr>
                <w:lang w:val="ru-RU"/>
              </w:rPr>
              <w:instrText xml:space="preserve"> "Карты </w:instrText>
            </w:r>
            <w:r>
              <w:instrText>Bing</w:instrText>
            </w:r>
            <w:r w:rsidRPr="005B26E8">
              <w:rPr>
                <w:lang w:val="ru-RU"/>
              </w:rPr>
              <w:instrText>: использование общедоступного веб-сайта (ежемесячная подписка на 100</w:instrText>
            </w:r>
            <w:r>
              <w:instrText> </w:instrText>
            </w:r>
            <w:r w:rsidRPr="005B26E8">
              <w:rPr>
                <w:lang w:val="ru-RU"/>
              </w:rPr>
              <w:instrText>000 транзакций)"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8"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“Open License и Open Value” </w:instrText>
            </w:r>
            <w:r w:rsidRPr="00D512B6">
              <w:fldChar w:fldCharType="separate"/>
            </w:r>
            <w:r w:rsidRPr="00D512B6">
              <w:t>OF</w:t>
            </w:r>
            <w:r w:rsidRPr="00D512B6">
              <w:fldChar w:fldCharType="end"/>
            </w: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“для части организации в рамках Open Value” </w:instrText>
            </w:r>
            <w:r w:rsidRPr="00D512B6">
              <w:fldChar w:fldCharType="separate"/>
            </w:r>
            <w:r w:rsidRPr="00D512B6">
              <w:t xml:space="preserve"> P </w:t>
            </w:r>
            <w:r w:rsidRPr="00D512B6">
              <w:fldChar w:fldCharType="end"/>
            </w:r>
          </w:p>
        </w:tc>
        <w:tc>
          <w:tcPr>
            <w:tcW w:w="739"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r>
      <w:tr w:rsidR="008F2449" w:rsidTr="008E676F">
        <w:trPr>
          <w:cantSplit/>
          <w:tblHeader/>
        </w:trPr>
        <w:tc>
          <w:tcPr>
            <w:tcW w:w="3367" w:type="dxa"/>
            <w:tcBorders>
              <w:top w:val="dashSmallGap" w:sz="4" w:space="0" w:color="BFBFBF" w:themeColor="background1" w:themeShade="BF"/>
              <w:left w:val="nil"/>
              <w:bottom w:val="nil"/>
              <w:right w:val="nil"/>
            </w:tcBorders>
          </w:tcPr>
          <w:p w:rsidR="008F2449" w:rsidRPr="005B26E8" w:rsidRDefault="008F2449" w:rsidP="00C2472D">
            <w:pPr>
              <w:pStyle w:val="ProductList-Offering2"/>
              <w:rPr>
                <w:lang w:val="ru-RU"/>
              </w:rPr>
            </w:pPr>
            <w:bookmarkStart w:id="1468" w:name="_Toc379797415"/>
            <w:bookmarkStart w:id="1469" w:name="_Toc380513447"/>
            <w:bookmarkStart w:id="1470" w:name="_Toc380655497"/>
            <w:bookmarkStart w:id="1471" w:name="_Toc383607572"/>
            <w:r w:rsidRPr="005B26E8">
              <w:rPr>
                <w:lang w:val="ru-RU"/>
              </w:rPr>
              <w:t xml:space="preserve">Карты </w:t>
            </w:r>
            <w:r>
              <w:t>Bing</w:t>
            </w:r>
            <w:r w:rsidRPr="005B26E8">
              <w:rPr>
                <w:lang w:val="ru-RU"/>
              </w:rPr>
              <w:t>: использование общедоступного веб-сайта (ежемесячная подписка на 420</w:t>
            </w:r>
            <w:r>
              <w:t> </w:t>
            </w:r>
            <w:r w:rsidRPr="005B26E8">
              <w:rPr>
                <w:lang w:val="ru-RU"/>
              </w:rPr>
              <w:t>000 (или более) транзакций)</w:t>
            </w:r>
            <w:bookmarkEnd w:id="1468"/>
            <w:bookmarkEnd w:id="1469"/>
            <w:bookmarkEnd w:id="1470"/>
            <w:bookmarkEnd w:id="1471"/>
            <w:r>
              <w:fldChar w:fldCharType="begin"/>
            </w:r>
            <w:r>
              <w:instrText>XE</w:instrText>
            </w:r>
            <w:r w:rsidRPr="005B26E8">
              <w:rPr>
                <w:lang w:val="ru-RU"/>
              </w:rPr>
              <w:instrText xml:space="preserve"> "Карты </w:instrText>
            </w:r>
            <w:r>
              <w:instrText>Bing</w:instrText>
            </w:r>
            <w:r w:rsidRPr="005B26E8">
              <w:rPr>
                <w:lang w:val="ru-RU"/>
              </w:rPr>
              <w:instrText>: использование общедоступного веб-сайта (ежемесячная подписка на 420</w:instrText>
            </w:r>
            <w:r>
              <w:instrText> </w:instrText>
            </w:r>
            <w:r w:rsidRPr="005B26E8">
              <w:rPr>
                <w:lang w:val="ru-RU"/>
              </w:rPr>
              <w:instrText>000 (или более) транзакций)"</w:instrText>
            </w:r>
            <w:r>
              <w:fldChar w:fldCharType="end"/>
            </w:r>
          </w:p>
        </w:tc>
        <w:tc>
          <w:tcPr>
            <w:tcW w:w="738" w:type="dxa"/>
            <w:tcBorders>
              <w:top w:val="dashSmallGap" w:sz="4" w:space="0" w:color="BFBFBF" w:themeColor="background1" w:themeShade="BF"/>
              <w:left w:val="nil"/>
              <w:bottom w:val="nil"/>
              <w:right w:val="nil"/>
            </w:tcBorders>
            <w:vAlign w:val="center"/>
          </w:tcPr>
          <w:p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9" w:type="dxa"/>
            <w:shd w:val="clear" w:color="auto" w:fill="BFBFBF" w:themeFill="background1" w:themeFillShade="BF"/>
            <w:vAlign w:val="center"/>
          </w:tcPr>
          <w:p w:rsidR="008F2449" w:rsidRPr="00D512B6" w:rsidRDefault="008F2449" w:rsidP="008F2449">
            <w:pPr>
              <w:pStyle w:val="ProductList-OfferingBody"/>
              <w:ind w:left="-113"/>
              <w:jc w:val="center"/>
            </w:pPr>
          </w:p>
        </w:tc>
        <w:tc>
          <w:tcPr>
            <w:tcW w:w="738"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“Open License и Open Value” </w:instrText>
            </w:r>
            <w:r w:rsidRPr="00D512B6">
              <w:fldChar w:fldCharType="separate"/>
            </w:r>
            <w:r w:rsidRPr="00D512B6">
              <w:t>OF</w:t>
            </w:r>
            <w:r w:rsidRPr="00D512B6">
              <w:fldChar w:fldCharType="end"/>
            </w:r>
          </w:p>
        </w:tc>
        <w:tc>
          <w:tcPr>
            <w:tcW w:w="739" w:type="dxa"/>
            <w:shd w:val="clear" w:color="auto" w:fill="70AD47" w:themeFill="accent6"/>
            <w:vAlign w:val="center"/>
          </w:tcPr>
          <w:p w:rsidR="008F2449" w:rsidRPr="00D512B6" w:rsidRDefault="00F90E26" w:rsidP="008F2449">
            <w:pPr>
              <w:pStyle w:val="ProductList-OfferingBody"/>
              <w:ind w:left="-113"/>
              <w:jc w:val="center"/>
            </w:pPr>
            <w:r w:rsidRPr="00D512B6">
              <w:fldChar w:fldCharType="begin"/>
            </w:r>
            <w:r w:rsidRPr="00D512B6">
              <w:instrText xml:space="preserve"> AutoTextList  \s NoStyle \t “для части организации в рамках Open Value” </w:instrText>
            </w:r>
            <w:r w:rsidRPr="00D512B6">
              <w:fldChar w:fldCharType="separate"/>
            </w:r>
            <w:r w:rsidRPr="00D512B6">
              <w:t xml:space="preserve"> P </w:t>
            </w:r>
            <w:r w:rsidRPr="00D512B6">
              <w:fldChar w:fldCharType="end"/>
            </w:r>
          </w:p>
        </w:tc>
        <w:tc>
          <w:tcPr>
            <w:tcW w:w="739" w:type="dxa"/>
            <w:shd w:val="clear" w:color="auto" w:fill="70AD47" w:themeFill="accent6"/>
            <w:vAlign w:val="center"/>
          </w:tcPr>
          <w:p w:rsidR="008F2449" w:rsidRPr="00D512B6" w:rsidRDefault="008F2449" w:rsidP="008F2449">
            <w:pPr>
              <w:pStyle w:val="ProductList-OfferingBody"/>
              <w:ind w:left="-113"/>
              <w:jc w:val="center"/>
            </w:pPr>
          </w:p>
        </w:tc>
        <w:tc>
          <w:tcPr>
            <w:tcW w:w="739" w:type="dxa"/>
            <w:shd w:val="clear" w:color="auto" w:fill="70AD47" w:themeFill="accent6"/>
            <w:vAlign w:val="center"/>
          </w:tcPr>
          <w:p w:rsidR="008F2449" w:rsidRPr="00D512B6" w:rsidRDefault="005E29A9" w:rsidP="008F2449">
            <w:pPr>
              <w:pStyle w:val="ProductList-OfferingBody"/>
              <w:ind w:left="-113"/>
              <w:jc w:val="center"/>
            </w:pPr>
            <w:r w:rsidRPr="00D512B6">
              <w:fldChar w:fldCharType="begin"/>
            </w:r>
            <w:r w:rsidRPr="00D512B6">
              <w:instrText xml:space="preserve"> AutoTextList  \s NoStyle \t “дополнительный продукт” </w:instrText>
            </w:r>
            <w:r w:rsidRPr="00D512B6">
              <w:fldChar w:fldCharType="separate"/>
            </w:r>
            <w:r w:rsidRPr="00D512B6">
              <w:t xml:space="preserve"> A </w:t>
            </w:r>
            <w:r w:rsidRPr="00D512B6">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rsidR="00782C7B" w:rsidRDefault="00782C7B" w:rsidP="008F244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C2472D" w:rsidRPr="005B26E8" w:rsidRDefault="00C2472D" w:rsidP="008D790C">
      <w:pPr>
        <w:pStyle w:val="ProductList-Body"/>
        <w:rPr>
          <w:lang w:val="ru-RU"/>
        </w:rPr>
      </w:pPr>
      <w:r w:rsidRPr="005B26E8">
        <w:rPr>
          <w:lang w:val="ru-RU"/>
        </w:rPr>
        <w:t xml:space="preserve">Каждое предложение, включающее надстройку Карты </w:t>
      </w:r>
      <w:r>
        <w:t>Bing</w:t>
      </w:r>
      <w:r w:rsidRPr="005B26E8">
        <w:rPr>
          <w:lang w:val="ru-RU"/>
        </w:rPr>
        <w:t>: использование общедоступного веб-сайта (</w:t>
      </w:r>
      <w:r>
        <w:t>SL</w:t>
      </w:r>
      <w:r w:rsidRPr="005B26E8">
        <w:rPr>
          <w:lang w:val="ru-RU"/>
        </w:rPr>
        <w:t>)</w:t>
      </w:r>
      <w:r>
        <w:fldChar w:fldCharType="begin"/>
      </w:r>
      <w:r>
        <w:instrText>XE</w:instrText>
      </w:r>
      <w:r w:rsidRPr="005B26E8">
        <w:rPr>
          <w:lang w:val="ru-RU"/>
        </w:rPr>
        <w:instrText xml:space="preserve"> "</w:instrText>
      </w:r>
      <w:r>
        <w:instrText>Bing</w:instrText>
      </w:r>
      <w:r w:rsidRPr="005B26E8">
        <w:rPr>
          <w:lang w:val="ru-RU"/>
        </w:rPr>
        <w:instrText xml:space="preserve"> </w:instrText>
      </w:r>
      <w:r>
        <w:instrText>Maps</w:instrText>
      </w:r>
      <w:r w:rsidRPr="005B26E8">
        <w:rPr>
          <w:lang w:val="ru-RU"/>
        </w:rPr>
        <w:instrText xml:space="preserve"> </w:instrText>
      </w:r>
      <w:r>
        <w:instrText>Internal</w:instrText>
      </w:r>
      <w:r w:rsidRPr="005B26E8">
        <w:rPr>
          <w:lang w:val="ru-RU"/>
        </w:rPr>
        <w:instrText xml:space="preserve"> </w:instrText>
      </w:r>
      <w:r>
        <w:instrText>Website</w:instrText>
      </w:r>
      <w:r w:rsidRPr="005B26E8">
        <w:rPr>
          <w:lang w:val="ru-RU"/>
        </w:rPr>
        <w:instrText xml:space="preserve"> </w:instrText>
      </w:r>
      <w:r>
        <w:instrText>Usage</w:instrText>
      </w:r>
      <w:r w:rsidRPr="005B26E8">
        <w:rPr>
          <w:lang w:val="ru-RU"/>
        </w:rPr>
        <w:instrText>"</w:instrText>
      </w:r>
      <w:r>
        <w:fldChar w:fldCharType="end"/>
      </w:r>
      <w:r w:rsidRPr="005B26E8">
        <w:rPr>
          <w:lang w:val="ru-RU"/>
        </w:rPr>
        <w:t xml:space="preserve"> и надстройку Карты </w:t>
      </w:r>
      <w:r>
        <w:t>Bing</w:t>
      </w:r>
      <w:r w:rsidRPr="005B26E8">
        <w:rPr>
          <w:lang w:val="ru-RU"/>
        </w:rPr>
        <w:t>: использование внутреннего веб-сайта (</w:t>
      </w:r>
      <w:r>
        <w:t>SL</w:t>
      </w:r>
      <w:r w:rsidRPr="005B26E8">
        <w:rPr>
          <w:lang w:val="ru-RU"/>
        </w:rPr>
        <w:t>), состоит из различного количества платных транзакций (определенных в настоящем документе).</w:t>
      </w:r>
      <w:r w:rsidR="0078511E" w:rsidRPr="005B26E8">
        <w:rPr>
          <w:lang w:val="ru-RU"/>
        </w:rPr>
        <w:t xml:space="preserve"> </w:t>
      </w:r>
      <w:r w:rsidRPr="005B26E8">
        <w:rPr>
          <w:lang w:val="ru-RU"/>
        </w:rPr>
        <w:t xml:space="preserve">«Платные транзакции» включают любое из следующих определений (со всеми терминами, начинающимися с заглавной буквы, как определено в Пакетах </w:t>
      </w:r>
      <w:r>
        <w:t>SDK</w:t>
      </w:r>
      <w:r w:rsidRPr="005B26E8">
        <w:rPr>
          <w:lang w:val="ru-RU"/>
        </w:rPr>
        <w:t xml:space="preserve"> для платформы Карт </w:t>
      </w:r>
      <w:r>
        <w:t>Bing</w:t>
      </w:r>
      <w:r w:rsidRPr="005B26E8">
        <w:rPr>
          <w:lang w:val="ru-RU"/>
        </w:rPr>
        <w:t xml:space="preserve"> или в Условиях использования </w:t>
      </w:r>
      <w:r>
        <w:t>API</w:t>
      </w:r>
      <w:r w:rsidRPr="005B26E8">
        <w:rPr>
          <w:lang w:val="ru-RU"/>
        </w:rPr>
        <w:t xml:space="preserve">-платформы для Карт </w:t>
      </w:r>
      <w:r>
        <w:t>Bing</w:t>
      </w:r>
      <w:r w:rsidRPr="005B26E8">
        <w:rPr>
          <w:lang w:val="ru-RU"/>
        </w:rPr>
        <w:t xml:space="preserve"> </w:t>
      </w:r>
      <w:r>
        <w:t>Microsoft</w:t>
      </w:r>
      <w:r w:rsidRPr="005B26E8">
        <w:rPr>
          <w:lang w:val="ru-RU"/>
        </w:rPr>
        <w:t>): (а) методы веб-служб, включая изображения, составление маршрутов, геокодирование, пространственный метод и поиск в службах, но не ограничиваясь ими; (</w:t>
      </w:r>
      <w:r w:rsidR="008D790C">
        <w:t>b</w:t>
      </w:r>
      <w:r w:rsidRPr="005B26E8">
        <w:rPr>
          <w:lang w:val="ru-RU"/>
        </w:rPr>
        <w:t xml:space="preserve">) сеанс в </w:t>
      </w:r>
      <w:r>
        <w:t>API</w:t>
      </w:r>
      <w:r w:rsidRPr="005B26E8">
        <w:rPr>
          <w:lang w:val="ru-RU"/>
        </w:rPr>
        <w:t xml:space="preserve"> </w:t>
      </w:r>
      <w:r>
        <w:t>AJAX</w:t>
      </w:r>
      <w:r w:rsidRPr="005B26E8">
        <w:rPr>
          <w:lang w:val="ru-RU"/>
        </w:rPr>
        <w:t xml:space="preserve"> для управления Картами </w:t>
      </w:r>
      <w:r>
        <w:t>Bing</w:t>
      </w:r>
      <w:r w:rsidRPr="005B26E8">
        <w:rPr>
          <w:lang w:val="ru-RU"/>
        </w:rPr>
        <w:t xml:space="preserve">, </w:t>
      </w:r>
      <w:r>
        <w:t>Windows</w:t>
      </w:r>
      <w:r w:rsidRPr="005B26E8">
        <w:rPr>
          <w:lang w:val="ru-RU"/>
        </w:rPr>
        <w:t xml:space="preserve"> </w:t>
      </w:r>
      <w:r>
        <w:t>Presentation</w:t>
      </w:r>
      <w:r w:rsidRPr="005B26E8">
        <w:rPr>
          <w:lang w:val="ru-RU"/>
        </w:rPr>
        <w:t xml:space="preserve"> </w:t>
      </w:r>
      <w:r>
        <w:t>Foundation</w:t>
      </w:r>
      <w:r w:rsidRPr="005B26E8">
        <w:rPr>
          <w:lang w:val="ru-RU"/>
        </w:rPr>
        <w:t xml:space="preserve"> </w:t>
      </w:r>
      <w:r>
        <w:t>API</w:t>
      </w:r>
      <w:r w:rsidRPr="005B26E8">
        <w:rPr>
          <w:lang w:val="ru-RU"/>
        </w:rPr>
        <w:t xml:space="preserve"> </w:t>
      </w:r>
      <w:r>
        <w:t>Beta</w:t>
      </w:r>
      <w:r w:rsidRPr="005B26E8">
        <w:rPr>
          <w:lang w:val="ru-RU"/>
        </w:rPr>
        <w:t xml:space="preserve"> Карт </w:t>
      </w:r>
      <w:r>
        <w:t>Bing</w:t>
      </w:r>
      <w:r w:rsidRPr="005B26E8">
        <w:rPr>
          <w:lang w:val="ru-RU"/>
        </w:rPr>
        <w:t xml:space="preserve">, или </w:t>
      </w:r>
      <w:r>
        <w:t>API</w:t>
      </w:r>
      <w:r w:rsidRPr="005B26E8">
        <w:rPr>
          <w:lang w:val="ru-RU"/>
        </w:rPr>
        <w:t xml:space="preserve"> управления </w:t>
      </w:r>
      <w:r>
        <w:t>Silverlight</w:t>
      </w:r>
      <w:r w:rsidRPr="005B26E8">
        <w:rPr>
          <w:lang w:val="ru-RU"/>
        </w:rPr>
        <w:t xml:space="preserve"> Карт </w:t>
      </w:r>
      <w:r>
        <w:t>Bing</w:t>
      </w:r>
      <w:r w:rsidRPr="005B26E8">
        <w:rPr>
          <w:lang w:val="ru-RU"/>
        </w:rPr>
        <w:t>,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w:t>
      </w:r>
      <w:r w:rsidR="008D790C">
        <w:t>c</w:t>
      </w:r>
      <w:r w:rsidRPr="005B26E8">
        <w:rPr>
          <w:lang w:val="ru-RU"/>
        </w:rPr>
        <w:t xml:space="preserve">) любые новые функции служб могут представлять собой платные транзакции, как описано в пакетах </w:t>
      </w:r>
      <w:r>
        <w:t>SDK</w:t>
      </w:r>
      <w:r w:rsidRPr="005B26E8">
        <w:rPr>
          <w:lang w:val="ru-RU"/>
        </w:rPr>
        <w:t xml:space="preserve">. </w:t>
      </w:r>
    </w:p>
    <w:p w:rsidR="00C2472D" w:rsidRPr="005B26E8" w:rsidRDefault="00C2472D" w:rsidP="00C2472D">
      <w:pPr>
        <w:pStyle w:val="ProductList-Body"/>
        <w:rPr>
          <w:lang w:val="ru-RU"/>
        </w:rPr>
      </w:pPr>
    </w:p>
    <w:p w:rsidR="00C2472D" w:rsidRPr="005B26E8" w:rsidRDefault="00C2472D" w:rsidP="00C2472D">
      <w:pPr>
        <w:pStyle w:val="ProductList-Body"/>
        <w:rPr>
          <w:lang w:val="ru-RU"/>
        </w:rPr>
      </w:pPr>
      <w:r w:rsidRPr="005B26E8">
        <w:rPr>
          <w:lang w:val="ru-RU"/>
        </w:rPr>
        <w:t xml:space="preserve">Клиенты могут приобрести несколько различных предложений лицензий </w:t>
      </w:r>
      <w:r>
        <w:t>SL</w:t>
      </w:r>
      <w:r w:rsidRPr="005B26E8">
        <w:rPr>
          <w:lang w:val="ru-RU"/>
        </w:rPr>
        <w:t xml:space="preserve"> на надстройку Карты </w:t>
      </w:r>
      <w:r>
        <w:t>Bing</w:t>
      </w:r>
      <w:r w:rsidRPr="005B26E8">
        <w:rPr>
          <w:lang w:val="ru-RU"/>
        </w:rPr>
        <w:t>: использование общедоступного веб-сайта</w:t>
      </w:r>
      <w:r>
        <w:fldChar w:fldCharType="begin"/>
      </w:r>
      <w:r>
        <w:instrText>XE</w:instrText>
      </w:r>
      <w:r w:rsidRPr="005B26E8">
        <w:rPr>
          <w:lang w:val="ru-RU"/>
        </w:rPr>
        <w:instrText xml:space="preserve"> "</w:instrText>
      </w:r>
      <w:r>
        <w:instrText>Bing</w:instrText>
      </w:r>
      <w:r w:rsidRPr="005B26E8">
        <w:rPr>
          <w:lang w:val="ru-RU"/>
        </w:rPr>
        <w:instrText xml:space="preserve"> </w:instrText>
      </w:r>
      <w:r>
        <w:instrText>Maps</w:instrText>
      </w:r>
      <w:r w:rsidRPr="005B26E8">
        <w:rPr>
          <w:lang w:val="ru-RU"/>
        </w:rPr>
        <w:instrText xml:space="preserve"> </w:instrText>
      </w:r>
      <w:r>
        <w:instrText>Internal</w:instrText>
      </w:r>
      <w:r w:rsidRPr="005B26E8">
        <w:rPr>
          <w:lang w:val="ru-RU"/>
        </w:rPr>
        <w:instrText xml:space="preserve"> </w:instrText>
      </w:r>
      <w:r>
        <w:instrText>Website</w:instrText>
      </w:r>
      <w:r w:rsidRPr="005B26E8">
        <w:rPr>
          <w:lang w:val="ru-RU"/>
        </w:rPr>
        <w:instrText xml:space="preserve"> </w:instrText>
      </w:r>
      <w:r>
        <w:instrText>Usage</w:instrText>
      </w:r>
      <w:r w:rsidRPr="005B26E8">
        <w:rPr>
          <w:lang w:val="ru-RU"/>
        </w:rPr>
        <w:instrText>"</w:instrText>
      </w:r>
      <w:r>
        <w:fldChar w:fldCharType="end"/>
      </w:r>
      <w:r w:rsidRPr="005B26E8">
        <w:rPr>
          <w:lang w:val="ru-RU"/>
        </w:rPr>
        <w:t xml:space="preserve"> и надстройку Карты </w:t>
      </w:r>
      <w:r>
        <w:t>Bing</w:t>
      </w:r>
      <w:r w:rsidRPr="005B26E8">
        <w:rPr>
          <w:lang w:val="ru-RU"/>
        </w:rPr>
        <w:t xml:space="preserve">: использование внутреннего веб-сайта, чтобы приобрести больше платных транзакций в месяц, за исключением лицензии </w:t>
      </w:r>
      <w:r>
        <w:t>SL</w:t>
      </w:r>
      <w:r w:rsidRPr="005B26E8">
        <w:rPr>
          <w:lang w:val="ru-RU"/>
        </w:rPr>
        <w:t xml:space="preserve"> на надстройку Карты </w:t>
      </w:r>
      <w:r>
        <w:t>Bing</w:t>
      </w:r>
      <w:r w:rsidRPr="005B26E8">
        <w:rPr>
          <w:lang w:val="ru-RU"/>
        </w:rPr>
        <w:t xml:space="preserve"> </w:t>
      </w:r>
      <w:r>
        <w:t>Platinum</w:t>
      </w:r>
      <w:r w:rsidRPr="005B26E8">
        <w:rPr>
          <w:lang w:val="ru-RU"/>
        </w:rPr>
        <w:t>, которую можно приобрести только один раз.</w:t>
      </w:r>
      <w:r w:rsidR="0078511E" w:rsidRPr="005B26E8">
        <w:rPr>
          <w:lang w:val="ru-RU"/>
        </w:rPr>
        <w:t xml:space="preserve"> </w:t>
      </w:r>
      <w:r w:rsidRPr="005B26E8">
        <w:rPr>
          <w:lang w:val="ru-RU"/>
        </w:rP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78511E" w:rsidRPr="005B26E8">
        <w:rPr>
          <w:lang w:val="ru-RU"/>
        </w:rPr>
        <w:t xml:space="preserve"> </w:t>
      </w:r>
      <w:r w:rsidRPr="005B26E8">
        <w:rPr>
          <w:lang w:val="ru-RU"/>
        </w:rPr>
        <w:t>В дату истечения срока действия соглашения о регистрации все приобретенные и неиспользованные Платные транзакции утрачиваются. Клиенты могут превышать количество приобретенных Платных транзакций в любой месяц, если при этом общее количество использованных Платных транзакций не превышает общее количество Платных транзакций, приобретенных в течение срока действия соглашения о регистрации.</w:t>
      </w:r>
      <w:r w:rsidR="0078511E" w:rsidRPr="005B26E8">
        <w:rPr>
          <w:lang w:val="ru-RU"/>
        </w:rPr>
        <w:t xml:space="preserve"> </w:t>
      </w:r>
      <w:r w:rsidRPr="005B26E8">
        <w:rPr>
          <w:lang w:val="ru-RU"/>
        </w:rPr>
        <w:t xml:space="preserve">Если клиент превышает общее количество приобретенных Платных транзакций, то в течение 30 дней после получения уведомления от </w:t>
      </w:r>
      <w:r>
        <w:t>Microsoft</w:t>
      </w:r>
      <w:r w:rsidRPr="005B26E8">
        <w:rPr>
          <w:lang w:val="ru-RU"/>
        </w:rPr>
        <w:t xml:space="preserve"> он должен приобрести дополнительные предложения Лицензий </w:t>
      </w:r>
      <w:r>
        <w:t>SL</w:t>
      </w:r>
      <w:r w:rsidRPr="005B26E8">
        <w:rPr>
          <w:lang w:val="ru-RU"/>
        </w:rPr>
        <w:t xml:space="preserve"> на Надстройку Карты </w:t>
      </w:r>
      <w:r>
        <w:t>Bing</w:t>
      </w:r>
      <w:r w:rsidRPr="005B26E8">
        <w:rPr>
          <w:lang w:val="ru-RU"/>
        </w:rPr>
        <w:t xml:space="preserve">: использование общедоступного веб-сайта или Надстройку Карты </w:t>
      </w:r>
      <w:r>
        <w:t>Bing</w:t>
      </w:r>
      <w:r w:rsidRPr="005B26E8">
        <w:rPr>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t>Microsoft</w:t>
      </w:r>
      <w:r w:rsidRPr="005B26E8">
        <w:rPr>
          <w:lang w:val="ru-RU"/>
        </w:rPr>
        <w:t xml:space="preserve"> вправе ограничить доступ клиента к Картам </w:t>
      </w:r>
      <w:r>
        <w:t>Bing</w:t>
      </w:r>
      <w:r w:rsidRPr="005B26E8">
        <w:rPr>
          <w:lang w:val="ru-RU"/>
        </w:rPr>
        <w:t>.</w:t>
      </w:r>
    </w:p>
    <w:p w:rsidR="00C2472D" w:rsidRPr="005B26E8" w:rsidRDefault="00C2472D" w:rsidP="00C2472D">
      <w:pPr>
        <w:pStyle w:val="ProductList-Body"/>
        <w:rPr>
          <w:lang w:val="ru-RU"/>
        </w:rPr>
      </w:pPr>
    </w:p>
    <w:p w:rsidR="00C2472D" w:rsidRPr="005B26E8" w:rsidRDefault="00C2472D" w:rsidP="00C2472D">
      <w:pPr>
        <w:pStyle w:val="ProductList-Body"/>
        <w:rPr>
          <w:b/>
          <w:lang w:val="ru-RU"/>
        </w:rPr>
      </w:pPr>
      <w:r w:rsidRPr="005B26E8">
        <w:rPr>
          <w:b/>
          <w:color w:val="00188F"/>
          <w:lang w:val="ru-RU"/>
        </w:rPr>
        <w:t xml:space="preserve">Карты </w:t>
      </w:r>
      <w:r>
        <w:rPr>
          <w:b/>
          <w:color w:val="00188F"/>
        </w:rPr>
        <w:t>Bing</w:t>
      </w:r>
      <w:r w:rsidRPr="005B26E8">
        <w:rPr>
          <w:b/>
          <w:color w:val="00188F"/>
          <w:lang w:val="ru-RU"/>
        </w:rPr>
        <w:t xml:space="preserve"> </w:t>
      </w:r>
      <w:r>
        <w:rPr>
          <w:b/>
          <w:color w:val="00188F"/>
        </w:rPr>
        <w:t>Platinum</w:t>
      </w:r>
      <w:r w:rsidRPr="005B26E8">
        <w:rPr>
          <w:b/>
          <w:color w:val="00188F"/>
          <w:lang w:val="ru-RU"/>
        </w:rPr>
        <w:t xml:space="preserve"> (лицензия </w:t>
      </w:r>
      <w:r>
        <w:rPr>
          <w:b/>
          <w:color w:val="00188F"/>
        </w:rPr>
        <w:t>SL</w:t>
      </w:r>
      <w:r w:rsidRPr="005B26E8">
        <w:rPr>
          <w:b/>
          <w:color w:val="00188F"/>
          <w:lang w:val="ru-RU"/>
        </w:rPr>
        <w:t xml:space="preserve"> на Надстройку)</w:t>
      </w:r>
    </w:p>
    <w:p w:rsidR="00C2472D" w:rsidRPr="005B26E8" w:rsidRDefault="00C2472D" w:rsidP="00C2472D">
      <w:pPr>
        <w:pStyle w:val="ProductList-Body"/>
        <w:rPr>
          <w:lang w:val="ru-RU"/>
        </w:rPr>
      </w:pPr>
      <w:r w:rsidRPr="005B26E8">
        <w:rPr>
          <w:lang w:val="ru-RU"/>
        </w:rPr>
        <w:t xml:space="preserve">Предложение Лицензии </w:t>
      </w:r>
      <w:r>
        <w:t>SL</w:t>
      </w:r>
      <w:r w:rsidRPr="005B26E8">
        <w:rPr>
          <w:lang w:val="ru-RU"/>
        </w:rPr>
        <w:t xml:space="preserve"> на Надстройку Карты </w:t>
      </w:r>
      <w:r>
        <w:t>Bing</w:t>
      </w:r>
      <w:r w:rsidRPr="005B26E8">
        <w:rPr>
          <w:lang w:val="ru-RU"/>
        </w:rPr>
        <w:t xml:space="preserve"> </w:t>
      </w:r>
      <w:r>
        <w:t>Platinum</w:t>
      </w:r>
      <w:r w:rsidRPr="005B26E8">
        <w:rPr>
          <w:lang w:val="ru-RU"/>
        </w:rPr>
        <w:t xml:space="preserve"> имеет ограничение использования в 400 млн Платных транзакций в год.</w:t>
      </w:r>
      <w:r w:rsidR="0078511E" w:rsidRPr="005B26E8">
        <w:rPr>
          <w:lang w:val="ru-RU"/>
        </w:rPr>
        <w:t xml:space="preserve"> </w:t>
      </w:r>
      <w:r w:rsidRPr="005B26E8">
        <w:rPr>
          <w:lang w:val="ru-RU"/>
        </w:rPr>
        <w:t xml:space="preserve">Если в течение любого года в течение срока действия Соглашения о регистрации клиент превышает ограничение использования в 400 млн платных транзакций, то в течение 60 дней после получения уведомления от Майкрософт он должен приобрести дополнительные предложения лицензий </w:t>
      </w:r>
      <w:r>
        <w:t>SL</w:t>
      </w:r>
      <w:r w:rsidRPr="005B26E8">
        <w:rPr>
          <w:lang w:val="ru-RU"/>
        </w:rPr>
        <w:t xml:space="preserve"> на надстройку Карты </w:t>
      </w:r>
      <w:r>
        <w:t>Bing</w:t>
      </w:r>
      <w:r w:rsidRPr="005B26E8">
        <w:rPr>
          <w:lang w:val="ru-RU"/>
        </w:rPr>
        <w:t xml:space="preserve">: использование общедоступного веб-сайта или надстройку Карты </w:t>
      </w:r>
      <w:r>
        <w:t>Bing</w:t>
      </w:r>
      <w:r w:rsidRPr="005B26E8">
        <w:rPr>
          <w:lang w:val="ru-RU"/>
        </w:rPr>
        <w:t>: использование внутреннего веб-сайта</w:t>
      </w:r>
      <w:r>
        <w:fldChar w:fldCharType="begin"/>
      </w:r>
      <w:r>
        <w:instrText>XE</w:instrText>
      </w:r>
      <w:r w:rsidRPr="005B26E8">
        <w:rPr>
          <w:lang w:val="ru-RU"/>
        </w:rPr>
        <w:instrText xml:space="preserve"> "</w:instrText>
      </w:r>
      <w:r>
        <w:instrText>Bing</w:instrText>
      </w:r>
      <w:r w:rsidRPr="005B26E8">
        <w:rPr>
          <w:lang w:val="ru-RU"/>
        </w:rPr>
        <w:instrText xml:space="preserve"> </w:instrText>
      </w:r>
      <w:r>
        <w:instrText>Maps</w:instrText>
      </w:r>
      <w:r w:rsidRPr="005B26E8">
        <w:rPr>
          <w:lang w:val="ru-RU"/>
        </w:rPr>
        <w:instrText xml:space="preserve"> </w:instrText>
      </w:r>
      <w:r>
        <w:instrText>Internal</w:instrText>
      </w:r>
      <w:r w:rsidRPr="005B26E8">
        <w:rPr>
          <w:lang w:val="ru-RU"/>
        </w:rPr>
        <w:instrText xml:space="preserve"> </w:instrText>
      </w:r>
      <w:r>
        <w:instrText>Website</w:instrText>
      </w:r>
      <w:r w:rsidRPr="005B26E8">
        <w:rPr>
          <w:lang w:val="ru-RU"/>
        </w:rPr>
        <w:instrText xml:space="preserve"> </w:instrText>
      </w:r>
      <w:r>
        <w:instrText>Usage</w:instrText>
      </w:r>
      <w:r w:rsidRPr="005B26E8">
        <w:rPr>
          <w:lang w:val="ru-RU"/>
        </w:rPr>
        <w:instrText>"</w:instrText>
      </w:r>
      <w:r>
        <w:fldChar w:fldCharType="end"/>
      </w:r>
      <w:r w:rsidRPr="005B26E8">
        <w:rPr>
          <w:lang w:val="ru-RU"/>
        </w:rPr>
        <w:t xml:space="preserve">,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Майкрософт вправе ограничить доступ клиента к Картам </w:t>
      </w:r>
      <w:r>
        <w:t>Bing</w:t>
      </w:r>
      <w:r w:rsidRPr="005B26E8">
        <w:rPr>
          <w:lang w:val="ru-RU"/>
        </w:rPr>
        <w:t>.</w:t>
      </w:r>
    </w:p>
    <w:p w:rsidR="00C2472D" w:rsidRPr="005B26E8" w:rsidRDefault="00C2472D" w:rsidP="00C2472D">
      <w:pPr>
        <w:pStyle w:val="ProductList-Body"/>
        <w:rPr>
          <w:lang w:val="ru-RU"/>
        </w:rPr>
      </w:pPr>
    </w:p>
    <w:p w:rsidR="00C2472D" w:rsidRPr="005B26E8" w:rsidRDefault="00C2472D" w:rsidP="00C2472D">
      <w:pPr>
        <w:pStyle w:val="ProductList-Body"/>
        <w:rPr>
          <w:b/>
          <w:lang w:val="ru-RU"/>
        </w:rPr>
      </w:pPr>
      <w:r w:rsidRPr="005B26E8">
        <w:rPr>
          <w:b/>
          <w:color w:val="00188F"/>
          <w:lang w:val="ru-RU"/>
        </w:rPr>
        <w:t xml:space="preserve">Поддержка клиентов Карт </w:t>
      </w:r>
      <w:r>
        <w:rPr>
          <w:b/>
          <w:color w:val="00188F"/>
        </w:rPr>
        <w:t>Bing</w:t>
      </w:r>
    </w:p>
    <w:p w:rsidR="00C2472D" w:rsidRPr="005B26E8" w:rsidRDefault="00C2472D" w:rsidP="00C2472D">
      <w:pPr>
        <w:pStyle w:val="ProductList-Body"/>
        <w:rPr>
          <w:lang w:val="ru-RU"/>
        </w:rPr>
      </w:pPr>
      <w:r w:rsidRPr="005B26E8">
        <w:rPr>
          <w:lang w:val="ru-RU"/>
        </w:rPr>
        <w:t xml:space="preserve">Поддержка клиентов доступна для всех клиентов, приобретающих Карты </w:t>
      </w:r>
      <w:r>
        <w:t>Bing</w:t>
      </w:r>
      <w:r w:rsidRPr="005B26E8">
        <w:rPr>
          <w:lang w:val="ru-RU"/>
        </w:rPr>
        <w:t xml:space="preserve">. Сведения о поддержке можно найти здесь: </w:t>
      </w:r>
      <w:hyperlink r:id="rId50" w:history="1">
        <w:r>
          <w:rPr>
            <w:rStyle w:val="Hyperlink"/>
          </w:rPr>
          <w:t>http</w:t>
        </w:r>
        <w:r w:rsidRPr="005B26E8">
          <w:rPr>
            <w:rStyle w:val="Hyperlink"/>
            <w:lang w:val="ru-RU"/>
          </w:rPr>
          <w:t>://</w:t>
        </w:r>
        <w:r>
          <w:rPr>
            <w:rStyle w:val="Hyperlink"/>
          </w:rPr>
          <w:t>www</w:t>
        </w:r>
        <w:r w:rsidRPr="005B26E8">
          <w:rPr>
            <w:rStyle w:val="Hyperlink"/>
            <w:lang w:val="ru-RU"/>
          </w:rPr>
          <w:t>.</w:t>
        </w:r>
        <w:r>
          <w:rPr>
            <w:rStyle w:val="Hyperlink"/>
          </w:rPr>
          <w:t>microsoft</w:t>
        </w:r>
        <w:r w:rsidRPr="005B26E8">
          <w:rPr>
            <w:rStyle w:val="Hyperlink"/>
            <w:lang w:val="ru-RU"/>
          </w:rPr>
          <w:t>.</w:t>
        </w:r>
        <w:r>
          <w:rPr>
            <w:rStyle w:val="Hyperlink"/>
          </w:rPr>
          <w:t>com</w:t>
        </w:r>
        <w:r w:rsidRPr="005B26E8">
          <w:rPr>
            <w:rStyle w:val="Hyperlink"/>
            <w:lang w:val="ru-RU"/>
          </w:rPr>
          <w:t>/</w:t>
        </w:r>
        <w:r>
          <w:rPr>
            <w:rStyle w:val="Hyperlink"/>
          </w:rPr>
          <w:t>maps</w:t>
        </w:r>
        <w:r w:rsidRPr="005B26E8">
          <w:rPr>
            <w:rStyle w:val="Hyperlink"/>
            <w:lang w:val="ru-RU"/>
          </w:rPr>
          <w:t>/</w:t>
        </w:r>
        <w:r>
          <w:rPr>
            <w:rStyle w:val="Hyperlink"/>
          </w:rPr>
          <w:t>support</w:t>
        </w:r>
      </w:hyperlink>
      <w:r w:rsidRPr="005B26E8">
        <w:rPr>
          <w:lang w:val="ru-RU"/>
        </w:rPr>
        <w:t>.</w:t>
      </w:r>
    </w:p>
    <w:p w:rsidR="00C2472D" w:rsidRPr="005B26E8" w:rsidRDefault="00C2472D" w:rsidP="00C2472D">
      <w:pPr>
        <w:pStyle w:val="ProductList-Body"/>
        <w:rPr>
          <w:lang w:val="ru-RU"/>
        </w:rPr>
      </w:pPr>
    </w:p>
    <w:p w:rsidR="00C2472D" w:rsidRPr="005B26E8" w:rsidRDefault="00C2472D" w:rsidP="00C2472D">
      <w:pPr>
        <w:pStyle w:val="ProductList-Body"/>
        <w:rPr>
          <w:b/>
          <w:lang w:val="ru-RU"/>
        </w:rPr>
      </w:pPr>
      <w:r w:rsidRPr="005B26E8">
        <w:rPr>
          <w:b/>
          <w:color w:val="00188F"/>
          <w:lang w:val="ru-RU"/>
        </w:rPr>
        <w:t xml:space="preserve">Получение доступа к службе «Карты </w:t>
      </w:r>
      <w:r>
        <w:rPr>
          <w:b/>
          <w:color w:val="00188F"/>
        </w:rPr>
        <w:t>Bing</w:t>
      </w:r>
      <w:r w:rsidRPr="005B26E8">
        <w:rPr>
          <w:b/>
          <w:color w:val="00188F"/>
          <w:lang w:val="ru-RU"/>
        </w:rPr>
        <w:t>»</w:t>
      </w:r>
    </w:p>
    <w:p w:rsidR="00C2472D" w:rsidRPr="005B26E8" w:rsidRDefault="00AB1667" w:rsidP="00C2472D">
      <w:pPr>
        <w:pStyle w:val="ProductList-Body"/>
        <w:rPr>
          <w:lang w:val="ru-RU"/>
        </w:rPr>
      </w:pPr>
      <w:r w:rsidRPr="005B26E8">
        <w:rPr>
          <w:lang w:val="ru-RU"/>
        </w:rPr>
        <w:t xml:space="preserve">Клиент может подготовить свои идентификаторы учетной записи Карт </w:t>
      </w:r>
      <w:r>
        <w:t>Bing</w:t>
      </w:r>
      <w:r w:rsidRPr="005B26E8">
        <w:rPr>
          <w:lang w:val="ru-RU"/>
        </w:rPr>
        <w:t xml:space="preserve"> к работе в рамках Соглашения о корпоративном лицензировании с помощью формы предоставления рабочего доступа в Центре учетных записей Карт </w:t>
      </w:r>
      <w:r>
        <w:t>Bing</w:t>
      </w:r>
      <w:r w:rsidRPr="005B26E8">
        <w:rPr>
          <w:lang w:val="ru-RU"/>
        </w:rPr>
        <w:t xml:space="preserve"> (</w:t>
      </w:r>
      <w:hyperlink r:id="rId51" w:history="1">
        <w:r>
          <w:rPr>
            <w:rStyle w:val="Hyperlink"/>
          </w:rPr>
          <w:t>https</w:t>
        </w:r>
        <w:r w:rsidRPr="005B26E8">
          <w:rPr>
            <w:rStyle w:val="Hyperlink"/>
            <w:lang w:val="ru-RU"/>
          </w:rPr>
          <w:t>://</w:t>
        </w:r>
        <w:r>
          <w:rPr>
            <w:rStyle w:val="Hyperlink"/>
          </w:rPr>
          <w:t>www</w:t>
        </w:r>
        <w:r w:rsidRPr="005B26E8">
          <w:rPr>
            <w:rStyle w:val="Hyperlink"/>
            <w:lang w:val="ru-RU"/>
          </w:rPr>
          <w:t>.</w:t>
        </w:r>
        <w:r>
          <w:rPr>
            <w:rStyle w:val="Hyperlink"/>
          </w:rPr>
          <w:t>bingmapsportal</w:t>
        </w:r>
        <w:r w:rsidRPr="005B26E8">
          <w:rPr>
            <w:rStyle w:val="Hyperlink"/>
            <w:lang w:val="ru-RU"/>
          </w:rPr>
          <w:t>.</w:t>
        </w:r>
        <w:r>
          <w:rPr>
            <w:rStyle w:val="Hyperlink"/>
          </w:rPr>
          <w:t>com</w:t>
        </w:r>
      </w:hyperlink>
      <w:r w:rsidRPr="005B26E8">
        <w:rPr>
          <w:lang w:val="ru-RU"/>
        </w:rPr>
        <w:t>).</w:t>
      </w:r>
      <w:r w:rsidR="0078511E" w:rsidRPr="005B26E8">
        <w:rPr>
          <w:lang w:val="ru-RU"/>
        </w:rPr>
        <w:t xml:space="preserve"> </w:t>
      </w:r>
      <w:r w:rsidRPr="005B26E8">
        <w:rPr>
          <w:lang w:val="ru-RU"/>
        </w:rPr>
        <w:t xml:space="preserve">Рабочий доступ для идентификаторов учетной записи Карт </w:t>
      </w:r>
      <w:r>
        <w:t>Bing</w:t>
      </w:r>
      <w:r w:rsidRPr="005B26E8">
        <w:rPr>
          <w:lang w:val="ru-RU"/>
        </w:rPr>
        <w:t xml:space="preserve"> предоставляется после указания номера Соглашения о корпоративном лицензировании/Соглашения о регистрации и выбора семейства продуктов, связанное с приобретением.</w:t>
      </w:r>
    </w:p>
    <w:p w:rsidR="00C2472D" w:rsidRPr="005B26E8" w:rsidRDefault="00C2472D" w:rsidP="00C2472D">
      <w:pPr>
        <w:pStyle w:val="ProductList-Body"/>
        <w:rPr>
          <w:lang w:val="ru-RU"/>
        </w:rPr>
      </w:pPr>
    </w:p>
    <w:p w:rsidR="00C2472D" w:rsidRPr="005B26E8" w:rsidRDefault="00C2472D" w:rsidP="00C2472D">
      <w:pPr>
        <w:pStyle w:val="ProductList-Body"/>
        <w:rPr>
          <w:lang w:val="ru-RU"/>
        </w:rPr>
      </w:pPr>
      <w:r w:rsidRPr="005B26E8">
        <w:rPr>
          <w:lang w:val="ru-RU"/>
        </w:rPr>
        <w:t xml:space="preserve">Для каждого предложения, приобретенного из другого семейства продуктов, требуется хотя бы один идентификатор учетной записи Карт </w:t>
      </w:r>
      <w:r>
        <w:t>Bing</w:t>
      </w:r>
      <w:r w:rsidRPr="005B26E8">
        <w:rPr>
          <w:lang w:val="ru-RU"/>
        </w:rPr>
        <w:t xml:space="preserve">. Другими семействами продуктов являются: общедоступный веб-сайт Карт </w:t>
      </w:r>
      <w:r>
        <w:t>Bing</w:t>
      </w:r>
      <w:r w:rsidRPr="005B26E8">
        <w:rPr>
          <w:lang w:val="ru-RU"/>
        </w:rPr>
        <w:t xml:space="preserve">, внутренний веб-сайт Карт </w:t>
      </w:r>
      <w:r>
        <w:t>Bing</w:t>
      </w:r>
      <w:r w:rsidRPr="005B26E8">
        <w:rPr>
          <w:lang w:val="ru-RU"/>
        </w:rPr>
        <w:t xml:space="preserve">, Карты </w:t>
      </w:r>
      <w:r>
        <w:t>Bing</w:t>
      </w:r>
      <w:r w:rsidRPr="005B26E8">
        <w:rPr>
          <w:lang w:val="ru-RU"/>
        </w:rPr>
        <w:t xml:space="preserve"> «на известного пользователя», облегченная версия Карт </w:t>
      </w:r>
      <w:r>
        <w:t>Bing</w:t>
      </w:r>
      <w:r w:rsidRPr="005B26E8">
        <w:rPr>
          <w:lang w:val="ru-RU"/>
        </w:rPr>
        <w:t xml:space="preserve"> «на известного пользователя» и управление мобильными лицензиями Карт </w:t>
      </w:r>
      <w:r>
        <w:t>Bing</w:t>
      </w:r>
      <w:r w:rsidRPr="005B26E8">
        <w:rPr>
          <w:lang w:val="ru-RU"/>
        </w:rPr>
        <w:t>.</w:t>
      </w:r>
    </w:p>
    <w:p w:rsidR="00C2472D" w:rsidRPr="005B26E8" w:rsidRDefault="00C2472D" w:rsidP="00C2472D">
      <w:pPr>
        <w:pStyle w:val="ProductList-Body"/>
        <w:rPr>
          <w:lang w:val="ru-RU"/>
        </w:rPr>
      </w:pPr>
    </w:p>
    <w:p w:rsidR="00782C7B" w:rsidRPr="005B26E8" w:rsidRDefault="00C2472D" w:rsidP="00C2472D">
      <w:pPr>
        <w:pStyle w:val="ProductList-Body"/>
        <w:rPr>
          <w:lang w:val="ru-RU"/>
        </w:rPr>
      </w:pPr>
      <w:r w:rsidRPr="005B26E8">
        <w:rPr>
          <w:lang w:val="ru-RU"/>
        </w:rPr>
        <w:t xml:space="preserve">К семейству продуктов «управление мобильными лицензиями» применяются особые условия. В случае приобретения позиций из этого семейства продуктов клиенту потребуется отдельный идентификатор учетной записи Карт </w:t>
      </w:r>
      <w:r>
        <w:t>Bing</w:t>
      </w:r>
      <w:r w:rsidRPr="005B26E8">
        <w:rPr>
          <w:lang w:val="ru-RU"/>
        </w:rPr>
        <w:t xml:space="preserve"> для каждого сочетания региона (например, Европа или Северная Америка) и варианта маршрутизации (с маршрутизацией или без нее). Например: клиенту, заказывающему управление мобильными лицензиями Карт </w:t>
      </w:r>
      <w:r>
        <w:t>Bing</w:t>
      </w:r>
      <w:r w:rsidRPr="005B26E8">
        <w:rPr>
          <w:lang w:val="ru-RU"/>
        </w:rPr>
        <w:t xml:space="preserve"> для Северной Америки без маршрутизации, управление мобильными лицензиями Карт </w:t>
      </w:r>
      <w:r>
        <w:t>Bing</w:t>
      </w:r>
      <w:r w:rsidRPr="005B26E8">
        <w:rPr>
          <w:lang w:val="ru-RU"/>
        </w:rPr>
        <w:t xml:space="preserve"> для Европы без маршрутизации и управление мобильными лицензиями Карт </w:t>
      </w:r>
      <w:r>
        <w:t>Bing</w:t>
      </w:r>
      <w:r w:rsidRPr="005B26E8">
        <w:rPr>
          <w:lang w:val="ru-RU"/>
        </w:rPr>
        <w:t xml:space="preserve"> для Европы с маршрутизацией, потребуется не менее трех идентификаторов учетной записи Карт </w:t>
      </w:r>
      <w:r>
        <w:t>Bing</w:t>
      </w:r>
      <w:r w:rsidRPr="005B26E8">
        <w:rPr>
          <w:lang w:val="ru-RU"/>
        </w:rPr>
        <w:t xml:space="preserve"> из-за разных сочетаний региона и варианта маршрутизации.</w:t>
      </w:r>
    </w:p>
    <w:p w:rsidR="00585A48" w:rsidRPr="005B26E8"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5B26E8">
          <w:rPr>
            <w:rStyle w:val="Hyperlink"/>
            <w:sz w:val="16"/>
            <w:szCs w:val="16"/>
            <w:lang w:val="ru-RU"/>
          </w:rPr>
          <w:t>Оглавление</w:t>
        </w:r>
      </w:hyperlink>
      <w:r w:rsidR="003C6D14" w:rsidRPr="005B26E8">
        <w:rPr>
          <w:sz w:val="16"/>
          <w:szCs w:val="16"/>
          <w:lang w:val="ru-RU"/>
        </w:rPr>
        <w:t xml:space="preserve"> / </w:t>
      </w:r>
      <w:hyperlink w:anchor="ChartKey" w:history="1">
        <w:r w:rsidR="003C6D14" w:rsidRPr="005B26E8">
          <w:rPr>
            <w:rStyle w:val="Hyperlink"/>
            <w:sz w:val="16"/>
            <w:szCs w:val="16"/>
            <w:lang w:val="ru-RU"/>
          </w:rPr>
          <w:t>Ключ к таблице</w:t>
        </w:r>
      </w:hyperlink>
      <w:r w:rsidR="003C6D14" w:rsidRPr="005B26E8">
        <w:rPr>
          <w:sz w:val="16"/>
          <w:szCs w:val="16"/>
          <w:lang w:val="ru-RU"/>
        </w:rPr>
        <w:t xml:space="preserve"> / </w:t>
      </w:r>
      <w:hyperlink w:anchor="Index" w:history="1">
        <w:r w:rsidR="003C6D14" w:rsidRPr="005B26E8">
          <w:rPr>
            <w:rStyle w:val="Hyperlink"/>
            <w:sz w:val="16"/>
            <w:szCs w:val="16"/>
            <w:lang w:val="ru-RU"/>
          </w:rPr>
          <w:t>Индекс</w:t>
        </w:r>
      </w:hyperlink>
    </w:p>
    <w:p w:rsidR="00B942D8" w:rsidRPr="005B26E8" w:rsidRDefault="00B942D8" w:rsidP="00B942D8">
      <w:pPr>
        <w:pStyle w:val="ProductList-Offering2Heading"/>
        <w:outlineLvl w:val="2"/>
        <w:rPr>
          <w:lang w:val="ru-RU"/>
        </w:rPr>
      </w:pPr>
      <w:r w:rsidRPr="005B26E8">
        <w:rPr>
          <w:lang w:val="ru-RU"/>
        </w:rPr>
        <w:tab/>
      </w:r>
      <w:bookmarkStart w:id="1472" w:name="_Toc380513448"/>
      <w:bookmarkStart w:id="1473" w:name="_Toc380655498"/>
      <w:bookmarkStart w:id="1474" w:name="_Toc383607573"/>
      <w:r>
        <w:t>Enterprise</w:t>
      </w:r>
      <w:r w:rsidRPr="005B26E8">
        <w:rPr>
          <w:lang w:val="ru-RU"/>
        </w:rPr>
        <w:t xml:space="preserve"> </w:t>
      </w:r>
      <w:r>
        <w:t>Mobility</w:t>
      </w:r>
      <w:r w:rsidRPr="005B26E8">
        <w:rPr>
          <w:lang w:val="ru-RU"/>
        </w:rPr>
        <w:t xml:space="preserve"> </w:t>
      </w:r>
      <w:r>
        <w:t>Suite</w:t>
      </w:r>
      <w:bookmarkEnd w:id="1472"/>
      <w:bookmarkEnd w:id="1473"/>
      <w:bookmarkEnd w:id="1474"/>
      <w:r>
        <w:fldChar w:fldCharType="begin"/>
      </w:r>
      <w:r>
        <w:instrText>XE</w:instrText>
      </w:r>
      <w:r w:rsidRPr="005B26E8">
        <w:rPr>
          <w:lang w:val="ru-RU"/>
        </w:rPr>
        <w:instrText xml:space="preserve"> "</w:instrText>
      </w:r>
      <w:r>
        <w:instrText>Enterprise</w:instrText>
      </w:r>
      <w:r w:rsidRPr="005B26E8">
        <w:rPr>
          <w:lang w:val="ru-RU"/>
        </w:rPr>
        <w:instrText xml:space="preserve"> </w:instrText>
      </w:r>
      <w:r>
        <w:instrText>Mobility</w:instrText>
      </w:r>
      <w:r w:rsidRPr="005B26E8">
        <w:rPr>
          <w:lang w:val="ru-RU"/>
        </w:rPr>
        <w:instrText xml:space="preserve"> </w:instrText>
      </w:r>
      <w:r>
        <w:instrText>Suite</w:instrText>
      </w:r>
      <w:r w:rsidRPr="005B26E8">
        <w:rPr>
          <w:lang w:val="ru-RU"/>
        </w:rPr>
        <w:instrText>"</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F0FD6" w:rsidTr="000C0ACA">
        <w:trPr>
          <w:cantSplit/>
          <w:tblHeader/>
        </w:trPr>
        <w:tc>
          <w:tcPr>
            <w:tcW w:w="3367" w:type="dxa"/>
            <w:tcBorders>
              <w:bottom w:val="nil"/>
            </w:tcBorders>
            <w:shd w:val="clear" w:color="auto" w:fill="00188F"/>
          </w:tcPr>
          <w:p w:rsidR="005F0FD6" w:rsidRPr="00EE0836" w:rsidRDefault="005F0FD6" w:rsidP="000C0ACA">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5F0FD6" w:rsidRPr="00EE0836" w:rsidRDefault="005F0FD6" w:rsidP="000C0ACA">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5F0FD6" w:rsidRPr="00EE0836" w:rsidRDefault="005F0FD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5F0FD6" w:rsidRPr="00EE0836" w:rsidRDefault="005F0FD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5F0FD6" w:rsidRPr="00EE0836" w:rsidRDefault="005F0FD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5F0FD6" w:rsidRPr="00EE0836" w:rsidRDefault="005F0FD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5F0FD6" w:rsidRPr="00EE0836" w:rsidRDefault="005F0FD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5F0FD6" w:rsidRPr="00EE0836" w:rsidRDefault="005F0FD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5F0FD6" w:rsidRPr="00EE0836" w:rsidRDefault="005F0FD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5F0FD6" w:rsidRPr="00EE0836" w:rsidRDefault="005F0FD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5F0FD6" w:rsidRPr="00EE0836" w:rsidRDefault="005F0FD6"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B942D8" w:rsidTr="000C0ACA">
        <w:trPr>
          <w:cantSplit/>
          <w:tblHeader/>
        </w:trPr>
        <w:tc>
          <w:tcPr>
            <w:tcW w:w="3367" w:type="dxa"/>
            <w:tcBorders>
              <w:top w:val="nil"/>
              <w:left w:val="nil"/>
              <w:bottom w:val="nil"/>
              <w:right w:val="nil"/>
            </w:tcBorders>
          </w:tcPr>
          <w:p w:rsidR="00B942D8" w:rsidRDefault="00B942D8" w:rsidP="000C0ACA">
            <w:pPr>
              <w:pStyle w:val="ProductList-Offering2"/>
            </w:pPr>
            <w:bookmarkStart w:id="1475" w:name="_Toc380513449"/>
            <w:bookmarkStart w:id="1476" w:name="_Toc380655499"/>
            <w:bookmarkStart w:id="1477" w:name="_Toc383607574"/>
            <w:r>
              <w:t>Enterprise Mobility Suite</w:t>
            </w:r>
            <w:bookmarkEnd w:id="1475"/>
            <w:bookmarkEnd w:id="1476"/>
            <w:bookmarkEnd w:id="1477"/>
            <w:r>
              <w:fldChar w:fldCharType="begin"/>
            </w:r>
            <w:r>
              <w:instrText>XE "Enterprise Mobility Suite"</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r>
    </w:tbl>
    <w:p w:rsidR="00B942D8" w:rsidRDefault="00B942D8" w:rsidP="00B942D8">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942D8" w:rsidRPr="00DC7BD8" w:rsidTr="000C0ACA">
        <w:tc>
          <w:tcPr>
            <w:tcW w:w="3596" w:type="dxa"/>
          </w:tcPr>
          <w:p w:rsidR="00B942D8" w:rsidRDefault="00B942D8" w:rsidP="000C0ACA">
            <w:pPr>
              <w:pStyle w:val="ProductList-Body"/>
              <w:spacing w:before="20" w:after="20"/>
            </w:pPr>
            <w:r>
              <w:t xml:space="preserve">Право на сокращение: </w:t>
            </w:r>
            <w:r>
              <w:rPr>
                <w:b/>
              </w:rPr>
              <w:t>Общие</w:t>
            </w:r>
          </w:p>
        </w:tc>
        <w:tc>
          <w:tcPr>
            <w:tcW w:w="3597" w:type="dxa"/>
          </w:tcPr>
          <w:p w:rsidR="00B942D8" w:rsidRDefault="00B942D8" w:rsidP="000C0ACA">
            <w:pPr>
              <w:pStyle w:val="ProductList-Body"/>
              <w:spacing w:before="20" w:after="20"/>
            </w:pPr>
            <w:r>
              <w:t xml:space="preserve">Категория продукта: </w:t>
            </w:r>
            <w:r>
              <w:rPr>
                <w:b/>
              </w:rPr>
              <w:t>Сервер</w:t>
            </w:r>
          </w:p>
        </w:tc>
        <w:tc>
          <w:tcPr>
            <w:tcW w:w="3597" w:type="dxa"/>
          </w:tcPr>
          <w:p w:rsidR="00B942D8" w:rsidRPr="005B26E8" w:rsidRDefault="00B942D8" w:rsidP="000C0ACA">
            <w:pPr>
              <w:pStyle w:val="ProductList-Body"/>
              <w:spacing w:before="20" w:after="20"/>
              <w:rPr>
                <w:lang w:val="ru-RU"/>
              </w:rPr>
            </w:pPr>
            <w:r w:rsidRPr="005B26E8">
              <w:rPr>
                <w:lang w:val="ru-RU"/>
              </w:rPr>
              <w:t xml:space="preserve">Право на продленный срок: </w:t>
            </w:r>
            <w:r w:rsidRPr="005B26E8">
              <w:rPr>
                <w:b/>
                <w:lang w:val="ru-RU"/>
              </w:rPr>
              <w:t>Общие</w:t>
            </w:r>
          </w:p>
        </w:tc>
      </w:tr>
    </w:tbl>
    <w:p w:rsidR="00B942D8" w:rsidRPr="005B26E8" w:rsidRDefault="00B942D8" w:rsidP="00B942D8">
      <w:pPr>
        <w:pStyle w:val="ProductList-Body"/>
        <w:shd w:val="clear" w:color="auto" w:fill="D9D9D9" w:themeFill="background1" w:themeFillShade="D9"/>
        <w:spacing w:before="120" w:after="120"/>
        <w:rPr>
          <w:b/>
          <w:lang w:val="ru-RU"/>
        </w:rPr>
      </w:pPr>
      <w:r w:rsidRPr="005B26E8">
        <w:rPr>
          <w:b/>
          <w:lang w:val="ru-RU"/>
        </w:rPr>
        <w:t>Дополнительная информация</w:t>
      </w:r>
    </w:p>
    <w:p w:rsidR="00B942D8" w:rsidRPr="005B26E8" w:rsidRDefault="00B942D8" w:rsidP="00B942D8">
      <w:pPr>
        <w:pStyle w:val="ProductList-Body"/>
        <w:rPr>
          <w:b/>
          <w:lang w:val="ru-RU"/>
        </w:rPr>
      </w:pPr>
      <w:r w:rsidRPr="005B26E8">
        <w:rPr>
          <w:b/>
          <w:color w:val="00188F"/>
          <w:lang w:val="ru-RU"/>
        </w:rPr>
        <w:t>Срок действия подписки</w:t>
      </w:r>
    </w:p>
    <w:p w:rsidR="00B942D8" w:rsidRPr="005B26E8" w:rsidRDefault="00B942D8" w:rsidP="00B942D8">
      <w:pPr>
        <w:pStyle w:val="ProductList-Body"/>
        <w:rPr>
          <w:lang w:val="ru-RU"/>
        </w:rPr>
      </w:pPr>
      <w:r w:rsidRPr="005B26E8">
        <w:rPr>
          <w:lang w:val="ru-RU"/>
        </w:rPr>
        <w:t xml:space="preserve">Клиенты с набором </w:t>
      </w:r>
      <w:r>
        <w:t>Enterprise</w:t>
      </w:r>
      <w:r w:rsidRPr="005B26E8">
        <w:rPr>
          <w:lang w:val="ru-RU"/>
        </w:rPr>
        <w:t xml:space="preserve"> </w:t>
      </w:r>
      <w:r>
        <w:t>Mobility</w:t>
      </w:r>
      <w:r w:rsidRPr="005B26E8">
        <w:rPr>
          <w:lang w:val="ru-RU"/>
        </w:rPr>
        <w:t xml:space="preserve"> </w:t>
      </w:r>
      <w:r>
        <w:t>Suite</w:t>
      </w:r>
      <w:r>
        <w:fldChar w:fldCharType="begin"/>
      </w:r>
      <w:r>
        <w:instrText>XE</w:instrText>
      </w:r>
      <w:r w:rsidRPr="005B26E8">
        <w:rPr>
          <w:lang w:val="ru-RU"/>
        </w:rPr>
        <w:instrText xml:space="preserve"> "</w:instrText>
      </w:r>
      <w:r>
        <w:instrText>Enterprise</w:instrText>
      </w:r>
      <w:r w:rsidRPr="005B26E8">
        <w:rPr>
          <w:lang w:val="ru-RU"/>
        </w:rPr>
        <w:instrText xml:space="preserve"> </w:instrText>
      </w:r>
      <w:r>
        <w:instrText>Mobility</w:instrText>
      </w:r>
      <w:r w:rsidRPr="005B26E8">
        <w:rPr>
          <w:lang w:val="ru-RU"/>
        </w:rPr>
        <w:instrText xml:space="preserve"> </w:instrText>
      </w:r>
      <w:r>
        <w:instrText>Suite</w:instrText>
      </w:r>
      <w:r w:rsidRPr="005B26E8">
        <w:rPr>
          <w:lang w:val="ru-RU"/>
        </w:rPr>
        <w:instrText>"</w:instrText>
      </w:r>
      <w:r>
        <w:fldChar w:fldCharType="end"/>
      </w:r>
      <w:r w:rsidRPr="005B26E8">
        <w:rPr>
          <w:lang w:val="ru-RU"/>
        </w:rP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Клиенты могут уменьшать объемы лицензий </w:t>
      </w:r>
      <w:r>
        <w:t>Enterprise</w:t>
      </w:r>
      <w:r w:rsidRPr="005B26E8">
        <w:rPr>
          <w:lang w:val="ru-RU"/>
        </w:rPr>
        <w:t xml:space="preserve"> </w:t>
      </w:r>
      <w:r>
        <w:t>Mobility</w:t>
      </w:r>
      <w:r w:rsidRPr="005B26E8">
        <w:rPr>
          <w:lang w:val="ru-RU"/>
        </w:rPr>
        <w:t xml:space="preserve"> </w:t>
      </w:r>
      <w:r>
        <w:t>Suite</w:t>
      </w:r>
      <w:r w:rsidRPr="005B26E8">
        <w:rPr>
          <w:lang w:val="ru-RU"/>
        </w:rPr>
        <w:t xml:space="preserve"> в любую будущую дату годовщины, уведомив о таком намерении торгового посредника и получив подтверждение от корпорации Майкрософт до наступления даты годовщины.</w:t>
      </w:r>
    </w:p>
    <w:p w:rsidR="00B942D8" w:rsidRPr="005B26E8" w:rsidRDefault="00B942D8" w:rsidP="00B942D8">
      <w:pPr>
        <w:pStyle w:val="ProductList-Body"/>
        <w:rPr>
          <w:lang w:val="ru-RU"/>
        </w:rPr>
      </w:pPr>
    </w:p>
    <w:p w:rsidR="00B942D8" w:rsidRPr="005B26E8" w:rsidRDefault="00B942D8" w:rsidP="00B942D8">
      <w:pPr>
        <w:pStyle w:val="ProductList-Body"/>
        <w:rPr>
          <w:b/>
          <w:color w:val="00188F"/>
          <w:lang w:val="ru-RU"/>
        </w:rPr>
      </w:pPr>
      <w:r w:rsidRPr="005B26E8">
        <w:rPr>
          <w:b/>
          <w:color w:val="00188F"/>
          <w:lang w:val="ru-RU"/>
        </w:rPr>
        <w:t xml:space="preserve">Подписные лицензии «на пользователя» на </w:t>
      </w:r>
      <w:r>
        <w:rPr>
          <w:b/>
          <w:color w:val="00188F"/>
        </w:rPr>
        <w:t>Add</w:t>
      </w:r>
      <w:r w:rsidRPr="005B26E8">
        <w:rPr>
          <w:b/>
          <w:color w:val="00188F"/>
          <w:lang w:val="ru-RU"/>
        </w:rPr>
        <w:t>-</w:t>
      </w:r>
      <w:r>
        <w:rPr>
          <w:b/>
          <w:color w:val="00188F"/>
        </w:rPr>
        <w:t>On</w:t>
      </w:r>
    </w:p>
    <w:p w:rsidR="00B942D8" w:rsidRPr="005B26E8" w:rsidRDefault="00B942D8" w:rsidP="00B942D8">
      <w:pPr>
        <w:pStyle w:val="ProductList-Body"/>
        <w:ind w:left="180"/>
        <w:rPr>
          <w:b/>
          <w:lang w:val="ru-RU"/>
        </w:rPr>
      </w:pPr>
      <w:r w:rsidRPr="005B26E8">
        <w:rPr>
          <w:b/>
          <w:color w:val="00188F"/>
          <w:lang w:val="ru-RU"/>
        </w:rPr>
        <w:t xml:space="preserve">Соответствующая лицензия и подписная лицензия </w:t>
      </w:r>
      <w:r>
        <w:rPr>
          <w:b/>
          <w:color w:val="00188F"/>
        </w:rPr>
        <w:t>Add</w:t>
      </w:r>
      <w:r w:rsidRPr="005B26E8">
        <w:rPr>
          <w:b/>
          <w:color w:val="00188F"/>
          <w:lang w:val="ru-RU"/>
        </w:rPr>
        <w:t>-</w:t>
      </w:r>
      <w:r>
        <w:rPr>
          <w:b/>
          <w:color w:val="00188F"/>
        </w:rPr>
        <w:t>on</w:t>
      </w:r>
      <w:r w:rsidRPr="005B26E8">
        <w:rPr>
          <w:b/>
          <w:color w:val="00188F"/>
          <w:lang w:val="ru-RU"/>
        </w:rPr>
        <w:t xml:space="preserve"> «на пользователя»</w:t>
      </w:r>
    </w:p>
    <w:p w:rsidR="00B942D8" w:rsidRPr="005B26E8" w:rsidRDefault="00B942D8" w:rsidP="00B942D8">
      <w:pPr>
        <w:pStyle w:val="ProductList-Body"/>
        <w:ind w:left="180"/>
        <w:rPr>
          <w:lang w:val="ru-RU"/>
        </w:rPr>
      </w:pPr>
      <w:r w:rsidRPr="005B26E8">
        <w:rPr>
          <w:lang w:val="ru-RU"/>
        </w:rPr>
        <w:t xml:space="preserve">Подписные лицензии </w:t>
      </w:r>
      <w:r>
        <w:t>Add</w:t>
      </w:r>
      <w:r w:rsidRPr="005B26E8">
        <w:rPr>
          <w:lang w:val="ru-RU"/>
        </w:rPr>
        <w:t>-</w:t>
      </w:r>
      <w:r>
        <w:t>on</w:t>
      </w:r>
      <w:r w:rsidRPr="005B26E8">
        <w:rPr>
          <w:lang w:val="ru-RU"/>
        </w:rPr>
        <w:t xml:space="preserve"> «на пользователя» (</w:t>
      </w:r>
      <w:r>
        <w:t>Add</w:t>
      </w:r>
      <w:r w:rsidRPr="005B26E8">
        <w:rPr>
          <w:lang w:val="ru-RU"/>
        </w:rPr>
        <w:t>-</w:t>
      </w:r>
      <w:r>
        <w:t>on</w:t>
      </w:r>
      <w:r w:rsidRPr="005B26E8">
        <w:rPr>
          <w:lang w:val="ru-RU"/>
        </w:rPr>
        <w:t xml:space="preserve"> </w:t>
      </w:r>
      <w:r>
        <w:t>User</w:t>
      </w:r>
      <w:r w:rsidRPr="005B26E8">
        <w:rPr>
          <w:lang w:val="ru-RU"/>
        </w:rPr>
        <w:t xml:space="preserve"> </w:t>
      </w:r>
      <w:r>
        <w:t>SL</w:t>
      </w:r>
      <w:r w:rsidRPr="005B26E8">
        <w:rPr>
          <w:lang w:val="ru-RU"/>
        </w:rPr>
        <w:t>) — это подписные лицензии на пользователя (</w:t>
      </w:r>
      <w:r>
        <w:t>SL</w:t>
      </w:r>
      <w:r w:rsidRPr="005B26E8">
        <w:rPr>
          <w:lang w:val="ru-RU"/>
        </w:rPr>
        <w:t>), приобретаемые в дополнение к соответствующей лицензии или набору соответствующих лицензий и связываемые с ними, как указано в таблице ниже.</w:t>
      </w:r>
    </w:p>
    <w:p w:rsidR="00AA483D" w:rsidRPr="005B26E8" w:rsidRDefault="00AA483D" w:rsidP="00B942D8">
      <w:pPr>
        <w:pStyle w:val="ProductList-Body"/>
        <w:ind w:left="180"/>
        <w:rPr>
          <w:lang w:val="ru-RU"/>
        </w:rPr>
      </w:pPr>
    </w:p>
    <w:tbl>
      <w:tblPr>
        <w:tblStyle w:val="TableGrid1"/>
        <w:tblW w:w="8100" w:type="dxa"/>
        <w:tblInd w:w="175" w:type="dxa"/>
        <w:tblLook w:val="04A0" w:firstRow="1" w:lastRow="0" w:firstColumn="1" w:lastColumn="0" w:noHBand="0" w:noVBand="1"/>
      </w:tblPr>
      <w:tblGrid>
        <w:gridCol w:w="4905"/>
        <w:gridCol w:w="3195"/>
      </w:tblGrid>
      <w:tr w:rsidR="00B942D8" w:rsidRPr="00DC7BD8" w:rsidTr="00AA483D">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Соответствующие лицензии</w:t>
            </w:r>
          </w:p>
        </w:tc>
        <w:tc>
          <w:tcPr>
            <w:tcW w:w="3195" w:type="dxa"/>
            <w:shd w:val="clear" w:color="auto" w:fill="2E74B5" w:themeFill="accent1" w:themeFillShade="BF"/>
            <w:vAlign w:val="center"/>
          </w:tcPr>
          <w:p w:rsidR="00B942D8" w:rsidRPr="005B26E8" w:rsidRDefault="00B942D8" w:rsidP="000C0ACA">
            <w:pPr>
              <w:spacing w:before="20" w:after="20"/>
              <w:rPr>
                <w:color w:val="FFFFFF" w:themeColor="background1"/>
                <w:sz w:val="18"/>
                <w:szCs w:val="24"/>
                <w:vertAlign w:val="superscript"/>
                <w:lang w:val="ru-RU"/>
              </w:rPr>
            </w:pPr>
            <w:r w:rsidRPr="005B26E8">
              <w:rPr>
                <w:color w:val="FFFFFF" w:themeColor="background1"/>
                <w:sz w:val="18"/>
                <w:szCs w:val="24"/>
                <w:lang w:val="ru-RU"/>
              </w:rPr>
              <w:t xml:space="preserve">Подписная лицензия «на пользователя» на </w:t>
            </w:r>
            <w:r>
              <w:rPr>
                <w:color w:val="FFFFFF" w:themeColor="background1"/>
                <w:sz w:val="18"/>
                <w:szCs w:val="24"/>
              </w:rPr>
              <w:t>Add</w:t>
            </w:r>
            <w:r w:rsidRPr="005B26E8">
              <w:rPr>
                <w:color w:val="FFFFFF" w:themeColor="background1"/>
                <w:sz w:val="18"/>
                <w:szCs w:val="24"/>
                <w:lang w:val="ru-RU"/>
              </w:rPr>
              <w:t>-</w:t>
            </w:r>
            <w:r>
              <w:rPr>
                <w:color w:val="FFFFFF" w:themeColor="background1"/>
                <w:sz w:val="18"/>
                <w:szCs w:val="24"/>
              </w:rPr>
              <w:t>on</w:t>
            </w:r>
          </w:p>
        </w:tc>
      </w:tr>
      <w:tr w:rsidR="00B942D8" w:rsidRPr="00E8007A" w:rsidTr="000C0ACA">
        <w:trPr>
          <w:trHeight w:val="80"/>
        </w:trPr>
        <w:tc>
          <w:tcPr>
            <w:tcW w:w="4905" w:type="dxa"/>
            <w:vAlign w:val="center"/>
          </w:tcPr>
          <w:p w:rsidR="00B942D8" w:rsidRPr="00E8007A" w:rsidRDefault="00B942D8" w:rsidP="000C0ACA">
            <w:pPr>
              <w:rPr>
                <w:sz w:val="18"/>
              </w:rPr>
            </w:pPr>
            <w:r>
              <w:rPr>
                <w:sz w:val="18"/>
              </w:rPr>
              <w:t>Лицензия 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0C0ACA">
        <w:trPr>
          <w:trHeight w:val="170"/>
        </w:trPr>
        <w:tc>
          <w:tcPr>
            <w:tcW w:w="4905" w:type="dxa"/>
            <w:vAlign w:val="center"/>
          </w:tcPr>
          <w:p w:rsidR="00B942D8" w:rsidRPr="00E8007A" w:rsidRDefault="00B942D8" w:rsidP="000C0ACA">
            <w:pPr>
              <w:rPr>
                <w:sz w:val="18"/>
              </w:rPr>
            </w:pPr>
            <w:r>
              <w:rPr>
                <w:sz w:val="18"/>
              </w:rPr>
              <w:t>Core CAL Suite Bridge для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0C0ACA">
        <w:trPr>
          <w:trHeight w:val="152"/>
        </w:trPr>
        <w:tc>
          <w:tcPr>
            <w:tcW w:w="4905" w:type="dxa"/>
            <w:vAlign w:val="center"/>
          </w:tcPr>
          <w:p w:rsidR="00B942D8" w:rsidRPr="00E8007A" w:rsidRDefault="00B942D8" w:rsidP="000C0ACA">
            <w:pPr>
              <w:rPr>
                <w:sz w:val="18"/>
              </w:rPr>
            </w:pPr>
            <w:r>
              <w:rPr>
                <w:sz w:val="18"/>
              </w:rPr>
              <w:t>Core CAL Suite Bridge для Office 365 и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для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для Office 365 и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Default="00B942D8" w:rsidP="00B942D8">
      <w:pPr>
        <w:pStyle w:val="ProductList-Body"/>
        <w:ind w:left="180"/>
      </w:pPr>
      <w:r>
        <w:rPr>
          <w:vertAlign w:val="superscript"/>
        </w:rPr>
        <w:t>1</w:t>
      </w:r>
      <w:r>
        <w:t>С активным покрытием SA</w:t>
      </w:r>
    </w:p>
    <w:p w:rsidR="00B942D8" w:rsidRDefault="00B942D8" w:rsidP="00B942D8">
      <w:pPr>
        <w:pStyle w:val="ProductList-Body"/>
        <w:ind w:left="180"/>
      </w:pPr>
    </w:p>
    <w:p w:rsidR="00B942D8" w:rsidRPr="00B942D8" w:rsidRDefault="00B942D8" w:rsidP="00B942D8">
      <w:pPr>
        <w:pStyle w:val="ProductList-Body"/>
        <w:ind w:left="180"/>
        <w:rPr>
          <w:b/>
          <w:color w:val="00188F"/>
        </w:rPr>
      </w:pPr>
      <w:r>
        <w:rPr>
          <w:b/>
          <w:color w:val="00188F"/>
        </w:rPr>
        <w:t>Назначение лицензии</w:t>
      </w:r>
    </w:p>
    <w:p w:rsidR="00B942D8" w:rsidRPr="005B26E8" w:rsidRDefault="00B942D8" w:rsidP="00B942D8">
      <w:pPr>
        <w:pStyle w:val="ProductList-Body"/>
        <w:ind w:left="180"/>
        <w:rPr>
          <w:lang w:val="ru-RU"/>
        </w:rPr>
      </w:pPr>
      <w:r w:rsidRPr="005B26E8">
        <w:rPr>
          <w:lang w:val="ru-RU"/>
        </w:rPr>
        <w:t xml:space="preserve">Каждую подписную лицензию </w:t>
      </w:r>
      <w:r>
        <w:t>Add</w:t>
      </w:r>
      <w:r w:rsidRPr="005B26E8">
        <w:rPr>
          <w:lang w:val="ru-RU"/>
        </w:rPr>
        <w:t>-</w:t>
      </w:r>
      <w:r>
        <w:t>on</w:t>
      </w:r>
      <w:r w:rsidRPr="005B26E8">
        <w:rPr>
          <w:lang w:val="ru-RU"/>
        </w:rPr>
        <w:t xml:space="preserve"> «на пользователя» необходимо назначить одному соответствующему пользователю (согласно определению в соглашении о регистрации </w:t>
      </w:r>
      <w:r>
        <w:t>Enterprise</w:t>
      </w:r>
      <w:r w:rsidRPr="005B26E8">
        <w:rPr>
          <w:lang w:val="ru-RU"/>
        </w:rPr>
        <w:t xml:space="preserve"> или соглашении </w:t>
      </w:r>
      <w:r>
        <w:t>Enrollment</w:t>
      </w:r>
      <w:r w:rsidRPr="005B26E8">
        <w:rPr>
          <w:lang w:val="ru-RU"/>
        </w:rPr>
        <w:t xml:space="preserve"> </w:t>
      </w:r>
      <w:r>
        <w:t>for</w:t>
      </w:r>
      <w:r w:rsidRPr="005B26E8">
        <w:rPr>
          <w:lang w:val="ru-RU"/>
        </w:rPr>
        <w:t xml:space="preserve"> </w:t>
      </w:r>
      <w:r>
        <w:t>Education</w:t>
      </w:r>
      <w:r w:rsidRPr="005B26E8">
        <w:rPr>
          <w:lang w:val="ru-RU"/>
        </w:rPr>
        <w:t xml:space="preserve"> </w:t>
      </w:r>
      <w:r>
        <w:t>Solutions</w:t>
      </w:r>
      <w:r w:rsidRPr="005B26E8">
        <w:rPr>
          <w:lang w:val="ru-RU"/>
        </w:rPr>
        <w:t>). Подписные лицензии «на</w:t>
      </w:r>
      <w:r w:rsidR="00323964">
        <w:t> </w:t>
      </w:r>
      <w:r w:rsidRPr="005B26E8">
        <w:rPr>
          <w:lang w:val="ru-RU"/>
        </w:rPr>
        <w:t xml:space="preserve">пользователя» на </w:t>
      </w:r>
      <w:r>
        <w:t>Add</w:t>
      </w:r>
      <w:r w:rsidRPr="005B26E8">
        <w:rPr>
          <w:lang w:val="ru-RU"/>
        </w:rPr>
        <w:t>-</w:t>
      </w:r>
      <w:r>
        <w:t>on</w:t>
      </w:r>
      <w:r w:rsidRPr="005B26E8">
        <w:rPr>
          <w:lang w:val="ru-RU"/>
        </w:rPr>
        <w:t xml:space="preserve">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w:t>
      </w:r>
      <w:r>
        <w:t>Microsoft</w:t>
      </w:r>
      <w:r w:rsidRPr="005B26E8">
        <w:rPr>
          <w:lang w:val="ru-RU"/>
        </w:rPr>
        <w:t>, которые регулируют передачу подписных лицензий «на пользователя».</w:t>
      </w:r>
    </w:p>
    <w:p w:rsidR="00B942D8" w:rsidRPr="005B26E8" w:rsidRDefault="00B942D8" w:rsidP="00B942D8">
      <w:pPr>
        <w:pStyle w:val="ProductList-Body"/>
        <w:ind w:left="180"/>
        <w:rPr>
          <w:lang w:val="ru-RU"/>
        </w:rPr>
      </w:pPr>
    </w:p>
    <w:p w:rsidR="00B942D8" w:rsidRPr="005B26E8" w:rsidRDefault="00B942D8" w:rsidP="00B942D8">
      <w:pPr>
        <w:pStyle w:val="ProductList-Body"/>
        <w:ind w:left="180"/>
        <w:rPr>
          <w:b/>
          <w:color w:val="00188F"/>
          <w:lang w:val="ru-RU"/>
        </w:rPr>
      </w:pPr>
      <w:r w:rsidRPr="005B26E8">
        <w:rPr>
          <w:b/>
          <w:color w:val="00188F"/>
          <w:lang w:val="ru-RU"/>
        </w:rPr>
        <w:t>Права на использование</w:t>
      </w:r>
    </w:p>
    <w:p w:rsidR="00B942D8" w:rsidRPr="005B26E8" w:rsidRDefault="00B942D8" w:rsidP="00B942D8">
      <w:pPr>
        <w:pStyle w:val="ProductList-Body"/>
        <w:ind w:left="180"/>
        <w:rPr>
          <w:lang w:val="ru-RU"/>
        </w:rPr>
      </w:pPr>
      <w:r w:rsidRPr="005B26E8">
        <w:rPr>
          <w:lang w:val="ru-RU"/>
        </w:rPr>
        <w:t xml:space="preserve">Права на использование приведены в Правах на использование веб-служб. Права на использование, полученные путем приобретения подписных лицензий </w:t>
      </w:r>
      <w:r>
        <w:t>Add</w:t>
      </w:r>
      <w:r w:rsidRPr="005B26E8">
        <w:rPr>
          <w:lang w:val="ru-RU"/>
        </w:rPr>
        <w:t>-</w:t>
      </w:r>
      <w:r>
        <w:t>on</w:t>
      </w:r>
      <w:r w:rsidRPr="005B26E8">
        <w:rPr>
          <w:lang w:val="ru-RU"/>
        </w:rPr>
        <w:t xml:space="preserve"> «на пользователя», прекращают действовать по завершении срока действия покрытия </w:t>
      </w:r>
      <w:r>
        <w:t>Software</w:t>
      </w:r>
      <w:r w:rsidRPr="005B26E8">
        <w:rPr>
          <w:lang w:val="ru-RU"/>
        </w:rPr>
        <w:t xml:space="preserve"> </w:t>
      </w:r>
      <w:r>
        <w:t>Assurance</w:t>
      </w:r>
      <w:r w:rsidRPr="005B26E8">
        <w:rPr>
          <w:lang w:val="ru-RU"/>
        </w:rPr>
        <w:t xml:space="preserve"> для соответствующих лицензий или в конце срока подписки для подписной лицензии </w:t>
      </w:r>
      <w:r>
        <w:t>Add</w:t>
      </w:r>
      <w:r w:rsidRPr="005B26E8">
        <w:rPr>
          <w:lang w:val="ru-RU"/>
        </w:rPr>
        <w:t>-</w:t>
      </w:r>
      <w:r>
        <w:t>on</w:t>
      </w:r>
      <w:r w:rsidRPr="005B26E8">
        <w:rPr>
          <w:lang w:val="ru-RU"/>
        </w:rPr>
        <w:t xml:space="preserve"> «на пользователя» в зависимости от того, какое событие наступит раньше. Приобретение этих лицензий </w:t>
      </w:r>
      <w:r>
        <w:t>Add</w:t>
      </w:r>
      <w:r w:rsidRPr="005B26E8">
        <w:rPr>
          <w:lang w:val="ru-RU"/>
        </w:rPr>
        <w:t>-</w:t>
      </w:r>
      <w:r>
        <w:t>on</w:t>
      </w:r>
      <w:r w:rsidRPr="005B26E8">
        <w:rPr>
          <w:lang w:val="ru-RU"/>
        </w:rPr>
        <w:t xml:space="preserve"> </w:t>
      </w:r>
      <w:r>
        <w:t>User</w:t>
      </w:r>
      <w:r w:rsidRPr="005B26E8">
        <w:rPr>
          <w:lang w:val="ru-RU"/>
        </w:rPr>
        <w:t xml:space="preserve"> </w:t>
      </w:r>
      <w:r>
        <w:t>SL</w:t>
      </w:r>
      <w:r w:rsidRPr="005B26E8">
        <w:rPr>
          <w:lang w:val="ru-RU"/>
        </w:rPr>
        <w:t xml:space="preserve"> не влияет на права на использование для Соответствующих лицензий.</w:t>
      </w:r>
    </w:p>
    <w:p w:rsidR="00B942D8" w:rsidRPr="005B26E8" w:rsidRDefault="00B942D8" w:rsidP="00B942D8">
      <w:pPr>
        <w:pStyle w:val="ProductList-Body"/>
        <w:rPr>
          <w:lang w:val="ru-RU"/>
        </w:rPr>
      </w:pPr>
      <w:r w:rsidRPr="005B26E8">
        <w:rPr>
          <w:lang w:val="ru-RU"/>
        </w:rPr>
        <w:t xml:space="preserve"> </w:t>
      </w:r>
    </w:p>
    <w:p w:rsidR="00B942D8" w:rsidRPr="005B26E8" w:rsidRDefault="00B942D8" w:rsidP="00B942D8">
      <w:pPr>
        <w:pStyle w:val="ProductList-Body"/>
        <w:rPr>
          <w:b/>
          <w:color w:val="00188F"/>
          <w:lang w:val="ru-RU"/>
        </w:rPr>
      </w:pPr>
      <w:r w:rsidRPr="005B26E8">
        <w:rPr>
          <w:b/>
          <w:color w:val="00188F"/>
          <w:lang w:val="ru-RU"/>
        </w:rPr>
        <w:t>Требования для приобретения</w:t>
      </w:r>
    </w:p>
    <w:p w:rsidR="00B942D8" w:rsidRPr="005B26E8" w:rsidRDefault="00B942D8" w:rsidP="00B942D8">
      <w:pPr>
        <w:pStyle w:val="ProductList-Body"/>
        <w:rPr>
          <w:lang w:val="ru-RU"/>
        </w:rPr>
      </w:pPr>
      <w:r w:rsidRPr="005B26E8">
        <w:rPr>
          <w:lang w:val="ru-RU"/>
        </w:rPr>
        <w:t xml:space="preserve">У клиентов должно быть активное соглашение о регистрации </w:t>
      </w:r>
      <w:r>
        <w:t>Enterprise</w:t>
      </w:r>
      <w:r w:rsidRPr="005B26E8">
        <w:rPr>
          <w:lang w:val="ru-RU"/>
        </w:rPr>
        <w:t xml:space="preserve"> с активным покрытием </w:t>
      </w:r>
      <w:r>
        <w:t>Software</w:t>
      </w:r>
      <w:r w:rsidRPr="005B26E8">
        <w:rPr>
          <w:lang w:val="ru-RU"/>
        </w:rPr>
        <w:t xml:space="preserve"> </w:t>
      </w:r>
      <w:r>
        <w:t>Assurance</w:t>
      </w:r>
      <w:r w:rsidRPr="005B26E8">
        <w:rPr>
          <w:lang w:val="ru-RU"/>
        </w:rPr>
        <w:t xml:space="preserve"> для соответствующих лицензий. Соответствующие лицензии могут предоставляться на пользователя или на устройство. Клиенты с </w:t>
      </w:r>
      <w:r>
        <w:t>MBSA</w:t>
      </w:r>
      <w:r w:rsidRPr="005B26E8">
        <w:rPr>
          <w:lang w:val="ru-RU"/>
        </w:rPr>
        <w:t xml:space="preserve"> версии до 2010 г. должны подписать Дополнительные условия для веб-служб.</w:t>
      </w:r>
    </w:p>
    <w:p w:rsidR="00B942D8" w:rsidRPr="005B26E8" w:rsidRDefault="00B942D8" w:rsidP="00B942D8">
      <w:pPr>
        <w:pStyle w:val="ProductList-Body"/>
        <w:rPr>
          <w:lang w:val="ru-RU"/>
        </w:rPr>
      </w:pPr>
    </w:p>
    <w:p w:rsidR="00860346" w:rsidRPr="005B26E8" w:rsidRDefault="00860346" w:rsidP="00B942D8">
      <w:pPr>
        <w:pStyle w:val="ProductList-Body"/>
        <w:rPr>
          <w:lang w:val="ru-RU"/>
        </w:rPr>
      </w:pPr>
    </w:p>
    <w:p w:rsidR="00B942D8" w:rsidRPr="005B26E8" w:rsidRDefault="00B942D8" w:rsidP="00B942D8">
      <w:pPr>
        <w:pStyle w:val="ProductList-Body"/>
        <w:rPr>
          <w:b/>
          <w:color w:val="00188F"/>
          <w:lang w:val="ru-RU"/>
        </w:rPr>
      </w:pPr>
      <w:r w:rsidRPr="005B26E8">
        <w:rPr>
          <w:b/>
          <w:color w:val="00188F"/>
          <w:lang w:val="ru-RU"/>
        </w:rPr>
        <w:t>Ограничения на приобретение</w:t>
      </w:r>
    </w:p>
    <w:p w:rsidR="00B942D8" w:rsidRPr="005B26E8" w:rsidRDefault="00B942D8" w:rsidP="00B942D8">
      <w:pPr>
        <w:pStyle w:val="ProductList-Body"/>
        <w:rPr>
          <w:lang w:val="ru-RU"/>
        </w:rPr>
      </w:pPr>
      <w:r w:rsidRPr="005B26E8">
        <w:rPr>
          <w:lang w:val="ru-RU"/>
        </w:rPr>
        <w:t xml:space="preserve">Для Соответствующей лицензии или набора Соответствующих лицензий можно приобрести только одну лицензию </w:t>
      </w:r>
      <w:r>
        <w:t>Add</w:t>
      </w:r>
      <w:r w:rsidRPr="005B26E8">
        <w:rPr>
          <w:lang w:val="ru-RU"/>
        </w:rPr>
        <w:t>-</w:t>
      </w:r>
      <w:r>
        <w:t>on</w:t>
      </w:r>
      <w:r w:rsidRPr="005B26E8">
        <w:rPr>
          <w:lang w:val="ru-RU"/>
        </w:rPr>
        <w:t xml:space="preserve"> </w:t>
      </w:r>
      <w:r>
        <w:t>User</w:t>
      </w:r>
      <w:r w:rsidRPr="005B26E8">
        <w:rPr>
          <w:lang w:val="ru-RU"/>
        </w:rPr>
        <w:t xml:space="preserve"> </w:t>
      </w:r>
      <w:r>
        <w:t>SL</w:t>
      </w:r>
      <w:r w:rsidRPr="005B26E8">
        <w:rPr>
          <w:lang w:val="ru-RU"/>
        </w:rPr>
        <w:t>.</w:t>
      </w:r>
    </w:p>
    <w:p w:rsidR="00B942D8" w:rsidRPr="005B26E8" w:rsidRDefault="00B942D8" w:rsidP="00B942D8">
      <w:pPr>
        <w:pStyle w:val="ProductList-Body"/>
        <w:rPr>
          <w:lang w:val="ru-RU"/>
        </w:rPr>
      </w:pPr>
    </w:p>
    <w:p w:rsidR="00B942D8" w:rsidRPr="005B26E8" w:rsidRDefault="00B942D8" w:rsidP="00B942D8">
      <w:pPr>
        <w:pStyle w:val="ProductList-Body"/>
        <w:rPr>
          <w:lang w:val="ru-RU"/>
        </w:rPr>
      </w:pPr>
      <w:r w:rsidRPr="005B26E8">
        <w:rPr>
          <w:lang w:val="ru-RU"/>
        </w:rPr>
        <w:t xml:space="preserve">Клиенты могут приобрести лицензии </w:t>
      </w:r>
      <w:r>
        <w:t>SL</w:t>
      </w:r>
      <w:r w:rsidRPr="005B26E8">
        <w:rPr>
          <w:lang w:val="ru-RU"/>
        </w:rPr>
        <w:t xml:space="preserve"> </w:t>
      </w:r>
      <w:r>
        <w:t>Add</w:t>
      </w:r>
      <w:r w:rsidRPr="005B26E8">
        <w:rPr>
          <w:lang w:val="ru-RU"/>
        </w:rPr>
        <w:t>-</w:t>
      </w:r>
      <w:r>
        <w:t>On</w:t>
      </w:r>
      <w:r w:rsidRPr="005B26E8">
        <w:rPr>
          <w:lang w:val="ru-RU"/>
        </w:rPr>
        <w:t xml:space="preserve"> </w:t>
      </w:r>
      <w:r>
        <w:t>User</w:t>
      </w:r>
      <w:r w:rsidRPr="005B26E8">
        <w:rPr>
          <w:lang w:val="ru-RU"/>
        </w:rPr>
        <w:t xml:space="preserve"> для пользователей или пользователей устройств, добавленных в перечень пользователей или устройств Соглашения о регистрации </w:t>
      </w:r>
      <w:r>
        <w:t>Enterprise</w:t>
      </w:r>
      <w:r w:rsidRPr="005B26E8">
        <w:rPr>
          <w:lang w:val="ru-RU"/>
        </w:rPr>
        <w:t xml:space="preserve"> между датами сверхсрочных заказов (например, до получения соответствующих лицензий), при этом действует аналогичное ограничение в виде одной лицензии </w:t>
      </w:r>
      <w:r>
        <w:t>Add</w:t>
      </w:r>
      <w:r w:rsidRPr="005B26E8">
        <w:rPr>
          <w:lang w:val="ru-RU"/>
        </w:rPr>
        <w:t>-</w:t>
      </w:r>
      <w:r>
        <w:t>on</w:t>
      </w:r>
      <w:r w:rsidRPr="005B26E8">
        <w:rPr>
          <w:lang w:val="ru-RU"/>
        </w:rPr>
        <w:t xml:space="preserve"> </w:t>
      </w:r>
      <w:r>
        <w:t>User</w:t>
      </w:r>
      <w:r w:rsidRPr="005B26E8">
        <w:rPr>
          <w:lang w:val="ru-RU"/>
        </w:rPr>
        <w:t xml:space="preserve"> </w:t>
      </w:r>
      <w:r>
        <w:t>SL</w:t>
      </w:r>
      <w:r w:rsidRPr="005B26E8">
        <w:rPr>
          <w:lang w:val="ru-RU"/>
        </w:rPr>
        <w:t xml:space="preserve"> на соответствующую лицензию (или набор соответствующих лицензий).</w:t>
      </w:r>
    </w:p>
    <w:p w:rsidR="00B942D8" w:rsidRPr="005B26E8" w:rsidRDefault="00B942D8" w:rsidP="00B942D8">
      <w:pPr>
        <w:pStyle w:val="ProductList-Body"/>
        <w:rPr>
          <w:lang w:val="ru-RU"/>
        </w:rPr>
      </w:pPr>
    </w:p>
    <w:p w:rsidR="00B942D8" w:rsidRPr="005B26E8" w:rsidRDefault="00B942D8" w:rsidP="00B942D8">
      <w:pPr>
        <w:pStyle w:val="ProductList-Body"/>
        <w:rPr>
          <w:lang w:val="ru-RU"/>
        </w:rPr>
      </w:pPr>
      <w:r w:rsidRPr="005B26E8">
        <w:rPr>
          <w:lang w:val="ru-RU"/>
        </w:rPr>
        <w:t xml:space="preserve">Клиенты, заключившие соглашение </w:t>
      </w:r>
      <w:r>
        <w:t>Campus</w:t>
      </w:r>
      <w:r w:rsidRPr="005B26E8">
        <w:rPr>
          <w:lang w:val="ru-RU"/>
        </w:rPr>
        <w:t xml:space="preserve"> и </w:t>
      </w:r>
      <w:r>
        <w:t>School</w:t>
      </w:r>
      <w:r w:rsidRPr="005B26E8">
        <w:rPr>
          <w:lang w:val="ru-RU"/>
        </w:rPr>
        <w:t xml:space="preserve">, могут приобрести соответствующую подписную лицензию «на пользователя» для </w:t>
      </w:r>
      <w:r>
        <w:t>Enterprise</w:t>
      </w:r>
      <w:r w:rsidRPr="005B26E8">
        <w:rPr>
          <w:lang w:val="ru-RU"/>
        </w:rPr>
        <w:t xml:space="preserve"> </w:t>
      </w:r>
      <w:r>
        <w:t>Mobility</w:t>
      </w:r>
      <w:r w:rsidRPr="005B26E8">
        <w:rPr>
          <w:lang w:val="ru-RU"/>
        </w:rPr>
        <w:t xml:space="preserve"> </w:t>
      </w:r>
      <w:r>
        <w:t>Suite</w:t>
      </w:r>
      <w:r>
        <w:fldChar w:fldCharType="begin"/>
      </w:r>
      <w:r>
        <w:instrText>XE</w:instrText>
      </w:r>
      <w:r w:rsidRPr="005B26E8">
        <w:rPr>
          <w:lang w:val="ru-RU"/>
        </w:rPr>
        <w:instrText xml:space="preserve"> "</w:instrText>
      </w:r>
      <w:r>
        <w:instrText>Enterprise</w:instrText>
      </w:r>
      <w:r w:rsidRPr="005B26E8">
        <w:rPr>
          <w:lang w:val="ru-RU"/>
        </w:rPr>
        <w:instrText xml:space="preserve"> </w:instrText>
      </w:r>
      <w:r>
        <w:instrText>Mobility</w:instrText>
      </w:r>
      <w:r w:rsidRPr="005B26E8">
        <w:rPr>
          <w:lang w:val="ru-RU"/>
        </w:rPr>
        <w:instrText xml:space="preserve"> </w:instrText>
      </w:r>
      <w:r>
        <w:instrText>Suite</w:instrText>
      </w:r>
      <w:r w:rsidRPr="005B26E8">
        <w:rPr>
          <w:lang w:val="ru-RU"/>
        </w:rPr>
        <w:instrText>"</w:instrText>
      </w:r>
      <w:r>
        <w:fldChar w:fldCharType="end"/>
      </w:r>
      <w:r w:rsidRPr="005B26E8">
        <w:rPr>
          <w:lang w:val="ru-RU"/>
        </w:rPr>
        <w:t xml:space="preserve"> для своих пользователей в количестве, не превышающем число их соответствующих ПК, при условии наличия покрытия для соответствующих лицензий. </w:t>
      </w:r>
    </w:p>
    <w:p w:rsidR="00B942D8" w:rsidRPr="005B26E8" w:rsidRDefault="00B942D8" w:rsidP="00B942D8">
      <w:pPr>
        <w:pStyle w:val="ProductList-Body"/>
        <w:rPr>
          <w:lang w:val="ru-RU"/>
        </w:rPr>
      </w:pPr>
    </w:p>
    <w:p w:rsidR="00B942D8" w:rsidRPr="005B26E8" w:rsidRDefault="00B942D8" w:rsidP="00B942D8">
      <w:pPr>
        <w:pStyle w:val="ProductList-Body"/>
        <w:rPr>
          <w:b/>
          <w:color w:val="00188F"/>
          <w:lang w:val="ru-RU"/>
        </w:rPr>
      </w:pPr>
      <w:r w:rsidRPr="005B26E8">
        <w:rPr>
          <w:b/>
          <w:color w:val="00188F"/>
          <w:lang w:val="ru-RU"/>
        </w:rPr>
        <w:t>Сверка</w:t>
      </w:r>
    </w:p>
    <w:p w:rsidR="00B942D8" w:rsidRPr="005B26E8" w:rsidRDefault="00B942D8" w:rsidP="00B942D8">
      <w:pPr>
        <w:pStyle w:val="ProductList-Body"/>
        <w:rPr>
          <w:lang w:val="ru-RU"/>
        </w:rPr>
      </w:pPr>
      <w:r w:rsidRPr="005B26E8">
        <w:rPr>
          <w:lang w:val="ru-RU"/>
        </w:rPr>
        <w:t xml:space="preserve">Лицензии </w:t>
      </w:r>
      <w:r>
        <w:t>Add</w:t>
      </w:r>
      <w:r w:rsidRPr="005B26E8">
        <w:rPr>
          <w:lang w:val="ru-RU"/>
        </w:rPr>
        <w:t>-</w:t>
      </w:r>
      <w:r>
        <w:t>on</w:t>
      </w:r>
      <w:r w:rsidRPr="005B26E8">
        <w:rPr>
          <w:lang w:val="ru-RU"/>
        </w:rPr>
        <w:t xml:space="preserve"> </w:t>
      </w:r>
      <w:r>
        <w:t>User</w:t>
      </w:r>
      <w:r w:rsidRPr="005B26E8">
        <w:rPr>
          <w:lang w:val="ru-RU"/>
        </w:rPr>
        <w:t xml:space="preserve"> </w:t>
      </w:r>
      <w:r>
        <w:t>SL</w:t>
      </w:r>
      <w:r w:rsidRPr="005B26E8">
        <w:rPr>
          <w:lang w:val="ru-RU"/>
        </w:rPr>
        <w:t xml:space="preserve"> не являются базовыми продуктами или базовыми веб-службами. Их нельзя использовать для выполнения требований Соглашения о регистрации </w:t>
      </w:r>
      <w:r>
        <w:t>Enterprise</w:t>
      </w:r>
      <w:r w:rsidRPr="005B26E8">
        <w:rPr>
          <w:lang w:val="ru-RU"/>
        </w:rPr>
        <w:t>, касающихся приобретения продуктов для всех компьютеров предприятия.</w:t>
      </w:r>
    </w:p>
    <w:p w:rsidR="00DC7D20" w:rsidRPr="005B26E8" w:rsidRDefault="00DC7D20" w:rsidP="0014192B">
      <w:pPr>
        <w:pStyle w:val="ProductList-Body"/>
        <w:rPr>
          <w:lang w:val="ru-RU"/>
        </w:rPr>
      </w:pPr>
    </w:p>
    <w:p w:rsidR="0014192B" w:rsidRPr="005B26E8" w:rsidRDefault="0014192B" w:rsidP="0014192B">
      <w:pPr>
        <w:pStyle w:val="ProductList-Body"/>
        <w:rPr>
          <w:b/>
          <w:color w:val="00188F"/>
          <w:lang w:val="ru-RU"/>
        </w:rPr>
      </w:pPr>
      <w:r w:rsidRPr="005B26E8">
        <w:rPr>
          <w:b/>
          <w:color w:val="00188F"/>
          <w:lang w:val="ru-RU"/>
        </w:rPr>
        <w:t>Передача лицензии</w:t>
      </w:r>
    </w:p>
    <w:p w:rsidR="0014192B" w:rsidRPr="005B26E8" w:rsidRDefault="0014192B" w:rsidP="0014192B">
      <w:pPr>
        <w:pStyle w:val="ProductList-Body"/>
        <w:rPr>
          <w:lang w:val="ru-RU"/>
        </w:rPr>
      </w:pPr>
      <w:r w:rsidRPr="005B26E8">
        <w:rPr>
          <w:lang w:val="ru-RU"/>
        </w:rPr>
        <w:t xml:space="preserve">Лицензии </w:t>
      </w:r>
      <w:r>
        <w:t>Windows</w:t>
      </w:r>
      <w:r w:rsidRPr="005B26E8">
        <w:rPr>
          <w:lang w:val="ru-RU"/>
        </w:rPr>
        <w:t xml:space="preserve"> </w:t>
      </w:r>
      <w:r>
        <w:t>Azure</w:t>
      </w:r>
      <w:r w:rsidRPr="005B26E8">
        <w:rPr>
          <w:lang w:val="ru-RU"/>
        </w:rPr>
        <w:t xml:space="preserve"> </w:t>
      </w:r>
      <w:r>
        <w:t>Active</w:t>
      </w:r>
      <w:r w:rsidRPr="005B26E8">
        <w:rPr>
          <w:lang w:val="ru-RU"/>
        </w:rPr>
        <w:t xml:space="preserve"> </w:t>
      </w:r>
      <w:r>
        <w:t>Directory</w:t>
      </w:r>
      <w:r w:rsidRPr="005B26E8">
        <w:rPr>
          <w:lang w:val="ru-RU"/>
        </w:rPr>
        <w:t xml:space="preserve"> </w:t>
      </w:r>
      <w:r>
        <w:t>Premium</w:t>
      </w:r>
      <w:r>
        <w:fldChar w:fldCharType="begin"/>
      </w:r>
      <w:r>
        <w:instrText>XE</w:instrText>
      </w:r>
      <w:r w:rsidRPr="005B26E8">
        <w:rPr>
          <w:lang w:val="ru-RU"/>
        </w:rPr>
        <w:instrText xml:space="preserve"> "</w:instrText>
      </w:r>
      <w:r>
        <w:instrText>Windows</w:instrText>
      </w:r>
      <w:r w:rsidRPr="005B26E8">
        <w:rPr>
          <w:lang w:val="ru-RU"/>
        </w:rPr>
        <w:instrText xml:space="preserve"> </w:instrText>
      </w:r>
      <w:r>
        <w:instrText>Azure</w:instrText>
      </w:r>
      <w:r w:rsidRPr="005B26E8">
        <w:rPr>
          <w:lang w:val="ru-RU"/>
        </w:rPr>
        <w:instrText xml:space="preserve"> </w:instrText>
      </w:r>
      <w:r>
        <w:instrText>Active</w:instrText>
      </w:r>
      <w:r w:rsidRPr="005B26E8">
        <w:rPr>
          <w:lang w:val="ru-RU"/>
        </w:rPr>
        <w:instrText xml:space="preserve"> </w:instrText>
      </w:r>
      <w:r>
        <w:instrText>Directory</w:instrText>
      </w:r>
      <w:r w:rsidRPr="005B26E8">
        <w:rPr>
          <w:lang w:val="ru-RU"/>
        </w:rPr>
        <w:instrText xml:space="preserve"> </w:instrText>
      </w:r>
      <w:r>
        <w:instrText>Premium</w:instrText>
      </w:r>
      <w:r w:rsidRPr="005B26E8">
        <w:rPr>
          <w:lang w:val="ru-RU"/>
        </w:rPr>
        <w:instrText>"</w:instrText>
      </w:r>
      <w:r>
        <w:fldChar w:fldCharType="end"/>
      </w:r>
      <w:r w:rsidRPr="005B26E8">
        <w:rPr>
          <w:lang w:val="ru-RU"/>
        </w:rPr>
        <w:t xml:space="preserve"> можно передавать, но только по истечении определенного срока (не ранее чем через 90</w:t>
      </w:r>
      <w:r w:rsidR="006E669B">
        <w:t> </w:t>
      </w:r>
      <w:r w:rsidRPr="005B26E8">
        <w:rPr>
          <w:lang w:val="ru-RU"/>
        </w:rPr>
        <w:t>дней после последней передачи).</w:t>
      </w:r>
    </w:p>
    <w:p w:rsidR="0014192B" w:rsidRPr="005B26E8" w:rsidRDefault="00D06720" w:rsidP="0014192B">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5B26E8">
          <w:rPr>
            <w:rStyle w:val="Hyperlink"/>
            <w:sz w:val="16"/>
            <w:szCs w:val="16"/>
            <w:lang w:val="ru-RU"/>
          </w:rPr>
          <w:t>Оглавление</w:t>
        </w:r>
      </w:hyperlink>
      <w:r w:rsidR="003C6D14" w:rsidRPr="005B26E8">
        <w:rPr>
          <w:sz w:val="16"/>
          <w:szCs w:val="16"/>
          <w:lang w:val="ru-RU"/>
        </w:rPr>
        <w:t xml:space="preserve"> / </w:t>
      </w:r>
      <w:hyperlink w:anchor="ChartKey" w:history="1">
        <w:r w:rsidR="003C6D14" w:rsidRPr="005B26E8">
          <w:rPr>
            <w:rStyle w:val="Hyperlink"/>
            <w:sz w:val="16"/>
            <w:szCs w:val="16"/>
            <w:lang w:val="ru-RU"/>
          </w:rPr>
          <w:t>Ключ к таблице</w:t>
        </w:r>
      </w:hyperlink>
      <w:r w:rsidR="003C6D14" w:rsidRPr="005B26E8">
        <w:rPr>
          <w:sz w:val="16"/>
          <w:szCs w:val="16"/>
          <w:lang w:val="ru-RU"/>
        </w:rPr>
        <w:t xml:space="preserve"> / </w:t>
      </w:r>
      <w:hyperlink w:anchor="Index" w:history="1">
        <w:r w:rsidR="003C6D14" w:rsidRPr="005B26E8">
          <w:rPr>
            <w:rStyle w:val="Hyperlink"/>
            <w:sz w:val="16"/>
            <w:szCs w:val="16"/>
            <w:lang w:val="ru-RU"/>
          </w:rPr>
          <w:t>Индекс</w:t>
        </w:r>
      </w:hyperlink>
    </w:p>
    <w:p w:rsidR="00FA00BF" w:rsidRPr="005B26E8" w:rsidRDefault="00FA00BF" w:rsidP="00930D5E">
      <w:pPr>
        <w:pStyle w:val="ProductList-Offering2Heading"/>
        <w:outlineLvl w:val="2"/>
        <w:rPr>
          <w:lang w:val="ru-RU"/>
        </w:rPr>
      </w:pPr>
      <w:r w:rsidRPr="005B26E8">
        <w:rPr>
          <w:lang w:val="ru-RU"/>
        </w:rPr>
        <w:tab/>
      </w:r>
      <w:bookmarkStart w:id="1478" w:name="_Toc378147674"/>
      <w:bookmarkStart w:id="1479" w:name="_Toc378151571"/>
      <w:bookmarkStart w:id="1480" w:name="_Toc379797416"/>
      <w:bookmarkStart w:id="1481" w:name="_Toc380513450"/>
      <w:bookmarkStart w:id="1482" w:name="_Toc380655500"/>
      <w:bookmarkStart w:id="1483" w:name="_Toc383607575"/>
      <w:r>
        <w:t>Forefront</w:t>
      </w:r>
      <w:r w:rsidRPr="005B26E8">
        <w:rPr>
          <w:lang w:val="ru-RU"/>
        </w:rPr>
        <w:t xml:space="preserve"> </w:t>
      </w:r>
      <w:r>
        <w:t>Online</w:t>
      </w:r>
      <w:bookmarkEnd w:id="1478"/>
      <w:bookmarkEnd w:id="1479"/>
      <w:bookmarkEnd w:id="1480"/>
      <w:bookmarkEnd w:id="1481"/>
      <w:bookmarkEnd w:id="1482"/>
      <w:bookmarkEnd w:id="1483"/>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D72473" w:rsidTr="008E676F">
        <w:trPr>
          <w:cantSplit/>
          <w:tblHeader/>
        </w:trPr>
        <w:tc>
          <w:tcPr>
            <w:tcW w:w="3352" w:type="dxa"/>
            <w:tcBorders>
              <w:bottom w:val="nil"/>
            </w:tcBorders>
            <w:shd w:val="clear" w:color="auto" w:fill="00188F"/>
          </w:tcPr>
          <w:p w:rsidR="00D72473" w:rsidRPr="00EE0836" w:rsidRDefault="00D72473"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D72473" w:rsidRPr="00EE0836" w:rsidRDefault="00D72473"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D72473" w:rsidRPr="00EE0836" w:rsidRDefault="00D72473"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D72473" w:rsidRPr="00EE0836" w:rsidRDefault="00D72473"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D72473" w:rsidRPr="00EE0836" w:rsidRDefault="00D72473"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D72473" w:rsidRPr="00EE0836" w:rsidRDefault="00D72473"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D72473" w:rsidRPr="00EE0836" w:rsidRDefault="00D72473"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D72473" w:rsidRPr="00EE0836" w:rsidRDefault="00D72473"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D72473" w:rsidRPr="00EE0836" w:rsidRDefault="00D72473"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D72473" w:rsidRPr="00EE0836" w:rsidRDefault="00D72473"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D72473" w:rsidRPr="00EE0836" w:rsidRDefault="00D72473"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E75532" w:rsidRPr="00DC7BD8" w:rsidTr="008E676F">
        <w:trPr>
          <w:cantSplit/>
          <w:tblHeader/>
        </w:trPr>
        <w:tc>
          <w:tcPr>
            <w:tcW w:w="3352" w:type="dxa"/>
            <w:tcBorders>
              <w:top w:val="nil"/>
              <w:left w:val="nil"/>
              <w:bottom w:val="dashSmallGap" w:sz="4" w:space="0" w:color="BFBFBF" w:themeColor="background1" w:themeShade="BF"/>
              <w:right w:val="nil"/>
            </w:tcBorders>
          </w:tcPr>
          <w:p w:rsidR="00E75532" w:rsidRPr="005B26E8" w:rsidRDefault="00C2472D" w:rsidP="00761BBA">
            <w:pPr>
              <w:pStyle w:val="ProductList-Offering2"/>
              <w:rPr>
                <w:lang w:val="ru-RU"/>
              </w:rPr>
            </w:pPr>
            <w:bookmarkStart w:id="1484" w:name="_Toc379797417"/>
            <w:bookmarkStart w:id="1485" w:name="_Toc380513451"/>
            <w:bookmarkStart w:id="1486" w:name="_Toc380655501"/>
            <w:bookmarkStart w:id="1487" w:name="_Toc383607576"/>
            <w:r>
              <w:t>Forefront</w:t>
            </w:r>
            <w:r w:rsidRPr="005B26E8">
              <w:rPr>
                <w:lang w:val="ru-RU"/>
              </w:rPr>
              <w:t xml:space="preserve"> </w:t>
            </w:r>
            <w:r>
              <w:t>Online</w:t>
            </w:r>
            <w:r w:rsidRPr="005B26E8">
              <w:rPr>
                <w:lang w:val="ru-RU"/>
              </w:rPr>
              <w:t xml:space="preserve"> </w:t>
            </w:r>
            <w:r>
              <w:t>Protection</w:t>
            </w:r>
            <w:r w:rsidRPr="005B26E8">
              <w:rPr>
                <w:lang w:val="ru-RU"/>
              </w:rPr>
              <w:t xml:space="preserve"> для </w:t>
            </w:r>
            <w:r>
              <w:t>Exchange</w:t>
            </w:r>
            <w:r>
              <w:fldChar w:fldCharType="begin"/>
            </w:r>
            <w:r>
              <w:instrText>XE</w:instrText>
            </w:r>
            <w:r w:rsidRPr="005B26E8">
              <w:rPr>
                <w:lang w:val="ru-RU"/>
              </w:rPr>
              <w:instrText xml:space="preserve"> "</w:instrText>
            </w:r>
            <w:r>
              <w:instrText>Forefront</w:instrText>
            </w:r>
            <w:r w:rsidRPr="005B26E8">
              <w:rPr>
                <w:lang w:val="ru-RU"/>
              </w:rPr>
              <w:instrText xml:space="preserve"> </w:instrText>
            </w:r>
            <w:r>
              <w:instrText>Online</w:instrText>
            </w:r>
            <w:r w:rsidRPr="005B26E8">
              <w:rPr>
                <w:lang w:val="ru-RU"/>
              </w:rPr>
              <w:instrText xml:space="preserve"> </w:instrText>
            </w:r>
            <w:r>
              <w:instrText>Protection</w:instrText>
            </w:r>
            <w:r w:rsidRPr="005B26E8">
              <w:rPr>
                <w:lang w:val="ru-RU"/>
              </w:rPr>
              <w:instrText xml:space="preserve"> для </w:instrText>
            </w:r>
            <w:r>
              <w:instrText>Exchange</w:instrText>
            </w:r>
            <w:r w:rsidRPr="005B26E8">
              <w:rPr>
                <w:lang w:val="ru-RU"/>
              </w:rPr>
              <w:instrText>"</w:instrText>
            </w:r>
            <w:r>
              <w:fldChar w:fldCharType="end"/>
            </w:r>
            <w:r w:rsidRPr="005B26E8">
              <w:rPr>
                <w:lang w:val="ru-RU"/>
              </w:rPr>
              <w:br/>
              <w:t>(подписная лицензия «на пользователя» и</w:t>
            </w:r>
            <w:r w:rsidR="00761BBA">
              <w:t> </w:t>
            </w:r>
            <w:r w:rsidRPr="005B26E8">
              <w:rPr>
                <w:lang w:val="ru-RU"/>
              </w:rPr>
              <w:t>«на</w:t>
            </w:r>
            <w:r w:rsidR="00761BBA">
              <w:t> </w:t>
            </w:r>
            <w:r w:rsidRPr="005B26E8">
              <w:rPr>
                <w:lang w:val="ru-RU"/>
              </w:rPr>
              <w:t>устройство»)</w:t>
            </w:r>
            <w:bookmarkEnd w:id="1484"/>
            <w:bookmarkEnd w:id="1485"/>
            <w:bookmarkEnd w:id="1486"/>
            <w:bookmarkEnd w:id="1487"/>
          </w:p>
        </w:tc>
        <w:tc>
          <w:tcPr>
            <w:tcW w:w="738" w:type="dxa"/>
            <w:tcBorders>
              <w:top w:val="nil"/>
              <w:left w:val="nil"/>
              <w:bottom w:val="dashSmallGap" w:sz="4" w:space="0" w:color="BFBFBF" w:themeColor="background1" w:themeShade="BF"/>
              <w:right w:val="nil"/>
            </w:tcBorders>
            <w:vAlign w:val="center"/>
          </w:tcPr>
          <w:p w:rsidR="00E75532" w:rsidRPr="005B26E8" w:rsidRDefault="00E75532" w:rsidP="00C4636F">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E75532" w:rsidRPr="005B26E8" w:rsidRDefault="00E75532" w:rsidP="00C4636F">
            <w:pPr>
              <w:pStyle w:val="ProductList-OfferingBody"/>
              <w:ind w:left="-113"/>
              <w:jc w:val="center"/>
              <w:rPr>
                <w:lang w:val="ru-RU"/>
              </w:rPr>
            </w:pPr>
          </w:p>
        </w:tc>
        <w:tc>
          <w:tcPr>
            <w:tcW w:w="739" w:type="dxa"/>
            <w:shd w:val="clear" w:color="auto" w:fill="BFBFBF" w:themeFill="background1" w:themeFillShade="BF"/>
            <w:vAlign w:val="center"/>
          </w:tcPr>
          <w:p w:rsidR="00E75532" w:rsidRPr="005B26E8" w:rsidRDefault="00E75532" w:rsidP="00C4636F">
            <w:pPr>
              <w:pStyle w:val="ProductList-OfferingBody"/>
              <w:ind w:left="-113"/>
              <w:jc w:val="center"/>
              <w:rPr>
                <w:lang w:val="ru-RU"/>
              </w:rPr>
            </w:pPr>
          </w:p>
        </w:tc>
        <w:tc>
          <w:tcPr>
            <w:tcW w:w="739" w:type="dxa"/>
            <w:shd w:val="clear" w:color="auto" w:fill="BFBFBF" w:themeFill="background1" w:themeFillShade="BF"/>
            <w:vAlign w:val="center"/>
          </w:tcPr>
          <w:p w:rsidR="00E75532" w:rsidRPr="005B26E8" w:rsidRDefault="00E75532" w:rsidP="00C4636F">
            <w:pPr>
              <w:pStyle w:val="ProductList-OfferingBody"/>
              <w:ind w:left="-113"/>
              <w:jc w:val="center"/>
              <w:rPr>
                <w:lang w:val="ru-RU"/>
              </w:rPr>
            </w:pPr>
          </w:p>
        </w:tc>
        <w:tc>
          <w:tcPr>
            <w:tcW w:w="739" w:type="dxa"/>
            <w:shd w:val="clear" w:color="auto" w:fill="BFBFBF" w:themeFill="background1" w:themeFillShade="BF"/>
            <w:vAlign w:val="center"/>
          </w:tcPr>
          <w:p w:rsidR="00E75532" w:rsidRPr="005B26E8" w:rsidRDefault="00E75532" w:rsidP="00C4636F">
            <w:pPr>
              <w:pStyle w:val="ProductList-OfferingBody"/>
              <w:ind w:left="-113"/>
              <w:jc w:val="center"/>
              <w:rPr>
                <w:lang w:val="ru-RU"/>
              </w:rPr>
            </w:pPr>
          </w:p>
        </w:tc>
        <w:tc>
          <w:tcPr>
            <w:tcW w:w="738" w:type="dxa"/>
            <w:shd w:val="clear" w:color="auto" w:fill="BFBFBF" w:themeFill="background1" w:themeFillShade="BF"/>
            <w:vAlign w:val="center"/>
          </w:tcPr>
          <w:p w:rsidR="00E75532" w:rsidRPr="005B26E8" w:rsidRDefault="00E75532" w:rsidP="00C4636F">
            <w:pPr>
              <w:pStyle w:val="ProductList-OfferingBody"/>
              <w:ind w:left="-113"/>
              <w:jc w:val="center"/>
              <w:rPr>
                <w:lang w:val="ru-RU"/>
              </w:rPr>
            </w:pPr>
          </w:p>
        </w:tc>
        <w:tc>
          <w:tcPr>
            <w:tcW w:w="739" w:type="dxa"/>
            <w:shd w:val="clear" w:color="auto" w:fill="BFBFBF" w:themeFill="background1" w:themeFillShade="BF"/>
            <w:vAlign w:val="center"/>
          </w:tcPr>
          <w:p w:rsidR="00E75532" w:rsidRPr="005B26E8" w:rsidRDefault="00E75532" w:rsidP="00C4636F">
            <w:pPr>
              <w:pStyle w:val="ProductList-OfferingBody"/>
              <w:ind w:left="-113"/>
              <w:jc w:val="center"/>
              <w:rPr>
                <w:lang w:val="ru-RU"/>
              </w:rPr>
            </w:pPr>
          </w:p>
        </w:tc>
        <w:tc>
          <w:tcPr>
            <w:tcW w:w="739" w:type="dxa"/>
            <w:shd w:val="clear" w:color="auto" w:fill="BFBFBF" w:themeFill="background1" w:themeFillShade="BF"/>
            <w:vAlign w:val="center"/>
          </w:tcPr>
          <w:p w:rsidR="00E75532" w:rsidRPr="005B26E8" w:rsidRDefault="00E75532" w:rsidP="00C4636F">
            <w:pPr>
              <w:pStyle w:val="ProductList-OfferingBody"/>
              <w:ind w:left="-113"/>
              <w:jc w:val="center"/>
              <w:rPr>
                <w:lang w:val="ru-RU"/>
              </w:rPr>
            </w:pPr>
          </w:p>
        </w:tc>
        <w:tc>
          <w:tcPr>
            <w:tcW w:w="739" w:type="dxa"/>
            <w:shd w:val="clear" w:color="auto" w:fill="BFBFBF" w:themeFill="background1" w:themeFillShade="BF"/>
            <w:vAlign w:val="center"/>
          </w:tcPr>
          <w:p w:rsidR="00E75532" w:rsidRPr="005B26E8" w:rsidRDefault="00E75532" w:rsidP="00C4636F">
            <w:pPr>
              <w:pStyle w:val="ProductList-OfferingBody"/>
              <w:ind w:left="-113"/>
              <w:jc w:val="center"/>
              <w:rPr>
                <w:lang w:val="ru-RU"/>
              </w:rPr>
            </w:pPr>
          </w:p>
        </w:tc>
        <w:tc>
          <w:tcPr>
            <w:tcW w:w="739" w:type="dxa"/>
            <w:shd w:val="clear" w:color="auto" w:fill="BFBFBF" w:themeFill="background1" w:themeFillShade="BF"/>
            <w:vAlign w:val="center"/>
          </w:tcPr>
          <w:p w:rsidR="00E75532" w:rsidRPr="005B26E8" w:rsidRDefault="00E75532" w:rsidP="00C4636F">
            <w:pPr>
              <w:pStyle w:val="ProductList-OfferingBody"/>
              <w:ind w:left="-113"/>
              <w:jc w:val="center"/>
              <w:rPr>
                <w:lang w:val="ru-RU"/>
              </w:rPr>
            </w:pPr>
          </w:p>
        </w:tc>
      </w:tr>
      <w:tr w:rsidR="002F3019" w:rsidTr="008E676F">
        <w:trPr>
          <w:cantSplit/>
          <w:tblHeader/>
        </w:trPr>
        <w:tc>
          <w:tcPr>
            <w:tcW w:w="3352" w:type="dxa"/>
            <w:tcBorders>
              <w:top w:val="dashSmallGap" w:sz="4" w:space="0" w:color="BFBFBF" w:themeColor="background1" w:themeShade="BF"/>
              <w:left w:val="nil"/>
              <w:bottom w:val="nil"/>
              <w:right w:val="nil"/>
            </w:tcBorders>
          </w:tcPr>
          <w:p w:rsidR="002F3019" w:rsidRPr="005B26E8" w:rsidRDefault="002F3019" w:rsidP="002F3019">
            <w:pPr>
              <w:pStyle w:val="ProductList-Offering2"/>
              <w:rPr>
                <w:lang w:val="ru-RU"/>
              </w:rPr>
            </w:pPr>
            <w:bookmarkStart w:id="1488" w:name="_Toc379797418"/>
            <w:bookmarkStart w:id="1489" w:name="_Toc380513452"/>
            <w:bookmarkStart w:id="1490" w:name="_Toc380655502"/>
            <w:bookmarkStart w:id="1491" w:name="_Toc383607577"/>
            <w:r>
              <w:t>Forefront</w:t>
            </w:r>
            <w:r w:rsidRPr="005B26E8">
              <w:rPr>
                <w:lang w:val="ru-RU"/>
              </w:rPr>
              <w:t xml:space="preserve"> </w:t>
            </w:r>
            <w:r>
              <w:t>Protection</w:t>
            </w:r>
            <w:r w:rsidRPr="005B26E8">
              <w:rPr>
                <w:lang w:val="ru-RU"/>
              </w:rPr>
              <w:t xml:space="preserve"> 2010 для </w:t>
            </w:r>
            <w:r>
              <w:t>SharePoint</w:t>
            </w:r>
            <w:r>
              <w:fldChar w:fldCharType="begin"/>
            </w:r>
            <w:r>
              <w:instrText>XE</w:instrText>
            </w:r>
            <w:r w:rsidRPr="005B26E8">
              <w:rPr>
                <w:lang w:val="ru-RU"/>
              </w:rPr>
              <w:instrText xml:space="preserve"> "</w:instrText>
            </w:r>
            <w:r>
              <w:instrText>Forefront</w:instrText>
            </w:r>
            <w:r w:rsidRPr="005B26E8">
              <w:rPr>
                <w:lang w:val="ru-RU"/>
              </w:rPr>
              <w:instrText xml:space="preserve"> </w:instrText>
            </w:r>
            <w:r>
              <w:instrText>Protection</w:instrText>
            </w:r>
            <w:r w:rsidRPr="005B26E8">
              <w:rPr>
                <w:lang w:val="ru-RU"/>
              </w:rPr>
              <w:instrText xml:space="preserve"> 2010 для </w:instrText>
            </w:r>
            <w:r>
              <w:instrText>SharePoint</w:instrText>
            </w:r>
            <w:r w:rsidRPr="005B26E8">
              <w:rPr>
                <w:lang w:val="ru-RU"/>
              </w:rPr>
              <w:instrText>"</w:instrText>
            </w:r>
            <w:r>
              <w:fldChar w:fldCharType="end"/>
            </w:r>
            <w:r w:rsidRPr="005B26E8">
              <w:rPr>
                <w:lang w:val="ru-RU"/>
              </w:rPr>
              <w:t xml:space="preserve"> для интернет-сайтов</w:t>
            </w:r>
            <w:r>
              <w:fldChar w:fldCharType="begin"/>
            </w:r>
            <w:r>
              <w:instrText>XE</w:instrText>
            </w:r>
            <w:r w:rsidRPr="005B26E8">
              <w:rPr>
                <w:lang w:val="ru-RU"/>
              </w:rPr>
              <w:instrText xml:space="preserve"> "</w:instrText>
            </w:r>
            <w:r>
              <w:instrText>Forefront</w:instrText>
            </w:r>
            <w:r w:rsidRPr="005B26E8">
              <w:rPr>
                <w:lang w:val="ru-RU"/>
              </w:rPr>
              <w:instrText xml:space="preserve"> </w:instrText>
            </w:r>
            <w:r>
              <w:instrText>Protection</w:instrText>
            </w:r>
            <w:r w:rsidRPr="005B26E8">
              <w:rPr>
                <w:lang w:val="ru-RU"/>
              </w:rPr>
              <w:instrText xml:space="preserve"> 2010 для </w:instrText>
            </w:r>
            <w:r>
              <w:instrText>SharePoint</w:instrText>
            </w:r>
            <w:r w:rsidRPr="005B26E8">
              <w:rPr>
                <w:lang w:val="ru-RU"/>
              </w:rPr>
              <w:instrText xml:space="preserve"> для интернет-сайтов"</w:instrText>
            </w:r>
            <w:r>
              <w:fldChar w:fldCharType="end"/>
            </w:r>
            <w:r w:rsidRPr="005B26E8">
              <w:rPr>
                <w:lang w:val="ru-RU"/>
              </w:rPr>
              <w:t xml:space="preserve"> (подписная лицензия </w:t>
            </w:r>
            <w:r>
              <w:t>Add</w:t>
            </w:r>
            <w:r w:rsidRPr="005B26E8">
              <w:rPr>
                <w:lang w:val="ru-RU"/>
              </w:rPr>
              <w:t>-</w:t>
            </w:r>
            <w:r>
              <w:t>on</w:t>
            </w:r>
            <w:r w:rsidRPr="005B26E8">
              <w:rPr>
                <w:lang w:val="ru-RU"/>
              </w:rPr>
              <w:t>)</w:t>
            </w:r>
            <w:bookmarkEnd w:id="1488"/>
            <w:bookmarkEnd w:id="1489"/>
            <w:bookmarkEnd w:id="1490"/>
            <w:bookmarkEnd w:id="1491"/>
          </w:p>
        </w:tc>
        <w:tc>
          <w:tcPr>
            <w:tcW w:w="738" w:type="dxa"/>
            <w:tcBorders>
              <w:top w:val="dashSmallGap" w:sz="4" w:space="0" w:color="BFBFBF" w:themeColor="background1" w:themeShade="BF"/>
              <w:left w:val="nil"/>
              <w:bottom w:val="nil"/>
              <w:right w:val="nil"/>
            </w:tcBorders>
            <w:vAlign w:val="center"/>
          </w:tcPr>
          <w:p w:rsidR="002F3019" w:rsidRDefault="002F301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2F3019" w:rsidRDefault="002F3019" w:rsidP="002F3019">
            <w:pPr>
              <w:pStyle w:val="ProductList-OfferingBody"/>
              <w:ind w:left="-113"/>
              <w:jc w:val="center"/>
            </w:pPr>
            <w:r>
              <w:t>25</w:t>
            </w:r>
          </w:p>
        </w:tc>
        <w:tc>
          <w:tcPr>
            <w:tcW w:w="739" w:type="dxa"/>
            <w:shd w:val="clear" w:color="auto" w:fill="70AD47" w:themeFill="accent6"/>
            <w:vAlign w:val="center"/>
          </w:tcPr>
          <w:p w:rsidR="002F3019" w:rsidRPr="0085100C" w:rsidRDefault="00C36767" w:rsidP="002F3019">
            <w:pPr>
              <w:pStyle w:val="ProductList-OfferingBody"/>
              <w:ind w:left="-113"/>
              <w:jc w:val="center"/>
            </w:pPr>
            <w:r w:rsidRPr="0085100C">
              <w:fldChar w:fldCharType="begin"/>
            </w:r>
            <w:r w:rsidRPr="0085100C">
              <w:instrText xml:space="preserve"> AutoTextList  \s NoStyle \t “дополнительный продукт” </w:instrText>
            </w:r>
            <w:r w:rsidRPr="0085100C">
              <w:fldChar w:fldCharType="separate"/>
            </w:r>
            <w:r w:rsidRPr="0085100C">
              <w:t xml:space="preserve"> A </w:t>
            </w:r>
            <w:r w:rsidRPr="0085100C">
              <w:fldChar w:fldCharType="end"/>
            </w:r>
          </w:p>
        </w:tc>
        <w:tc>
          <w:tcPr>
            <w:tcW w:w="739" w:type="dxa"/>
            <w:shd w:val="clear" w:color="auto" w:fill="70AD47" w:themeFill="accent6"/>
            <w:vAlign w:val="center"/>
          </w:tcPr>
          <w:p w:rsidR="002F3019" w:rsidRPr="0085100C" w:rsidRDefault="00C36767" w:rsidP="002F3019">
            <w:pPr>
              <w:pStyle w:val="ProductList-OfferingBody"/>
              <w:ind w:left="-113"/>
              <w:jc w:val="center"/>
            </w:pPr>
            <w:r w:rsidRPr="0085100C">
              <w:fldChar w:fldCharType="begin"/>
            </w:r>
            <w:r w:rsidRPr="0085100C">
              <w:instrText xml:space="preserve"> AutoTextList  \s NoStyle \t “дополнительный продукт” </w:instrText>
            </w:r>
            <w:r w:rsidRPr="0085100C">
              <w:fldChar w:fldCharType="separate"/>
            </w:r>
            <w:r w:rsidRPr="0085100C">
              <w:t xml:space="preserve"> A </w:t>
            </w:r>
            <w:r w:rsidRPr="0085100C">
              <w:fldChar w:fldCharType="end"/>
            </w:r>
          </w:p>
        </w:tc>
        <w:tc>
          <w:tcPr>
            <w:tcW w:w="739" w:type="dxa"/>
            <w:shd w:val="clear" w:color="auto" w:fill="BFBFBF" w:themeFill="background1" w:themeFillShade="BF"/>
            <w:vAlign w:val="center"/>
          </w:tcPr>
          <w:p w:rsidR="002F3019" w:rsidRPr="0085100C" w:rsidRDefault="002F3019" w:rsidP="002F3019">
            <w:pPr>
              <w:pStyle w:val="ProductList-OfferingBody"/>
              <w:ind w:left="-113"/>
              <w:jc w:val="center"/>
            </w:pPr>
          </w:p>
        </w:tc>
        <w:tc>
          <w:tcPr>
            <w:tcW w:w="738" w:type="dxa"/>
            <w:shd w:val="clear" w:color="auto" w:fill="BFBFBF" w:themeFill="background1" w:themeFillShade="BF"/>
            <w:vAlign w:val="center"/>
          </w:tcPr>
          <w:p w:rsidR="002F3019" w:rsidRPr="0085100C" w:rsidRDefault="002F3019" w:rsidP="002F3019">
            <w:pPr>
              <w:pStyle w:val="ProductList-OfferingBody"/>
              <w:ind w:left="-113"/>
              <w:jc w:val="center"/>
            </w:pPr>
          </w:p>
        </w:tc>
        <w:tc>
          <w:tcPr>
            <w:tcW w:w="739" w:type="dxa"/>
            <w:shd w:val="clear" w:color="auto" w:fill="70AD47" w:themeFill="accent6"/>
            <w:vAlign w:val="center"/>
          </w:tcPr>
          <w:p w:rsidR="002F3019" w:rsidRPr="0085100C" w:rsidRDefault="00C36767" w:rsidP="002F3019">
            <w:pPr>
              <w:pStyle w:val="ProductList-OfferingBody"/>
              <w:ind w:left="-113"/>
              <w:jc w:val="center"/>
            </w:pPr>
            <w:r w:rsidRPr="0085100C">
              <w:rPr>
                <w:color w:val="000000" w:themeColor="text1"/>
              </w:rPr>
              <w:fldChar w:fldCharType="begin"/>
            </w:r>
            <w:r w:rsidRPr="0085100C">
              <w:rPr>
                <w:color w:val="000000" w:themeColor="text1"/>
              </w:rPr>
              <w:instrText xml:space="preserve"> AutoTextList  \s NoStyle \t “соглашение Open Value” </w:instrText>
            </w:r>
            <w:r w:rsidRPr="0085100C">
              <w:rPr>
                <w:color w:val="000000" w:themeColor="text1"/>
              </w:rPr>
              <w:fldChar w:fldCharType="separate"/>
            </w:r>
            <w:r w:rsidRPr="0085100C">
              <w:rPr>
                <w:color w:val="000000" w:themeColor="text1"/>
              </w:rPr>
              <w:t>OV</w:t>
            </w:r>
            <w:r w:rsidRPr="0085100C">
              <w:rPr>
                <w:color w:val="000000" w:themeColor="text1"/>
              </w:rPr>
              <w:fldChar w:fldCharType="end"/>
            </w:r>
          </w:p>
        </w:tc>
        <w:tc>
          <w:tcPr>
            <w:tcW w:w="739" w:type="dxa"/>
            <w:shd w:val="clear" w:color="auto" w:fill="70AD47" w:themeFill="accent6"/>
            <w:vAlign w:val="center"/>
          </w:tcPr>
          <w:p w:rsidR="002F3019" w:rsidRPr="0085100C" w:rsidRDefault="00C36767" w:rsidP="003A2C6C">
            <w:pPr>
              <w:pStyle w:val="ProductList-OfferingBody"/>
              <w:ind w:left="-113"/>
              <w:jc w:val="center"/>
            </w:pPr>
            <w:r w:rsidRPr="0085100C">
              <w:fldChar w:fldCharType="begin"/>
            </w:r>
            <w:r w:rsidRPr="0085100C">
              <w:instrText xml:space="preserve"> AutoTextList  \s NoStyle \t “дополнительный продукт” </w:instrText>
            </w:r>
            <w:r w:rsidRPr="0085100C">
              <w:fldChar w:fldCharType="separate"/>
            </w:r>
            <w:r w:rsidRPr="0085100C">
              <w:t xml:space="preserve"> A</w:t>
            </w:r>
            <w:r w:rsidRPr="0085100C">
              <w:fldChar w:fldCharType="end"/>
            </w:r>
            <w:r w:rsidR="00D72473" w:rsidRPr="0085100C">
              <w:t>,</w:t>
            </w:r>
            <w:r w:rsidR="00D72473" w:rsidRPr="0085100C">
              <w:fldChar w:fldCharType="begin"/>
            </w:r>
            <w:r w:rsidR="00D72473" w:rsidRPr="0085100C">
              <w:instrText xml:space="preserve"> AutoTextList  \s NoStyle \t “для части организации в рамках Open Value” </w:instrText>
            </w:r>
            <w:r w:rsidR="00D72473" w:rsidRPr="0085100C">
              <w:fldChar w:fldCharType="separate"/>
            </w:r>
            <w:r w:rsidR="00D72473" w:rsidRPr="0085100C">
              <w:t xml:space="preserve">P </w:t>
            </w:r>
            <w:r w:rsidR="00D72473" w:rsidRPr="0085100C">
              <w:fldChar w:fldCharType="end"/>
            </w:r>
          </w:p>
        </w:tc>
        <w:tc>
          <w:tcPr>
            <w:tcW w:w="739" w:type="dxa"/>
            <w:shd w:val="clear" w:color="auto" w:fill="70AD47" w:themeFill="accent6"/>
            <w:vAlign w:val="center"/>
          </w:tcPr>
          <w:p w:rsidR="002F3019" w:rsidRPr="0085100C" w:rsidRDefault="002F3019" w:rsidP="002F3019">
            <w:pPr>
              <w:pStyle w:val="ProductList-OfferingBody"/>
              <w:ind w:left="-113"/>
              <w:jc w:val="center"/>
            </w:pPr>
          </w:p>
        </w:tc>
        <w:tc>
          <w:tcPr>
            <w:tcW w:w="739" w:type="dxa"/>
            <w:shd w:val="clear" w:color="auto" w:fill="70AD47" w:themeFill="accent6"/>
            <w:vAlign w:val="center"/>
          </w:tcPr>
          <w:p w:rsidR="002F3019" w:rsidRPr="0085100C" w:rsidRDefault="00C36767" w:rsidP="002F3019">
            <w:pPr>
              <w:pStyle w:val="ProductList-OfferingBody"/>
              <w:ind w:left="-113"/>
              <w:jc w:val="center"/>
            </w:pPr>
            <w:r w:rsidRPr="0085100C">
              <w:fldChar w:fldCharType="begin"/>
            </w:r>
            <w:r w:rsidRPr="0085100C">
              <w:instrText xml:space="preserve"> AutoTextList  \s NoStyle \t “дополнительный продукт” </w:instrText>
            </w:r>
            <w:r w:rsidRPr="0085100C">
              <w:fldChar w:fldCharType="separate"/>
            </w:r>
            <w:r w:rsidRPr="0085100C">
              <w:t xml:space="preserve"> A </w:t>
            </w:r>
            <w:r w:rsidRPr="0085100C">
              <w:fldChar w:fldCharType="end"/>
            </w: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472D" w:rsidTr="00DC7CDF">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Категория продукта: </w:t>
            </w:r>
            <w:r>
              <w:rPr>
                <w:b/>
              </w:rPr>
              <w:t>Сервер</w:t>
            </w:r>
          </w:p>
        </w:tc>
        <w:tc>
          <w:tcPr>
            <w:tcW w:w="3597" w:type="dxa"/>
          </w:tcPr>
          <w:p w:rsidR="00C2472D" w:rsidRDefault="00C2472D" w:rsidP="00DC7CDF">
            <w:pPr>
              <w:pStyle w:val="ProductList-Body"/>
            </w:pPr>
          </w:p>
        </w:tc>
      </w:tr>
    </w:tbl>
    <w:p w:rsidR="00C2472D" w:rsidRPr="00782C7B" w:rsidRDefault="00C2472D" w:rsidP="00C2472D">
      <w:pPr>
        <w:pStyle w:val="ProductList-Body"/>
        <w:shd w:val="clear" w:color="auto" w:fill="D9D9D9" w:themeFill="background1" w:themeFillShade="D9"/>
        <w:spacing w:before="120" w:after="120"/>
        <w:rPr>
          <w:b/>
        </w:rPr>
      </w:pPr>
      <w:r>
        <w:rPr>
          <w:b/>
        </w:rPr>
        <w:t>Дополнительная информация</w:t>
      </w:r>
    </w:p>
    <w:p w:rsidR="00C2472D" w:rsidRPr="005B26E8" w:rsidRDefault="00C2472D" w:rsidP="00C2472D">
      <w:pPr>
        <w:pStyle w:val="ProductList-Body"/>
        <w:rPr>
          <w:lang w:val="ru-RU"/>
        </w:rPr>
      </w:pPr>
      <w:r w:rsidRPr="005B26E8">
        <w:rPr>
          <w:lang w:val="ru-RU"/>
        </w:rPr>
        <w:t xml:space="preserve">Для </w:t>
      </w:r>
      <w:r>
        <w:t>Forefront</w:t>
      </w:r>
      <w:r w:rsidRPr="005B26E8">
        <w:rPr>
          <w:lang w:val="ru-RU"/>
        </w:rPr>
        <w:t xml:space="preserve"> </w:t>
      </w:r>
      <w:r>
        <w:t>Online</w:t>
      </w:r>
      <w:r w:rsidRPr="005B26E8">
        <w:rPr>
          <w:lang w:val="ru-RU"/>
        </w:rPr>
        <w:t xml:space="preserve"> </w:t>
      </w:r>
      <w:r>
        <w:t>Security</w:t>
      </w:r>
      <w:r w:rsidRPr="005B26E8">
        <w:rPr>
          <w:lang w:val="ru-RU"/>
        </w:rPr>
        <w:t xml:space="preserve"> для </w:t>
      </w:r>
      <w:r>
        <w:t>Exchange</w:t>
      </w:r>
      <w:r>
        <w:fldChar w:fldCharType="begin"/>
      </w:r>
      <w:r>
        <w:instrText>XE</w:instrText>
      </w:r>
      <w:r w:rsidRPr="005B26E8">
        <w:rPr>
          <w:lang w:val="ru-RU"/>
        </w:rPr>
        <w:instrText xml:space="preserve"> "</w:instrText>
      </w:r>
      <w:r>
        <w:instrText>Forefront</w:instrText>
      </w:r>
      <w:r w:rsidRPr="005B26E8">
        <w:rPr>
          <w:lang w:val="ru-RU"/>
        </w:rPr>
        <w:instrText xml:space="preserve"> </w:instrText>
      </w:r>
      <w:r>
        <w:instrText>Online</w:instrText>
      </w:r>
      <w:r w:rsidRPr="005B26E8">
        <w:rPr>
          <w:lang w:val="ru-RU"/>
        </w:rPr>
        <w:instrText xml:space="preserve"> </w:instrText>
      </w:r>
      <w:r>
        <w:instrText>Security</w:instrText>
      </w:r>
      <w:r w:rsidRPr="005B26E8">
        <w:rPr>
          <w:lang w:val="ru-RU"/>
        </w:rPr>
        <w:instrText xml:space="preserve"> для </w:instrText>
      </w:r>
      <w:r>
        <w:instrText>Exchange</w:instrText>
      </w:r>
      <w:r w:rsidRPr="005B26E8">
        <w:rPr>
          <w:lang w:val="ru-RU"/>
        </w:rPr>
        <w:instrText>"</w:instrText>
      </w:r>
      <w:r>
        <w:fldChar w:fldCharType="end"/>
      </w:r>
      <w:r w:rsidRPr="005B26E8">
        <w:rPr>
          <w:lang w:val="ru-RU"/>
        </w:rPr>
        <w:t xml:space="preserve"> (прежнее название</w:t>
      </w:r>
      <w:r>
        <w:t> </w:t>
      </w:r>
      <w:r w:rsidRPr="005B26E8">
        <w:rPr>
          <w:lang w:val="ru-RU"/>
        </w:rPr>
        <w:t xml:space="preserve">— </w:t>
      </w:r>
      <w:r>
        <w:t>Exchange</w:t>
      </w:r>
      <w:r w:rsidRPr="005B26E8">
        <w:rPr>
          <w:lang w:val="ru-RU"/>
        </w:rPr>
        <w:t xml:space="preserve"> </w:t>
      </w:r>
      <w:r>
        <w:t>Hosted</w:t>
      </w:r>
      <w:r w:rsidRPr="005B26E8">
        <w:rPr>
          <w:lang w:val="ru-RU"/>
        </w:rPr>
        <w:t xml:space="preserve"> </w:t>
      </w:r>
      <w:r>
        <w:t>Filtering</w:t>
      </w:r>
      <w:r>
        <w:fldChar w:fldCharType="begin"/>
      </w:r>
      <w:r>
        <w:instrText>XE</w:instrText>
      </w:r>
      <w:r w:rsidRPr="005B26E8">
        <w:rPr>
          <w:lang w:val="ru-RU"/>
        </w:rPr>
        <w:instrText xml:space="preserve"> "</w:instrText>
      </w:r>
      <w:r>
        <w:instrText>Exchange</w:instrText>
      </w:r>
      <w:r w:rsidRPr="005B26E8">
        <w:rPr>
          <w:lang w:val="ru-RU"/>
        </w:rPr>
        <w:instrText xml:space="preserve"> </w:instrText>
      </w:r>
      <w:r>
        <w:instrText>Hosted</w:instrText>
      </w:r>
      <w:r w:rsidRPr="005B26E8">
        <w:rPr>
          <w:lang w:val="ru-RU"/>
        </w:rPr>
        <w:instrText xml:space="preserve"> </w:instrText>
      </w:r>
      <w:r>
        <w:instrText>Filtering</w:instrText>
      </w:r>
      <w:r w:rsidRPr="005B26E8">
        <w:rPr>
          <w:lang w:val="ru-RU"/>
        </w:rPr>
        <w:instrText>"</w:instrText>
      </w:r>
      <w:r>
        <w:fldChar w:fldCharType="end"/>
      </w:r>
      <w:r w:rsidRPr="005B26E8">
        <w:rPr>
          <w:lang w:val="ru-RU"/>
        </w:rPr>
        <w:t xml:space="preserve">) клиенты должны использовать то же действующее Соглашение о регистрации </w:t>
      </w:r>
      <w:r>
        <w:t>Select</w:t>
      </w:r>
      <w:r w:rsidRPr="005B26E8">
        <w:rPr>
          <w:lang w:val="ru-RU"/>
        </w:rPr>
        <w:t xml:space="preserve">, </w:t>
      </w:r>
      <w:r>
        <w:t>Enterprise</w:t>
      </w:r>
      <w:r w:rsidRPr="005B26E8">
        <w:rPr>
          <w:lang w:val="ru-RU"/>
        </w:rPr>
        <w:t xml:space="preserve"> или Соглашение </w:t>
      </w:r>
      <w:r>
        <w:t>Open</w:t>
      </w:r>
      <w:r w:rsidRPr="005B26E8">
        <w:rPr>
          <w:lang w:val="ru-RU"/>
        </w:rPr>
        <w:t xml:space="preserve"> </w:t>
      </w:r>
      <w:r>
        <w:t>Value</w:t>
      </w:r>
      <w:r w:rsidRPr="005B26E8">
        <w:rPr>
          <w:lang w:val="ru-RU"/>
        </w:rPr>
        <w:t xml:space="preserve"> для размещения заказов после первоначального</w:t>
      </w:r>
      <w:r w:rsidR="00761BBA">
        <w:t> </w:t>
      </w:r>
      <w:r w:rsidRPr="005B26E8">
        <w:rPr>
          <w:lang w:val="ru-RU"/>
        </w:rPr>
        <w:t>заказа.</w:t>
      </w:r>
    </w:p>
    <w:p w:rsidR="00C2472D" w:rsidRPr="005B26E8" w:rsidRDefault="00C2472D" w:rsidP="00860346">
      <w:pPr>
        <w:pStyle w:val="ProductList-Body"/>
        <w:rPr>
          <w:lang w:val="ru-RU"/>
        </w:rPr>
      </w:pPr>
      <w:r w:rsidRPr="005B26E8">
        <w:rPr>
          <w:lang w:val="ru-RU"/>
        </w:rPr>
        <w:t>Поскольку эта веб-служба предоставляется для доменов, все пользователи (или устройства) любого соответствующего домена должны</w:t>
      </w:r>
      <w:r w:rsidR="00860346">
        <w:t> </w:t>
      </w:r>
      <w:r w:rsidRPr="005B26E8">
        <w:rPr>
          <w:lang w:val="ru-RU"/>
        </w:rPr>
        <w:t>иметь подписную лицензию «на пользователя» или «на устройство».</w:t>
      </w:r>
      <w:r w:rsidR="0078511E" w:rsidRPr="005B26E8">
        <w:rPr>
          <w:lang w:val="ru-RU"/>
        </w:rPr>
        <w:t xml:space="preserve"> </w:t>
      </w:r>
      <w:r w:rsidRPr="005B26E8">
        <w:rPr>
          <w:lang w:val="ru-RU"/>
        </w:rPr>
        <w:t>Клиенты, желающие использовать веб-службу для части своих пользователей (или устройств), могут создать поддомены для целевого предоставления веб-службы.</w:t>
      </w:r>
      <w:r w:rsidR="0078511E" w:rsidRPr="005B26E8">
        <w:rPr>
          <w:lang w:val="ru-RU"/>
        </w:rPr>
        <w:t xml:space="preserve"> </w:t>
      </w:r>
      <w:r w:rsidRPr="005B26E8">
        <w:rPr>
          <w:lang w:val="ru-RU"/>
        </w:rPr>
        <w:t>В этом случае подписные лицензии «на пользователя» или «на устройство» необходимы только для пользователей (или устройств) внутри соответствующего дочернего домена.</w:t>
      </w:r>
    </w:p>
    <w:p w:rsidR="00585A48" w:rsidRPr="005B26E8"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5B26E8">
          <w:rPr>
            <w:rStyle w:val="Hyperlink"/>
            <w:sz w:val="16"/>
            <w:szCs w:val="16"/>
            <w:lang w:val="ru-RU"/>
          </w:rPr>
          <w:t>Оглавление</w:t>
        </w:r>
      </w:hyperlink>
      <w:r w:rsidR="003C6D14" w:rsidRPr="005B26E8">
        <w:rPr>
          <w:sz w:val="16"/>
          <w:szCs w:val="16"/>
          <w:lang w:val="ru-RU"/>
        </w:rPr>
        <w:t xml:space="preserve"> / </w:t>
      </w:r>
      <w:hyperlink w:anchor="ChartKey" w:history="1">
        <w:r w:rsidR="003C6D14" w:rsidRPr="005B26E8">
          <w:rPr>
            <w:rStyle w:val="Hyperlink"/>
            <w:sz w:val="16"/>
            <w:szCs w:val="16"/>
            <w:lang w:val="ru-RU"/>
          </w:rPr>
          <w:t>Ключ к таблице</w:t>
        </w:r>
      </w:hyperlink>
      <w:r w:rsidR="003C6D14" w:rsidRPr="005B26E8">
        <w:rPr>
          <w:sz w:val="16"/>
          <w:szCs w:val="16"/>
          <w:lang w:val="ru-RU"/>
        </w:rPr>
        <w:t xml:space="preserve"> / </w:t>
      </w:r>
      <w:hyperlink w:anchor="Index" w:history="1">
        <w:r w:rsidR="003C6D14" w:rsidRPr="005B26E8">
          <w:rPr>
            <w:rStyle w:val="Hyperlink"/>
            <w:sz w:val="16"/>
            <w:szCs w:val="16"/>
            <w:lang w:val="ru-RU"/>
          </w:rPr>
          <w:t>Индекс</w:t>
        </w:r>
      </w:hyperlink>
    </w:p>
    <w:p w:rsidR="00FA00BF" w:rsidRPr="005B26E8" w:rsidRDefault="00FA00BF" w:rsidP="00930D5E">
      <w:pPr>
        <w:pStyle w:val="ProductList-Offering2Heading"/>
        <w:outlineLvl w:val="2"/>
        <w:rPr>
          <w:lang w:val="ru-RU"/>
        </w:rPr>
      </w:pPr>
      <w:r w:rsidRPr="005B26E8">
        <w:rPr>
          <w:lang w:val="ru-RU"/>
        </w:rPr>
        <w:tab/>
      </w:r>
      <w:bookmarkStart w:id="1492" w:name="_Toc378147675"/>
      <w:bookmarkStart w:id="1493" w:name="_Toc378151572"/>
      <w:bookmarkStart w:id="1494" w:name="_Toc379797419"/>
      <w:bookmarkStart w:id="1495" w:name="_Toc380513453"/>
      <w:bookmarkStart w:id="1496" w:name="_Toc380655503"/>
      <w:bookmarkStart w:id="1497" w:name="_Toc383607578"/>
      <w:r>
        <w:t>Microsoft</w:t>
      </w:r>
      <w:r w:rsidRPr="005B26E8">
        <w:rPr>
          <w:lang w:val="ru-RU"/>
        </w:rPr>
        <w:t xml:space="preserve"> </w:t>
      </w:r>
      <w:r>
        <w:t>Learning</w:t>
      </w:r>
      <w:bookmarkEnd w:id="1492"/>
      <w:bookmarkEnd w:id="1493"/>
      <w:bookmarkEnd w:id="1494"/>
      <w:bookmarkEnd w:id="1495"/>
      <w:bookmarkEnd w:id="1496"/>
      <w:bookmarkEnd w:id="1497"/>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5100C" w:rsidTr="008E676F">
        <w:trPr>
          <w:cantSplit/>
          <w:tblHeader/>
        </w:trPr>
        <w:tc>
          <w:tcPr>
            <w:tcW w:w="3367" w:type="dxa"/>
            <w:tcBorders>
              <w:bottom w:val="nil"/>
            </w:tcBorders>
            <w:shd w:val="clear" w:color="auto" w:fill="00188F"/>
          </w:tcPr>
          <w:p w:rsidR="0085100C" w:rsidRPr="00EE0836" w:rsidRDefault="0085100C"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85100C" w:rsidRPr="00EE0836" w:rsidRDefault="0085100C"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85100C" w:rsidRPr="00EE0836" w:rsidRDefault="0085100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85100C" w:rsidRPr="00EE0836" w:rsidRDefault="0085100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85100C" w:rsidRPr="00EE0836" w:rsidRDefault="0085100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85100C" w:rsidRPr="00EE0836" w:rsidRDefault="0085100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85100C" w:rsidRPr="00EE0836" w:rsidRDefault="0085100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85100C" w:rsidRPr="00EE0836" w:rsidRDefault="0085100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85100C" w:rsidRPr="00EE0836" w:rsidRDefault="0085100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85100C" w:rsidRPr="00EE0836" w:rsidRDefault="0085100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85100C" w:rsidRPr="00EE0836" w:rsidRDefault="0085100C" w:rsidP="007B11A4">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C2472D" w:rsidTr="008E676F">
        <w:trPr>
          <w:cantSplit/>
          <w:tblHeader/>
        </w:trPr>
        <w:tc>
          <w:tcPr>
            <w:tcW w:w="3367" w:type="dxa"/>
            <w:tcBorders>
              <w:top w:val="nil"/>
              <w:left w:val="nil"/>
              <w:bottom w:val="dashSmallGap" w:sz="4" w:space="0" w:color="BFBFBF" w:themeColor="background1" w:themeShade="BF"/>
              <w:right w:val="nil"/>
            </w:tcBorders>
          </w:tcPr>
          <w:p w:rsidR="00C2472D" w:rsidRPr="005B26E8" w:rsidRDefault="00C2472D" w:rsidP="00C2472D">
            <w:pPr>
              <w:pStyle w:val="ProductList-Offering2"/>
              <w:rPr>
                <w:lang w:val="ru-RU"/>
              </w:rPr>
            </w:pPr>
            <w:bookmarkStart w:id="1498" w:name="_Toc379797420"/>
            <w:bookmarkStart w:id="1499" w:name="_Toc380513454"/>
            <w:bookmarkStart w:id="1500" w:name="_Toc380655504"/>
            <w:bookmarkStart w:id="1501" w:name="_Toc383607579"/>
            <w:r w:rsidRPr="005B26E8">
              <w:rPr>
                <w:lang w:val="ru-RU"/>
              </w:rPr>
              <w:t xml:space="preserve">Библиотека </w:t>
            </w:r>
            <w:r>
              <w:t>Microsoft</w:t>
            </w:r>
            <w:r w:rsidRPr="005B26E8">
              <w:rPr>
                <w:lang w:val="ru-RU"/>
              </w:rPr>
              <w:t xml:space="preserve"> </w:t>
            </w:r>
            <w:r>
              <w:t>Learning</w:t>
            </w:r>
            <w:r w:rsidRPr="005B26E8">
              <w:rPr>
                <w:lang w:val="ru-RU"/>
              </w:rPr>
              <w:t xml:space="preserve"> </w:t>
            </w:r>
            <w:r>
              <w:t>E</w:t>
            </w:r>
            <w:r w:rsidRPr="005B26E8">
              <w:rPr>
                <w:lang w:val="ru-RU"/>
              </w:rPr>
              <w:t>-</w:t>
            </w:r>
            <w:r>
              <w:t>Reference</w:t>
            </w:r>
            <w:r>
              <w:fldChar w:fldCharType="begin"/>
            </w:r>
            <w:r>
              <w:instrText>XE</w:instrText>
            </w:r>
            <w:r w:rsidRPr="005B26E8">
              <w:rPr>
                <w:lang w:val="ru-RU"/>
              </w:rPr>
              <w:instrText xml:space="preserve"> "Библиотека </w:instrText>
            </w:r>
            <w:r>
              <w:instrText>Microsoft</w:instrText>
            </w:r>
            <w:r w:rsidRPr="005B26E8">
              <w:rPr>
                <w:lang w:val="ru-RU"/>
              </w:rPr>
              <w:instrText xml:space="preserve"> </w:instrText>
            </w:r>
            <w:r>
              <w:instrText>Learning</w:instrText>
            </w:r>
            <w:r w:rsidRPr="005B26E8">
              <w:rPr>
                <w:lang w:val="ru-RU"/>
              </w:rPr>
              <w:instrText xml:space="preserve"> </w:instrText>
            </w:r>
            <w:r>
              <w:instrText>E</w:instrText>
            </w:r>
            <w:r w:rsidRPr="005B26E8">
              <w:rPr>
                <w:lang w:val="ru-RU"/>
              </w:rPr>
              <w:instrText>-</w:instrText>
            </w:r>
            <w:r>
              <w:instrText>Reference</w:instrText>
            </w:r>
            <w:r w:rsidRPr="005B26E8">
              <w:rPr>
                <w:lang w:val="ru-RU"/>
              </w:rPr>
              <w:instrText xml:space="preserve"> </w:instrText>
            </w:r>
            <w:r>
              <w:instrText>Library</w:instrText>
            </w:r>
            <w:r w:rsidRPr="005B26E8">
              <w:rPr>
                <w:lang w:val="ru-RU"/>
              </w:rPr>
              <w:instrText>"</w:instrText>
            </w:r>
            <w:r>
              <w:fldChar w:fldCharType="end"/>
            </w:r>
            <w:r w:rsidRPr="005B26E8">
              <w:rPr>
                <w:lang w:val="ru-RU"/>
              </w:rPr>
              <w:t xml:space="preserve"> (подписная лицензия «на пользователя»)</w:t>
            </w:r>
            <w:bookmarkEnd w:id="1498"/>
            <w:bookmarkEnd w:id="1499"/>
            <w:bookmarkEnd w:id="1500"/>
            <w:bookmarkEnd w:id="1501"/>
          </w:p>
        </w:tc>
        <w:tc>
          <w:tcPr>
            <w:tcW w:w="738" w:type="dxa"/>
            <w:tcBorders>
              <w:top w:val="nil"/>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Pr="007B11A4" w:rsidRDefault="00AD6837" w:rsidP="00C2472D">
            <w:pPr>
              <w:pStyle w:val="ProductList-OfferingBody"/>
              <w:ind w:left="-113"/>
              <w:jc w:val="center"/>
            </w:pPr>
            <w:r w:rsidRPr="007B11A4">
              <w:fldChar w:fldCharType="begin"/>
            </w:r>
            <w:r w:rsidRPr="007B11A4">
              <w:instrText xml:space="preserve"> AutoTextList  \s NoStyle \t “дополнительный продукт” </w:instrText>
            </w:r>
            <w:r w:rsidRPr="007B11A4">
              <w:fldChar w:fldCharType="separate"/>
            </w:r>
            <w:r w:rsidRPr="007B11A4">
              <w:t xml:space="preserve"> A </w:t>
            </w:r>
            <w:r w:rsidRPr="007B11A4">
              <w:fldChar w:fldCharType="end"/>
            </w:r>
          </w:p>
        </w:tc>
        <w:tc>
          <w:tcPr>
            <w:tcW w:w="739" w:type="dxa"/>
            <w:shd w:val="clear" w:color="auto" w:fill="70AD47" w:themeFill="accent6"/>
            <w:vAlign w:val="center"/>
          </w:tcPr>
          <w:p w:rsidR="00C2472D" w:rsidRPr="007B11A4" w:rsidRDefault="00AD6837" w:rsidP="00C2472D">
            <w:pPr>
              <w:pStyle w:val="ProductList-OfferingBody"/>
              <w:ind w:left="-113"/>
              <w:jc w:val="center"/>
            </w:pPr>
            <w:r w:rsidRPr="007B11A4">
              <w:fldChar w:fldCharType="begin"/>
            </w:r>
            <w:r w:rsidRPr="007B11A4">
              <w:instrText xml:space="preserve"> AutoTextList  \s NoStyle \t “дополнительный продукт” </w:instrText>
            </w:r>
            <w:r w:rsidRPr="007B11A4">
              <w:fldChar w:fldCharType="separate"/>
            </w:r>
            <w:r w:rsidRPr="007B11A4">
              <w:t xml:space="preserve"> A </w:t>
            </w:r>
            <w:r w:rsidRPr="007B11A4">
              <w:fldChar w:fldCharType="end"/>
            </w: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8"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70AD47" w:themeFill="accent6"/>
            <w:vAlign w:val="center"/>
          </w:tcPr>
          <w:p w:rsidR="00C2472D" w:rsidRPr="007B11A4" w:rsidRDefault="00C2472D" w:rsidP="00C2472D">
            <w:pPr>
              <w:pStyle w:val="ProductList-OfferingBody"/>
              <w:ind w:left="-113"/>
              <w:jc w:val="center"/>
            </w:pPr>
          </w:p>
        </w:tc>
        <w:tc>
          <w:tcPr>
            <w:tcW w:w="739" w:type="dxa"/>
            <w:shd w:val="clear" w:color="auto" w:fill="70AD47" w:themeFill="accent6"/>
            <w:vAlign w:val="center"/>
          </w:tcPr>
          <w:p w:rsidR="00C2472D" w:rsidRPr="007B11A4" w:rsidRDefault="00AD6837" w:rsidP="00C2472D">
            <w:pPr>
              <w:pStyle w:val="ProductList-OfferingBody"/>
              <w:ind w:left="-113"/>
              <w:jc w:val="center"/>
            </w:pPr>
            <w:r w:rsidRPr="007B11A4">
              <w:fldChar w:fldCharType="begin"/>
            </w:r>
            <w:r w:rsidRPr="007B11A4">
              <w:instrText xml:space="preserve"> AutoTextList  \s NoStyle \t “дополнительный продукт” </w:instrText>
            </w:r>
            <w:r w:rsidRPr="007B11A4">
              <w:fldChar w:fldCharType="separate"/>
            </w:r>
            <w:r w:rsidRPr="007B11A4">
              <w:t xml:space="preserve"> A </w:t>
            </w:r>
            <w:r w:rsidRPr="007B11A4">
              <w:fldChar w:fldCharType="end"/>
            </w:r>
          </w:p>
        </w:tc>
      </w:tr>
      <w:tr w:rsidR="00C2472D"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5B26E8" w:rsidRDefault="00C2472D" w:rsidP="00C2472D">
            <w:pPr>
              <w:pStyle w:val="ProductList-Offering2"/>
              <w:rPr>
                <w:lang w:val="ru-RU"/>
              </w:rPr>
            </w:pPr>
            <w:bookmarkStart w:id="1502" w:name="_Toc379797421"/>
            <w:bookmarkStart w:id="1503" w:name="_Toc380513455"/>
            <w:bookmarkStart w:id="1504" w:name="_Toc380655505"/>
            <w:bookmarkStart w:id="1505" w:name="_Toc383607580"/>
            <w:r>
              <w:t>Microsoft</w:t>
            </w:r>
            <w:r w:rsidRPr="005B26E8">
              <w:rPr>
                <w:lang w:val="ru-RU"/>
              </w:rPr>
              <w:t xml:space="preserve"> </w:t>
            </w:r>
            <w:r>
              <w:t>Learning</w:t>
            </w:r>
            <w:r w:rsidRPr="005B26E8">
              <w:rPr>
                <w:lang w:val="ru-RU"/>
              </w:rPr>
              <w:t xml:space="preserve"> </w:t>
            </w:r>
            <w:r>
              <w:t>IT</w:t>
            </w:r>
            <w:r w:rsidRPr="005B26E8">
              <w:rPr>
                <w:lang w:val="ru-RU"/>
              </w:rPr>
              <w:t xml:space="preserve"> </w:t>
            </w:r>
            <w:r>
              <w:t>Academy</w:t>
            </w:r>
            <w:r>
              <w:fldChar w:fldCharType="begin"/>
            </w:r>
            <w:r>
              <w:instrText>XE</w:instrText>
            </w:r>
            <w:r w:rsidRPr="005B26E8">
              <w:rPr>
                <w:lang w:val="ru-RU"/>
              </w:rPr>
              <w:instrText xml:space="preserve"> "</w:instrText>
            </w:r>
            <w:r>
              <w:instrText>Microsoft</w:instrText>
            </w:r>
            <w:r w:rsidRPr="005B26E8">
              <w:rPr>
                <w:lang w:val="ru-RU"/>
              </w:rPr>
              <w:instrText xml:space="preserve"> </w:instrText>
            </w:r>
            <w:r>
              <w:instrText>Learning</w:instrText>
            </w:r>
            <w:r w:rsidRPr="005B26E8">
              <w:rPr>
                <w:lang w:val="ru-RU"/>
              </w:rPr>
              <w:instrText xml:space="preserve"> </w:instrText>
            </w:r>
            <w:r>
              <w:instrText>IT</w:instrText>
            </w:r>
            <w:r w:rsidRPr="005B26E8">
              <w:rPr>
                <w:lang w:val="ru-RU"/>
              </w:rPr>
              <w:instrText xml:space="preserve"> </w:instrText>
            </w:r>
            <w:r>
              <w:instrText>Academy</w:instrText>
            </w:r>
            <w:r w:rsidRPr="005B26E8">
              <w:rPr>
                <w:lang w:val="ru-RU"/>
              </w:rPr>
              <w:instrText>"</w:instrText>
            </w:r>
            <w:r>
              <w:fldChar w:fldCharType="end"/>
            </w:r>
            <w:r w:rsidRPr="005B26E8">
              <w:rPr>
                <w:lang w:val="ru-RU"/>
              </w:rPr>
              <w:t xml:space="preserve"> (подписная лицензия «на пользователя»)</w:t>
            </w:r>
            <w:bookmarkEnd w:id="1502"/>
            <w:bookmarkEnd w:id="1503"/>
            <w:bookmarkEnd w:id="1504"/>
            <w:bookmarkEnd w:id="15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70AD47" w:themeFill="accent6"/>
            <w:vAlign w:val="center"/>
          </w:tcPr>
          <w:p w:rsidR="00C2472D" w:rsidRPr="007B11A4" w:rsidRDefault="00AD6837" w:rsidP="00C2472D">
            <w:pPr>
              <w:pStyle w:val="ProductList-OfferingBody"/>
              <w:ind w:left="-113"/>
              <w:jc w:val="center"/>
            </w:pPr>
            <w:r w:rsidRPr="007B11A4">
              <w:fldChar w:fldCharType="begin"/>
            </w:r>
            <w:r w:rsidRPr="007B11A4">
              <w:instrText xml:space="preserve"> AutoTextList  \s NoStyle \t “дополнительный продукт” </w:instrText>
            </w:r>
            <w:r w:rsidRPr="007B11A4">
              <w:fldChar w:fldCharType="separate"/>
            </w:r>
            <w:r w:rsidRPr="007B11A4">
              <w:t xml:space="preserve"> A </w:t>
            </w:r>
            <w:r w:rsidRPr="007B11A4">
              <w:fldChar w:fldCharType="end"/>
            </w: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8"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70AD47" w:themeFill="accent6"/>
            <w:vAlign w:val="center"/>
          </w:tcPr>
          <w:p w:rsidR="00C2472D" w:rsidRPr="007B11A4" w:rsidRDefault="00F96D94" w:rsidP="00C2472D">
            <w:pPr>
              <w:pStyle w:val="ProductList-OfferingBody"/>
              <w:ind w:left="-113"/>
              <w:jc w:val="center"/>
            </w:pPr>
            <w:r w:rsidRPr="007B11A4">
              <w:rPr>
                <w:color w:val="000000" w:themeColor="text1"/>
              </w:rPr>
              <w:fldChar w:fldCharType="begin"/>
            </w:r>
            <w:r w:rsidRPr="007B11A4">
              <w:rPr>
                <w:color w:val="000000" w:themeColor="text1"/>
              </w:rPr>
              <w:instrText xml:space="preserve"> AutoTextList  \s NoStyle \t “соглашение Open License” </w:instrText>
            </w:r>
            <w:r w:rsidRPr="007B11A4">
              <w:rPr>
                <w:color w:val="000000" w:themeColor="text1"/>
              </w:rPr>
              <w:fldChar w:fldCharType="separate"/>
            </w:r>
            <w:r w:rsidRPr="007B11A4">
              <w:rPr>
                <w:color w:val="000000" w:themeColor="text1"/>
              </w:rPr>
              <w:t>OL</w:t>
            </w:r>
            <w:r w:rsidRPr="007B11A4">
              <w:rPr>
                <w:color w:val="000000" w:themeColor="text1"/>
              </w:rPr>
              <w:fldChar w:fldCharType="end"/>
            </w: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70AD47" w:themeFill="accent6"/>
            <w:vAlign w:val="center"/>
          </w:tcPr>
          <w:p w:rsidR="00C2472D" w:rsidRPr="007B11A4"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r>
      <w:tr w:rsidR="00C2472D"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506" w:name="_Toc379797422"/>
            <w:bookmarkStart w:id="1507" w:name="_Toc380513456"/>
            <w:bookmarkStart w:id="1508" w:name="_Toc380655506"/>
            <w:bookmarkStart w:id="1509" w:name="_Toc383607581"/>
            <w:r>
              <w:t>Microsoft Learning MCP</w:t>
            </w:r>
            <w:r>
              <w:fldChar w:fldCharType="begin"/>
            </w:r>
            <w:r>
              <w:instrText>XE "Microsoft Learning MCP"</w:instrText>
            </w:r>
            <w:r>
              <w:fldChar w:fldCharType="end"/>
            </w:r>
            <w:r>
              <w:t xml:space="preserve"> 1 Exam Vouchers (подписная лицензия на службы)</w:t>
            </w:r>
            <w:bookmarkEnd w:id="1506"/>
            <w:bookmarkEnd w:id="1507"/>
            <w:bookmarkEnd w:id="1508"/>
            <w:bookmarkEnd w:id="150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Pr="007B11A4" w:rsidRDefault="00AD6837" w:rsidP="00C2472D">
            <w:pPr>
              <w:pStyle w:val="ProductList-OfferingBody"/>
              <w:ind w:left="-113"/>
              <w:jc w:val="center"/>
            </w:pPr>
            <w:r w:rsidRPr="007B11A4">
              <w:fldChar w:fldCharType="begin"/>
            </w:r>
            <w:r w:rsidRPr="007B11A4">
              <w:instrText xml:space="preserve"> AutoTextList  \s NoStyle \t “дополнительный продукт” </w:instrText>
            </w:r>
            <w:r w:rsidRPr="007B11A4">
              <w:fldChar w:fldCharType="separate"/>
            </w:r>
            <w:r w:rsidRPr="007B11A4">
              <w:t xml:space="preserve"> A </w:t>
            </w:r>
            <w:r w:rsidRPr="007B11A4">
              <w:fldChar w:fldCharType="end"/>
            </w:r>
          </w:p>
        </w:tc>
        <w:tc>
          <w:tcPr>
            <w:tcW w:w="739" w:type="dxa"/>
            <w:shd w:val="clear" w:color="auto" w:fill="70AD47" w:themeFill="accent6"/>
            <w:vAlign w:val="center"/>
          </w:tcPr>
          <w:p w:rsidR="00C2472D" w:rsidRPr="007B11A4" w:rsidRDefault="00AD6837" w:rsidP="00C2472D">
            <w:pPr>
              <w:pStyle w:val="ProductList-OfferingBody"/>
              <w:ind w:left="-113"/>
              <w:jc w:val="center"/>
            </w:pPr>
            <w:r w:rsidRPr="007B11A4">
              <w:fldChar w:fldCharType="begin"/>
            </w:r>
            <w:r w:rsidRPr="007B11A4">
              <w:instrText xml:space="preserve"> AutoTextList  \s NoStyle \t “дополнительный продукт” </w:instrText>
            </w:r>
            <w:r w:rsidRPr="007B11A4">
              <w:fldChar w:fldCharType="separate"/>
            </w:r>
            <w:r w:rsidRPr="007B11A4">
              <w:t xml:space="preserve"> A </w:t>
            </w:r>
            <w:r w:rsidRPr="007B11A4">
              <w:fldChar w:fldCharType="end"/>
            </w: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8"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70AD47" w:themeFill="accent6"/>
            <w:vAlign w:val="center"/>
          </w:tcPr>
          <w:p w:rsidR="00C2472D" w:rsidRPr="007B11A4" w:rsidRDefault="00F96D94" w:rsidP="00C2472D">
            <w:pPr>
              <w:pStyle w:val="ProductList-OfferingBody"/>
              <w:ind w:left="-113"/>
              <w:jc w:val="center"/>
            </w:pPr>
            <w:r w:rsidRPr="007B11A4">
              <w:fldChar w:fldCharType="begin"/>
            </w:r>
            <w:r w:rsidRPr="007B11A4">
              <w:instrText xml:space="preserve"> AutoTextList  \s NoStyle \t “для части организации в рамках Open Value” </w:instrText>
            </w:r>
            <w:r w:rsidRPr="007B11A4">
              <w:fldChar w:fldCharType="separate"/>
            </w:r>
            <w:r w:rsidRPr="007B11A4">
              <w:t xml:space="preserve"> P </w:t>
            </w:r>
            <w:r w:rsidRPr="007B11A4">
              <w:fldChar w:fldCharType="end"/>
            </w:r>
          </w:p>
        </w:tc>
        <w:tc>
          <w:tcPr>
            <w:tcW w:w="739" w:type="dxa"/>
            <w:shd w:val="clear" w:color="auto" w:fill="70AD47" w:themeFill="accent6"/>
            <w:vAlign w:val="center"/>
          </w:tcPr>
          <w:p w:rsidR="00C2472D" w:rsidRPr="007B11A4" w:rsidRDefault="00C2472D" w:rsidP="00C2472D">
            <w:pPr>
              <w:pStyle w:val="ProductList-OfferingBody"/>
              <w:ind w:left="-113"/>
              <w:jc w:val="center"/>
            </w:pPr>
          </w:p>
        </w:tc>
        <w:tc>
          <w:tcPr>
            <w:tcW w:w="739" w:type="dxa"/>
            <w:shd w:val="clear" w:color="auto" w:fill="70AD47" w:themeFill="accent6"/>
            <w:vAlign w:val="center"/>
          </w:tcPr>
          <w:p w:rsidR="00C2472D" w:rsidRPr="007B11A4" w:rsidRDefault="00AD6837" w:rsidP="00C2472D">
            <w:pPr>
              <w:pStyle w:val="ProductList-OfferingBody"/>
              <w:ind w:left="-113"/>
              <w:jc w:val="center"/>
            </w:pPr>
            <w:r w:rsidRPr="007B11A4">
              <w:fldChar w:fldCharType="begin"/>
            </w:r>
            <w:r w:rsidRPr="007B11A4">
              <w:instrText xml:space="preserve"> AutoTextList  \s NoStyle \t “дополнительный продукт” </w:instrText>
            </w:r>
            <w:r w:rsidRPr="007B11A4">
              <w:fldChar w:fldCharType="separate"/>
            </w:r>
            <w:r w:rsidRPr="007B11A4">
              <w:t xml:space="preserve"> A </w:t>
            </w:r>
            <w:r w:rsidRPr="007B11A4">
              <w:fldChar w:fldCharType="end"/>
            </w:r>
          </w:p>
        </w:tc>
      </w:tr>
      <w:tr w:rsidR="00C2472D"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510" w:name="_Toc379797423"/>
            <w:bookmarkStart w:id="1511" w:name="_Toc380513457"/>
            <w:bookmarkStart w:id="1512" w:name="_Toc380655507"/>
            <w:bookmarkStart w:id="1513" w:name="_Toc383607582"/>
            <w:r>
              <w:t>Microsoft Learning MCP</w:t>
            </w:r>
            <w:r>
              <w:fldChar w:fldCharType="begin"/>
            </w:r>
            <w:r>
              <w:instrText>XE "Microsoft Learning MCP"</w:instrText>
            </w:r>
            <w:r>
              <w:fldChar w:fldCharType="end"/>
            </w:r>
            <w:r>
              <w:t xml:space="preserve"> 30 Exam Vouchers (подписная лицензия на службы)</w:t>
            </w:r>
            <w:bookmarkEnd w:id="1510"/>
            <w:bookmarkEnd w:id="1511"/>
            <w:bookmarkEnd w:id="1512"/>
            <w:bookmarkEnd w:id="151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8"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70AD47" w:themeFill="accent6"/>
            <w:vAlign w:val="center"/>
          </w:tcPr>
          <w:p w:rsidR="00C2472D" w:rsidRPr="007B11A4" w:rsidRDefault="00F96D94" w:rsidP="00C2472D">
            <w:pPr>
              <w:pStyle w:val="ProductList-OfferingBody"/>
              <w:ind w:left="-113"/>
              <w:jc w:val="center"/>
            </w:pPr>
            <w:r w:rsidRPr="007B11A4">
              <w:rPr>
                <w:color w:val="000000" w:themeColor="text1"/>
              </w:rPr>
              <w:fldChar w:fldCharType="begin"/>
            </w:r>
            <w:r w:rsidRPr="007B11A4">
              <w:rPr>
                <w:color w:val="000000" w:themeColor="text1"/>
              </w:rPr>
              <w:instrText xml:space="preserve"> AutoTextList  \s NoStyle \t “соглашение Open License” </w:instrText>
            </w:r>
            <w:r w:rsidRPr="007B11A4">
              <w:rPr>
                <w:color w:val="000000" w:themeColor="text1"/>
              </w:rPr>
              <w:fldChar w:fldCharType="separate"/>
            </w:r>
            <w:r w:rsidRPr="007B11A4">
              <w:rPr>
                <w:color w:val="000000" w:themeColor="text1"/>
              </w:rPr>
              <w:t>OL</w:t>
            </w:r>
            <w:r w:rsidRPr="007B11A4">
              <w:rPr>
                <w:color w:val="000000" w:themeColor="text1"/>
              </w:rPr>
              <w:fldChar w:fldCharType="end"/>
            </w: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70AD47" w:themeFill="accent6"/>
            <w:vAlign w:val="center"/>
          </w:tcPr>
          <w:p w:rsidR="00C2472D" w:rsidRPr="007B11A4"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r>
      <w:tr w:rsidR="00C2472D"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514" w:name="_Toc379797424"/>
            <w:bookmarkStart w:id="1515" w:name="_Toc380513458"/>
            <w:bookmarkStart w:id="1516" w:name="_Toc380655508"/>
            <w:bookmarkStart w:id="1517" w:name="_Toc383607583"/>
            <w:r>
              <w:t>Microsoft Learning MOS</w:t>
            </w:r>
            <w:r>
              <w:fldChar w:fldCharType="begin"/>
            </w:r>
            <w:r>
              <w:instrText>XE "Microsoft Learning MOS"</w:instrText>
            </w:r>
            <w:r>
              <w:fldChar w:fldCharType="end"/>
            </w:r>
            <w:r>
              <w:t xml:space="preserve"> 500 Exam Site License (подписная лицензия на службы)</w:t>
            </w:r>
            <w:bookmarkEnd w:id="1514"/>
            <w:bookmarkEnd w:id="1515"/>
            <w:bookmarkEnd w:id="1516"/>
            <w:bookmarkEnd w:id="15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8"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c>
          <w:tcPr>
            <w:tcW w:w="739" w:type="dxa"/>
            <w:shd w:val="clear" w:color="auto" w:fill="70AD47" w:themeFill="accent6"/>
            <w:vAlign w:val="center"/>
          </w:tcPr>
          <w:p w:rsidR="00C2472D" w:rsidRPr="007B11A4"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B11A4" w:rsidRDefault="00C2472D" w:rsidP="00C2472D">
            <w:pPr>
              <w:pStyle w:val="ProductList-OfferingBody"/>
              <w:ind w:left="-113"/>
              <w:jc w:val="center"/>
            </w:pPr>
          </w:p>
        </w:tc>
      </w:tr>
      <w:tr w:rsidR="00C2472D" w:rsidTr="008E676F">
        <w:trPr>
          <w:cantSplit/>
          <w:tblHeader/>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518" w:name="_Toc379797425"/>
            <w:bookmarkStart w:id="1519" w:name="_Toc380513459"/>
            <w:bookmarkStart w:id="1520" w:name="_Toc380655509"/>
            <w:bookmarkStart w:id="1521" w:name="_Toc383607584"/>
            <w:r>
              <w:t>Microsoft Learning MTA</w:t>
            </w:r>
            <w:r>
              <w:fldChar w:fldCharType="begin"/>
            </w:r>
            <w:r>
              <w:instrText>XE "Microsoft Learning MTA"</w:instrText>
            </w:r>
            <w:r>
              <w:fldChar w:fldCharType="end"/>
            </w:r>
            <w:r>
              <w:t xml:space="preserve"> 250 Exam Site License (подписная лицензия на службы)</w:t>
            </w:r>
            <w:bookmarkEnd w:id="1518"/>
            <w:bookmarkEnd w:id="1519"/>
            <w:bookmarkEnd w:id="1520"/>
            <w:bookmarkEnd w:id="1521"/>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Категория продукта: </w:t>
            </w:r>
            <w:r>
              <w:rPr>
                <w:b/>
              </w:rPr>
              <w:t>Сервер</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C2472D" w:rsidRPr="005B26E8" w:rsidRDefault="00C2472D" w:rsidP="00C2472D">
      <w:pPr>
        <w:pStyle w:val="ProductList-Body"/>
        <w:rPr>
          <w:lang w:val="ru-RU"/>
        </w:rPr>
      </w:pPr>
      <w:r w:rsidRPr="005B26E8">
        <w:rPr>
          <w:lang w:val="ru-RU"/>
        </w:rPr>
        <w:t xml:space="preserve">Все ваучеры предоставляются заранее и могут использоваться в любое время в течение 12 месяцев после даты покупки. </w:t>
      </w:r>
    </w:p>
    <w:p w:rsidR="00C2472D" w:rsidRPr="005B26E8" w:rsidRDefault="00C2472D" w:rsidP="00C2472D">
      <w:pPr>
        <w:pStyle w:val="ProductList-Body"/>
        <w:rPr>
          <w:sz w:val="14"/>
          <w:szCs w:val="14"/>
          <w:lang w:val="ru-RU"/>
        </w:rPr>
      </w:pPr>
    </w:p>
    <w:p w:rsidR="00C2472D" w:rsidRPr="005B26E8" w:rsidRDefault="00C2472D" w:rsidP="00C2472D">
      <w:pPr>
        <w:pStyle w:val="ProductList-Body"/>
        <w:rPr>
          <w:b/>
          <w:lang w:val="ru-RU"/>
        </w:rPr>
      </w:pPr>
      <w:r w:rsidRPr="005B26E8">
        <w:rPr>
          <w:b/>
          <w:color w:val="00188F"/>
          <w:lang w:val="ru-RU"/>
        </w:rPr>
        <w:t xml:space="preserve">Специалиста по </w:t>
      </w:r>
      <w:r>
        <w:rPr>
          <w:b/>
          <w:color w:val="00188F"/>
        </w:rPr>
        <w:t>Microsoft</w:t>
      </w:r>
      <w:r w:rsidRPr="005B26E8">
        <w:rPr>
          <w:b/>
          <w:color w:val="00188F"/>
          <w:lang w:val="ru-RU"/>
        </w:rPr>
        <w:t xml:space="preserve"> </w:t>
      </w:r>
      <w:r>
        <w:rPr>
          <w:b/>
          <w:color w:val="00188F"/>
        </w:rPr>
        <w:t>Office</w:t>
      </w:r>
      <w:r w:rsidRPr="005B26E8">
        <w:rPr>
          <w:b/>
          <w:color w:val="00188F"/>
          <w:lang w:val="ru-RU"/>
        </w:rPr>
        <w:t xml:space="preserve"> (</w:t>
      </w:r>
      <w:r>
        <w:rPr>
          <w:b/>
          <w:color w:val="00188F"/>
        </w:rPr>
        <w:t>MOS</w:t>
      </w:r>
      <w:r w:rsidRPr="005B26E8">
        <w:rPr>
          <w:b/>
          <w:color w:val="00188F"/>
          <w:lang w:val="ru-RU"/>
        </w:rPr>
        <w:t xml:space="preserve">) и лицензия на сайт сертификационных экзаменов для получения статуса партнера по технологиям </w:t>
      </w:r>
      <w:r>
        <w:rPr>
          <w:b/>
          <w:color w:val="00188F"/>
        </w:rPr>
        <w:t>Microsoft</w:t>
      </w:r>
      <w:r w:rsidRPr="005B26E8">
        <w:rPr>
          <w:b/>
          <w:color w:val="00188F"/>
          <w:lang w:val="ru-RU"/>
        </w:rPr>
        <w:t xml:space="preserve"> (</w:t>
      </w:r>
      <w:r>
        <w:rPr>
          <w:b/>
          <w:color w:val="00188F"/>
        </w:rPr>
        <w:t>MTA</w:t>
      </w:r>
      <w:r w:rsidRPr="005B26E8">
        <w:rPr>
          <w:b/>
          <w:color w:val="00188F"/>
          <w:lang w:val="ru-RU"/>
        </w:rPr>
        <w:t>)</w:t>
      </w:r>
    </w:p>
    <w:p w:rsidR="00782C7B" w:rsidRPr="005B26E8" w:rsidRDefault="00AB1667" w:rsidP="00C2472D">
      <w:pPr>
        <w:pStyle w:val="ProductList-Body"/>
        <w:rPr>
          <w:lang w:val="ru-RU"/>
        </w:rPr>
      </w:pPr>
      <w:r w:rsidRPr="005B26E8">
        <w:rPr>
          <w:lang w:val="ru-RU"/>
        </w:rPr>
        <w:t xml:space="preserve">Для использования этой лицензии на сайт клиент должен будет стать центром тестирования, авторизованным на портале </w:t>
      </w:r>
      <w:r>
        <w:t>Certiport</w:t>
      </w:r>
      <w:r w:rsidRPr="005B26E8">
        <w:rPr>
          <w:lang w:val="ru-RU"/>
        </w:rPr>
        <w:t>.</w:t>
      </w:r>
      <w:r w:rsidR="0078511E" w:rsidRPr="005B26E8">
        <w:rPr>
          <w:lang w:val="ru-RU"/>
        </w:rPr>
        <w:t xml:space="preserve"> </w:t>
      </w:r>
      <w:r w:rsidRPr="005B26E8">
        <w:rPr>
          <w:lang w:val="ru-RU"/>
        </w:rPr>
        <w:t xml:space="preserve">Если клиент не является центром тестирования, авторизованным на портале </w:t>
      </w:r>
      <w:r>
        <w:t>Certiport</w:t>
      </w:r>
      <w:r w:rsidRPr="005B26E8">
        <w:rPr>
          <w:lang w:val="ru-RU"/>
        </w:rPr>
        <w:t xml:space="preserve">, ему необходимо будет пройти процесс авторизации на </w:t>
      </w:r>
      <w:r>
        <w:t>Certiport</w:t>
      </w:r>
      <w:r w:rsidRPr="005B26E8">
        <w:rPr>
          <w:lang w:val="ru-RU"/>
        </w:rPr>
        <w:t>, прежде чем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585A48" w:rsidRPr="005B26E8"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5B26E8">
          <w:rPr>
            <w:rStyle w:val="Hyperlink"/>
            <w:sz w:val="16"/>
            <w:szCs w:val="16"/>
            <w:lang w:val="ru-RU"/>
          </w:rPr>
          <w:t>Оглавление</w:t>
        </w:r>
      </w:hyperlink>
      <w:r w:rsidR="003C6D14" w:rsidRPr="005B26E8">
        <w:rPr>
          <w:sz w:val="16"/>
          <w:szCs w:val="16"/>
          <w:lang w:val="ru-RU"/>
        </w:rPr>
        <w:t xml:space="preserve"> / </w:t>
      </w:r>
      <w:hyperlink w:anchor="ChartKey" w:history="1">
        <w:r w:rsidR="003C6D14" w:rsidRPr="005B26E8">
          <w:rPr>
            <w:rStyle w:val="Hyperlink"/>
            <w:sz w:val="16"/>
            <w:szCs w:val="16"/>
            <w:lang w:val="ru-RU"/>
          </w:rPr>
          <w:t>Ключ к таблице</w:t>
        </w:r>
      </w:hyperlink>
      <w:r w:rsidR="003C6D14" w:rsidRPr="005B26E8">
        <w:rPr>
          <w:sz w:val="16"/>
          <w:szCs w:val="16"/>
          <w:lang w:val="ru-RU"/>
        </w:rPr>
        <w:t xml:space="preserve"> / </w:t>
      </w:r>
      <w:hyperlink w:anchor="Index" w:history="1">
        <w:r w:rsidR="003C6D14" w:rsidRPr="005B26E8">
          <w:rPr>
            <w:rStyle w:val="Hyperlink"/>
            <w:sz w:val="16"/>
            <w:szCs w:val="16"/>
            <w:lang w:val="ru-RU"/>
          </w:rPr>
          <w:t>Индекс</w:t>
        </w:r>
      </w:hyperlink>
    </w:p>
    <w:p w:rsidR="00FA00BF" w:rsidRDefault="00FA00BF" w:rsidP="00930D5E">
      <w:pPr>
        <w:pStyle w:val="ProductList-Offering2Heading"/>
        <w:outlineLvl w:val="2"/>
      </w:pPr>
      <w:r w:rsidRPr="005B26E8">
        <w:rPr>
          <w:lang w:val="ru-RU"/>
        </w:rPr>
        <w:tab/>
      </w:r>
      <w:bookmarkStart w:id="1522" w:name="_Toc378147676"/>
      <w:bookmarkStart w:id="1523" w:name="_Toc378151573"/>
      <w:bookmarkStart w:id="1524" w:name="_Toc379797426"/>
      <w:bookmarkStart w:id="1525" w:name="_Toc380513460"/>
      <w:bookmarkStart w:id="1526" w:name="_Toc380655510"/>
      <w:bookmarkStart w:id="1527" w:name="_Toc383607585"/>
      <w:r>
        <w:t>Microsoft Translator</w:t>
      </w:r>
      <w:bookmarkEnd w:id="1522"/>
      <w:bookmarkEnd w:id="1523"/>
      <w:bookmarkEnd w:id="1524"/>
      <w:bookmarkEnd w:id="1525"/>
      <w:bookmarkEnd w:id="1526"/>
      <w:bookmarkEnd w:id="1527"/>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24871" w:rsidTr="008E676F">
        <w:trPr>
          <w:cantSplit/>
          <w:tblHeader/>
        </w:trPr>
        <w:tc>
          <w:tcPr>
            <w:tcW w:w="3367" w:type="dxa"/>
            <w:tcBorders>
              <w:bottom w:val="nil"/>
            </w:tcBorders>
            <w:shd w:val="clear" w:color="auto" w:fill="00188F"/>
          </w:tcPr>
          <w:p w:rsidR="00724871" w:rsidRPr="00EE0836" w:rsidRDefault="00724871"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724871" w:rsidRPr="00EE0836" w:rsidRDefault="0072487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E75532" w:rsidTr="008E676F">
        <w:trPr>
          <w:cantSplit/>
          <w:tblHeader/>
        </w:trPr>
        <w:tc>
          <w:tcPr>
            <w:tcW w:w="3367" w:type="dxa"/>
            <w:tcBorders>
              <w:top w:val="nil"/>
              <w:left w:val="nil"/>
              <w:bottom w:val="nil"/>
              <w:right w:val="nil"/>
            </w:tcBorders>
          </w:tcPr>
          <w:p w:rsidR="00E75532" w:rsidRDefault="00434703" w:rsidP="00C2472D">
            <w:pPr>
              <w:pStyle w:val="ProductList-Offering2"/>
            </w:pPr>
            <w:bookmarkStart w:id="1528" w:name="_Toc379797427"/>
            <w:bookmarkStart w:id="1529" w:name="_Toc380513461"/>
            <w:bookmarkStart w:id="1530" w:name="_Toc380655511"/>
            <w:bookmarkStart w:id="1531" w:name="_Toc383607586"/>
            <w:r>
              <w:t>Microsoft Translator API</w:t>
            </w:r>
            <w:bookmarkEnd w:id="1528"/>
            <w:bookmarkEnd w:id="1529"/>
            <w:bookmarkEnd w:id="1530"/>
            <w:bookmarkEnd w:id="1531"/>
            <w:r>
              <w:fldChar w:fldCharType="begin"/>
            </w:r>
            <w:r>
              <w:instrText>XE "Microsoft Translator API"</w:instrText>
            </w:r>
            <w:r>
              <w:fldChar w:fldCharType="end"/>
            </w:r>
          </w:p>
        </w:tc>
        <w:tc>
          <w:tcPr>
            <w:tcW w:w="738" w:type="dxa"/>
            <w:tcBorders>
              <w:top w:val="nil"/>
              <w:left w:val="nil"/>
              <w:bottom w:val="nil"/>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A810DB" w:rsidRDefault="00A810DB" w:rsidP="00C4636F">
            <w:pPr>
              <w:pStyle w:val="ProductList-OfferingBody"/>
              <w:ind w:left="-113"/>
              <w:jc w:val="center"/>
            </w:pPr>
            <w:r w:rsidRPr="00A810DB">
              <w:fldChar w:fldCharType="begin"/>
            </w:r>
            <w:r w:rsidRPr="00A810DB">
              <w:instrText xml:space="preserve"> AutoTextList  \s NoStyle \t “дополнительный продукт” </w:instrText>
            </w:r>
            <w:r w:rsidRPr="00A810DB">
              <w:fldChar w:fldCharType="separate"/>
            </w:r>
            <w:r w:rsidRPr="00A810DB">
              <w:t xml:space="preserve"> A </w:t>
            </w:r>
            <w:r w:rsidRPr="00A810DB">
              <w:fldChar w:fldCharType="end"/>
            </w:r>
          </w:p>
        </w:tc>
        <w:tc>
          <w:tcPr>
            <w:tcW w:w="739" w:type="dxa"/>
            <w:shd w:val="clear" w:color="auto" w:fill="BFBFBF" w:themeFill="background1" w:themeFillShade="BF"/>
            <w:vAlign w:val="center"/>
          </w:tcPr>
          <w:p w:rsidR="00E75532" w:rsidRPr="00A810DB"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A810DB"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A810DB"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A810DB"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A810DB"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A810DB" w:rsidRDefault="00E75532" w:rsidP="00C4636F">
            <w:pPr>
              <w:pStyle w:val="ProductList-OfferingBody"/>
              <w:ind w:left="-113"/>
              <w:jc w:val="center"/>
            </w:pPr>
          </w:p>
        </w:tc>
        <w:tc>
          <w:tcPr>
            <w:tcW w:w="739" w:type="dxa"/>
            <w:shd w:val="clear" w:color="auto" w:fill="70AD47" w:themeFill="accent6"/>
            <w:vAlign w:val="center"/>
          </w:tcPr>
          <w:p w:rsidR="00E75532" w:rsidRPr="00A810DB" w:rsidRDefault="00A810DB" w:rsidP="00C4636F">
            <w:pPr>
              <w:pStyle w:val="ProductList-OfferingBody"/>
              <w:ind w:left="-113"/>
              <w:jc w:val="center"/>
            </w:pPr>
            <w:r w:rsidRPr="00A810DB">
              <w:fldChar w:fldCharType="begin"/>
            </w:r>
            <w:r w:rsidRPr="00A810DB">
              <w:instrText xml:space="preserve"> AutoTextList  \s NoStyle \t “дополнительный продукт” </w:instrText>
            </w:r>
            <w:r w:rsidRPr="00A810DB">
              <w:fldChar w:fldCharType="separate"/>
            </w:r>
            <w:r w:rsidRPr="00A810DB">
              <w:t xml:space="preserve"> A </w:t>
            </w:r>
            <w:r w:rsidRPr="00A810DB">
              <w:fldChar w:fldCharType="end"/>
            </w: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Категория продукта: </w:t>
            </w:r>
            <w:r>
              <w:rPr>
                <w:b/>
              </w:rPr>
              <w:t>Сервер</w:t>
            </w:r>
          </w:p>
        </w:tc>
        <w:tc>
          <w:tcPr>
            <w:tcW w:w="3597" w:type="dxa"/>
          </w:tcPr>
          <w:p w:rsidR="00782C7B" w:rsidRDefault="00782C7B" w:rsidP="00434703">
            <w:pPr>
              <w:pStyle w:val="ProductList-Body"/>
              <w:spacing w:before="20" w:after="20"/>
            </w:pPr>
          </w:p>
        </w:tc>
      </w:tr>
    </w:tbl>
    <w:p w:rsidR="00585A48" w:rsidRPr="00585A48" w:rsidRDefault="00D06720" w:rsidP="00585A48">
      <w:pPr>
        <w:pStyle w:val="ProductList-Body"/>
        <w:shd w:val="clear" w:color="auto" w:fill="A6A6A6" w:themeFill="background1" w:themeFillShade="A6"/>
        <w:spacing w:before="120" w:after="240"/>
        <w:jc w:val="right"/>
        <w:rPr>
          <w:sz w:val="16"/>
          <w:szCs w:val="16"/>
        </w:rPr>
      </w:pPr>
      <w:hyperlink w:anchor="Оглавление" w:history="1">
        <w:r w:rsidR="003C6D14">
          <w:rPr>
            <w:rStyle w:val="Hyperlink"/>
            <w:sz w:val="16"/>
            <w:szCs w:val="16"/>
          </w:rPr>
          <w:t>Оглавление</w:t>
        </w:r>
      </w:hyperlink>
      <w:r w:rsidR="003C6D14">
        <w:rPr>
          <w:sz w:val="16"/>
          <w:szCs w:val="16"/>
        </w:rPr>
        <w:t xml:space="preserve"> / </w:t>
      </w:r>
      <w:hyperlink w:anchor="ChartKey" w:history="1">
        <w:r w:rsidR="003C6D14">
          <w:rPr>
            <w:rStyle w:val="Hyperlink"/>
            <w:sz w:val="16"/>
            <w:szCs w:val="16"/>
          </w:rPr>
          <w:t>Ключ к таблице</w:t>
        </w:r>
      </w:hyperlink>
      <w:r w:rsidR="003C6D14">
        <w:rPr>
          <w:sz w:val="16"/>
          <w:szCs w:val="16"/>
        </w:rPr>
        <w:t xml:space="preserve"> / </w:t>
      </w:r>
      <w:hyperlink w:anchor="Index" w:history="1">
        <w:r w:rsidR="003C6D14">
          <w:rPr>
            <w:rStyle w:val="Hyperlink"/>
            <w:sz w:val="16"/>
            <w:szCs w:val="16"/>
          </w:rPr>
          <w:t>Индекс</w:t>
        </w:r>
      </w:hyperlink>
    </w:p>
    <w:p w:rsidR="00FA00BF" w:rsidRDefault="00FA00BF" w:rsidP="00930D5E">
      <w:pPr>
        <w:pStyle w:val="ProductList-Offering2Heading"/>
        <w:outlineLvl w:val="2"/>
      </w:pPr>
      <w:r>
        <w:tab/>
      </w:r>
      <w:bookmarkStart w:id="1532" w:name="_Toc378147677"/>
      <w:bookmarkStart w:id="1533" w:name="_Toc378151574"/>
      <w:bookmarkStart w:id="1534" w:name="_Toc379797428"/>
      <w:bookmarkStart w:id="1535" w:name="_Toc380513462"/>
      <w:bookmarkStart w:id="1536" w:name="_Toc380655512"/>
      <w:bookmarkStart w:id="1537" w:name="_Toc383607587"/>
      <w:r>
        <w:t>System Center Endpoint Protection</w:t>
      </w:r>
      <w:bookmarkEnd w:id="1532"/>
      <w:bookmarkEnd w:id="1533"/>
      <w:bookmarkEnd w:id="1534"/>
      <w:bookmarkEnd w:id="1535"/>
      <w:bookmarkEnd w:id="1536"/>
      <w:bookmarkEnd w:id="1537"/>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24871" w:rsidTr="008E676F">
        <w:trPr>
          <w:cantSplit/>
          <w:tblHeader/>
        </w:trPr>
        <w:tc>
          <w:tcPr>
            <w:tcW w:w="3367" w:type="dxa"/>
            <w:tcBorders>
              <w:bottom w:val="nil"/>
            </w:tcBorders>
            <w:shd w:val="clear" w:color="auto" w:fill="00188F"/>
          </w:tcPr>
          <w:p w:rsidR="00724871" w:rsidRPr="00EE0836" w:rsidRDefault="00724871"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724871" w:rsidRPr="00EE0836" w:rsidRDefault="0072487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724871" w:rsidRPr="00EE0836" w:rsidRDefault="00724871"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E75532" w:rsidTr="008E676F">
        <w:trPr>
          <w:cantSplit/>
          <w:tblHeader/>
        </w:trPr>
        <w:tc>
          <w:tcPr>
            <w:tcW w:w="3367" w:type="dxa"/>
            <w:tcBorders>
              <w:top w:val="nil"/>
              <w:left w:val="nil"/>
              <w:bottom w:val="nil"/>
              <w:right w:val="nil"/>
            </w:tcBorders>
          </w:tcPr>
          <w:p w:rsidR="00E75532" w:rsidRPr="00084C86" w:rsidRDefault="00434703" w:rsidP="009D48F1">
            <w:pPr>
              <w:pStyle w:val="ProductList-Offering2"/>
              <w:rPr>
                <w:lang w:val="ru-RU"/>
              </w:rPr>
            </w:pPr>
            <w:bookmarkStart w:id="1538" w:name="_Toc379797429"/>
            <w:bookmarkStart w:id="1539" w:name="_Toc380513463"/>
            <w:bookmarkStart w:id="1540" w:name="_Toc380655513"/>
            <w:bookmarkStart w:id="1541" w:name="_Toc383607588"/>
            <w:r>
              <w:t>System</w:t>
            </w:r>
            <w:r w:rsidRPr="00084C86">
              <w:rPr>
                <w:lang w:val="ru-RU"/>
              </w:rPr>
              <w:t xml:space="preserve"> </w:t>
            </w:r>
            <w:r>
              <w:t>Center</w:t>
            </w:r>
            <w:r w:rsidRPr="00084C86">
              <w:rPr>
                <w:lang w:val="ru-RU"/>
              </w:rPr>
              <w:t xml:space="preserve"> 2012 </w:t>
            </w:r>
            <w:r>
              <w:t>R</w:t>
            </w:r>
            <w:r w:rsidRPr="00084C86">
              <w:rPr>
                <w:lang w:val="ru-RU"/>
              </w:rPr>
              <w:t xml:space="preserve">2 </w:t>
            </w:r>
            <w:r>
              <w:t>Endpoint</w:t>
            </w:r>
            <w:r w:rsidRPr="00084C86">
              <w:rPr>
                <w:lang w:val="ru-RU"/>
              </w:rPr>
              <w:t xml:space="preserve"> </w:t>
            </w:r>
            <w:r>
              <w:t>Protection</w:t>
            </w:r>
            <w:r>
              <w:fldChar w:fldCharType="begin"/>
            </w:r>
            <w:r>
              <w:instrText>XE</w:instrText>
            </w:r>
            <w:r w:rsidRPr="00084C86">
              <w:rPr>
                <w:lang w:val="ru-RU"/>
              </w:rPr>
              <w:instrText xml:space="preserve"> "</w:instrText>
            </w:r>
            <w:r>
              <w:instrText>System</w:instrText>
            </w:r>
            <w:r w:rsidRPr="00084C86">
              <w:rPr>
                <w:lang w:val="ru-RU"/>
              </w:rPr>
              <w:instrText xml:space="preserve"> </w:instrText>
            </w:r>
            <w:r>
              <w:instrText>Center</w:instrText>
            </w:r>
            <w:r w:rsidRPr="00084C86">
              <w:rPr>
                <w:lang w:val="ru-RU"/>
              </w:rPr>
              <w:instrText xml:space="preserve"> 2012 </w:instrText>
            </w:r>
            <w:r>
              <w:instrText>R</w:instrText>
            </w:r>
            <w:r w:rsidRPr="00084C86">
              <w:rPr>
                <w:lang w:val="ru-RU"/>
              </w:rPr>
              <w:instrText xml:space="preserve">2 </w:instrText>
            </w:r>
            <w:r>
              <w:instrText>Endpoint</w:instrText>
            </w:r>
            <w:r w:rsidRPr="00084C86">
              <w:rPr>
                <w:lang w:val="ru-RU"/>
              </w:rPr>
              <w:instrText xml:space="preserve"> </w:instrText>
            </w:r>
            <w:r>
              <w:instrText>Protection</w:instrText>
            </w:r>
            <w:r w:rsidRPr="00084C86">
              <w:rPr>
                <w:lang w:val="ru-RU"/>
              </w:rPr>
              <w:instrText>"</w:instrText>
            </w:r>
            <w:r>
              <w:fldChar w:fldCharType="end"/>
            </w:r>
            <w:r w:rsidRPr="00084C86">
              <w:rPr>
                <w:lang w:val="ru-RU"/>
              </w:rPr>
              <w:t xml:space="preserve"> (подписная лицензия «на устройство» или «на</w:t>
            </w:r>
            <w:r w:rsidR="009D48F1">
              <w:t> </w:t>
            </w:r>
            <w:r w:rsidRPr="00084C86">
              <w:rPr>
                <w:lang w:val="ru-RU"/>
              </w:rPr>
              <w:t>пользователя»)</w:t>
            </w:r>
            <w:bookmarkEnd w:id="1538"/>
            <w:bookmarkEnd w:id="1539"/>
            <w:bookmarkEnd w:id="1540"/>
            <w:bookmarkEnd w:id="1541"/>
          </w:p>
        </w:tc>
        <w:tc>
          <w:tcPr>
            <w:tcW w:w="738" w:type="dxa"/>
            <w:tcBorders>
              <w:top w:val="nil"/>
              <w:left w:val="nil"/>
              <w:bottom w:val="nil"/>
              <w:right w:val="nil"/>
            </w:tcBorders>
            <w:vAlign w:val="center"/>
          </w:tcPr>
          <w:p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75532" w:rsidRPr="002B6B05" w:rsidRDefault="00434703" w:rsidP="00C4636F">
            <w:pPr>
              <w:pStyle w:val="ProductList-OfferingBody"/>
              <w:ind w:left="-113"/>
              <w:jc w:val="center"/>
            </w:pPr>
            <w:r w:rsidRPr="002B6B05">
              <w:t>1</w:t>
            </w:r>
          </w:p>
        </w:tc>
        <w:tc>
          <w:tcPr>
            <w:tcW w:w="739" w:type="dxa"/>
            <w:shd w:val="clear" w:color="auto" w:fill="70AD47" w:themeFill="accent6"/>
            <w:vAlign w:val="center"/>
          </w:tcPr>
          <w:p w:rsidR="00E75532" w:rsidRPr="002B6B05" w:rsidRDefault="00A810DB" w:rsidP="00C4636F">
            <w:pPr>
              <w:pStyle w:val="ProductList-OfferingBody"/>
              <w:ind w:left="-113"/>
              <w:jc w:val="center"/>
            </w:pPr>
            <w:r w:rsidRPr="002B6B05">
              <w:fldChar w:fldCharType="begin"/>
            </w:r>
            <w:r w:rsidRPr="002B6B05">
              <w:instrText xml:space="preserve"> AutoTextList  \s NoStyle \t “дополнительный продукт для всей организации” </w:instrText>
            </w:r>
            <w:r w:rsidRPr="002B6B05">
              <w:fldChar w:fldCharType="separate"/>
            </w:r>
            <w:r w:rsidRPr="002B6B05">
              <w:t>AO</w:t>
            </w:r>
            <w:r w:rsidRPr="002B6B05">
              <w:fldChar w:fldCharType="end"/>
            </w:r>
            <w:r w:rsidR="00441A4A">
              <w:t>,</w:t>
            </w:r>
            <w:r w:rsidRPr="002B6B05">
              <w:fldChar w:fldCharType="begin"/>
            </w:r>
            <w:r w:rsidRPr="002B6B05">
              <w:instrText xml:space="preserve"> AutoTextList  \s NoStyle \t “предложение Student” </w:instrText>
            </w:r>
            <w:r w:rsidRPr="002B6B05">
              <w:fldChar w:fldCharType="separate"/>
            </w:r>
            <w:r w:rsidRPr="002B6B05">
              <w:t>ST</w:t>
            </w:r>
            <w:r w:rsidRPr="002B6B05">
              <w:fldChar w:fldCharType="end"/>
            </w:r>
          </w:p>
        </w:tc>
        <w:tc>
          <w:tcPr>
            <w:tcW w:w="739" w:type="dxa"/>
            <w:shd w:val="clear" w:color="auto" w:fill="BFBFBF" w:themeFill="background1" w:themeFillShade="BF"/>
            <w:vAlign w:val="center"/>
          </w:tcPr>
          <w:p w:rsidR="00E75532" w:rsidRPr="002B6B0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2B6B05"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2B6B0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2B6B05" w:rsidRDefault="00E75532" w:rsidP="00C4636F">
            <w:pPr>
              <w:pStyle w:val="ProductList-OfferingBody"/>
              <w:ind w:left="-113"/>
              <w:jc w:val="center"/>
            </w:pPr>
          </w:p>
        </w:tc>
        <w:tc>
          <w:tcPr>
            <w:tcW w:w="739" w:type="dxa"/>
            <w:shd w:val="clear" w:color="auto" w:fill="70AD47" w:themeFill="accent6"/>
            <w:vAlign w:val="center"/>
          </w:tcPr>
          <w:p w:rsidR="00E75532" w:rsidRPr="002B6B05" w:rsidRDefault="002B6B05" w:rsidP="00C4636F">
            <w:pPr>
              <w:pStyle w:val="ProductList-OfferingBody"/>
              <w:ind w:left="-113"/>
              <w:jc w:val="center"/>
            </w:pPr>
            <w:r w:rsidRPr="002B6B05">
              <w:fldChar w:fldCharType="begin"/>
            </w:r>
            <w:r w:rsidRPr="002B6B05">
              <w:instrText xml:space="preserve"> AutoTextList  \s NoStyle \t “для части организации в рамках Open Value” </w:instrText>
            </w:r>
            <w:r w:rsidRPr="002B6B05">
              <w:fldChar w:fldCharType="separate"/>
            </w:r>
            <w:r w:rsidRPr="002B6B05">
              <w:t xml:space="preserve"> P </w:t>
            </w:r>
            <w:r w:rsidRPr="002B6B05">
              <w:fldChar w:fldCharType="end"/>
            </w:r>
          </w:p>
        </w:tc>
        <w:tc>
          <w:tcPr>
            <w:tcW w:w="739" w:type="dxa"/>
            <w:shd w:val="clear" w:color="auto" w:fill="70AD47" w:themeFill="accent6"/>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Категория продукта: </w:t>
            </w:r>
            <w:r>
              <w:rPr>
                <w:b/>
              </w:rPr>
              <w:t>Сервер</w:t>
            </w:r>
          </w:p>
        </w:tc>
        <w:tc>
          <w:tcPr>
            <w:tcW w:w="3597" w:type="dxa"/>
          </w:tcPr>
          <w:p w:rsidR="00782C7B" w:rsidRDefault="00782C7B" w:rsidP="00434703">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434703" w:rsidRPr="00084C86" w:rsidRDefault="00434703" w:rsidP="00434703">
      <w:pPr>
        <w:pStyle w:val="ProductList-Body"/>
        <w:rPr>
          <w:b/>
          <w:lang w:val="ru-RU"/>
        </w:rPr>
      </w:pPr>
      <w:r w:rsidRPr="00084C86">
        <w:rPr>
          <w:b/>
          <w:color w:val="00188F"/>
          <w:lang w:val="ru-RU"/>
        </w:rPr>
        <w:t>Обновления/переходы к использованию более ранних версий</w:t>
      </w:r>
    </w:p>
    <w:p w:rsidR="00434703" w:rsidRPr="00084C86" w:rsidRDefault="00434703" w:rsidP="00434703">
      <w:pPr>
        <w:pStyle w:val="ProductList-Body"/>
        <w:rPr>
          <w:lang w:val="ru-RU"/>
        </w:rPr>
      </w:pPr>
      <w:r w:rsidRPr="00084C86">
        <w:rPr>
          <w:lang w:val="ru-RU"/>
        </w:rPr>
        <w:t xml:space="preserve">С 1 апреля 2012 г. </w:t>
      </w:r>
      <w:r>
        <w:t>Forefront</w:t>
      </w:r>
      <w:r w:rsidRPr="00084C86">
        <w:rPr>
          <w:lang w:val="ru-RU"/>
        </w:rPr>
        <w:t xml:space="preserve"> </w:t>
      </w:r>
      <w:r>
        <w:t>Endpoint</w:t>
      </w:r>
      <w:r w:rsidRPr="00084C86">
        <w:rPr>
          <w:lang w:val="ru-RU"/>
        </w:rPr>
        <w:t xml:space="preserve"> </w:t>
      </w:r>
      <w:r>
        <w:t>Protection</w:t>
      </w:r>
      <w:r w:rsidRPr="00084C86">
        <w:rPr>
          <w:lang w:val="ru-RU"/>
        </w:rPr>
        <w:t xml:space="preserve"> становится </w:t>
      </w:r>
      <w:r>
        <w:t>System</w:t>
      </w:r>
      <w:r w:rsidRPr="00084C86">
        <w:rPr>
          <w:lang w:val="ru-RU"/>
        </w:rPr>
        <w:t xml:space="preserve"> </w:t>
      </w:r>
      <w:r>
        <w:t>Center</w:t>
      </w:r>
      <w:r w:rsidRPr="00084C86">
        <w:rPr>
          <w:lang w:val="ru-RU"/>
        </w:rPr>
        <w:t xml:space="preserve"> 2012 </w:t>
      </w:r>
      <w:r>
        <w:t>Endpoint</w:t>
      </w:r>
      <w:r w:rsidRPr="00084C86">
        <w:rPr>
          <w:lang w:val="ru-RU"/>
        </w:rPr>
        <w:t xml:space="preserve"> </w:t>
      </w:r>
      <w:r>
        <w:t>Protection</w:t>
      </w:r>
      <w:r>
        <w:fldChar w:fldCharType="begin"/>
      </w:r>
      <w:r>
        <w:instrText>XE</w:instrText>
      </w:r>
      <w:r w:rsidRPr="00084C86">
        <w:rPr>
          <w:lang w:val="ru-RU"/>
        </w:rPr>
        <w:instrText xml:space="preserve"> "</w:instrText>
      </w:r>
      <w:r>
        <w:instrText>System</w:instrText>
      </w:r>
      <w:r w:rsidRPr="00084C86">
        <w:rPr>
          <w:lang w:val="ru-RU"/>
        </w:rPr>
        <w:instrText xml:space="preserve"> </w:instrText>
      </w:r>
      <w:r>
        <w:instrText>Center</w:instrText>
      </w:r>
      <w:r w:rsidRPr="00084C86">
        <w:rPr>
          <w:lang w:val="ru-RU"/>
        </w:rPr>
        <w:instrText xml:space="preserve"> 2012 </w:instrText>
      </w:r>
      <w:r>
        <w:instrText>Endpoint</w:instrText>
      </w:r>
      <w:r w:rsidRPr="00084C86">
        <w:rPr>
          <w:lang w:val="ru-RU"/>
        </w:rPr>
        <w:instrText xml:space="preserve"> </w:instrText>
      </w:r>
      <w:r>
        <w:instrText>Protection</w:instrText>
      </w:r>
      <w:r w:rsidRPr="00084C86">
        <w:rPr>
          <w:lang w:val="ru-RU"/>
        </w:rPr>
        <w:instrText>"</w:instrText>
      </w:r>
      <w:r>
        <w:fldChar w:fldCharType="end"/>
      </w:r>
      <w:r w:rsidRPr="00084C86">
        <w:rPr>
          <w:lang w:val="ru-RU"/>
        </w:rPr>
        <w:t xml:space="preserve">. </w:t>
      </w:r>
      <w:r>
        <w:t>System</w:t>
      </w:r>
      <w:r w:rsidRPr="00084C86">
        <w:rPr>
          <w:lang w:val="ru-RU"/>
        </w:rPr>
        <w:t xml:space="preserve"> </w:t>
      </w:r>
      <w:r>
        <w:t>Center</w:t>
      </w:r>
      <w:r w:rsidRPr="00084C86">
        <w:rPr>
          <w:lang w:val="ru-RU"/>
        </w:rPr>
        <w:t xml:space="preserve"> 2012 </w:t>
      </w:r>
      <w:r>
        <w:t>R</w:t>
      </w:r>
      <w:r w:rsidRPr="00084C86">
        <w:rPr>
          <w:lang w:val="ru-RU"/>
        </w:rPr>
        <w:t xml:space="preserve">2 </w:t>
      </w:r>
      <w:r>
        <w:t>Endpoint</w:t>
      </w:r>
      <w:r w:rsidRPr="00084C86">
        <w:rPr>
          <w:lang w:val="ru-RU"/>
        </w:rPr>
        <w:t xml:space="preserve"> </w:t>
      </w:r>
      <w:r>
        <w:t>Protection</w:t>
      </w:r>
      <w:r>
        <w:fldChar w:fldCharType="begin"/>
      </w:r>
      <w:r>
        <w:instrText>XE</w:instrText>
      </w:r>
      <w:r w:rsidRPr="00084C86">
        <w:rPr>
          <w:lang w:val="ru-RU"/>
        </w:rPr>
        <w:instrText xml:space="preserve"> "</w:instrText>
      </w:r>
      <w:r>
        <w:instrText>System</w:instrText>
      </w:r>
      <w:r w:rsidRPr="00084C86">
        <w:rPr>
          <w:lang w:val="ru-RU"/>
        </w:rPr>
        <w:instrText xml:space="preserve"> </w:instrText>
      </w:r>
      <w:r>
        <w:instrText>Center</w:instrText>
      </w:r>
      <w:r w:rsidRPr="00084C86">
        <w:rPr>
          <w:lang w:val="ru-RU"/>
        </w:rPr>
        <w:instrText xml:space="preserve"> 2012 </w:instrText>
      </w:r>
      <w:r>
        <w:instrText>R</w:instrText>
      </w:r>
      <w:r w:rsidRPr="00084C86">
        <w:rPr>
          <w:lang w:val="ru-RU"/>
        </w:rPr>
        <w:instrText xml:space="preserve">2 </w:instrText>
      </w:r>
      <w:r>
        <w:instrText>Endpoint</w:instrText>
      </w:r>
      <w:r w:rsidRPr="00084C86">
        <w:rPr>
          <w:lang w:val="ru-RU"/>
        </w:rPr>
        <w:instrText xml:space="preserve"> </w:instrText>
      </w:r>
      <w:r>
        <w:instrText>Protection</w:instrText>
      </w:r>
      <w:r w:rsidRPr="00084C86">
        <w:rPr>
          <w:lang w:val="ru-RU"/>
        </w:rPr>
        <w:instrText>"</w:instrText>
      </w:r>
      <w:r>
        <w:fldChar w:fldCharType="end"/>
      </w:r>
      <w:r w:rsidRPr="00084C86">
        <w:rPr>
          <w:lang w:val="ru-RU"/>
        </w:rP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w:t>
      </w:r>
      <w:r>
        <w:t>System</w:t>
      </w:r>
      <w:r w:rsidRPr="00084C86">
        <w:rPr>
          <w:lang w:val="ru-RU"/>
        </w:rPr>
        <w:t xml:space="preserve"> </w:t>
      </w:r>
      <w:r>
        <w:t>Center</w:t>
      </w:r>
      <w:r w:rsidRPr="00084C86">
        <w:rPr>
          <w:lang w:val="ru-RU"/>
        </w:rPr>
        <w:t xml:space="preserve"> 2012 </w:t>
      </w:r>
      <w:r>
        <w:t>R</w:t>
      </w:r>
      <w:r w:rsidRPr="00084C86">
        <w:rPr>
          <w:lang w:val="ru-RU"/>
        </w:rPr>
        <w:t xml:space="preserve">2 </w:t>
      </w:r>
      <w:r>
        <w:t>Standard</w:t>
      </w:r>
      <w:r w:rsidRPr="00084C86">
        <w:rPr>
          <w:lang w:val="ru-RU"/>
        </w:rPr>
        <w:t xml:space="preserve"> или </w:t>
      </w:r>
      <w:r>
        <w:t>Datacenter</w:t>
      </w:r>
      <w:r w:rsidRPr="00084C86">
        <w:rPr>
          <w:lang w:val="ru-RU"/>
        </w:rPr>
        <w:t>.</w:t>
      </w:r>
    </w:p>
    <w:p w:rsidR="00434703" w:rsidRPr="00084C86" w:rsidRDefault="00434703" w:rsidP="00434703">
      <w:pPr>
        <w:pStyle w:val="ProductList-Body"/>
        <w:rPr>
          <w:sz w:val="14"/>
          <w:szCs w:val="14"/>
          <w:lang w:val="ru-RU"/>
        </w:rPr>
      </w:pPr>
    </w:p>
    <w:p w:rsidR="00434703" w:rsidRPr="00084C86" w:rsidRDefault="00434703" w:rsidP="00434703">
      <w:pPr>
        <w:pStyle w:val="ProductList-Body"/>
        <w:rPr>
          <w:lang w:val="ru-RU"/>
        </w:rPr>
      </w:pPr>
      <w:r w:rsidRPr="00084C86">
        <w:rPr>
          <w:lang w:val="ru-RU"/>
        </w:rPr>
        <w:t xml:space="preserve">Пользователи с действующими подписками </w:t>
      </w:r>
      <w:r>
        <w:t>Forefront</w:t>
      </w:r>
      <w:r w:rsidRPr="00084C86">
        <w:rPr>
          <w:lang w:val="ru-RU"/>
        </w:rPr>
        <w:t xml:space="preserve"> </w:t>
      </w:r>
      <w:r>
        <w:t>Endpoint</w:t>
      </w:r>
      <w:r w:rsidRPr="00084C86">
        <w:rPr>
          <w:lang w:val="ru-RU"/>
        </w:rPr>
        <w:t xml:space="preserve"> </w:t>
      </w:r>
      <w:r>
        <w:t>Protection</w:t>
      </w:r>
      <w:r w:rsidRPr="00084C86">
        <w:rPr>
          <w:lang w:val="ru-RU"/>
        </w:rPr>
        <w:t xml:space="preserve">, использующие службу для защиты клиентских устройств, могут выполнить обновление до </w:t>
      </w:r>
      <w:r>
        <w:t>System</w:t>
      </w:r>
      <w:r w:rsidRPr="00084C86">
        <w:rPr>
          <w:lang w:val="ru-RU"/>
        </w:rPr>
        <w:t xml:space="preserve"> </w:t>
      </w:r>
      <w:r>
        <w:t>Center</w:t>
      </w:r>
      <w:r w:rsidRPr="00084C86">
        <w:rPr>
          <w:lang w:val="ru-RU"/>
        </w:rPr>
        <w:t xml:space="preserve"> 2012 </w:t>
      </w:r>
      <w:r>
        <w:t>Endpoint</w:t>
      </w:r>
      <w:r w:rsidRPr="00084C86">
        <w:rPr>
          <w:lang w:val="ru-RU"/>
        </w:rPr>
        <w:t xml:space="preserve"> </w:t>
      </w:r>
      <w:r>
        <w:t>Protection</w:t>
      </w:r>
      <w:r>
        <w:fldChar w:fldCharType="begin"/>
      </w:r>
      <w:r>
        <w:instrText>XE</w:instrText>
      </w:r>
      <w:r w:rsidRPr="00084C86">
        <w:rPr>
          <w:lang w:val="ru-RU"/>
        </w:rPr>
        <w:instrText xml:space="preserve"> "</w:instrText>
      </w:r>
      <w:r>
        <w:instrText>System</w:instrText>
      </w:r>
      <w:r w:rsidRPr="00084C86">
        <w:rPr>
          <w:lang w:val="ru-RU"/>
        </w:rPr>
        <w:instrText xml:space="preserve"> </w:instrText>
      </w:r>
      <w:r>
        <w:instrText>Center</w:instrText>
      </w:r>
      <w:r w:rsidRPr="00084C86">
        <w:rPr>
          <w:lang w:val="ru-RU"/>
        </w:rPr>
        <w:instrText xml:space="preserve"> 2012 </w:instrText>
      </w:r>
      <w:r>
        <w:instrText>Endpoint</w:instrText>
      </w:r>
      <w:r w:rsidRPr="00084C86">
        <w:rPr>
          <w:lang w:val="ru-RU"/>
        </w:rPr>
        <w:instrText xml:space="preserve"> </w:instrText>
      </w:r>
      <w:r>
        <w:instrText>Protection</w:instrText>
      </w:r>
      <w:r w:rsidRPr="00084C86">
        <w:rPr>
          <w:lang w:val="ru-RU"/>
        </w:rPr>
        <w:instrText>"</w:instrText>
      </w:r>
      <w:r>
        <w:fldChar w:fldCharType="end"/>
      </w:r>
      <w:r w:rsidRPr="00084C86">
        <w:rPr>
          <w:lang w:val="ru-RU"/>
        </w:rPr>
        <w:t xml:space="preserve"> и использовать это программное обеспечение в тех же целях. Клиенты с подписками </w:t>
      </w:r>
      <w:r>
        <w:t>System</w:t>
      </w:r>
      <w:r w:rsidRPr="00084C86">
        <w:rPr>
          <w:lang w:val="ru-RU"/>
        </w:rPr>
        <w:t xml:space="preserve"> </w:t>
      </w:r>
      <w:r>
        <w:t>Center</w:t>
      </w:r>
      <w:r w:rsidRPr="00084C86">
        <w:rPr>
          <w:lang w:val="ru-RU"/>
        </w:rPr>
        <w:t xml:space="preserve"> 2012 </w:t>
      </w:r>
      <w:r>
        <w:t>Endpoint</w:t>
      </w:r>
      <w:r w:rsidRPr="00084C86">
        <w:rPr>
          <w:lang w:val="ru-RU"/>
        </w:rPr>
        <w:t xml:space="preserve"> </w:t>
      </w:r>
      <w:r>
        <w:t>Protection</w:t>
      </w:r>
      <w:r w:rsidRPr="00084C86">
        <w:rPr>
          <w:lang w:val="ru-RU"/>
        </w:rPr>
        <w:t xml:space="preserve"> также могут перейти на использование более ранней версии </w:t>
      </w:r>
      <w:r>
        <w:t>Forefront</w:t>
      </w:r>
      <w:r w:rsidRPr="00084C86">
        <w:rPr>
          <w:lang w:val="ru-RU"/>
        </w:rPr>
        <w:t xml:space="preserve"> </w:t>
      </w:r>
      <w:r>
        <w:t>Endpoint</w:t>
      </w:r>
      <w:r w:rsidRPr="00084C86">
        <w:rPr>
          <w:lang w:val="ru-RU"/>
        </w:rPr>
        <w:t xml:space="preserve"> </w:t>
      </w:r>
      <w:r>
        <w:t>Protection</w:t>
      </w:r>
      <w:r w:rsidRPr="00084C86">
        <w:rPr>
          <w:lang w:val="ru-RU"/>
        </w:rPr>
        <w:t>.</w:t>
      </w:r>
    </w:p>
    <w:p w:rsidR="00434703" w:rsidRPr="00084C86" w:rsidRDefault="00434703" w:rsidP="00434703">
      <w:pPr>
        <w:pStyle w:val="ProductList-Body"/>
        <w:rPr>
          <w:sz w:val="14"/>
          <w:szCs w:val="14"/>
          <w:lang w:val="ru-RU"/>
        </w:rPr>
      </w:pPr>
    </w:p>
    <w:p w:rsidR="00434703" w:rsidRPr="00084C86" w:rsidRDefault="00434703" w:rsidP="00434703">
      <w:pPr>
        <w:pStyle w:val="ProductList-Body"/>
        <w:rPr>
          <w:lang w:val="ru-RU"/>
        </w:rPr>
      </w:pPr>
      <w:r>
        <w:t>System</w:t>
      </w:r>
      <w:r w:rsidRPr="00084C86">
        <w:rPr>
          <w:lang w:val="ru-RU"/>
        </w:rPr>
        <w:t xml:space="preserve"> </w:t>
      </w:r>
      <w:r>
        <w:t>Center</w:t>
      </w:r>
      <w:r w:rsidRPr="00084C86">
        <w:rPr>
          <w:lang w:val="ru-RU"/>
        </w:rPr>
        <w:t xml:space="preserve"> 2012 </w:t>
      </w:r>
      <w:r>
        <w:t>R</w:t>
      </w:r>
      <w:r w:rsidRPr="00084C86">
        <w:rPr>
          <w:lang w:val="ru-RU"/>
        </w:rPr>
        <w:t xml:space="preserve">2 </w:t>
      </w:r>
      <w:r>
        <w:t>Configuration</w:t>
      </w:r>
      <w:r w:rsidRPr="00084C86">
        <w:rPr>
          <w:lang w:val="ru-RU"/>
        </w:rPr>
        <w:t xml:space="preserve"> </w:t>
      </w:r>
      <w:r>
        <w:t>Manager</w:t>
      </w:r>
      <w:r w:rsidRPr="00084C86">
        <w:rPr>
          <w:lang w:val="ru-RU"/>
        </w:rPr>
        <w:t xml:space="preserve"> является консолью управления для </w:t>
      </w:r>
      <w:r>
        <w:t>System</w:t>
      </w:r>
      <w:r w:rsidRPr="00084C86">
        <w:rPr>
          <w:lang w:val="ru-RU"/>
        </w:rPr>
        <w:t xml:space="preserve"> </w:t>
      </w:r>
      <w:r>
        <w:t>Center</w:t>
      </w:r>
      <w:r w:rsidRPr="00084C86">
        <w:rPr>
          <w:lang w:val="ru-RU"/>
        </w:rPr>
        <w:t xml:space="preserve"> 2012 </w:t>
      </w:r>
      <w:r>
        <w:t>Endpoint</w:t>
      </w:r>
      <w:r w:rsidRPr="00084C86">
        <w:rPr>
          <w:lang w:val="ru-RU"/>
        </w:rPr>
        <w:t xml:space="preserve"> </w:t>
      </w:r>
      <w:r>
        <w:t>Protection</w:t>
      </w:r>
      <w:r>
        <w:fldChar w:fldCharType="begin"/>
      </w:r>
      <w:r>
        <w:instrText>XE</w:instrText>
      </w:r>
      <w:r w:rsidRPr="00084C86">
        <w:rPr>
          <w:lang w:val="ru-RU"/>
        </w:rPr>
        <w:instrText xml:space="preserve"> "</w:instrText>
      </w:r>
      <w:r>
        <w:instrText>System</w:instrText>
      </w:r>
      <w:r w:rsidRPr="00084C86">
        <w:rPr>
          <w:lang w:val="ru-RU"/>
        </w:rPr>
        <w:instrText xml:space="preserve"> </w:instrText>
      </w:r>
      <w:r>
        <w:instrText>Center</w:instrText>
      </w:r>
      <w:r w:rsidRPr="00084C86">
        <w:rPr>
          <w:lang w:val="ru-RU"/>
        </w:rPr>
        <w:instrText xml:space="preserve"> 2012 </w:instrText>
      </w:r>
      <w:r>
        <w:instrText>Endpoint</w:instrText>
      </w:r>
      <w:r w:rsidRPr="00084C86">
        <w:rPr>
          <w:lang w:val="ru-RU"/>
        </w:rPr>
        <w:instrText xml:space="preserve"> </w:instrText>
      </w:r>
      <w:r>
        <w:instrText>Protection</w:instrText>
      </w:r>
      <w:r w:rsidRPr="00084C86">
        <w:rPr>
          <w:lang w:val="ru-RU"/>
        </w:rPr>
        <w:instrText>"</w:instrText>
      </w:r>
      <w:r>
        <w:fldChar w:fldCharType="end"/>
      </w:r>
      <w:r w:rsidRPr="00084C86">
        <w:rPr>
          <w:lang w:val="ru-RU"/>
        </w:rPr>
        <w:t>.</w:t>
      </w:r>
      <w:r w:rsidR="0078511E" w:rsidRPr="00084C86">
        <w:rPr>
          <w:lang w:val="ru-RU"/>
        </w:rPr>
        <w:t xml:space="preserve"> </w:t>
      </w:r>
      <w:r w:rsidRPr="00084C86">
        <w:rPr>
          <w:lang w:val="ru-RU"/>
        </w:rPr>
        <w:t xml:space="preserve">Для управления </w:t>
      </w:r>
      <w:r>
        <w:t>System</w:t>
      </w:r>
      <w:r w:rsidRPr="00084C86">
        <w:rPr>
          <w:lang w:val="ru-RU"/>
        </w:rPr>
        <w:t xml:space="preserve"> </w:t>
      </w:r>
      <w:r>
        <w:t>Center</w:t>
      </w:r>
      <w:r w:rsidRPr="00084C86">
        <w:rPr>
          <w:lang w:val="ru-RU"/>
        </w:rPr>
        <w:t xml:space="preserve"> 2012 </w:t>
      </w:r>
      <w:r>
        <w:t>R</w:t>
      </w:r>
      <w:r w:rsidRPr="00084C86">
        <w:rPr>
          <w:lang w:val="ru-RU"/>
        </w:rPr>
        <w:t xml:space="preserve">2 </w:t>
      </w:r>
      <w:r>
        <w:t>Endpoint</w:t>
      </w:r>
      <w:r w:rsidRPr="00084C86">
        <w:rPr>
          <w:lang w:val="ru-RU"/>
        </w:rPr>
        <w:t xml:space="preserve"> </w:t>
      </w:r>
      <w:r>
        <w:t>Protection</w:t>
      </w:r>
      <w:r w:rsidRPr="00084C86">
        <w:rPr>
          <w:lang w:val="ru-RU"/>
        </w:rPr>
        <w:t xml:space="preserve"> клиенты должны иметь лицензию на </w:t>
      </w:r>
      <w:r>
        <w:t>System</w:t>
      </w:r>
      <w:r w:rsidRPr="00084C86">
        <w:rPr>
          <w:lang w:val="ru-RU"/>
        </w:rPr>
        <w:t xml:space="preserve"> </w:t>
      </w:r>
      <w:r>
        <w:t>Center</w:t>
      </w:r>
      <w:r w:rsidRPr="00084C86">
        <w:rPr>
          <w:lang w:val="ru-RU"/>
        </w:rPr>
        <w:t xml:space="preserve"> 2012 </w:t>
      </w:r>
      <w:r>
        <w:t>R</w:t>
      </w:r>
      <w:r w:rsidRPr="00084C86">
        <w:rPr>
          <w:lang w:val="ru-RU"/>
        </w:rPr>
        <w:t xml:space="preserve">2 </w:t>
      </w:r>
      <w:r>
        <w:t>Configuration</w:t>
      </w:r>
      <w:r w:rsidRPr="00084C86">
        <w:rPr>
          <w:lang w:val="ru-RU"/>
        </w:rPr>
        <w:t xml:space="preserve"> </w:t>
      </w:r>
      <w:r>
        <w:t>Manager</w:t>
      </w:r>
      <w:r>
        <w:fldChar w:fldCharType="begin"/>
      </w:r>
      <w:r>
        <w:instrText>XE</w:instrText>
      </w:r>
      <w:r w:rsidRPr="00084C86">
        <w:rPr>
          <w:lang w:val="ru-RU"/>
        </w:rPr>
        <w:instrText xml:space="preserve"> "</w:instrText>
      </w:r>
      <w:r>
        <w:instrText>System</w:instrText>
      </w:r>
      <w:r w:rsidRPr="00084C86">
        <w:rPr>
          <w:lang w:val="ru-RU"/>
        </w:rPr>
        <w:instrText xml:space="preserve"> </w:instrText>
      </w:r>
      <w:r>
        <w:instrText>Center</w:instrText>
      </w:r>
      <w:r w:rsidRPr="00084C86">
        <w:rPr>
          <w:lang w:val="ru-RU"/>
        </w:rPr>
        <w:instrText xml:space="preserve"> 2012 </w:instrText>
      </w:r>
      <w:r>
        <w:instrText>R</w:instrText>
      </w:r>
      <w:r w:rsidRPr="00084C86">
        <w:rPr>
          <w:lang w:val="ru-RU"/>
        </w:rPr>
        <w:instrText xml:space="preserve">2 </w:instrText>
      </w:r>
      <w:r>
        <w:instrText>Endpoint</w:instrText>
      </w:r>
      <w:r w:rsidRPr="00084C86">
        <w:rPr>
          <w:lang w:val="ru-RU"/>
        </w:rPr>
        <w:instrText xml:space="preserve"> </w:instrText>
      </w:r>
      <w:r>
        <w:instrText>Protection</w:instrText>
      </w:r>
      <w:r w:rsidRPr="00084C86">
        <w:rPr>
          <w:lang w:val="ru-RU"/>
        </w:rPr>
        <w:instrText>"</w:instrText>
      </w:r>
      <w:r>
        <w:fldChar w:fldCharType="end"/>
      </w:r>
      <w:r w:rsidRPr="00084C86">
        <w:rPr>
          <w:lang w:val="ru-RU"/>
        </w:rPr>
        <w:t>.</w:t>
      </w:r>
      <w:r w:rsidR="0078511E" w:rsidRPr="00084C86">
        <w:rPr>
          <w:lang w:val="ru-RU"/>
        </w:rPr>
        <w:t xml:space="preserve"> </w:t>
      </w:r>
      <w:r w:rsidRPr="00084C86">
        <w:rPr>
          <w:lang w:val="ru-RU"/>
        </w:rPr>
        <w:t xml:space="preserve">Также </w:t>
      </w:r>
      <w:r>
        <w:t>System</w:t>
      </w:r>
      <w:r w:rsidRPr="00084C86">
        <w:rPr>
          <w:lang w:val="ru-RU"/>
        </w:rPr>
        <w:t xml:space="preserve"> </w:t>
      </w:r>
      <w:r>
        <w:t>Center</w:t>
      </w:r>
      <w:r w:rsidRPr="00084C86">
        <w:rPr>
          <w:lang w:val="ru-RU"/>
        </w:rPr>
        <w:t xml:space="preserve"> 2012 </w:t>
      </w:r>
      <w:r>
        <w:t>R</w:t>
      </w:r>
      <w:r w:rsidRPr="00084C86">
        <w:rPr>
          <w:lang w:val="ru-RU"/>
        </w:rPr>
        <w:t xml:space="preserve">2 </w:t>
      </w:r>
      <w:r>
        <w:t>Endpoint</w:t>
      </w:r>
      <w:r w:rsidRPr="00084C86">
        <w:rPr>
          <w:lang w:val="ru-RU"/>
        </w:rPr>
        <w:t xml:space="preserve"> </w:t>
      </w:r>
      <w:r>
        <w:t>Protection</w:t>
      </w:r>
      <w:r w:rsidRPr="00084C86">
        <w:rPr>
          <w:lang w:val="ru-RU"/>
        </w:rPr>
        <w:t xml:space="preserve"> можно использовать без специального средства управления, тогда лицензировать </w:t>
      </w:r>
      <w:r>
        <w:t>System</w:t>
      </w:r>
      <w:r w:rsidRPr="00084C86">
        <w:rPr>
          <w:lang w:val="ru-RU"/>
        </w:rPr>
        <w:t xml:space="preserve"> </w:t>
      </w:r>
      <w:r>
        <w:t>Center</w:t>
      </w:r>
      <w:r w:rsidRPr="00084C86">
        <w:rPr>
          <w:lang w:val="ru-RU"/>
        </w:rPr>
        <w:t xml:space="preserve"> 2012 </w:t>
      </w:r>
      <w:r>
        <w:t>R</w:t>
      </w:r>
      <w:r w:rsidRPr="00084C86">
        <w:rPr>
          <w:lang w:val="ru-RU"/>
        </w:rPr>
        <w:t xml:space="preserve">2 </w:t>
      </w:r>
      <w:r>
        <w:t>Configuration</w:t>
      </w:r>
      <w:r w:rsidRPr="00084C86">
        <w:rPr>
          <w:lang w:val="ru-RU"/>
        </w:rPr>
        <w:t xml:space="preserve"> </w:t>
      </w:r>
      <w:r>
        <w:t>Manager</w:t>
      </w:r>
      <w:r w:rsidRPr="00084C86">
        <w:rPr>
          <w:lang w:val="ru-RU"/>
        </w:rPr>
        <w:t xml:space="preserve"> не требуется.</w:t>
      </w:r>
      <w:r w:rsidR="0078511E" w:rsidRPr="00084C86">
        <w:rPr>
          <w:lang w:val="ru-RU"/>
        </w:rPr>
        <w:t xml:space="preserve"> </w:t>
      </w:r>
    </w:p>
    <w:p w:rsidR="00585A48" w:rsidRPr="00084C86"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084C86">
          <w:rPr>
            <w:rStyle w:val="Hyperlink"/>
            <w:sz w:val="16"/>
            <w:szCs w:val="16"/>
            <w:lang w:val="ru-RU"/>
          </w:rPr>
          <w:t>Оглавление</w:t>
        </w:r>
      </w:hyperlink>
      <w:r w:rsidR="003C6D14" w:rsidRPr="00084C86">
        <w:rPr>
          <w:sz w:val="16"/>
          <w:szCs w:val="16"/>
          <w:lang w:val="ru-RU"/>
        </w:rPr>
        <w:t xml:space="preserve"> / </w:t>
      </w:r>
      <w:hyperlink w:anchor="ChartKey" w:history="1">
        <w:r w:rsidR="003C6D14" w:rsidRPr="00084C86">
          <w:rPr>
            <w:rStyle w:val="Hyperlink"/>
            <w:sz w:val="16"/>
            <w:szCs w:val="16"/>
            <w:lang w:val="ru-RU"/>
          </w:rPr>
          <w:t>Ключ к таблице</w:t>
        </w:r>
      </w:hyperlink>
      <w:r w:rsidR="003C6D14" w:rsidRPr="00084C86">
        <w:rPr>
          <w:sz w:val="16"/>
          <w:szCs w:val="16"/>
          <w:lang w:val="ru-RU"/>
        </w:rPr>
        <w:t xml:space="preserve"> / </w:t>
      </w:r>
      <w:hyperlink w:anchor="Index" w:history="1">
        <w:r w:rsidR="003C6D14" w:rsidRPr="00084C86">
          <w:rPr>
            <w:rStyle w:val="Hyperlink"/>
            <w:sz w:val="16"/>
            <w:szCs w:val="16"/>
            <w:lang w:val="ru-RU"/>
          </w:rPr>
          <w:t>Индекс</w:t>
        </w:r>
      </w:hyperlink>
    </w:p>
    <w:p w:rsidR="00860346" w:rsidRPr="00084C86" w:rsidRDefault="00860346" w:rsidP="00552440">
      <w:pPr>
        <w:pStyle w:val="ProductList-Offering2Heading"/>
        <w:pBdr>
          <w:bottom w:val="none" w:sz="0" w:space="0" w:color="auto"/>
        </w:pBdr>
        <w:outlineLvl w:val="2"/>
        <w:rPr>
          <w:lang w:val="ru-RU"/>
        </w:rPr>
      </w:pPr>
      <w:bookmarkStart w:id="1542" w:name="_Toc378147678"/>
      <w:bookmarkStart w:id="1543" w:name="_Toc378151575"/>
      <w:bookmarkStart w:id="1544" w:name="_Toc379797430"/>
    </w:p>
    <w:p w:rsidR="00860346" w:rsidRPr="00084C86" w:rsidRDefault="00860346" w:rsidP="00552440">
      <w:pPr>
        <w:pStyle w:val="ProductList-Offering2Heading"/>
        <w:pBdr>
          <w:bottom w:val="none" w:sz="0" w:space="0" w:color="auto"/>
        </w:pBdr>
        <w:outlineLvl w:val="2"/>
        <w:rPr>
          <w:lang w:val="ru-RU"/>
        </w:rPr>
      </w:pPr>
    </w:p>
    <w:p w:rsidR="00860346" w:rsidRPr="00084C86" w:rsidRDefault="00860346" w:rsidP="00552440">
      <w:pPr>
        <w:pStyle w:val="ProductList-Offering2Heading"/>
        <w:pBdr>
          <w:bottom w:val="none" w:sz="0" w:space="0" w:color="auto"/>
        </w:pBdr>
        <w:outlineLvl w:val="2"/>
        <w:rPr>
          <w:lang w:val="ru-RU"/>
        </w:rPr>
      </w:pPr>
    </w:p>
    <w:p w:rsidR="0014192B" w:rsidRPr="00084C86" w:rsidRDefault="0014192B" w:rsidP="0014192B">
      <w:pPr>
        <w:pStyle w:val="ProductList-Offering2Heading"/>
        <w:outlineLvl w:val="2"/>
        <w:rPr>
          <w:lang w:val="ru-RU"/>
        </w:rPr>
      </w:pPr>
      <w:r w:rsidRPr="00084C86">
        <w:rPr>
          <w:lang w:val="ru-RU"/>
        </w:rPr>
        <w:tab/>
      </w:r>
      <w:bookmarkStart w:id="1545" w:name="_Toc380513464"/>
      <w:bookmarkStart w:id="1546" w:name="_Toc380655514"/>
      <w:bookmarkStart w:id="1547" w:name="_Toc383607589"/>
      <w:r>
        <w:t>Windows</w:t>
      </w:r>
      <w:r w:rsidRPr="00084C86">
        <w:rPr>
          <w:lang w:val="ru-RU"/>
        </w:rPr>
        <w:t xml:space="preserve"> </w:t>
      </w:r>
      <w:r>
        <w:t>Azure</w:t>
      </w:r>
      <w:r w:rsidRPr="00084C86">
        <w:rPr>
          <w:lang w:val="ru-RU"/>
        </w:rPr>
        <w:t xml:space="preserve"> </w:t>
      </w:r>
      <w:r>
        <w:t>Active</w:t>
      </w:r>
      <w:r w:rsidRPr="00084C86">
        <w:rPr>
          <w:lang w:val="ru-RU"/>
        </w:rPr>
        <w:t xml:space="preserve"> </w:t>
      </w:r>
      <w:r>
        <w:t>Directory</w:t>
      </w:r>
      <w:r w:rsidRPr="00084C86">
        <w:rPr>
          <w:lang w:val="ru-RU"/>
        </w:rPr>
        <w:t xml:space="preserve"> </w:t>
      </w:r>
      <w:r>
        <w:t>Premium</w:t>
      </w:r>
      <w:bookmarkEnd w:id="1545"/>
      <w:bookmarkEnd w:id="1546"/>
      <w:bookmarkEnd w:id="1547"/>
      <w:r>
        <w:fldChar w:fldCharType="begin"/>
      </w:r>
      <w:r>
        <w:instrText>XE</w:instrText>
      </w:r>
      <w:r w:rsidRPr="00084C86">
        <w:rPr>
          <w:lang w:val="ru-RU"/>
        </w:rPr>
        <w:instrText xml:space="preserve"> "</w:instrText>
      </w:r>
      <w:r>
        <w:instrText>Windows</w:instrText>
      </w:r>
      <w:r w:rsidRPr="00084C86">
        <w:rPr>
          <w:lang w:val="ru-RU"/>
        </w:rPr>
        <w:instrText xml:space="preserve"> </w:instrText>
      </w:r>
      <w:r>
        <w:instrText>Azure</w:instrText>
      </w:r>
      <w:r w:rsidRPr="00084C86">
        <w:rPr>
          <w:lang w:val="ru-RU"/>
        </w:rPr>
        <w:instrText xml:space="preserve"> </w:instrText>
      </w:r>
      <w:r>
        <w:instrText>Active</w:instrText>
      </w:r>
      <w:r w:rsidRPr="00084C86">
        <w:rPr>
          <w:lang w:val="ru-RU"/>
        </w:rPr>
        <w:instrText xml:space="preserve"> </w:instrText>
      </w:r>
      <w:r>
        <w:instrText>Directory</w:instrText>
      </w:r>
      <w:r w:rsidRPr="00084C86">
        <w:rPr>
          <w:lang w:val="ru-RU"/>
        </w:rPr>
        <w:instrText xml:space="preserve"> </w:instrText>
      </w:r>
      <w:r>
        <w:instrText>Premium</w:instrText>
      </w:r>
      <w:r w:rsidRPr="00084C86">
        <w:rPr>
          <w:lang w:val="ru-RU"/>
        </w:rPr>
        <w:instrText>"</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4541A" w:rsidTr="00DC7D20">
        <w:trPr>
          <w:cantSplit/>
          <w:tblHeader/>
        </w:trPr>
        <w:tc>
          <w:tcPr>
            <w:tcW w:w="3367" w:type="dxa"/>
            <w:tcBorders>
              <w:bottom w:val="nil"/>
            </w:tcBorders>
            <w:shd w:val="clear" w:color="auto" w:fill="00188F"/>
          </w:tcPr>
          <w:p w:rsidR="0064541A" w:rsidRPr="00EE0836" w:rsidRDefault="0064541A" w:rsidP="00DC7D20">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64541A" w:rsidRPr="00EE0836" w:rsidRDefault="008A5173" w:rsidP="00DC7D20">
            <w:pPr>
              <w:pStyle w:val="ProductList-OfferingBody"/>
              <w:ind w:left="-113"/>
              <w:jc w:val="center"/>
              <w:rPr>
                <w:color w:val="FFFFFF" w:themeColor="background1"/>
              </w:rPr>
            </w:pPr>
            <w:r w:rsidRPr="008A5173">
              <w:rPr>
                <w:color w:val="FFFFFF" w:themeColor="background1"/>
              </w:rPr>
              <w:fldChar w:fldCharType="begin"/>
            </w:r>
            <w:r w:rsidRPr="008A5173">
              <w:rPr>
                <w:color w:val="FFFFFF" w:themeColor="background1"/>
              </w:rPr>
              <w:instrText xml:space="preserve"> AutoTextList  \s NoStyle \t “лицензия” </w:instrText>
            </w:r>
            <w:r w:rsidRPr="008A5173">
              <w:rPr>
                <w:color w:val="FFFFFF" w:themeColor="background1"/>
              </w:rPr>
              <w:fldChar w:fldCharType="separate"/>
            </w:r>
            <w:r w:rsidRPr="008A5173">
              <w:rPr>
                <w:color w:val="FFFFFF" w:themeColor="background1"/>
              </w:rPr>
              <w:t xml:space="preserve"> L </w:t>
            </w:r>
            <w:r w:rsidRPr="008A5173">
              <w:rPr>
                <w:color w:val="FFFFFF" w:themeColor="background1"/>
              </w:rPr>
              <w:fldChar w:fldCharType="end"/>
            </w:r>
            <w:r w:rsidR="0064541A">
              <w:rPr>
                <w:color w:val="FFFFFF" w:themeColor="background1"/>
              </w:rPr>
              <w:t xml:space="preserve"> </w:t>
            </w:r>
          </w:p>
        </w:tc>
        <w:tc>
          <w:tcPr>
            <w:tcW w:w="739" w:type="dxa"/>
            <w:tcBorders>
              <w:left w:val="single" w:sz="12" w:space="0" w:color="FFFFFF" w:themeColor="background1"/>
            </w:tcBorders>
            <w:shd w:val="clear" w:color="auto" w:fill="00188F"/>
            <w:vAlign w:val="center"/>
          </w:tcPr>
          <w:p w:rsidR="0064541A" w:rsidRPr="00EE0836" w:rsidRDefault="0064541A"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64541A" w:rsidRPr="00EE0836" w:rsidRDefault="0064541A"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64541A" w:rsidRPr="00EE0836" w:rsidRDefault="0064541A"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64541A" w:rsidRPr="00EE0836" w:rsidRDefault="0064541A"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64541A" w:rsidRPr="00EE0836" w:rsidRDefault="0064541A"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64541A" w:rsidRPr="00EE0836" w:rsidRDefault="0064541A"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64541A" w:rsidRPr="00EE0836" w:rsidRDefault="0064541A"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64541A" w:rsidRPr="00EE0836" w:rsidRDefault="0064541A"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64541A" w:rsidRPr="00EE0836" w:rsidRDefault="0064541A"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14192B" w:rsidTr="00DC7D20">
        <w:trPr>
          <w:cantSplit/>
          <w:tblHeader/>
        </w:trPr>
        <w:tc>
          <w:tcPr>
            <w:tcW w:w="3367" w:type="dxa"/>
            <w:tcBorders>
              <w:top w:val="nil"/>
              <w:left w:val="nil"/>
              <w:bottom w:val="nil"/>
              <w:right w:val="nil"/>
            </w:tcBorders>
          </w:tcPr>
          <w:p w:rsidR="0014192B" w:rsidRDefault="0014192B" w:rsidP="00DC7D20">
            <w:pPr>
              <w:pStyle w:val="ProductList-Offering2"/>
            </w:pPr>
            <w:bookmarkStart w:id="1548" w:name="_Toc380513465"/>
            <w:bookmarkStart w:id="1549" w:name="_Toc380655515"/>
            <w:bookmarkStart w:id="1550" w:name="_Toc383607590"/>
            <w:r>
              <w:t>Windows Azure Active Directory Premium</w:t>
            </w:r>
            <w:bookmarkEnd w:id="1548"/>
            <w:bookmarkEnd w:id="1549"/>
            <w:bookmarkEnd w:id="1550"/>
            <w:r>
              <w:fldChar w:fldCharType="begin"/>
            </w:r>
            <w:r>
              <w:instrText>XE "Windows Azure Active Directory Premium"</w:instrText>
            </w:r>
            <w:r>
              <w:fldChar w:fldCharType="end"/>
            </w:r>
          </w:p>
        </w:tc>
        <w:tc>
          <w:tcPr>
            <w:tcW w:w="738" w:type="dxa"/>
            <w:tcBorders>
              <w:top w:val="nil"/>
              <w:left w:val="nil"/>
              <w:bottom w:val="nil"/>
              <w:right w:val="nil"/>
            </w:tcBorders>
            <w:vAlign w:val="center"/>
          </w:tcPr>
          <w:p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8"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r>
    </w:tbl>
    <w:p w:rsidR="0014192B" w:rsidRDefault="0014192B" w:rsidP="0014192B">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4192B" w:rsidRPr="00DC7BD8" w:rsidTr="00DC7D20">
        <w:tc>
          <w:tcPr>
            <w:tcW w:w="3596" w:type="dxa"/>
          </w:tcPr>
          <w:p w:rsidR="0014192B" w:rsidRDefault="0014192B" w:rsidP="00DC7D20">
            <w:pPr>
              <w:pStyle w:val="ProductList-Body"/>
              <w:spacing w:before="20" w:after="20"/>
            </w:pPr>
            <w:r>
              <w:t xml:space="preserve">Право на сокращение: </w:t>
            </w:r>
            <w:r>
              <w:rPr>
                <w:b/>
              </w:rPr>
              <w:t>Общие</w:t>
            </w:r>
          </w:p>
        </w:tc>
        <w:tc>
          <w:tcPr>
            <w:tcW w:w="3597" w:type="dxa"/>
          </w:tcPr>
          <w:p w:rsidR="0014192B" w:rsidRDefault="0014192B" w:rsidP="00DC7D20">
            <w:pPr>
              <w:pStyle w:val="ProductList-Body"/>
              <w:spacing w:before="20" w:after="20"/>
            </w:pPr>
            <w:r>
              <w:t xml:space="preserve">Категория продукта: </w:t>
            </w:r>
            <w:r>
              <w:rPr>
                <w:b/>
              </w:rPr>
              <w:t>Сервер</w:t>
            </w:r>
          </w:p>
        </w:tc>
        <w:tc>
          <w:tcPr>
            <w:tcW w:w="3597" w:type="dxa"/>
          </w:tcPr>
          <w:p w:rsidR="0014192B" w:rsidRPr="00084C86" w:rsidRDefault="0014192B" w:rsidP="00DC7D20">
            <w:pPr>
              <w:pStyle w:val="ProductList-Body"/>
              <w:spacing w:before="20" w:after="20"/>
              <w:rPr>
                <w:lang w:val="ru-RU"/>
              </w:rPr>
            </w:pPr>
            <w:r w:rsidRPr="00084C86">
              <w:rPr>
                <w:lang w:val="ru-RU"/>
              </w:rPr>
              <w:t xml:space="preserve">Право на продленный срок: </w:t>
            </w:r>
            <w:r w:rsidRPr="00084C86">
              <w:rPr>
                <w:b/>
                <w:lang w:val="ru-RU"/>
              </w:rPr>
              <w:t>Общие</w:t>
            </w:r>
          </w:p>
        </w:tc>
      </w:tr>
    </w:tbl>
    <w:p w:rsidR="0014192B" w:rsidRPr="00084C86" w:rsidRDefault="0014192B" w:rsidP="0014192B">
      <w:pPr>
        <w:pStyle w:val="ProductList-Body"/>
        <w:shd w:val="clear" w:color="auto" w:fill="D9D9D9" w:themeFill="background1" w:themeFillShade="D9"/>
        <w:spacing w:before="120" w:after="120"/>
        <w:rPr>
          <w:b/>
          <w:lang w:val="ru-RU"/>
        </w:rPr>
      </w:pPr>
      <w:r w:rsidRPr="00084C86">
        <w:rPr>
          <w:b/>
          <w:lang w:val="ru-RU"/>
        </w:rPr>
        <w:t>Дополнительная информация</w:t>
      </w:r>
    </w:p>
    <w:p w:rsidR="0014192B" w:rsidRPr="00084C86" w:rsidRDefault="0014192B" w:rsidP="0014192B">
      <w:pPr>
        <w:pStyle w:val="ProductList-Body"/>
        <w:rPr>
          <w:b/>
          <w:lang w:val="ru-RU"/>
        </w:rPr>
      </w:pPr>
      <w:r w:rsidRPr="00084C86">
        <w:rPr>
          <w:b/>
          <w:color w:val="00188F"/>
          <w:lang w:val="ru-RU"/>
        </w:rPr>
        <w:t>Срок действия подписки</w:t>
      </w:r>
    </w:p>
    <w:p w:rsidR="0014192B" w:rsidRPr="00084C86" w:rsidRDefault="0014192B" w:rsidP="0014192B">
      <w:pPr>
        <w:pStyle w:val="ProductList-Body"/>
        <w:rPr>
          <w:lang w:val="ru-RU"/>
        </w:rPr>
      </w:pPr>
      <w:r w:rsidRPr="00084C86">
        <w:rPr>
          <w:lang w:val="ru-RU"/>
        </w:rPr>
        <w:t xml:space="preserve">Клиенты </w:t>
      </w:r>
      <w:r>
        <w:t>Windows</w:t>
      </w:r>
      <w:r w:rsidRPr="00084C86">
        <w:rPr>
          <w:lang w:val="ru-RU"/>
        </w:rPr>
        <w:t xml:space="preserve"> </w:t>
      </w:r>
      <w:r>
        <w:t>Azure</w:t>
      </w:r>
      <w:r w:rsidRPr="00084C86">
        <w:rPr>
          <w:lang w:val="ru-RU"/>
        </w:rPr>
        <w:t xml:space="preserve"> </w:t>
      </w:r>
      <w:r>
        <w:t>Active</w:t>
      </w:r>
      <w:r w:rsidRPr="00084C86">
        <w:rPr>
          <w:lang w:val="ru-RU"/>
        </w:rPr>
        <w:t xml:space="preserve"> </w:t>
      </w:r>
      <w:r>
        <w:t>Directory</w:t>
      </w:r>
      <w:r w:rsidRPr="00084C86">
        <w:rPr>
          <w:lang w:val="ru-RU"/>
        </w:rPr>
        <w:t xml:space="preserve"> </w:t>
      </w:r>
      <w:r>
        <w:t>Premium</w:t>
      </w:r>
      <w:r>
        <w:fldChar w:fldCharType="begin"/>
      </w:r>
      <w:r>
        <w:instrText>XE</w:instrText>
      </w:r>
      <w:r w:rsidRPr="00084C86">
        <w:rPr>
          <w:lang w:val="ru-RU"/>
        </w:rPr>
        <w:instrText xml:space="preserve"> "</w:instrText>
      </w:r>
      <w:r>
        <w:instrText>Windows</w:instrText>
      </w:r>
      <w:r w:rsidRPr="00084C86">
        <w:rPr>
          <w:lang w:val="ru-RU"/>
        </w:rPr>
        <w:instrText xml:space="preserve"> </w:instrText>
      </w:r>
      <w:r>
        <w:instrText>Azure</w:instrText>
      </w:r>
      <w:r w:rsidRPr="00084C86">
        <w:rPr>
          <w:lang w:val="ru-RU"/>
        </w:rPr>
        <w:instrText xml:space="preserve"> </w:instrText>
      </w:r>
      <w:r>
        <w:instrText>Active</w:instrText>
      </w:r>
      <w:r w:rsidRPr="00084C86">
        <w:rPr>
          <w:lang w:val="ru-RU"/>
        </w:rPr>
        <w:instrText xml:space="preserve"> </w:instrText>
      </w:r>
      <w:r>
        <w:instrText>Directory</w:instrText>
      </w:r>
      <w:r w:rsidRPr="00084C86">
        <w:rPr>
          <w:lang w:val="ru-RU"/>
        </w:rPr>
        <w:instrText xml:space="preserve"> </w:instrText>
      </w:r>
      <w:r>
        <w:instrText>Premium</w:instrText>
      </w:r>
      <w:r w:rsidRPr="00084C86">
        <w:rPr>
          <w:lang w:val="ru-RU"/>
        </w:rPr>
        <w:instrText>"</w:instrText>
      </w:r>
      <w:r>
        <w:fldChar w:fldCharType="end"/>
      </w:r>
      <w:r w:rsidRPr="00084C86">
        <w:rPr>
          <w:lang w:val="ru-RU"/>
        </w:rP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Клиенты могут уменьшать объемы лицензий </w:t>
      </w:r>
      <w:r>
        <w:t>Windows</w:t>
      </w:r>
      <w:r w:rsidRPr="00084C86">
        <w:rPr>
          <w:lang w:val="ru-RU"/>
        </w:rPr>
        <w:t xml:space="preserve"> </w:t>
      </w:r>
      <w:r>
        <w:t>Azure</w:t>
      </w:r>
      <w:r w:rsidRPr="00084C86">
        <w:rPr>
          <w:lang w:val="ru-RU"/>
        </w:rPr>
        <w:t xml:space="preserve"> </w:t>
      </w:r>
      <w:r>
        <w:t>Active</w:t>
      </w:r>
      <w:r w:rsidRPr="00084C86">
        <w:rPr>
          <w:lang w:val="ru-RU"/>
        </w:rPr>
        <w:t xml:space="preserve"> </w:t>
      </w:r>
      <w:r>
        <w:t>Directory</w:t>
      </w:r>
      <w:r w:rsidRPr="00084C86">
        <w:rPr>
          <w:lang w:val="ru-RU"/>
        </w:rPr>
        <w:t xml:space="preserve"> </w:t>
      </w:r>
      <w:r>
        <w:t>Premium</w:t>
      </w:r>
      <w:r w:rsidRPr="00084C86">
        <w:rPr>
          <w:lang w:val="ru-RU"/>
        </w:rPr>
        <w:t xml:space="preserve"> в любую будущую дату годовщины, уведомив о таком намерении торгового посредника и получив подтверждение от корпорации Майкрософт до наступления даты годовщины.</w:t>
      </w:r>
    </w:p>
    <w:p w:rsidR="0014192B" w:rsidRPr="00084C86" w:rsidRDefault="0014192B" w:rsidP="0014192B">
      <w:pPr>
        <w:pStyle w:val="ProductList-Body"/>
        <w:rPr>
          <w:lang w:val="ru-RU"/>
        </w:rPr>
      </w:pPr>
    </w:p>
    <w:p w:rsidR="0014192B" w:rsidRPr="00084C86" w:rsidRDefault="0014192B" w:rsidP="0014192B">
      <w:pPr>
        <w:pStyle w:val="ProductList-Body"/>
        <w:rPr>
          <w:b/>
          <w:color w:val="00188F"/>
          <w:lang w:val="ru-RU"/>
        </w:rPr>
      </w:pPr>
      <w:r w:rsidRPr="00084C86">
        <w:rPr>
          <w:b/>
          <w:color w:val="00188F"/>
          <w:lang w:val="ru-RU"/>
        </w:rPr>
        <w:t>Передача лицензии</w:t>
      </w:r>
    </w:p>
    <w:p w:rsidR="0014192B" w:rsidRPr="00084C86" w:rsidRDefault="0014192B" w:rsidP="00FD0D5C">
      <w:pPr>
        <w:pStyle w:val="ProductList-Body"/>
        <w:rPr>
          <w:lang w:val="ru-RU"/>
        </w:rPr>
      </w:pPr>
      <w:r w:rsidRPr="00084C86">
        <w:rPr>
          <w:lang w:val="ru-RU"/>
        </w:rPr>
        <w:t xml:space="preserve">Лицензии </w:t>
      </w:r>
      <w:r>
        <w:t>Windows</w:t>
      </w:r>
      <w:r w:rsidRPr="00084C86">
        <w:rPr>
          <w:lang w:val="ru-RU"/>
        </w:rPr>
        <w:t xml:space="preserve"> </w:t>
      </w:r>
      <w:r>
        <w:t>Azure</w:t>
      </w:r>
      <w:r w:rsidRPr="00084C86">
        <w:rPr>
          <w:lang w:val="ru-RU"/>
        </w:rPr>
        <w:t xml:space="preserve"> </w:t>
      </w:r>
      <w:r>
        <w:t>Active</w:t>
      </w:r>
      <w:r w:rsidRPr="00084C86">
        <w:rPr>
          <w:lang w:val="ru-RU"/>
        </w:rPr>
        <w:t xml:space="preserve"> </w:t>
      </w:r>
      <w:r>
        <w:t>Directory</w:t>
      </w:r>
      <w:r w:rsidRPr="00084C86">
        <w:rPr>
          <w:lang w:val="ru-RU"/>
        </w:rPr>
        <w:t xml:space="preserve"> </w:t>
      </w:r>
      <w:r>
        <w:t>Premium</w:t>
      </w:r>
      <w:r>
        <w:fldChar w:fldCharType="begin"/>
      </w:r>
      <w:r>
        <w:instrText>XE</w:instrText>
      </w:r>
      <w:r w:rsidRPr="00084C86">
        <w:rPr>
          <w:lang w:val="ru-RU"/>
        </w:rPr>
        <w:instrText xml:space="preserve"> "</w:instrText>
      </w:r>
      <w:r>
        <w:instrText>Windows</w:instrText>
      </w:r>
      <w:r w:rsidRPr="00084C86">
        <w:rPr>
          <w:lang w:val="ru-RU"/>
        </w:rPr>
        <w:instrText xml:space="preserve"> </w:instrText>
      </w:r>
      <w:r>
        <w:instrText>Azure</w:instrText>
      </w:r>
      <w:r w:rsidRPr="00084C86">
        <w:rPr>
          <w:lang w:val="ru-RU"/>
        </w:rPr>
        <w:instrText xml:space="preserve"> </w:instrText>
      </w:r>
      <w:r>
        <w:instrText>Active</w:instrText>
      </w:r>
      <w:r w:rsidRPr="00084C86">
        <w:rPr>
          <w:lang w:val="ru-RU"/>
        </w:rPr>
        <w:instrText xml:space="preserve"> </w:instrText>
      </w:r>
      <w:r>
        <w:instrText>Directory</w:instrText>
      </w:r>
      <w:r w:rsidRPr="00084C86">
        <w:rPr>
          <w:lang w:val="ru-RU"/>
        </w:rPr>
        <w:instrText xml:space="preserve"> </w:instrText>
      </w:r>
      <w:r>
        <w:instrText>Premium</w:instrText>
      </w:r>
      <w:r w:rsidRPr="00084C86">
        <w:rPr>
          <w:lang w:val="ru-RU"/>
        </w:rPr>
        <w:instrText>"</w:instrText>
      </w:r>
      <w:r>
        <w:fldChar w:fldCharType="end"/>
      </w:r>
      <w:r w:rsidRPr="00084C86">
        <w:rPr>
          <w:lang w:val="ru-RU"/>
        </w:rPr>
        <w:t xml:space="preserve"> можно передавать, но только по истечении определенного срока (не ранее чем через 90</w:t>
      </w:r>
      <w:r w:rsidR="00E014EC">
        <w:t> </w:t>
      </w:r>
      <w:r w:rsidRPr="00084C86">
        <w:rPr>
          <w:lang w:val="ru-RU"/>
        </w:rPr>
        <w:t>дней после последней передачи).</w:t>
      </w:r>
    </w:p>
    <w:p w:rsidR="0014192B" w:rsidRPr="00084C86" w:rsidRDefault="00D06720" w:rsidP="0014192B">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084C86">
          <w:rPr>
            <w:rStyle w:val="Hyperlink"/>
            <w:sz w:val="16"/>
            <w:szCs w:val="16"/>
            <w:lang w:val="ru-RU"/>
          </w:rPr>
          <w:t>Оглавление</w:t>
        </w:r>
      </w:hyperlink>
      <w:r w:rsidR="003C6D14" w:rsidRPr="00084C86">
        <w:rPr>
          <w:sz w:val="16"/>
          <w:szCs w:val="16"/>
          <w:lang w:val="ru-RU"/>
        </w:rPr>
        <w:t xml:space="preserve"> / </w:t>
      </w:r>
      <w:hyperlink w:anchor="ChartKey" w:history="1">
        <w:r w:rsidR="003C6D14" w:rsidRPr="00084C86">
          <w:rPr>
            <w:rStyle w:val="Hyperlink"/>
            <w:sz w:val="16"/>
            <w:szCs w:val="16"/>
            <w:lang w:val="ru-RU"/>
          </w:rPr>
          <w:t>Ключ к таблице</w:t>
        </w:r>
      </w:hyperlink>
      <w:r w:rsidR="003C6D14" w:rsidRPr="00084C86">
        <w:rPr>
          <w:sz w:val="16"/>
          <w:szCs w:val="16"/>
          <w:lang w:val="ru-RU"/>
        </w:rPr>
        <w:t xml:space="preserve"> / </w:t>
      </w:r>
      <w:hyperlink w:anchor="Index" w:history="1">
        <w:r w:rsidR="003C6D14" w:rsidRPr="00084C86">
          <w:rPr>
            <w:rStyle w:val="Hyperlink"/>
            <w:sz w:val="16"/>
            <w:szCs w:val="16"/>
            <w:lang w:val="ru-RU"/>
          </w:rPr>
          <w:t>Индекс</w:t>
        </w:r>
      </w:hyperlink>
    </w:p>
    <w:p w:rsidR="009A0C93" w:rsidRPr="00084C86" w:rsidRDefault="0014192B" w:rsidP="0014192B">
      <w:pPr>
        <w:pStyle w:val="ProductList-Offering2Heading"/>
        <w:outlineLvl w:val="2"/>
        <w:rPr>
          <w:lang w:val="ru-RU"/>
        </w:rPr>
      </w:pPr>
      <w:r w:rsidRPr="00084C86">
        <w:rPr>
          <w:lang w:val="ru-RU"/>
        </w:rPr>
        <w:tab/>
      </w:r>
      <w:bookmarkStart w:id="1551" w:name="_Toc380513466"/>
      <w:bookmarkStart w:id="1552" w:name="_Toc380655516"/>
      <w:bookmarkStart w:id="1553" w:name="_Toc383607591"/>
      <w:r>
        <w:t>Yammer</w:t>
      </w:r>
      <w:bookmarkEnd w:id="1542"/>
      <w:bookmarkEnd w:id="1543"/>
      <w:bookmarkEnd w:id="1544"/>
      <w:r w:rsidRPr="00084C86">
        <w:rPr>
          <w:lang w:val="ru-RU"/>
        </w:rPr>
        <w:t xml:space="preserve"> </w:t>
      </w:r>
      <w:r>
        <w:t>Enterprise</w:t>
      </w:r>
      <w:bookmarkEnd w:id="1551"/>
      <w:bookmarkEnd w:id="1552"/>
      <w:bookmarkEnd w:id="1553"/>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70FD0" w:rsidTr="008E676F">
        <w:trPr>
          <w:cantSplit/>
          <w:tblHeader/>
        </w:trPr>
        <w:tc>
          <w:tcPr>
            <w:tcW w:w="3367" w:type="dxa"/>
            <w:tcBorders>
              <w:bottom w:val="nil"/>
            </w:tcBorders>
            <w:shd w:val="clear" w:color="auto" w:fill="00188F"/>
          </w:tcPr>
          <w:p w:rsidR="00B70FD0" w:rsidRPr="00EE0836" w:rsidRDefault="00B70FD0"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B70FD0" w:rsidRPr="00EE0836" w:rsidRDefault="00B70FD0"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B70FD0" w:rsidRPr="00EE0836" w:rsidRDefault="00B70FD0"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AutoTextList  \s NoStyle \t “соглашения Campus и School”</w:instrText>
            </w:r>
            <w:r w:rsidRPr="00BE6A0B">
              <w:rPr>
                <w:color w:val="FFFFFF" w:themeColor="background1"/>
              </w:rPr>
              <w:fldChar w:fldCharType="separate"/>
            </w:r>
            <w:r w:rsidRPr="00BE6A0B">
              <w:rPr>
                <w:color w:val="FFFFFF" w:themeColor="background1"/>
              </w:rPr>
              <w:t>CA/SA</w:t>
            </w:r>
            <w:r w:rsidRPr="00BE6A0B">
              <w:rPr>
                <w:color w:val="FFFFFF" w:themeColor="background1"/>
              </w:rPr>
              <w:fldChar w:fldCharType="end"/>
            </w:r>
          </w:p>
        </w:tc>
        <w:tc>
          <w:tcPr>
            <w:tcW w:w="739" w:type="dxa"/>
            <w:shd w:val="clear" w:color="auto" w:fill="00188F"/>
            <w:vAlign w:val="center"/>
          </w:tcPr>
          <w:p w:rsidR="00B70FD0" w:rsidRPr="00EE0836" w:rsidRDefault="00B70FD0"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Enterprise и Enterprise Subscription” </w:instrText>
            </w:r>
            <w:r w:rsidRPr="00BE6A0B">
              <w:rPr>
                <w:color w:val="FFFFFF" w:themeColor="background1"/>
              </w:rPr>
              <w:fldChar w:fldCharType="separate"/>
            </w:r>
            <w:r w:rsidRPr="00BE6A0B">
              <w:rPr>
                <w:color w:val="FFFFFF" w:themeColor="background1"/>
              </w:rPr>
              <w:t>EA/EAS</w:t>
            </w:r>
            <w:r w:rsidRPr="00BE6A0B">
              <w:rPr>
                <w:color w:val="FFFFFF" w:themeColor="background1"/>
              </w:rPr>
              <w:fldChar w:fldCharType="end"/>
            </w:r>
          </w:p>
        </w:tc>
        <w:tc>
          <w:tcPr>
            <w:tcW w:w="739" w:type="dxa"/>
            <w:shd w:val="clear" w:color="auto" w:fill="00188F"/>
            <w:vAlign w:val="center"/>
          </w:tcPr>
          <w:p w:rsidR="00B70FD0" w:rsidRPr="00EE0836" w:rsidRDefault="00B70FD0"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Enrollment for Education Solutions” </w:instrText>
            </w:r>
            <w:r w:rsidRPr="00BE6A0B">
              <w:rPr>
                <w:color w:val="FFFFFF" w:themeColor="background1"/>
              </w:rPr>
              <w:fldChar w:fldCharType="separate"/>
            </w:r>
            <w:r w:rsidRPr="00BE6A0B">
              <w:rPr>
                <w:color w:val="FFFFFF" w:themeColor="background1"/>
              </w:rPr>
              <w:t>EES</w:t>
            </w:r>
            <w:r w:rsidRPr="00BE6A0B">
              <w:rPr>
                <w:color w:val="FFFFFF" w:themeColor="background1"/>
              </w:rPr>
              <w:fldChar w:fldCharType="end"/>
            </w:r>
          </w:p>
        </w:tc>
        <w:tc>
          <w:tcPr>
            <w:tcW w:w="739" w:type="dxa"/>
            <w:shd w:val="clear" w:color="auto" w:fill="00188F"/>
            <w:vAlign w:val="center"/>
          </w:tcPr>
          <w:p w:rsidR="00B70FD0" w:rsidRPr="00EE0836" w:rsidRDefault="00B70FD0"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Microsoft Products and Services Agreement” </w:instrText>
            </w:r>
            <w:r w:rsidRPr="00BE6A0B">
              <w:rPr>
                <w:color w:val="FFFFFF" w:themeColor="background1"/>
              </w:rPr>
              <w:fldChar w:fldCharType="separate"/>
            </w:r>
            <w:r w:rsidRPr="00BE6A0B">
              <w:rPr>
                <w:color w:val="FFFFFF" w:themeColor="background1"/>
              </w:rPr>
              <w:t>MPSA</w:t>
            </w:r>
            <w:r w:rsidRPr="00BE6A0B">
              <w:rPr>
                <w:color w:val="FFFFFF" w:themeColor="background1"/>
              </w:rPr>
              <w:fldChar w:fldCharType="end"/>
            </w:r>
          </w:p>
        </w:tc>
        <w:tc>
          <w:tcPr>
            <w:tcW w:w="738" w:type="dxa"/>
            <w:shd w:val="clear" w:color="auto" w:fill="00188F"/>
            <w:vAlign w:val="center"/>
          </w:tcPr>
          <w:p w:rsidR="00B70FD0" w:rsidRPr="00EE0836" w:rsidRDefault="00B70FD0"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License” </w:instrText>
            </w:r>
            <w:r w:rsidRPr="00BE6A0B">
              <w:rPr>
                <w:color w:val="FFFFFF" w:themeColor="background1"/>
              </w:rPr>
              <w:fldChar w:fldCharType="separate"/>
            </w:r>
            <w:r w:rsidRPr="00BE6A0B">
              <w:rPr>
                <w:color w:val="FFFFFF" w:themeColor="background1"/>
              </w:rPr>
              <w:t>OL</w:t>
            </w:r>
            <w:r w:rsidRPr="00BE6A0B">
              <w:rPr>
                <w:color w:val="FFFFFF" w:themeColor="background1"/>
              </w:rPr>
              <w:fldChar w:fldCharType="end"/>
            </w:r>
          </w:p>
        </w:tc>
        <w:tc>
          <w:tcPr>
            <w:tcW w:w="739" w:type="dxa"/>
            <w:shd w:val="clear" w:color="auto" w:fill="00188F"/>
            <w:vAlign w:val="center"/>
          </w:tcPr>
          <w:p w:rsidR="00B70FD0" w:rsidRPr="00EE0836" w:rsidRDefault="00B70FD0"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Minimum” </w:instrText>
            </w:r>
            <w:r w:rsidRPr="00BE6A0B">
              <w:rPr>
                <w:color w:val="FFFFFF" w:themeColor="background1"/>
              </w:rPr>
              <w:fldChar w:fldCharType="separate"/>
            </w:r>
            <w:r w:rsidRPr="00BE6A0B">
              <w:rPr>
                <w:color w:val="FFFFFF" w:themeColor="background1"/>
              </w:rPr>
              <w:t>OM</w:t>
            </w:r>
            <w:r w:rsidRPr="00BE6A0B">
              <w:rPr>
                <w:color w:val="FFFFFF" w:themeColor="background1"/>
              </w:rPr>
              <w:fldChar w:fldCharType="end"/>
            </w:r>
          </w:p>
        </w:tc>
        <w:tc>
          <w:tcPr>
            <w:tcW w:w="739" w:type="dxa"/>
            <w:shd w:val="clear" w:color="auto" w:fill="00188F"/>
            <w:vAlign w:val="center"/>
          </w:tcPr>
          <w:p w:rsidR="00B70FD0" w:rsidRPr="00EE0836" w:rsidRDefault="00B70FD0"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Open Value и Open Value Subscription” </w:instrText>
            </w:r>
            <w:r w:rsidRPr="00BE6A0B">
              <w:rPr>
                <w:color w:val="FFFFFF" w:themeColor="background1"/>
              </w:rPr>
              <w:fldChar w:fldCharType="separate"/>
            </w:r>
            <w:r w:rsidRPr="00BE6A0B">
              <w:rPr>
                <w:color w:val="FFFFFF" w:themeColor="background1"/>
              </w:rPr>
              <w:t>OV/OVS</w:t>
            </w:r>
            <w:r w:rsidRPr="00BE6A0B">
              <w:rPr>
                <w:color w:val="FFFFFF" w:themeColor="background1"/>
              </w:rPr>
              <w:fldChar w:fldCharType="end"/>
            </w:r>
          </w:p>
        </w:tc>
        <w:tc>
          <w:tcPr>
            <w:tcW w:w="739" w:type="dxa"/>
            <w:shd w:val="clear" w:color="auto" w:fill="00188F"/>
            <w:vAlign w:val="center"/>
          </w:tcPr>
          <w:p w:rsidR="00B70FD0" w:rsidRPr="00EE0836" w:rsidRDefault="00B70FD0"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“соглашения Select и Select Plus” </w:instrText>
            </w:r>
            <w:r w:rsidRPr="00BE6A0B">
              <w:rPr>
                <w:color w:val="FFFFFF" w:themeColor="background1"/>
              </w:rPr>
              <w:fldChar w:fldCharType="separate"/>
            </w:r>
            <w:r w:rsidRPr="00BE6A0B">
              <w:rPr>
                <w:color w:val="FFFFFF" w:themeColor="background1"/>
              </w:rPr>
              <w:t>S/S+</w:t>
            </w:r>
            <w:r w:rsidRPr="00BE6A0B">
              <w:rPr>
                <w:color w:val="FFFFFF" w:themeColor="background1"/>
              </w:rPr>
              <w:fldChar w:fldCharType="end"/>
            </w:r>
          </w:p>
        </w:tc>
        <w:tc>
          <w:tcPr>
            <w:tcW w:w="739" w:type="dxa"/>
            <w:shd w:val="clear" w:color="auto" w:fill="00188F"/>
            <w:vAlign w:val="center"/>
          </w:tcPr>
          <w:p w:rsidR="00B70FD0" w:rsidRPr="00EE0836" w:rsidRDefault="00B70FD0" w:rsidP="000874A9">
            <w:pPr>
              <w:pStyle w:val="ProductList-OfferingBody"/>
              <w:ind w:left="-113"/>
              <w:jc w:val="center"/>
              <w:rPr>
                <w:color w:val="FFFFFF" w:themeColor="background1"/>
              </w:rPr>
            </w:pPr>
            <w:r w:rsidRPr="00BE6A0B">
              <w:rPr>
                <w:color w:val="FFFFFF" w:themeColor="background1"/>
              </w:rPr>
              <w:fldChar w:fldCharType="begin"/>
            </w:r>
            <w:r w:rsidRPr="00BE6A0B">
              <w:rPr>
                <w:color w:val="FFFFFF" w:themeColor="background1"/>
              </w:rPr>
              <w:instrText xml:space="preserve"> AutoTextList  \s NoStyle \t “соглашение о регистрации Server Cloud Enrollment” </w:instrText>
            </w:r>
            <w:r w:rsidRPr="00BE6A0B">
              <w:rPr>
                <w:color w:val="FFFFFF" w:themeColor="background1"/>
              </w:rPr>
              <w:fldChar w:fldCharType="separate"/>
            </w:r>
            <w:r w:rsidRPr="00BE6A0B">
              <w:rPr>
                <w:color w:val="FFFFFF" w:themeColor="background1"/>
              </w:rPr>
              <w:t>SCE</w:t>
            </w:r>
            <w:r w:rsidRPr="00BE6A0B">
              <w:rPr>
                <w:color w:val="FFFFFF" w:themeColor="background1"/>
              </w:rPr>
              <w:fldChar w:fldCharType="end"/>
            </w:r>
          </w:p>
        </w:tc>
      </w:tr>
      <w:tr w:rsidR="00E75532" w:rsidTr="00353E4C">
        <w:trPr>
          <w:cantSplit/>
          <w:tblHeader/>
        </w:trPr>
        <w:tc>
          <w:tcPr>
            <w:tcW w:w="3367" w:type="dxa"/>
            <w:tcBorders>
              <w:top w:val="nil"/>
              <w:left w:val="nil"/>
              <w:bottom w:val="nil"/>
              <w:right w:val="nil"/>
            </w:tcBorders>
          </w:tcPr>
          <w:p w:rsidR="00E75532" w:rsidRDefault="001D7C37" w:rsidP="001D7C37">
            <w:pPr>
              <w:pStyle w:val="ProductList-Offering2"/>
            </w:pPr>
            <w:bookmarkStart w:id="1554" w:name="_Toc379797431"/>
            <w:bookmarkStart w:id="1555" w:name="_Toc380513467"/>
            <w:bookmarkStart w:id="1556" w:name="_Toc380655517"/>
            <w:bookmarkStart w:id="1557" w:name="_Toc383607592"/>
            <w:r>
              <w:t>Yammer Enterprise</w:t>
            </w:r>
            <w:bookmarkEnd w:id="1554"/>
            <w:bookmarkEnd w:id="1555"/>
            <w:bookmarkEnd w:id="1556"/>
            <w:bookmarkEnd w:id="1557"/>
            <w:r>
              <w:fldChar w:fldCharType="begin"/>
            </w:r>
            <w:r>
              <w:instrText>XE "Yammer Enterprise"</w:instrText>
            </w:r>
            <w:r>
              <w:fldChar w:fldCharType="end"/>
            </w:r>
          </w:p>
        </w:tc>
        <w:tc>
          <w:tcPr>
            <w:tcW w:w="738" w:type="dxa"/>
            <w:tcBorders>
              <w:top w:val="nil"/>
              <w:left w:val="nil"/>
              <w:bottom w:val="nil"/>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2C7419" w:rsidRDefault="001D7C37" w:rsidP="00C4636F">
            <w:pPr>
              <w:pStyle w:val="ProductList-OfferingBody"/>
              <w:ind w:left="-113"/>
              <w:jc w:val="center"/>
            </w:pPr>
            <w:r w:rsidRPr="002C7419">
              <w:t xml:space="preserve"> </w:t>
            </w:r>
            <w:r w:rsidR="009F45C3" w:rsidRPr="002C7419">
              <w:fldChar w:fldCharType="begin"/>
            </w:r>
            <w:r w:rsidR="009F45C3" w:rsidRPr="002C7419">
              <w:instrText xml:space="preserve"> AutoTextList  \s NoStyle \t “дополнительный продукт” </w:instrText>
            </w:r>
            <w:r w:rsidR="009F45C3" w:rsidRPr="002C7419">
              <w:fldChar w:fldCharType="separate"/>
            </w:r>
            <w:r w:rsidR="009F45C3" w:rsidRPr="002C7419">
              <w:t xml:space="preserve"> A </w:t>
            </w:r>
            <w:r w:rsidR="009F45C3" w:rsidRPr="002C7419">
              <w:fldChar w:fldCharType="end"/>
            </w:r>
          </w:p>
        </w:tc>
        <w:tc>
          <w:tcPr>
            <w:tcW w:w="739" w:type="dxa"/>
            <w:shd w:val="clear" w:color="auto" w:fill="BFBFBF" w:themeFill="background1" w:themeFillShade="BF"/>
            <w:vAlign w:val="center"/>
          </w:tcPr>
          <w:p w:rsidR="00E75532" w:rsidRPr="002C7419" w:rsidRDefault="00E75532" w:rsidP="00C4636F">
            <w:pPr>
              <w:pStyle w:val="ProductList-OfferingBody"/>
              <w:ind w:left="-113"/>
              <w:jc w:val="center"/>
            </w:pPr>
          </w:p>
        </w:tc>
        <w:tc>
          <w:tcPr>
            <w:tcW w:w="739" w:type="dxa"/>
            <w:shd w:val="clear" w:color="auto" w:fill="70AD47" w:themeFill="accent6"/>
            <w:vAlign w:val="center"/>
          </w:tcPr>
          <w:p w:rsidR="00E75532" w:rsidRPr="002C7419" w:rsidRDefault="00E75532" w:rsidP="00C4636F">
            <w:pPr>
              <w:pStyle w:val="ProductList-OfferingBody"/>
              <w:ind w:left="-113"/>
              <w:jc w:val="center"/>
            </w:pPr>
          </w:p>
        </w:tc>
        <w:tc>
          <w:tcPr>
            <w:tcW w:w="738" w:type="dxa"/>
            <w:shd w:val="clear" w:color="auto" w:fill="70AD47" w:themeFill="accent6"/>
            <w:vAlign w:val="center"/>
          </w:tcPr>
          <w:p w:rsidR="00E75532" w:rsidRPr="002C7419"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2C7419" w:rsidRDefault="00E75532" w:rsidP="00C4636F">
            <w:pPr>
              <w:pStyle w:val="ProductList-OfferingBody"/>
              <w:ind w:left="-113"/>
              <w:jc w:val="center"/>
            </w:pPr>
          </w:p>
        </w:tc>
        <w:tc>
          <w:tcPr>
            <w:tcW w:w="739" w:type="dxa"/>
            <w:shd w:val="clear" w:color="auto" w:fill="70AD47" w:themeFill="accent6"/>
            <w:vAlign w:val="center"/>
          </w:tcPr>
          <w:p w:rsidR="00E75532" w:rsidRPr="002C7419" w:rsidRDefault="009F45C3" w:rsidP="00C4636F">
            <w:pPr>
              <w:pStyle w:val="ProductList-OfferingBody"/>
              <w:ind w:left="-113"/>
              <w:jc w:val="center"/>
            </w:pPr>
            <w:r w:rsidRPr="002C7419">
              <w:fldChar w:fldCharType="begin"/>
            </w:r>
            <w:r w:rsidRPr="002C7419">
              <w:instrText xml:space="preserve"> AutoTextList  \s NoStyle \t “дополнительный продукт” </w:instrText>
            </w:r>
            <w:r w:rsidRPr="002C7419">
              <w:fldChar w:fldCharType="separate"/>
            </w:r>
            <w:r w:rsidRPr="002C7419">
              <w:t xml:space="preserve"> A </w:t>
            </w:r>
            <w:r w:rsidRPr="002C7419">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DC7BD8" w:rsidTr="00C4636F">
        <w:tc>
          <w:tcPr>
            <w:tcW w:w="3596" w:type="dxa"/>
          </w:tcPr>
          <w:p w:rsidR="00782C7B" w:rsidRPr="001D7C37" w:rsidRDefault="001D7C37" w:rsidP="001D7C37">
            <w:pPr>
              <w:pStyle w:val="ProductList-Body"/>
              <w:spacing w:before="20" w:after="20"/>
              <w:rPr>
                <w:b/>
              </w:rPr>
            </w:pPr>
            <w:r>
              <w:t xml:space="preserve">Право на сокращение: </w:t>
            </w:r>
            <w:r>
              <w:rPr>
                <w:b/>
              </w:rPr>
              <w:t>Общие</w:t>
            </w:r>
          </w:p>
        </w:tc>
        <w:tc>
          <w:tcPr>
            <w:tcW w:w="3597" w:type="dxa"/>
          </w:tcPr>
          <w:p w:rsidR="00782C7B" w:rsidRPr="001D7C37" w:rsidRDefault="001D7C37" w:rsidP="001D7C37">
            <w:pPr>
              <w:pStyle w:val="ProductList-Body"/>
              <w:spacing w:before="20" w:after="20"/>
              <w:rPr>
                <w:b/>
              </w:rPr>
            </w:pPr>
            <w:r>
              <w:t xml:space="preserve">Категория продукта: </w:t>
            </w:r>
            <w:r>
              <w:rPr>
                <w:b/>
              </w:rPr>
              <w:t>Сервер</w:t>
            </w:r>
          </w:p>
        </w:tc>
        <w:tc>
          <w:tcPr>
            <w:tcW w:w="3597" w:type="dxa"/>
          </w:tcPr>
          <w:p w:rsidR="00782C7B" w:rsidRPr="00084C86" w:rsidRDefault="001D7C37" w:rsidP="001D7C37">
            <w:pPr>
              <w:pStyle w:val="ProductList-Body"/>
              <w:spacing w:before="20" w:after="20"/>
              <w:rPr>
                <w:b/>
                <w:lang w:val="ru-RU"/>
              </w:rPr>
            </w:pPr>
            <w:r w:rsidRPr="00084C86">
              <w:rPr>
                <w:lang w:val="ru-RU"/>
              </w:rPr>
              <w:t xml:space="preserve">Право на продленный срок: </w:t>
            </w:r>
            <w:r w:rsidRPr="00084C86">
              <w:rPr>
                <w:b/>
                <w:lang w:val="ru-RU"/>
              </w:rPr>
              <w:t>Все</w:t>
            </w:r>
          </w:p>
        </w:tc>
      </w:tr>
      <w:tr w:rsidR="00782C7B" w:rsidRPr="00DC7BD8" w:rsidTr="00C4636F">
        <w:tc>
          <w:tcPr>
            <w:tcW w:w="3596" w:type="dxa"/>
          </w:tcPr>
          <w:p w:rsidR="00782C7B" w:rsidRPr="00084C86" w:rsidRDefault="001D7C37" w:rsidP="001D7C37">
            <w:pPr>
              <w:pStyle w:val="ProductList-Body"/>
              <w:spacing w:before="20" w:after="20"/>
              <w:rPr>
                <w:b/>
                <w:lang w:val="ru-RU"/>
              </w:rPr>
            </w:pPr>
            <w:r w:rsidRPr="00084C86">
              <w:rPr>
                <w:lang w:val="ru-RU"/>
              </w:rPr>
              <w:t xml:space="preserve">Право на сверочный заказ: </w:t>
            </w:r>
            <w:r w:rsidRPr="00084C86">
              <w:rPr>
                <w:b/>
                <w:lang w:val="ru-RU"/>
              </w:rPr>
              <w:t>Все</w:t>
            </w:r>
          </w:p>
        </w:tc>
        <w:tc>
          <w:tcPr>
            <w:tcW w:w="3597" w:type="dxa"/>
          </w:tcPr>
          <w:p w:rsidR="00782C7B" w:rsidRPr="00084C86" w:rsidRDefault="00782C7B" w:rsidP="001D7C37">
            <w:pPr>
              <w:pStyle w:val="ProductList-Body"/>
              <w:spacing w:before="20" w:after="20"/>
              <w:rPr>
                <w:lang w:val="ru-RU"/>
              </w:rPr>
            </w:pPr>
          </w:p>
        </w:tc>
        <w:tc>
          <w:tcPr>
            <w:tcW w:w="3597" w:type="dxa"/>
          </w:tcPr>
          <w:p w:rsidR="00782C7B" w:rsidRPr="00084C86" w:rsidRDefault="00782C7B" w:rsidP="001D7C37">
            <w:pPr>
              <w:pStyle w:val="ProductList-Body"/>
              <w:spacing w:before="20" w:after="20"/>
              <w:rPr>
                <w:lang w:val="ru-RU"/>
              </w:rPr>
            </w:pPr>
          </w:p>
        </w:tc>
      </w:tr>
    </w:tbl>
    <w:p w:rsidR="00585A48" w:rsidRPr="00084C86" w:rsidRDefault="00D06720" w:rsidP="00585A48">
      <w:pPr>
        <w:pStyle w:val="ProductList-Body"/>
        <w:shd w:val="clear" w:color="auto" w:fill="A6A6A6" w:themeFill="background1" w:themeFillShade="A6"/>
        <w:spacing w:before="120" w:after="240"/>
        <w:jc w:val="right"/>
        <w:rPr>
          <w:sz w:val="16"/>
          <w:szCs w:val="16"/>
          <w:lang w:val="ru-RU"/>
        </w:rPr>
      </w:pPr>
      <w:hyperlink w:anchor="Оглавление" w:history="1">
        <w:r w:rsidR="003C6D14" w:rsidRPr="00084C86">
          <w:rPr>
            <w:rStyle w:val="Hyperlink"/>
            <w:sz w:val="16"/>
            <w:szCs w:val="16"/>
            <w:lang w:val="ru-RU"/>
          </w:rPr>
          <w:t>Оглавление</w:t>
        </w:r>
      </w:hyperlink>
      <w:r w:rsidR="003C6D14" w:rsidRPr="00084C86">
        <w:rPr>
          <w:sz w:val="16"/>
          <w:szCs w:val="16"/>
          <w:lang w:val="ru-RU"/>
        </w:rPr>
        <w:t xml:space="preserve"> / </w:t>
      </w:r>
      <w:hyperlink w:anchor="ChartKey" w:history="1">
        <w:r w:rsidR="003C6D14" w:rsidRPr="00084C86">
          <w:rPr>
            <w:rStyle w:val="Hyperlink"/>
            <w:sz w:val="16"/>
            <w:szCs w:val="16"/>
            <w:lang w:val="ru-RU"/>
          </w:rPr>
          <w:t>Ключ к таблице</w:t>
        </w:r>
      </w:hyperlink>
      <w:r w:rsidR="003C6D14" w:rsidRPr="00084C86">
        <w:rPr>
          <w:sz w:val="16"/>
          <w:szCs w:val="16"/>
          <w:lang w:val="ru-RU"/>
        </w:rPr>
        <w:t xml:space="preserve"> / </w:t>
      </w:r>
      <w:hyperlink w:anchor="Index" w:history="1">
        <w:r w:rsidR="003C6D14" w:rsidRPr="00084C86">
          <w:rPr>
            <w:rStyle w:val="Hyperlink"/>
            <w:sz w:val="16"/>
            <w:szCs w:val="16"/>
            <w:lang w:val="ru-RU"/>
          </w:rPr>
          <w:t>Индекс</w:t>
        </w:r>
      </w:hyperlink>
    </w:p>
    <w:p w:rsidR="009A0C93" w:rsidRPr="00084C86" w:rsidRDefault="009A0C93" w:rsidP="004F3C6D">
      <w:pPr>
        <w:pStyle w:val="ProductList-Body"/>
        <w:rPr>
          <w:lang w:val="ru-RU"/>
        </w:rPr>
      </w:pPr>
    </w:p>
    <w:p w:rsidR="006B2591" w:rsidRPr="00084C86" w:rsidRDefault="006B2591" w:rsidP="004F3C6D">
      <w:pPr>
        <w:pStyle w:val="ProductList-Body"/>
        <w:rPr>
          <w:lang w:val="ru-RU"/>
        </w:rPr>
        <w:sectPr w:rsidR="006B2591" w:rsidRPr="00084C86" w:rsidSect="00F20AFE">
          <w:footerReference w:type="default" r:id="rId52"/>
          <w:pgSz w:w="12240" w:h="15840"/>
          <w:pgMar w:top="1440" w:right="720" w:bottom="1440" w:left="720" w:header="720" w:footer="720" w:gutter="0"/>
          <w:cols w:space="720"/>
          <w:docGrid w:linePitch="360"/>
        </w:sectPr>
      </w:pPr>
    </w:p>
    <w:p w:rsidR="009A0C93" w:rsidRPr="00084C86" w:rsidRDefault="006B2591" w:rsidP="00661180">
      <w:pPr>
        <w:pStyle w:val="ProductList-SectionHeading"/>
        <w:outlineLvl w:val="0"/>
        <w:rPr>
          <w:lang w:val="ru-RU"/>
        </w:rPr>
      </w:pPr>
      <w:bookmarkStart w:id="1558" w:name="SoftwareAssurance"/>
      <w:bookmarkStart w:id="1559" w:name="_Toc378147679"/>
      <w:bookmarkStart w:id="1560" w:name="_Toc378151576"/>
      <w:bookmarkStart w:id="1561" w:name="_Toc379797432"/>
      <w:bookmarkStart w:id="1562" w:name="_Toc380513468"/>
      <w:bookmarkStart w:id="1563" w:name="_Toc380655518"/>
      <w:bookmarkStart w:id="1564" w:name="_Toc383607593"/>
      <w:r>
        <w:t>Software</w:t>
      </w:r>
      <w:r w:rsidRPr="00084C86">
        <w:rPr>
          <w:lang w:val="ru-RU"/>
        </w:rPr>
        <w:t xml:space="preserve"> </w:t>
      </w:r>
      <w:r>
        <w:t>Assurance</w:t>
      </w:r>
      <w:bookmarkEnd w:id="1558"/>
      <w:bookmarkEnd w:id="1559"/>
      <w:bookmarkEnd w:id="1560"/>
      <w:bookmarkEnd w:id="1561"/>
      <w:bookmarkEnd w:id="1562"/>
      <w:bookmarkEnd w:id="1563"/>
      <w:bookmarkEnd w:id="1564"/>
    </w:p>
    <w:p w:rsidR="00AA0B21" w:rsidRPr="00084C86" w:rsidRDefault="00AA0B21" w:rsidP="002E202B">
      <w:pPr>
        <w:pStyle w:val="ProductList-Offering1Heading"/>
        <w:outlineLvl w:val="1"/>
        <w:rPr>
          <w:rFonts w:asciiTheme="minorHAnsi" w:hAnsiTheme="minorHAnsi"/>
          <w:b w:val="0"/>
          <w:sz w:val="18"/>
          <w:lang w:val="ru-RU"/>
        </w:rPr>
      </w:pPr>
      <w:bookmarkStart w:id="1565" w:name="_Toc379797433"/>
      <w:bookmarkStart w:id="1566" w:name="_Toc380513469"/>
      <w:bookmarkStart w:id="1567" w:name="_Toc380655519"/>
      <w:bookmarkStart w:id="1568" w:name="_Toc383607594"/>
      <w:bookmarkStart w:id="1569" w:name="_Toc378147680"/>
      <w:bookmarkStart w:id="1570" w:name="_Toc378151577"/>
      <w:r>
        <w:rPr>
          <w:rFonts w:asciiTheme="minorHAnsi" w:hAnsiTheme="minorHAnsi"/>
          <w:b w:val="0"/>
          <w:sz w:val="18"/>
        </w:rPr>
        <w:t>Microsoft</w:t>
      </w:r>
      <w:r w:rsidRPr="00084C86">
        <w:rPr>
          <w:rFonts w:asciiTheme="minorHAnsi" w:hAnsiTheme="minorHAnsi"/>
          <w:b w:val="0"/>
          <w:sz w:val="18"/>
          <w:lang w:val="ru-RU"/>
        </w:rPr>
        <w:t xml:space="preserve"> </w:t>
      </w:r>
      <w:r>
        <w:rPr>
          <w:rFonts w:asciiTheme="minorHAnsi" w:hAnsiTheme="minorHAnsi"/>
          <w:b w:val="0"/>
          <w:sz w:val="18"/>
        </w:rPr>
        <w:t>Software</w:t>
      </w:r>
      <w:r w:rsidRPr="00084C86">
        <w:rPr>
          <w:rFonts w:asciiTheme="minorHAnsi" w:hAnsiTheme="minorHAnsi"/>
          <w:b w:val="0"/>
          <w:sz w:val="18"/>
          <w:lang w:val="ru-RU"/>
        </w:rPr>
        <w:t xml:space="preserve"> </w:t>
      </w:r>
      <w:r>
        <w:rPr>
          <w:rFonts w:asciiTheme="minorHAnsi" w:hAnsiTheme="minorHAnsi"/>
          <w:b w:val="0"/>
          <w:sz w:val="18"/>
        </w:rPr>
        <w:t>Assurance</w:t>
      </w:r>
      <w:r w:rsidRPr="00084C86">
        <w:rPr>
          <w:rFonts w:asciiTheme="minorHAnsi" w:hAnsiTheme="minorHAnsi"/>
          <w:b w:val="0"/>
          <w:sz w:val="18"/>
          <w:lang w:val="ru-RU"/>
        </w:rPr>
        <w:t xml:space="preserve"> для программы корпоративного лицензирования (</w:t>
      </w:r>
      <w:r>
        <w:rPr>
          <w:rFonts w:asciiTheme="minorHAnsi" w:hAnsiTheme="minorHAnsi"/>
          <w:b w:val="0"/>
          <w:sz w:val="18"/>
        </w:rPr>
        <w:t>SA</w:t>
      </w:r>
      <w:r w:rsidRPr="00084C86">
        <w:rPr>
          <w:rFonts w:asciiTheme="minorHAnsi" w:hAnsiTheme="minorHAnsi"/>
          <w:b w:val="0"/>
          <w:sz w:val="18"/>
          <w:lang w:val="ru-RU"/>
        </w:rPr>
        <w:t xml:space="preserve">) — это ряд инструментов и ресурсов для помощи в проведении развертывания и управлении продуктами </w:t>
      </w:r>
      <w:r>
        <w:rPr>
          <w:rFonts w:asciiTheme="minorHAnsi" w:hAnsiTheme="minorHAnsi"/>
          <w:b w:val="0"/>
          <w:sz w:val="18"/>
        </w:rPr>
        <w:t>Microsoft</w:t>
      </w:r>
      <w:r w:rsidRPr="00084C86">
        <w:rPr>
          <w:rFonts w:asciiTheme="minorHAnsi" w:hAnsiTheme="minorHAnsi"/>
          <w:b w:val="0"/>
          <w:sz w:val="18"/>
          <w:lang w:val="ru-RU"/>
        </w:rPr>
        <w:t>.</w:t>
      </w:r>
      <w:bookmarkEnd w:id="1565"/>
      <w:bookmarkEnd w:id="1566"/>
      <w:bookmarkEnd w:id="1567"/>
      <w:bookmarkEnd w:id="1568"/>
    </w:p>
    <w:p w:rsidR="009A0C93" w:rsidRPr="00084C86" w:rsidRDefault="00FA00BF" w:rsidP="002E202B">
      <w:pPr>
        <w:pStyle w:val="ProductList-Offering1Heading"/>
        <w:outlineLvl w:val="1"/>
        <w:rPr>
          <w:lang w:val="ru-RU"/>
        </w:rPr>
      </w:pPr>
      <w:bookmarkStart w:id="1571" w:name="_Toc379797434"/>
      <w:bookmarkStart w:id="1572" w:name="_Toc380513470"/>
      <w:bookmarkStart w:id="1573" w:name="_Toc380655520"/>
      <w:bookmarkStart w:id="1574" w:name="_Toc383607595"/>
      <w:r w:rsidRPr="00084C86">
        <w:rPr>
          <w:lang w:val="ru-RU"/>
        </w:rPr>
        <w:t xml:space="preserve">Приобретение </w:t>
      </w:r>
      <w:r>
        <w:t>Software</w:t>
      </w:r>
      <w:r w:rsidRPr="00084C86">
        <w:rPr>
          <w:lang w:val="ru-RU"/>
        </w:rPr>
        <w:t xml:space="preserve"> </w:t>
      </w:r>
      <w:r>
        <w:t>Assurance</w:t>
      </w:r>
      <w:bookmarkEnd w:id="1569"/>
      <w:bookmarkEnd w:id="1570"/>
      <w:bookmarkEnd w:id="1571"/>
      <w:bookmarkEnd w:id="1572"/>
      <w:bookmarkEnd w:id="1573"/>
      <w:bookmarkEnd w:id="1574"/>
    </w:p>
    <w:p w:rsidR="00AA0B21" w:rsidRDefault="00AA0B21" w:rsidP="00AA0B21">
      <w:pPr>
        <w:pStyle w:val="ProductList-Body"/>
      </w:pPr>
      <w:r w:rsidRPr="00084C86">
        <w:rPr>
          <w:lang w:val="ru-RU"/>
        </w:rPr>
        <w:t xml:space="preserve">Существуют три разных уровня обязательств, доступных клиенту для выбора при заказе программы </w:t>
      </w:r>
      <w:r>
        <w:t>Software</w:t>
      </w:r>
      <w:r w:rsidRPr="00084C86">
        <w:rPr>
          <w:lang w:val="ru-RU"/>
        </w:rPr>
        <w:t xml:space="preserve"> </w:t>
      </w:r>
      <w:r>
        <w:t>Assurance</w:t>
      </w:r>
      <w:r w:rsidRPr="00084C86">
        <w:rPr>
          <w:lang w:val="ru-RU"/>
        </w:rPr>
        <w:t xml:space="preserve"> и которые зависят от выбранной программы.</w:t>
      </w:r>
      <w:r w:rsidR="0078511E" w:rsidRPr="00084C86">
        <w:rPr>
          <w:lang w:val="ru-RU"/>
        </w:rPr>
        <w:t xml:space="preserve"> </w:t>
      </w:r>
      <w:r>
        <w:t xml:space="preserve">Клиент имеет следующие варианты. </w:t>
      </w:r>
    </w:p>
    <w:p w:rsidR="00362758" w:rsidRPr="00084C86" w:rsidRDefault="00362758" w:rsidP="00026DDE">
      <w:pPr>
        <w:pStyle w:val="ProductList-Body"/>
        <w:numPr>
          <w:ilvl w:val="0"/>
          <w:numId w:val="12"/>
        </w:numPr>
        <w:ind w:left="450" w:hanging="270"/>
        <w:rPr>
          <w:lang w:val="ru-RU"/>
        </w:rPr>
      </w:pPr>
      <w:r w:rsidRPr="00084C86">
        <w:rPr>
          <w:lang w:val="ru-RU"/>
        </w:rPr>
        <w:t xml:space="preserve">Приобрести </w:t>
      </w:r>
      <w:r>
        <w:t>Software</w:t>
      </w:r>
      <w:r w:rsidRPr="00084C86">
        <w:rPr>
          <w:lang w:val="ru-RU"/>
        </w:rPr>
        <w:t xml:space="preserve"> </w:t>
      </w:r>
      <w:r>
        <w:t>Assurance</w:t>
      </w:r>
      <w:r w:rsidRPr="00084C86">
        <w:rPr>
          <w:lang w:val="ru-RU"/>
        </w:rPr>
        <w:t xml:space="preserve"> для всех платформ.</w:t>
      </w:r>
      <w:r w:rsidR="0078511E" w:rsidRPr="00084C86">
        <w:rPr>
          <w:lang w:val="ru-RU"/>
        </w:rPr>
        <w:t xml:space="preserve"> </w:t>
      </w:r>
    </w:p>
    <w:p w:rsidR="00362758" w:rsidRPr="00084C86" w:rsidRDefault="00362758" w:rsidP="00026DDE">
      <w:pPr>
        <w:pStyle w:val="ProductList-Body"/>
        <w:numPr>
          <w:ilvl w:val="0"/>
          <w:numId w:val="12"/>
        </w:numPr>
        <w:ind w:left="450" w:hanging="270"/>
        <w:rPr>
          <w:lang w:val="ru-RU"/>
        </w:rPr>
      </w:pPr>
      <w:r w:rsidRPr="00084C86">
        <w:rPr>
          <w:lang w:val="ru-RU"/>
        </w:rPr>
        <w:t xml:space="preserve">Приобрести </w:t>
      </w:r>
      <w:r>
        <w:t>Software</w:t>
      </w:r>
      <w:r w:rsidRPr="00084C86">
        <w:rPr>
          <w:lang w:val="ru-RU"/>
        </w:rPr>
        <w:t xml:space="preserve"> </w:t>
      </w:r>
      <w:r>
        <w:t>Assurance</w:t>
      </w:r>
      <w:r w:rsidRPr="00084C86">
        <w:rPr>
          <w:lang w:val="ru-RU"/>
        </w:rPr>
        <w:t xml:space="preserve"> для всех приобретений в определенной категории продуктов («Приложения», «Системы» или</w:t>
      </w:r>
      <w:r w:rsidR="00E014EC">
        <w:t> </w:t>
      </w:r>
      <w:r w:rsidRPr="00084C86">
        <w:rPr>
          <w:lang w:val="ru-RU"/>
        </w:rPr>
        <w:t xml:space="preserve">«Серверы»), что называется членством в программе </w:t>
      </w:r>
      <w:r>
        <w:t>Software</w:t>
      </w:r>
      <w:r w:rsidRPr="00084C86">
        <w:rPr>
          <w:lang w:val="ru-RU"/>
        </w:rPr>
        <w:t xml:space="preserve"> </w:t>
      </w:r>
      <w:r>
        <w:t>Assurance</w:t>
      </w:r>
      <w:r w:rsidRPr="00084C86">
        <w:rPr>
          <w:lang w:val="ru-RU"/>
        </w:rPr>
        <w:t xml:space="preserve">. Для этого не требуется приобретения </w:t>
      </w:r>
      <w:r>
        <w:t>Software</w:t>
      </w:r>
      <w:r w:rsidRPr="00084C86">
        <w:rPr>
          <w:lang w:val="ru-RU"/>
        </w:rPr>
        <w:t xml:space="preserve"> </w:t>
      </w:r>
      <w:r>
        <w:t>Assurance</w:t>
      </w:r>
      <w:r w:rsidRPr="00084C86">
        <w:rPr>
          <w:lang w:val="ru-RU"/>
        </w:rPr>
        <w:t xml:space="preserve"> для всех компьютеров компании. </w:t>
      </w:r>
    </w:p>
    <w:p w:rsidR="00362758" w:rsidRPr="00084C86" w:rsidRDefault="00362758" w:rsidP="00026DDE">
      <w:pPr>
        <w:pStyle w:val="ProductList-Body"/>
        <w:numPr>
          <w:ilvl w:val="0"/>
          <w:numId w:val="12"/>
        </w:numPr>
        <w:ind w:left="450" w:hanging="270"/>
        <w:rPr>
          <w:lang w:val="ru-RU"/>
        </w:rPr>
      </w:pPr>
      <w:r w:rsidRPr="00084C86">
        <w:rPr>
          <w:lang w:val="ru-RU"/>
        </w:rPr>
        <w:t xml:space="preserve">Клиент может приобрести </w:t>
      </w:r>
      <w:r>
        <w:t>Software</w:t>
      </w:r>
      <w:r w:rsidRPr="00084C86">
        <w:rPr>
          <w:lang w:val="ru-RU"/>
        </w:rPr>
        <w:t xml:space="preserve"> </w:t>
      </w:r>
      <w:r>
        <w:t>Assurance</w:t>
      </w:r>
      <w:r w:rsidRPr="00084C86">
        <w:rPr>
          <w:lang w:val="ru-RU"/>
        </w:rPr>
        <w:t xml:space="preserve"> для отдельных продуктов без принятия каких-либо обязательств относительно распространения </w:t>
      </w:r>
      <w:r>
        <w:t>Software</w:t>
      </w:r>
      <w:r w:rsidRPr="00084C86">
        <w:rPr>
          <w:lang w:val="ru-RU"/>
        </w:rPr>
        <w:t xml:space="preserve"> </w:t>
      </w:r>
      <w:r>
        <w:t>Assurance</w:t>
      </w:r>
      <w:r w:rsidRPr="00084C86">
        <w:rPr>
          <w:lang w:val="ru-RU"/>
        </w:rPr>
        <w:t xml:space="preserve"> на другие продукты.</w:t>
      </w:r>
    </w:p>
    <w:p w:rsidR="00362758" w:rsidRPr="00084C86" w:rsidRDefault="00362758" w:rsidP="00362758">
      <w:pPr>
        <w:pStyle w:val="ProductList-Body"/>
        <w:rPr>
          <w:lang w:val="ru-RU"/>
        </w:rPr>
      </w:pPr>
    </w:p>
    <w:p w:rsidR="00362758" w:rsidRPr="00084C86" w:rsidRDefault="00ED080D" w:rsidP="00362758">
      <w:pPr>
        <w:pStyle w:val="ProductList-Body"/>
        <w:rPr>
          <w:lang w:val="ru-RU"/>
        </w:rPr>
      </w:pPr>
      <w:r>
        <w:t>Software</w:t>
      </w:r>
      <w:r w:rsidRPr="00084C86">
        <w:rPr>
          <w:lang w:val="ru-RU"/>
        </w:rPr>
        <w:t xml:space="preserve"> </w:t>
      </w:r>
      <w:r>
        <w:t>Assurance</w:t>
      </w:r>
      <w:r w:rsidRPr="00084C86">
        <w:rPr>
          <w:lang w:val="ru-RU"/>
        </w:rPr>
        <w:t xml:space="preserve"> следует приобретать одновременно с лицензией или после возобновления действия существующего покрытия </w:t>
      </w:r>
      <w:r>
        <w:t>Software</w:t>
      </w:r>
      <w:r w:rsidRPr="00084C86">
        <w:rPr>
          <w:lang w:val="ru-RU"/>
        </w:rPr>
        <w:t xml:space="preserve"> </w:t>
      </w:r>
      <w:r>
        <w:t>Assurance</w:t>
      </w:r>
      <w:r w:rsidRPr="00084C86">
        <w:rPr>
          <w:lang w:val="ru-RU"/>
        </w:rPr>
        <w:t>.</w:t>
      </w:r>
      <w:r w:rsidR="0078511E" w:rsidRPr="00084C86">
        <w:rPr>
          <w:lang w:val="ru-RU"/>
        </w:rPr>
        <w:t xml:space="preserve"> </w:t>
      </w:r>
      <w:r w:rsidRPr="00084C86">
        <w:rPr>
          <w:lang w:val="ru-RU"/>
        </w:rPr>
        <w:t xml:space="preserve">Если не указано иное, только лицензии на последнюю версию продукта обеспечивают право на покрытие </w:t>
      </w:r>
      <w:r>
        <w:t>Software</w:t>
      </w:r>
      <w:r w:rsidRPr="00084C86">
        <w:rPr>
          <w:lang w:val="ru-RU"/>
        </w:rPr>
        <w:t xml:space="preserve"> </w:t>
      </w:r>
      <w:r>
        <w:t>Assurance</w:t>
      </w:r>
      <w:r w:rsidRPr="00084C86">
        <w:rPr>
          <w:lang w:val="ru-RU"/>
        </w:rPr>
        <w:t>.</w:t>
      </w:r>
      <w:r w:rsidR="006F2F1A" w:rsidRPr="00084C86">
        <w:rPr>
          <w:lang w:val="ru-RU"/>
        </w:rPr>
        <w:t>.</w:t>
      </w:r>
      <w:r w:rsidR="0078511E" w:rsidRPr="00084C86">
        <w:rPr>
          <w:lang w:val="ru-RU"/>
        </w:rPr>
        <w:t xml:space="preserve"> </w:t>
      </w:r>
      <w:r w:rsidRPr="00084C86">
        <w:rPr>
          <w:lang w:val="ru-RU"/>
        </w:rPr>
        <w:t xml:space="preserve">Клиенты </w:t>
      </w:r>
      <w:r>
        <w:t>EAP</w:t>
      </w:r>
      <w:r w:rsidRPr="00084C86">
        <w:rPr>
          <w:lang w:val="ru-RU"/>
        </w:rPr>
        <w:t xml:space="preserve">, ранее отложившие лицензии </w:t>
      </w:r>
      <w:r>
        <w:t>SKU</w:t>
      </w:r>
      <w:r w:rsidRPr="00084C86">
        <w:rPr>
          <w:lang w:val="ru-RU"/>
        </w:rPr>
        <w:t xml:space="preserve"> (</w:t>
      </w:r>
      <w:r>
        <w:t>SA</w:t>
      </w:r>
      <w:r w:rsidRPr="00084C86">
        <w:rPr>
          <w:lang w:val="ru-RU"/>
        </w:rPr>
        <w:t xml:space="preserve"> до лицензии), должны выкупить свои лицензии перед продлением </w:t>
      </w:r>
      <w:r>
        <w:t>SA</w:t>
      </w:r>
      <w:r w:rsidRPr="00084C86">
        <w:rPr>
          <w:lang w:val="ru-RU"/>
        </w:rPr>
        <w:t>.</w:t>
      </w:r>
    </w:p>
    <w:p w:rsidR="00362758" w:rsidRPr="00084C86" w:rsidRDefault="00362758" w:rsidP="00362758">
      <w:pPr>
        <w:pStyle w:val="ProductList-Body"/>
        <w:rPr>
          <w:lang w:val="ru-RU"/>
        </w:rPr>
      </w:pPr>
    </w:p>
    <w:p w:rsidR="00362758" w:rsidRPr="00084C86" w:rsidRDefault="00362758" w:rsidP="00362758">
      <w:pPr>
        <w:pStyle w:val="ProductList-Body"/>
        <w:rPr>
          <w:lang w:val="ru-RU"/>
        </w:rPr>
      </w:pPr>
      <w:r w:rsidRPr="00084C86">
        <w:rPr>
          <w:lang w:val="ru-RU"/>
        </w:rPr>
        <w:t xml:space="preserve">В случае передачи бессрочных лицензий получатель может приобрести </w:t>
      </w:r>
      <w:r>
        <w:t>Software</w:t>
      </w:r>
      <w:r w:rsidRPr="00084C86">
        <w:rPr>
          <w:lang w:val="ru-RU"/>
        </w:rPr>
        <w:t xml:space="preserve"> </w:t>
      </w:r>
      <w:r>
        <w:t>Assurance</w:t>
      </w:r>
      <w:r w:rsidRPr="00084C86">
        <w:rPr>
          <w:lang w:val="ru-RU"/>
        </w:rPr>
        <w:t xml:space="preserve"> для таких лицензий в течение 30 дней с момента передачи, при условии, что у этих лицензий перед передачей было действующее покрытие </w:t>
      </w:r>
      <w:r>
        <w:t>Software</w:t>
      </w:r>
      <w:r w:rsidRPr="00084C86">
        <w:rPr>
          <w:lang w:val="ru-RU"/>
        </w:rPr>
        <w:t xml:space="preserve"> </w:t>
      </w:r>
      <w:r>
        <w:t>Assurance</w:t>
      </w:r>
      <w:r w:rsidRPr="00084C86">
        <w:rPr>
          <w:lang w:val="ru-RU"/>
        </w:rPr>
        <w:t xml:space="preserve"> для лицензий до</w:t>
      </w:r>
      <w:r w:rsidR="00E014EC">
        <w:t> </w:t>
      </w:r>
      <w:r w:rsidRPr="00084C86">
        <w:rPr>
          <w:lang w:val="ru-RU"/>
        </w:rPr>
        <w:t>даты передачи.</w:t>
      </w:r>
      <w:r w:rsidR="0078511E" w:rsidRPr="00084C86">
        <w:rPr>
          <w:lang w:val="ru-RU"/>
        </w:rPr>
        <w:t xml:space="preserve"> </w:t>
      </w:r>
    </w:p>
    <w:p w:rsidR="00362758" w:rsidRPr="00084C86" w:rsidRDefault="00362758" w:rsidP="00362758">
      <w:pPr>
        <w:pStyle w:val="ProductList-Body"/>
        <w:rPr>
          <w:lang w:val="ru-RU"/>
        </w:rPr>
      </w:pPr>
    </w:p>
    <w:p w:rsidR="009A0C93" w:rsidRPr="00084C86" w:rsidRDefault="00ED080D" w:rsidP="00362758">
      <w:pPr>
        <w:pStyle w:val="ProductList-Body"/>
        <w:rPr>
          <w:color w:val="000000" w:themeColor="text1"/>
          <w:lang w:val="ru-RU"/>
        </w:rPr>
      </w:pPr>
      <w:r w:rsidRPr="00084C86">
        <w:rPr>
          <w:lang w:val="ru-RU"/>
        </w:rPr>
        <w:t xml:space="preserve">В качестве исключения из общего правила клиенты могут приобрести покрытие </w:t>
      </w:r>
      <w:r>
        <w:t>Software</w:t>
      </w:r>
      <w:r w:rsidRPr="00084C86">
        <w:rPr>
          <w:lang w:val="ru-RU"/>
        </w:rPr>
        <w:t xml:space="preserve"> </w:t>
      </w:r>
      <w:r>
        <w:t>Assurance</w:t>
      </w:r>
      <w:r w:rsidRPr="00084C86">
        <w:rPr>
          <w:lang w:val="ru-RU"/>
        </w:rPr>
        <w:t xml:space="preserve"> для отдельных лицензий, приобретенных в розницу (в составе коробочного продукта) или у изготовителя оборудования, как описано в таблице ниже.</w:t>
      </w:r>
      <w:r w:rsidR="0078511E" w:rsidRPr="00084C86">
        <w:rPr>
          <w:lang w:val="ru-RU"/>
        </w:rPr>
        <w:t xml:space="preserve"> </w:t>
      </w:r>
      <w:r w:rsidRPr="00084C86">
        <w:rPr>
          <w:lang w:val="ru-RU"/>
        </w:rPr>
        <w:t xml:space="preserve">В рамках программы </w:t>
      </w:r>
      <w:r>
        <w:t>Open</w:t>
      </w:r>
      <w:r w:rsidRPr="00084C86">
        <w:rPr>
          <w:lang w:val="ru-RU"/>
        </w:rPr>
        <w:t xml:space="preserve"> </w:t>
      </w:r>
      <w:r>
        <w:t>Value</w:t>
      </w:r>
      <w:r w:rsidRPr="00084C86">
        <w:rPr>
          <w:lang w:val="ru-RU"/>
        </w:rPr>
        <w:t xml:space="preserve"> это условие применимо только к продуктам, приобретаемым для части компьютеров организации/компании.</w:t>
      </w:r>
      <w:r w:rsidR="0078511E" w:rsidRPr="00084C86">
        <w:rPr>
          <w:lang w:val="ru-RU"/>
        </w:rPr>
        <w:t xml:space="preserve"> </w:t>
      </w:r>
      <w:r w:rsidRPr="00084C86">
        <w:rPr>
          <w:lang w:val="ru-RU"/>
        </w:rPr>
        <w:t>В</w:t>
      </w:r>
      <w:r w:rsidR="00E014EC">
        <w:t> </w:t>
      </w:r>
      <w:r w:rsidRPr="00084C86">
        <w:rPr>
          <w:lang w:val="ru-RU"/>
        </w:rPr>
        <w:t xml:space="preserve">рамках Соглашений </w:t>
      </w:r>
      <w:r>
        <w:t>Enterprise</w:t>
      </w:r>
      <w:r w:rsidRPr="00084C86">
        <w:rPr>
          <w:lang w:val="ru-RU"/>
        </w:rPr>
        <w:t xml:space="preserve"> это условие применимо только к дополнительным продуктам в течение 90 дней до даты приобретения.</w:t>
      </w:r>
      <w:r w:rsidR="0078511E" w:rsidRPr="00084C86">
        <w:rPr>
          <w:lang w:val="ru-RU"/>
        </w:rPr>
        <w:t xml:space="preserve"> </w:t>
      </w:r>
      <w:r w:rsidRPr="00084C86">
        <w:rPr>
          <w:lang w:val="ru-RU"/>
        </w:rPr>
        <w:t xml:space="preserve">Клиенты, приобретающие </w:t>
      </w:r>
      <w:r>
        <w:t>Software</w:t>
      </w:r>
      <w:r w:rsidRPr="00084C86">
        <w:rPr>
          <w:lang w:val="ru-RU"/>
        </w:rPr>
        <w:t xml:space="preserve"> </w:t>
      </w:r>
      <w:r>
        <w:t>Assurance</w:t>
      </w:r>
      <w:r w:rsidRPr="00084C86">
        <w:rPr>
          <w:lang w:val="ru-RU"/>
        </w:rPr>
        <w:t xml:space="preserv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p w:rsidR="009A0C93" w:rsidRPr="00084C86" w:rsidRDefault="009A0C93" w:rsidP="004F3C6D">
      <w:pPr>
        <w:pStyle w:val="ProductList-Body"/>
        <w:rPr>
          <w:color w:val="000000" w:themeColor="text1"/>
          <w:lang w:val="ru-RU"/>
        </w:rPr>
      </w:pPr>
    </w:p>
    <w:tbl>
      <w:tblPr>
        <w:tblStyle w:val="TableGrid"/>
        <w:tblW w:w="0" w:type="auto"/>
        <w:tblInd w:w="-5" w:type="dxa"/>
        <w:tblLook w:val="04A0" w:firstRow="1" w:lastRow="0" w:firstColumn="1" w:lastColumn="0" w:noHBand="0" w:noVBand="1"/>
      </w:tblPr>
      <w:tblGrid>
        <w:gridCol w:w="1710"/>
        <w:gridCol w:w="1980"/>
        <w:gridCol w:w="1980"/>
        <w:gridCol w:w="5125"/>
      </w:tblGrid>
      <w:tr w:rsidR="00362758" w:rsidRPr="00362758" w:rsidTr="00AA483D">
        <w:trPr>
          <w:trHeight w:val="242"/>
          <w:tblHeader/>
        </w:trPr>
        <w:tc>
          <w:tcPr>
            <w:tcW w:w="1710" w:type="dxa"/>
            <w:shd w:val="clear" w:color="auto" w:fill="0072C6"/>
          </w:tcPr>
          <w:p w:rsidR="00362758" w:rsidRPr="00084C86" w:rsidRDefault="00362758" w:rsidP="00362758">
            <w:pPr>
              <w:pStyle w:val="ProductList-Body"/>
              <w:spacing w:before="20" w:after="20"/>
              <w:rPr>
                <w:color w:val="FFFFFF" w:themeColor="background1"/>
                <w:lang w:val="ru-RU"/>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Коробочные продукты</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Изготовитель оборудования</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Программы</w:t>
            </w:r>
          </w:p>
        </w:tc>
      </w:tr>
      <w:tr w:rsidR="00362758" w:rsidRPr="00DC7BD8" w:rsidTr="008E676F">
        <w:tc>
          <w:tcPr>
            <w:tcW w:w="1710" w:type="dxa"/>
          </w:tcPr>
          <w:p w:rsidR="00362758" w:rsidRPr="00362758" w:rsidRDefault="00362758" w:rsidP="00362758">
            <w:pPr>
              <w:pStyle w:val="ProductList-Body"/>
              <w:rPr>
                <w:b/>
              </w:rPr>
            </w:pPr>
            <w:r>
              <w:rPr>
                <w:b/>
              </w:rPr>
              <w:t>Категория «Приложения»</w:t>
            </w:r>
          </w:p>
        </w:tc>
        <w:tc>
          <w:tcPr>
            <w:tcW w:w="1980" w:type="dxa"/>
          </w:tcPr>
          <w:p w:rsidR="00362758" w:rsidRDefault="00362758" w:rsidP="004F3C6D">
            <w:pPr>
              <w:pStyle w:val="ProductList-Body"/>
            </w:pPr>
            <w:r>
              <w:t>Неприменимо</w:t>
            </w:r>
          </w:p>
        </w:tc>
        <w:tc>
          <w:tcPr>
            <w:tcW w:w="1980" w:type="dxa"/>
          </w:tcPr>
          <w:p w:rsidR="00362758" w:rsidRPr="00084C86" w:rsidRDefault="00362758" w:rsidP="004F3C6D">
            <w:pPr>
              <w:pStyle w:val="ProductList-Body"/>
              <w:rPr>
                <w:lang w:val="ru-RU"/>
              </w:rPr>
            </w:pPr>
            <w:r>
              <w:t>Software</w:t>
            </w:r>
            <w:r w:rsidRPr="00084C86">
              <w:rPr>
                <w:lang w:val="ru-RU"/>
              </w:rPr>
              <w:t xml:space="preserve"> </w:t>
            </w:r>
            <w:r>
              <w:t>Assurance</w:t>
            </w:r>
            <w:r w:rsidRPr="00084C86">
              <w:rPr>
                <w:lang w:val="ru-RU"/>
              </w:rPr>
              <w:t xml:space="preserve"> применяется только так, как указано ниже</w:t>
            </w:r>
          </w:p>
        </w:tc>
        <w:tc>
          <w:tcPr>
            <w:tcW w:w="5125" w:type="dxa"/>
            <w:vMerge w:val="restart"/>
          </w:tcPr>
          <w:p w:rsidR="00362758" w:rsidRPr="00084C86" w:rsidRDefault="00362758" w:rsidP="002743C4">
            <w:pPr>
              <w:pStyle w:val="ProductList-Body"/>
              <w:rPr>
                <w:lang w:val="ru-RU"/>
              </w:rPr>
            </w:pPr>
            <w:r w:rsidRPr="00084C86">
              <w:rPr>
                <w:lang w:val="ru-RU"/>
              </w:rPr>
              <w:t xml:space="preserve">Применяется для </w:t>
            </w:r>
            <w:r>
              <w:t>Open</w:t>
            </w:r>
            <w:r w:rsidRPr="00084C86">
              <w:rPr>
                <w:lang w:val="ru-RU"/>
              </w:rPr>
              <w:t xml:space="preserve"> </w:t>
            </w:r>
            <w:r>
              <w:t>License</w:t>
            </w:r>
            <w:r w:rsidRPr="00084C86">
              <w:rPr>
                <w:lang w:val="ru-RU"/>
              </w:rPr>
              <w:t xml:space="preserve">, </w:t>
            </w:r>
            <w:r>
              <w:t>Select</w:t>
            </w:r>
            <w:r w:rsidRPr="00084C86">
              <w:rPr>
                <w:lang w:val="ru-RU"/>
              </w:rPr>
              <w:t xml:space="preserve">, </w:t>
            </w:r>
            <w:r>
              <w:t>Select</w:t>
            </w:r>
            <w:r w:rsidRPr="00084C86">
              <w:rPr>
                <w:lang w:val="ru-RU"/>
              </w:rPr>
              <w:t xml:space="preserve"> </w:t>
            </w:r>
            <w:r>
              <w:t>Plus</w:t>
            </w:r>
            <w:r w:rsidRPr="00084C86">
              <w:rPr>
                <w:lang w:val="ru-RU"/>
              </w:rPr>
              <w:t xml:space="preserve"> и варианта для части компьютеров организации в рамках программы </w:t>
            </w:r>
            <w:r>
              <w:t>Open</w:t>
            </w:r>
            <w:r w:rsidRPr="00084C86">
              <w:rPr>
                <w:lang w:val="ru-RU"/>
              </w:rPr>
              <w:t xml:space="preserve"> </w:t>
            </w:r>
            <w:r>
              <w:t>Value</w:t>
            </w:r>
            <w:r w:rsidRPr="00084C86">
              <w:rPr>
                <w:lang w:val="ru-RU"/>
              </w:rPr>
              <w:t xml:space="preserve">, а также для дополнительных продуктов в рамках Соглашений </w:t>
            </w:r>
            <w:r>
              <w:t>Enterprise</w:t>
            </w:r>
            <w:r w:rsidRPr="00084C86">
              <w:rPr>
                <w:lang w:val="ru-RU"/>
              </w:rPr>
              <w:t xml:space="preserve">. Не применяется для базовых продуктов в рамках программы </w:t>
            </w:r>
            <w:r>
              <w:t>Open</w:t>
            </w:r>
            <w:r w:rsidRPr="00084C86">
              <w:rPr>
                <w:lang w:val="ru-RU"/>
              </w:rPr>
              <w:t xml:space="preserve"> </w:t>
            </w:r>
            <w:r>
              <w:t>Value</w:t>
            </w:r>
            <w:r w:rsidRPr="00084C86">
              <w:rPr>
                <w:lang w:val="ru-RU"/>
              </w:rPr>
              <w:t xml:space="preserve"> и соглашений </w:t>
            </w:r>
            <w:r>
              <w:t>Enterprise</w:t>
            </w:r>
            <w:r w:rsidRPr="00084C86">
              <w:rPr>
                <w:lang w:val="ru-RU"/>
              </w:rPr>
              <w:t>.</w:t>
            </w:r>
          </w:p>
        </w:tc>
      </w:tr>
      <w:tr w:rsidR="00362758" w:rsidTr="008E676F">
        <w:tc>
          <w:tcPr>
            <w:tcW w:w="1710" w:type="dxa"/>
          </w:tcPr>
          <w:p w:rsidR="00362758" w:rsidRPr="00362758" w:rsidRDefault="00362758" w:rsidP="00362758">
            <w:pPr>
              <w:pStyle w:val="ProductList-Body"/>
              <w:rPr>
                <w:b/>
              </w:rPr>
            </w:pPr>
            <w:r>
              <w:rPr>
                <w:b/>
              </w:rPr>
              <w:t>Категория «Системы»</w:t>
            </w:r>
          </w:p>
        </w:tc>
        <w:tc>
          <w:tcPr>
            <w:tcW w:w="1980" w:type="dxa"/>
          </w:tcPr>
          <w:p w:rsidR="00362758" w:rsidRDefault="00362758" w:rsidP="004F3C6D">
            <w:pPr>
              <w:pStyle w:val="ProductList-Body"/>
            </w:pPr>
            <w:r>
              <w:t>Software Assurance применяется</w:t>
            </w:r>
          </w:p>
        </w:tc>
        <w:tc>
          <w:tcPr>
            <w:tcW w:w="1980" w:type="dxa"/>
          </w:tcPr>
          <w:p w:rsidR="00362758" w:rsidRDefault="00362758" w:rsidP="00D8533F">
            <w:pPr>
              <w:pStyle w:val="ProductList-Body"/>
            </w:pPr>
            <w:r>
              <w:t>Software Assurance применяется</w:t>
            </w:r>
          </w:p>
        </w:tc>
        <w:tc>
          <w:tcPr>
            <w:tcW w:w="5125" w:type="dxa"/>
            <w:vMerge/>
          </w:tcPr>
          <w:p w:rsidR="00362758" w:rsidRDefault="00362758" w:rsidP="004F3C6D">
            <w:pPr>
              <w:pStyle w:val="ProductList-Body"/>
            </w:pPr>
          </w:p>
        </w:tc>
      </w:tr>
      <w:tr w:rsidR="00362758" w:rsidTr="008E676F">
        <w:tc>
          <w:tcPr>
            <w:tcW w:w="1710" w:type="dxa"/>
          </w:tcPr>
          <w:p w:rsidR="00362758" w:rsidRPr="00362758" w:rsidRDefault="00362758" w:rsidP="004F3C6D">
            <w:pPr>
              <w:pStyle w:val="ProductList-Body"/>
              <w:rPr>
                <w:b/>
              </w:rPr>
            </w:pPr>
            <w:r>
              <w:rPr>
                <w:b/>
              </w:rPr>
              <w:t>Категория «Серверы»</w:t>
            </w:r>
          </w:p>
        </w:tc>
        <w:tc>
          <w:tcPr>
            <w:tcW w:w="1980" w:type="dxa"/>
          </w:tcPr>
          <w:p w:rsidR="00362758" w:rsidRDefault="00362758" w:rsidP="004F3C6D">
            <w:pPr>
              <w:pStyle w:val="ProductList-Body"/>
            </w:pPr>
            <w:r>
              <w:t>Software Assurance применяется</w:t>
            </w:r>
          </w:p>
        </w:tc>
        <w:tc>
          <w:tcPr>
            <w:tcW w:w="1980" w:type="dxa"/>
          </w:tcPr>
          <w:p w:rsidR="00362758" w:rsidRDefault="00362758" w:rsidP="004F3C6D">
            <w:pPr>
              <w:pStyle w:val="ProductList-Body"/>
            </w:pPr>
            <w:r>
              <w:t>Software Assurance применяется</w:t>
            </w:r>
          </w:p>
        </w:tc>
        <w:tc>
          <w:tcPr>
            <w:tcW w:w="5125" w:type="dxa"/>
            <w:vMerge/>
          </w:tcPr>
          <w:p w:rsidR="00362758" w:rsidRDefault="00362758" w:rsidP="004F3C6D">
            <w:pPr>
              <w:pStyle w:val="ProductList-Body"/>
            </w:pPr>
          </w:p>
        </w:tc>
      </w:tr>
    </w:tbl>
    <w:p w:rsidR="00362758" w:rsidRDefault="00362758" w:rsidP="004F3C6D">
      <w:pPr>
        <w:pStyle w:val="ProductList-Body"/>
      </w:pPr>
    </w:p>
    <w:p w:rsidR="00362758" w:rsidRPr="00084C86" w:rsidRDefault="00362758" w:rsidP="004F3C6D">
      <w:pPr>
        <w:pStyle w:val="ProductList-Body"/>
        <w:rPr>
          <w:lang w:val="ru-RU"/>
        </w:rPr>
      </w:pPr>
      <w:r w:rsidRPr="00084C86">
        <w:rPr>
          <w:lang w:val="ru-RU"/>
        </w:rPr>
        <w:t xml:space="preserve">Клиенты, приобретающие </w:t>
      </w:r>
      <w:r>
        <w:t>Microsoft</w:t>
      </w:r>
      <w:r w:rsidRPr="00084C86">
        <w:rPr>
          <w:lang w:val="ru-RU"/>
        </w:rPr>
        <w:t xml:space="preserve"> </w:t>
      </w:r>
      <w:r>
        <w:t>Office</w:t>
      </w:r>
      <w:r w:rsidRPr="00084C86">
        <w:rPr>
          <w:lang w:val="ru-RU"/>
        </w:rPr>
        <w:t xml:space="preserve"> профессиональный 2013 у Изготовителя оборудования, могут приобрести </w:t>
      </w:r>
      <w:r>
        <w:t>Software</w:t>
      </w:r>
      <w:r w:rsidRPr="00084C86">
        <w:rPr>
          <w:lang w:val="ru-RU"/>
        </w:rPr>
        <w:t xml:space="preserve"> </w:t>
      </w:r>
      <w:r>
        <w:t>Assurance</w:t>
      </w:r>
      <w:r w:rsidRPr="00084C86">
        <w:rPr>
          <w:lang w:val="ru-RU"/>
        </w:rPr>
        <w:t xml:space="preserve"> для </w:t>
      </w:r>
      <w:r>
        <w:t>Microsoft</w:t>
      </w:r>
      <w:r w:rsidRPr="00084C86">
        <w:rPr>
          <w:lang w:val="ru-RU"/>
        </w:rPr>
        <w:t xml:space="preserve"> </w:t>
      </w:r>
      <w:r>
        <w:t>Office</w:t>
      </w:r>
      <w:r w:rsidRPr="00084C86">
        <w:rPr>
          <w:lang w:val="ru-RU"/>
        </w:rPr>
        <w:t xml:space="preserve"> стандартный 2013</w:t>
      </w:r>
      <w:r>
        <w:fldChar w:fldCharType="begin"/>
      </w:r>
      <w:r>
        <w:instrText>XE</w:instrText>
      </w:r>
      <w:r w:rsidRPr="00084C86">
        <w:rPr>
          <w:lang w:val="ru-RU"/>
        </w:rPr>
        <w:instrText xml:space="preserve"> "</w:instrText>
      </w:r>
      <w:r>
        <w:instrText>Office</w:instrText>
      </w:r>
      <w:r w:rsidRPr="00084C86">
        <w:rPr>
          <w:lang w:val="ru-RU"/>
        </w:rPr>
        <w:instrText xml:space="preserve"> Стандартный 2013"</w:instrText>
      </w:r>
      <w:r>
        <w:fldChar w:fldCharType="end"/>
      </w:r>
      <w:r w:rsidRPr="00084C86">
        <w:rPr>
          <w:lang w:val="ru-RU"/>
        </w:rPr>
        <w:t xml:space="preserve"> в рамках программ </w:t>
      </w:r>
      <w:r>
        <w:t>Open</w:t>
      </w:r>
      <w:r w:rsidRPr="00084C86">
        <w:rPr>
          <w:lang w:val="ru-RU"/>
        </w:rPr>
        <w:t xml:space="preserve"> </w:t>
      </w:r>
      <w:r>
        <w:t>License</w:t>
      </w:r>
      <w:r w:rsidRPr="00084C86">
        <w:rPr>
          <w:lang w:val="ru-RU"/>
        </w:rPr>
        <w:t xml:space="preserve">, </w:t>
      </w:r>
      <w:r>
        <w:t>Select</w:t>
      </w:r>
      <w:r w:rsidRPr="00084C86">
        <w:rPr>
          <w:lang w:val="ru-RU"/>
        </w:rPr>
        <w:t xml:space="preserve"> и </w:t>
      </w:r>
      <w:r>
        <w:t>Select</w:t>
      </w:r>
      <w:r w:rsidRPr="00084C86">
        <w:rPr>
          <w:lang w:val="ru-RU"/>
        </w:rPr>
        <w:t xml:space="preserve"> </w:t>
      </w:r>
      <w:r>
        <w:t>Plus</w:t>
      </w:r>
      <w:r w:rsidRPr="00084C86">
        <w:rPr>
          <w:lang w:val="ru-RU"/>
        </w:rPr>
        <w:t xml:space="preserve">, а также в рамках </w:t>
      </w:r>
      <w:r>
        <w:t>Open</w:t>
      </w:r>
      <w:r w:rsidRPr="00084C86">
        <w:rPr>
          <w:lang w:val="ru-RU"/>
        </w:rPr>
        <w:t xml:space="preserve"> </w:t>
      </w:r>
      <w:r>
        <w:t>Value</w:t>
      </w:r>
      <w:r w:rsidRPr="00084C86">
        <w:rPr>
          <w:lang w:val="ru-RU"/>
        </w:rPr>
        <w:t xml:space="preserv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w:t>
      </w:r>
      <w:r>
        <w:t>PKC</w:t>
      </w:r>
      <w:r w:rsidRPr="00084C86">
        <w:rPr>
          <w:lang w:val="ru-RU"/>
        </w:rPr>
        <w:t xml:space="preserve">) </w:t>
      </w:r>
      <w:r>
        <w:t>Office</w:t>
      </w:r>
      <w:r w:rsidRPr="00084C86">
        <w:rPr>
          <w:lang w:val="ru-RU"/>
        </w:rPr>
        <w:t xml:space="preserve"> считаются коробочным продуктом, продаваемым в розницу, и не предоставляют прав на приобретение </w:t>
      </w:r>
      <w:r>
        <w:t>Software</w:t>
      </w:r>
      <w:r w:rsidRPr="00084C86">
        <w:rPr>
          <w:lang w:val="ru-RU"/>
        </w:rPr>
        <w:t xml:space="preserve"> </w:t>
      </w:r>
      <w:r>
        <w:t>Assurance</w:t>
      </w:r>
      <w:r w:rsidRPr="00084C86">
        <w:rPr>
          <w:lang w:val="ru-RU"/>
        </w:rPr>
        <w:t>.</w:t>
      </w:r>
    </w:p>
    <w:p w:rsidR="00362758" w:rsidRPr="00084C86" w:rsidRDefault="00362758" w:rsidP="004F3C6D">
      <w:pPr>
        <w:pStyle w:val="ProductList-Body"/>
        <w:rPr>
          <w:lang w:val="ru-RU"/>
        </w:rPr>
      </w:pPr>
    </w:p>
    <w:p w:rsidR="009A0C93" w:rsidRPr="00084C86" w:rsidRDefault="00FA00BF" w:rsidP="002E202B">
      <w:pPr>
        <w:pStyle w:val="ProductList-Offering1Heading"/>
        <w:outlineLvl w:val="1"/>
        <w:rPr>
          <w:lang w:val="ru-RU"/>
        </w:rPr>
      </w:pPr>
      <w:bookmarkStart w:id="1575" w:name="_Toc378147681"/>
      <w:bookmarkStart w:id="1576" w:name="_Toc378151578"/>
      <w:bookmarkStart w:id="1577" w:name="_Toc379797435"/>
      <w:bookmarkStart w:id="1578" w:name="_Toc380513471"/>
      <w:bookmarkStart w:id="1579" w:name="_Toc380655521"/>
      <w:bookmarkStart w:id="1580" w:name="_Toc383607596"/>
      <w:r w:rsidRPr="00084C86">
        <w:rPr>
          <w:lang w:val="ru-RU"/>
        </w:rPr>
        <w:t xml:space="preserve">Возобновление действия </w:t>
      </w:r>
      <w:r>
        <w:t>Software</w:t>
      </w:r>
      <w:r w:rsidRPr="00084C86">
        <w:rPr>
          <w:lang w:val="ru-RU"/>
        </w:rPr>
        <w:t xml:space="preserve"> </w:t>
      </w:r>
      <w:r>
        <w:t>Assurance</w:t>
      </w:r>
      <w:bookmarkEnd w:id="1575"/>
      <w:bookmarkEnd w:id="1576"/>
      <w:bookmarkEnd w:id="1577"/>
      <w:bookmarkEnd w:id="1578"/>
      <w:bookmarkEnd w:id="1579"/>
      <w:bookmarkEnd w:id="1580"/>
    </w:p>
    <w:p w:rsidR="00362758" w:rsidRPr="00084C86" w:rsidRDefault="009C45A3" w:rsidP="00362758">
      <w:pPr>
        <w:pStyle w:val="ProductList-Body"/>
        <w:rPr>
          <w:b/>
          <w:lang w:val="ru-RU"/>
        </w:rPr>
      </w:pPr>
      <w:r w:rsidRPr="00084C86">
        <w:rPr>
          <w:b/>
          <w:color w:val="00188F"/>
          <w:lang w:val="ru-RU"/>
        </w:rPr>
        <w:t>Возобновление действия покрытия в рамках одного соглашения</w:t>
      </w:r>
    </w:p>
    <w:p w:rsidR="00362758" w:rsidRPr="00084C86" w:rsidRDefault="00362758" w:rsidP="00362758">
      <w:pPr>
        <w:pStyle w:val="ProductList-Body"/>
        <w:rPr>
          <w:lang w:val="ru-RU"/>
        </w:rPr>
      </w:pPr>
      <w:r w:rsidRPr="00084C86">
        <w:rPr>
          <w:lang w:val="ru-RU"/>
        </w:rPr>
        <w:t xml:space="preserve">Условия для возобновления </w:t>
      </w:r>
      <w:r>
        <w:t>SA</w:t>
      </w:r>
      <w:r w:rsidRPr="00084C86">
        <w:rPr>
          <w:lang w:val="ru-RU"/>
        </w:rPr>
        <w:t xml:space="preserve"> по тому же соглашению для программы, по которому она была изначально заказана, приведены в соответствующих программных соглашениях, по условиям которых изначально была приобретена программа </w:t>
      </w:r>
      <w:r>
        <w:t>SA</w:t>
      </w:r>
      <w:r w:rsidRPr="00084C86">
        <w:rPr>
          <w:lang w:val="ru-RU"/>
        </w:rPr>
        <w:t xml:space="preserve">. Клиенты могут заказывать </w:t>
      </w:r>
      <w:r>
        <w:t>Software</w:t>
      </w:r>
      <w:r w:rsidRPr="00084C86">
        <w:rPr>
          <w:lang w:val="ru-RU"/>
        </w:rPr>
        <w:t xml:space="preserve"> </w:t>
      </w:r>
      <w:r>
        <w:t>Assurance</w:t>
      </w:r>
      <w:r w:rsidRPr="00084C86">
        <w:rPr>
          <w:lang w:val="ru-RU"/>
        </w:rPr>
        <w:t xml:space="preserve">, не заказывая при этом лицензию, до тех пор, пока не закончится срок действия покрытия </w:t>
      </w:r>
      <w:r>
        <w:t>Software</w:t>
      </w:r>
      <w:r w:rsidRPr="00084C86">
        <w:rPr>
          <w:lang w:val="ru-RU"/>
        </w:rPr>
        <w:t xml:space="preserve"> </w:t>
      </w:r>
      <w:r>
        <w:t>Assurance</w:t>
      </w:r>
      <w:r w:rsidRPr="00084C86">
        <w:rPr>
          <w:lang w:val="ru-RU"/>
        </w:rPr>
        <w:t>. Кроме того, к следующим программам применяются перечисленные ниже условия.</w:t>
      </w:r>
    </w:p>
    <w:p w:rsidR="00362758" w:rsidRPr="00084C86" w:rsidRDefault="00362758" w:rsidP="00362758">
      <w:pPr>
        <w:pStyle w:val="ProductList-Body"/>
        <w:rPr>
          <w:lang w:val="ru-RU"/>
        </w:rPr>
      </w:pPr>
    </w:p>
    <w:p w:rsidR="00362758" w:rsidRPr="00084C86" w:rsidRDefault="00362758" w:rsidP="00362758">
      <w:pPr>
        <w:pStyle w:val="ProductList-Body"/>
        <w:rPr>
          <w:lang w:val="ru-RU"/>
        </w:rPr>
      </w:pPr>
      <w:r w:rsidRPr="00084C86">
        <w:rPr>
          <w:b/>
          <w:lang w:val="ru-RU"/>
        </w:rPr>
        <w:t xml:space="preserve">Лицензия </w:t>
      </w:r>
      <w:r>
        <w:rPr>
          <w:b/>
        </w:rPr>
        <w:t>Open</w:t>
      </w:r>
      <w:r w:rsidRPr="00084C86">
        <w:rPr>
          <w:b/>
          <w:bCs/>
          <w:lang w:val="ru-RU"/>
        </w:rPr>
        <w:t>.</w:t>
      </w:r>
      <w:r w:rsidRPr="00084C86">
        <w:rPr>
          <w:lang w:val="ru-RU"/>
        </w:rPr>
        <w:t xml:space="preserve"> Покрытие </w:t>
      </w:r>
      <w:r>
        <w:t>Software</w:t>
      </w:r>
      <w:r w:rsidRPr="00084C86">
        <w:rPr>
          <w:lang w:val="ru-RU"/>
        </w:rPr>
        <w:t xml:space="preserve"> </w:t>
      </w:r>
      <w:r>
        <w:t>Assurance</w:t>
      </w:r>
      <w:r w:rsidRPr="00084C86">
        <w:rPr>
          <w:lang w:val="ru-RU"/>
        </w:rPr>
        <w:t xml:space="preserve">, заказанное в рамках номера разрешения </w:t>
      </w:r>
      <w:r>
        <w:t>Open</w:t>
      </w:r>
      <w:r w:rsidRPr="00084C86">
        <w:rPr>
          <w:lang w:val="ru-RU"/>
        </w:rPr>
        <w:t xml:space="preserve"> </w:t>
      </w:r>
      <w:r>
        <w:t>License</w:t>
      </w:r>
      <w:r w:rsidRPr="00084C86">
        <w:rPr>
          <w:lang w:val="ru-RU"/>
        </w:rPr>
        <w:t xml:space="preserve">, прекращает действие после окончания срока действия данного номера. Для возобновления клиенты должны разместить заказ на возобновление действия </w:t>
      </w:r>
      <w:r>
        <w:t>Software</w:t>
      </w:r>
      <w:r w:rsidRPr="00084C86">
        <w:rPr>
          <w:lang w:val="ru-RU"/>
        </w:rPr>
        <w:t xml:space="preserve"> </w:t>
      </w:r>
      <w:r>
        <w:t>Assurance</w:t>
      </w:r>
      <w:r w:rsidRPr="00084C86">
        <w:rPr>
          <w:lang w:val="ru-RU"/>
        </w:rPr>
        <w:t xml:space="preserve"> в течение 90 дней после окончания срока действия номера разрешения. Новое покрытие </w:t>
      </w:r>
      <w:r>
        <w:t>Software</w:t>
      </w:r>
      <w:r w:rsidRPr="00084C86">
        <w:rPr>
          <w:lang w:val="ru-RU"/>
        </w:rPr>
        <w:t xml:space="preserve"> </w:t>
      </w:r>
      <w:r>
        <w:t>Assurance</w:t>
      </w:r>
      <w:r w:rsidRPr="00084C86">
        <w:rPr>
          <w:lang w:val="ru-RU"/>
        </w:rPr>
        <w:t xml:space="preserve"> начинает действовать с даты вступления в силу нового номера разрешения.</w:t>
      </w:r>
    </w:p>
    <w:p w:rsidR="00362758" w:rsidRPr="00084C86" w:rsidRDefault="00362758" w:rsidP="00362758">
      <w:pPr>
        <w:pStyle w:val="ProductList-Body"/>
        <w:rPr>
          <w:lang w:val="ru-RU"/>
        </w:rPr>
      </w:pPr>
    </w:p>
    <w:p w:rsidR="00362758" w:rsidRPr="00084C86" w:rsidRDefault="00362758" w:rsidP="00362758">
      <w:pPr>
        <w:pStyle w:val="ProductList-Body"/>
        <w:rPr>
          <w:lang w:val="ru-RU"/>
        </w:rPr>
      </w:pPr>
      <w:r w:rsidRPr="00084C86">
        <w:rPr>
          <w:b/>
          <w:lang w:val="ru-RU"/>
        </w:rPr>
        <w:t xml:space="preserve">Соглашение </w:t>
      </w:r>
      <w:r>
        <w:rPr>
          <w:b/>
        </w:rPr>
        <w:t>Enterprise</w:t>
      </w:r>
      <w:r w:rsidRPr="00084C86">
        <w:rPr>
          <w:b/>
          <w:bCs/>
          <w:lang w:val="ru-RU"/>
        </w:rPr>
        <w:t>.</w:t>
      </w:r>
      <w:r w:rsidRPr="00084C86">
        <w:rPr>
          <w:lang w:val="ru-RU"/>
        </w:rPr>
        <w:t xml:space="preserve"> Чтобы возобновить действие покрытия </w:t>
      </w:r>
      <w:r>
        <w:t>Software</w:t>
      </w:r>
      <w:r w:rsidRPr="00084C86">
        <w:rPr>
          <w:lang w:val="ru-RU"/>
        </w:rPr>
        <w:t xml:space="preserve"> </w:t>
      </w:r>
      <w:r>
        <w:t>Assurance</w:t>
      </w:r>
      <w:r w:rsidRPr="00084C86">
        <w:rPr>
          <w:lang w:val="ru-RU"/>
        </w:rPr>
        <w:t xml:space="preserve"> в рамках того же Соглашения </w:t>
      </w:r>
      <w:r>
        <w:t>Enterprise</w:t>
      </w:r>
      <w:r w:rsidRPr="00084C86">
        <w:rPr>
          <w:lang w:val="ru-RU"/>
        </w:rPr>
        <w:t xml:space="preserve">, клиенты должны подписать новое Соглашение о регистрации </w:t>
      </w:r>
      <w:r>
        <w:t>Enterprise</w:t>
      </w:r>
      <w:r w:rsidRPr="00084C86">
        <w:rPr>
          <w:lang w:val="ru-RU"/>
        </w:rPr>
        <w:t xml:space="preserve"> и Соглашения (если еще не подписано) и разместить заказ на возобновление действия </w:t>
      </w:r>
      <w:r>
        <w:t>Software</w:t>
      </w:r>
      <w:r w:rsidRPr="00084C86">
        <w:rPr>
          <w:lang w:val="ru-RU"/>
        </w:rPr>
        <w:t xml:space="preserve"> </w:t>
      </w:r>
      <w:r>
        <w:t>Assurance</w:t>
      </w:r>
      <w:r w:rsidRPr="00084C86">
        <w:rPr>
          <w:lang w:val="ru-RU"/>
        </w:rPr>
        <w:t xml:space="preserve"> (где применимо) для: 1) всех базовых продуктов, продуктов </w:t>
      </w:r>
      <w:r>
        <w:t>Application</w:t>
      </w:r>
      <w:r w:rsidRPr="00084C86">
        <w:rPr>
          <w:lang w:val="ru-RU"/>
        </w:rPr>
        <w:t xml:space="preserve"> </w:t>
      </w:r>
      <w:r>
        <w:t>Platform</w:t>
      </w:r>
      <w:r w:rsidRPr="00084C86">
        <w:rPr>
          <w:lang w:val="ru-RU"/>
        </w:rPr>
        <w:t xml:space="preserve">, продуктов </w:t>
      </w:r>
      <w:r>
        <w:t>Core</w:t>
      </w:r>
      <w:r w:rsidRPr="00084C86">
        <w:rPr>
          <w:lang w:val="ru-RU"/>
        </w:rPr>
        <w:t xml:space="preserve"> </w:t>
      </w:r>
      <w:r>
        <w:t>Infrastructure</w:t>
      </w:r>
      <w:r w:rsidRPr="00084C86">
        <w:rPr>
          <w:lang w:val="ru-RU"/>
        </w:rPr>
        <w:t xml:space="preserv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78511E" w:rsidRPr="00084C86">
        <w:rPr>
          <w:lang w:val="ru-RU"/>
        </w:rPr>
        <w:t xml:space="preserve"> </w:t>
      </w:r>
    </w:p>
    <w:p w:rsidR="00362758" w:rsidRPr="00084C86" w:rsidRDefault="00362758" w:rsidP="00362758">
      <w:pPr>
        <w:pStyle w:val="ProductList-Body"/>
        <w:rPr>
          <w:lang w:val="ru-RU"/>
        </w:rPr>
      </w:pPr>
    </w:p>
    <w:p w:rsidR="00362758" w:rsidRPr="00084C86" w:rsidRDefault="00362758" w:rsidP="00362758">
      <w:pPr>
        <w:pStyle w:val="ProductList-Body"/>
        <w:rPr>
          <w:lang w:val="ru-RU"/>
        </w:rPr>
      </w:pPr>
      <w:r w:rsidRPr="00084C86">
        <w:rPr>
          <w:b/>
          <w:lang w:val="ru-RU"/>
        </w:rPr>
        <w:t xml:space="preserve">Соглашение </w:t>
      </w:r>
      <w:r>
        <w:rPr>
          <w:b/>
        </w:rPr>
        <w:t>Enrollment</w:t>
      </w:r>
      <w:r w:rsidRPr="00084C86">
        <w:rPr>
          <w:b/>
          <w:lang w:val="ru-RU"/>
        </w:rPr>
        <w:t xml:space="preserve"> </w:t>
      </w:r>
      <w:r>
        <w:rPr>
          <w:b/>
        </w:rPr>
        <w:t>for</w:t>
      </w:r>
      <w:r w:rsidRPr="00084C86">
        <w:rPr>
          <w:b/>
          <w:lang w:val="ru-RU"/>
        </w:rPr>
        <w:t xml:space="preserve"> </w:t>
      </w:r>
      <w:r>
        <w:rPr>
          <w:b/>
        </w:rPr>
        <w:t>Application</w:t>
      </w:r>
      <w:r w:rsidRPr="00084C86">
        <w:rPr>
          <w:b/>
          <w:lang w:val="ru-RU"/>
        </w:rPr>
        <w:t xml:space="preserve"> </w:t>
      </w:r>
      <w:r>
        <w:rPr>
          <w:b/>
        </w:rPr>
        <w:t>Platform</w:t>
      </w:r>
      <w:r w:rsidRPr="00084C86">
        <w:rPr>
          <w:b/>
          <w:bCs/>
          <w:lang w:val="ru-RU"/>
        </w:rPr>
        <w:t xml:space="preserve">. </w:t>
      </w:r>
      <w:r w:rsidRPr="00084C86">
        <w:rPr>
          <w:lang w:val="ru-RU"/>
        </w:rPr>
        <w:t xml:space="preserve">Клиенты </w:t>
      </w:r>
      <w:r>
        <w:t>EAP</w:t>
      </w:r>
      <w:r w:rsidRPr="00084C86">
        <w:rPr>
          <w:lang w:val="ru-RU"/>
        </w:rPr>
        <w:t xml:space="preserve">, ранее отложившие лицензии </w:t>
      </w:r>
      <w:r>
        <w:t>SKU</w:t>
      </w:r>
      <w:r w:rsidRPr="00084C86">
        <w:rPr>
          <w:lang w:val="ru-RU"/>
        </w:rPr>
        <w:t xml:space="preserve"> (</w:t>
      </w:r>
      <w:r>
        <w:t>SA</w:t>
      </w:r>
      <w:r w:rsidRPr="00084C86">
        <w:rPr>
          <w:lang w:val="ru-RU"/>
        </w:rPr>
        <w:t xml:space="preserve"> до лицензии), должны выкупить свои лицензии перед продлением </w:t>
      </w:r>
      <w:r>
        <w:t>SA</w:t>
      </w:r>
    </w:p>
    <w:p w:rsidR="00362758" w:rsidRPr="00084C86" w:rsidRDefault="00362758" w:rsidP="00362758">
      <w:pPr>
        <w:pStyle w:val="ProductList-Body"/>
        <w:rPr>
          <w:lang w:val="ru-RU"/>
        </w:rPr>
      </w:pPr>
    </w:p>
    <w:p w:rsidR="00362758" w:rsidRPr="00084C86" w:rsidRDefault="00362758" w:rsidP="00362758">
      <w:pPr>
        <w:pStyle w:val="ProductList-Body"/>
        <w:rPr>
          <w:b/>
          <w:lang w:val="ru-RU"/>
        </w:rPr>
      </w:pPr>
      <w:r w:rsidRPr="00084C86">
        <w:rPr>
          <w:b/>
          <w:color w:val="00188F"/>
          <w:lang w:val="ru-RU"/>
        </w:rPr>
        <w:t>Возобновление действия покрытия в рамках отдельного соглашения</w:t>
      </w:r>
    </w:p>
    <w:p w:rsidR="00362758" w:rsidRPr="00084C86" w:rsidRDefault="00362758" w:rsidP="00362758">
      <w:pPr>
        <w:pStyle w:val="ProductList-Body"/>
        <w:rPr>
          <w:lang w:val="ru-RU"/>
        </w:rPr>
      </w:pPr>
      <w:r w:rsidRPr="00084C86">
        <w:rPr>
          <w:lang w:val="ru-RU"/>
        </w:rPr>
        <w:t xml:space="preserve">Клиенты могут возобновить действие </w:t>
      </w:r>
      <w:r>
        <w:t>Software</w:t>
      </w:r>
      <w:r w:rsidRPr="00084C86">
        <w:rPr>
          <w:lang w:val="ru-RU"/>
        </w:rPr>
        <w:t xml:space="preserve"> </w:t>
      </w:r>
      <w:r>
        <w:t>Assurance</w:t>
      </w:r>
      <w:r w:rsidRPr="00084C86">
        <w:rPr>
          <w:lang w:val="ru-RU"/>
        </w:rPr>
        <w:t xml:space="preserve"> для любого продукта, если клиент получил бессрочные лицензии и </w:t>
      </w:r>
      <w:r>
        <w:t>Software</w:t>
      </w:r>
      <w:r w:rsidRPr="00084C86">
        <w:rPr>
          <w:lang w:val="ru-RU"/>
        </w:rPr>
        <w:t xml:space="preserve"> </w:t>
      </w:r>
      <w:r>
        <w:t>Assurance</w:t>
      </w:r>
      <w:r w:rsidRPr="00084C86">
        <w:rPr>
          <w:lang w:val="ru-RU"/>
        </w:rPr>
        <w:t xml:space="preserve"> на этот продукт в рамках предшествующего соглашения и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w:t>
      </w:r>
      <w:r>
        <w:t>Software</w:t>
      </w:r>
      <w:r w:rsidRPr="00084C86">
        <w:rPr>
          <w:lang w:val="ru-RU"/>
        </w:rPr>
        <w:t xml:space="preserve"> </w:t>
      </w:r>
      <w:r>
        <w:t>Assurance</w:t>
      </w:r>
      <w:r w:rsidRPr="00084C86">
        <w:rPr>
          <w:lang w:val="ru-RU"/>
        </w:rPr>
        <w:t xml:space="preserve"> размещен до окончания срока действия покрытия </w:t>
      </w:r>
      <w:r>
        <w:t>Software</w:t>
      </w:r>
      <w:r w:rsidRPr="00084C86">
        <w:rPr>
          <w:lang w:val="ru-RU"/>
        </w:rPr>
        <w:t xml:space="preserve"> </w:t>
      </w:r>
      <w:r>
        <w:t>Assurance</w:t>
      </w:r>
      <w:r w:rsidRPr="00084C86">
        <w:rPr>
          <w:lang w:val="ru-RU"/>
        </w:rPr>
        <w:t xml:space="preserve"> в рамках предшествующего Соглашения, за исключением случаев, когда действие такого покрытия продлевается в рамках Соглашения </w:t>
      </w:r>
      <w:r>
        <w:t>Open</w:t>
      </w:r>
      <w:r w:rsidRPr="00084C86">
        <w:rPr>
          <w:lang w:val="ru-RU"/>
        </w:rPr>
        <w:t xml:space="preserve"> </w:t>
      </w:r>
      <w:r>
        <w:t>License</w:t>
      </w:r>
      <w:r w:rsidRPr="00084C86">
        <w:rPr>
          <w:lang w:val="ru-RU"/>
        </w:rPr>
        <w:t xml:space="preserve">. В этом случае клиенты размещают заказ в течение 90 дней после окончания срока действия. </w:t>
      </w:r>
    </w:p>
    <w:p w:rsidR="00362758" w:rsidRPr="00084C86" w:rsidRDefault="00362758" w:rsidP="00362758">
      <w:pPr>
        <w:pStyle w:val="ProductList-Body"/>
        <w:rPr>
          <w:lang w:val="ru-RU"/>
        </w:rPr>
      </w:pPr>
    </w:p>
    <w:p w:rsidR="00362758" w:rsidRPr="00084C86" w:rsidRDefault="00362758" w:rsidP="00362758">
      <w:pPr>
        <w:pStyle w:val="ProductList-Body"/>
        <w:rPr>
          <w:b/>
          <w:lang w:val="ru-RU"/>
        </w:rPr>
      </w:pPr>
      <w:r w:rsidRPr="00084C86">
        <w:rPr>
          <w:b/>
          <w:color w:val="00188F"/>
          <w:lang w:val="ru-RU"/>
        </w:rPr>
        <w:t>Возобновление действия через другие программы</w:t>
      </w:r>
    </w:p>
    <w:p w:rsidR="00362758" w:rsidRPr="00084C86" w:rsidRDefault="00362758" w:rsidP="00573C02">
      <w:pPr>
        <w:pStyle w:val="ProductList-Body"/>
        <w:rPr>
          <w:lang w:val="ru-RU"/>
        </w:rPr>
      </w:pPr>
      <w:r w:rsidRPr="00084C86">
        <w:rPr>
          <w:lang w:val="ru-RU"/>
        </w:rPr>
        <w:t xml:space="preserve">В виде исключения к установленным выше правилам клиенты могут возобновить действие покрытия </w:t>
      </w:r>
      <w:r>
        <w:t>Software</w:t>
      </w:r>
      <w:r w:rsidRPr="00084C86">
        <w:rPr>
          <w:lang w:val="ru-RU"/>
        </w:rPr>
        <w:t xml:space="preserve"> </w:t>
      </w:r>
      <w:r>
        <w:t>Assurance</w:t>
      </w:r>
      <w:r w:rsidRPr="00084C86">
        <w:rPr>
          <w:lang w:val="ru-RU"/>
        </w:rPr>
        <w:t xml:space="preserve">, приобретая </w:t>
      </w:r>
      <w:r>
        <w:t>Software</w:t>
      </w:r>
      <w:r w:rsidRPr="00084C86">
        <w:rPr>
          <w:lang w:val="ru-RU"/>
        </w:rPr>
        <w:t xml:space="preserve"> </w:t>
      </w:r>
      <w:r>
        <w:t>Assurance</w:t>
      </w:r>
      <w:r w:rsidRPr="00084C86">
        <w:rPr>
          <w:lang w:val="ru-RU"/>
        </w:rPr>
        <w:t xml:space="preserve"> в рамках существующего Соглашения </w:t>
      </w:r>
      <w:r>
        <w:t>Open</w:t>
      </w:r>
      <w:r w:rsidRPr="00084C86">
        <w:rPr>
          <w:lang w:val="ru-RU"/>
        </w:rPr>
        <w:t xml:space="preserve"> </w:t>
      </w:r>
      <w:r>
        <w:t>Value</w:t>
      </w:r>
      <w:r w:rsidRPr="00084C86">
        <w:rPr>
          <w:lang w:val="ru-RU"/>
        </w:rPr>
        <w:t xml:space="preserve">, </w:t>
      </w:r>
      <w:r>
        <w:t>Select</w:t>
      </w:r>
      <w:r w:rsidRPr="00084C86">
        <w:rPr>
          <w:lang w:val="ru-RU"/>
        </w:rPr>
        <w:t xml:space="preserve">, </w:t>
      </w:r>
      <w:r>
        <w:t>Select</w:t>
      </w:r>
      <w:r w:rsidRPr="00084C86">
        <w:rPr>
          <w:lang w:val="ru-RU"/>
        </w:rPr>
        <w:t xml:space="preserve"> </w:t>
      </w:r>
      <w:r>
        <w:t>Plus</w:t>
      </w:r>
      <w:r w:rsidRPr="00084C86">
        <w:rPr>
          <w:lang w:val="ru-RU"/>
        </w:rPr>
        <w:t xml:space="preserve"> или Соглашения о регистрации </w:t>
      </w:r>
      <w:r>
        <w:t>Enterprise</w:t>
      </w:r>
      <w:r w:rsidRPr="00084C86">
        <w:rPr>
          <w:lang w:val="ru-RU"/>
        </w:rPr>
        <w:t xml:space="preserve">. Если клиенты возобновляют действие </w:t>
      </w:r>
      <w:r>
        <w:t>Software</w:t>
      </w:r>
      <w:r w:rsidRPr="00084C86">
        <w:rPr>
          <w:lang w:val="ru-RU"/>
        </w:rPr>
        <w:t xml:space="preserve"> </w:t>
      </w:r>
      <w:r>
        <w:t>Assurance</w:t>
      </w:r>
      <w:r w:rsidRPr="00084C86">
        <w:rPr>
          <w:lang w:val="ru-RU"/>
        </w:rPr>
        <w:t xml:space="preserve"> в рамках существующего Соглашения о регистрации </w:t>
      </w:r>
      <w:r>
        <w:t>Enterprise</w:t>
      </w:r>
      <w:r w:rsidRPr="00084C86">
        <w:rPr>
          <w:lang w:val="ru-RU"/>
        </w:rPr>
        <w:t xml:space="preserv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w:t>
      </w:r>
      <w:r>
        <w:t>Select</w:t>
      </w:r>
      <w:r w:rsidRPr="00084C86">
        <w:rPr>
          <w:lang w:val="ru-RU"/>
        </w:rPr>
        <w:t xml:space="preserve"> </w:t>
      </w:r>
      <w:r>
        <w:t>Plus</w:t>
      </w:r>
      <w:r w:rsidRPr="00084C86">
        <w:rPr>
          <w:lang w:val="ru-RU"/>
        </w:rPr>
        <w:t xml:space="preserve"> необходимо разместить на оставшийся срок действия существующего соглашения или соглашения о регистрации (например, </w:t>
      </w:r>
      <w:r>
        <w:t>Software</w:t>
      </w:r>
      <w:r w:rsidRPr="00084C86">
        <w:rPr>
          <w:lang w:val="ru-RU"/>
        </w:rPr>
        <w:t xml:space="preserve"> </w:t>
      </w:r>
      <w:r>
        <w:t>Assurance</w:t>
      </w:r>
      <w:r w:rsidRPr="00084C86">
        <w:rPr>
          <w:lang w:val="ru-RU"/>
        </w:rPr>
        <w:t xml:space="preserve"> </w:t>
      </w:r>
      <w:r>
        <w:t>x</w:t>
      </w:r>
      <w:r w:rsidRPr="00084C86">
        <w:rPr>
          <w:lang w:val="ru-RU"/>
        </w:rPr>
        <w:t xml:space="preserve"> количество лет, оставшихся до окончания срока действия соглашения о регистрации на дату заказа, включая каждый неполный год). В рамках программы </w:t>
      </w:r>
      <w:r>
        <w:t>Select</w:t>
      </w:r>
      <w:r w:rsidRPr="00084C86">
        <w:rPr>
          <w:lang w:val="ru-RU"/>
        </w:rPr>
        <w:t xml:space="preserve"> </w:t>
      </w:r>
      <w:r>
        <w:t>Plus</w:t>
      </w:r>
      <w:r w:rsidRPr="00084C86">
        <w:rPr>
          <w:lang w:val="ru-RU"/>
        </w:rPr>
        <w:t xml:space="preserve"> заказ размещается на 36 месяцев.</w:t>
      </w:r>
      <w:r w:rsidR="0078511E" w:rsidRPr="00084C86">
        <w:rPr>
          <w:lang w:val="ru-RU"/>
        </w:rPr>
        <w:t xml:space="preserve"> </w:t>
      </w:r>
      <w:r w:rsidRPr="00084C86">
        <w:rPr>
          <w:lang w:val="ru-RU"/>
        </w:rPr>
        <w:t>В рамках Соглашений версии 2008 и более ранних версий при условии возобновления действия покрытия в течение 30 дней (в</w:t>
      </w:r>
      <w:r w:rsidR="00573C02">
        <w:t> </w:t>
      </w:r>
      <w:r w:rsidRPr="00084C86">
        <w:rPr>
          <w:lang w:val="ru-RU"/>
        </w:rPr>
        <w:t xml:space="preserve">течение 90 дней при возобновлении действия в рамках лицензии </w:t>
      </w:r>
      <w:r>
        <w:t>Open</w:t>
      </w:r>
      <w:r w:rsidRPr="00084C86">
        <w:rPr>
          <w:lang w:val="ru-RU"/>
        </w:rPr>
        <w:t xml:space="preserve">) считается, что клиенты имеют покрытие </w:t>
      </w:r>
      <w:r>
        <w:t>Software</w:t>
      </w:r>
      <w:r w:rsidRPr="00084C86">
        <w:rPr>
          <w:lang w:val="ru-RU"/>
        </w:rPr>
        <w:t xml:space="preserve"> </w:t>
      </w:r>
      <w:r>
        <w:t>Assurance</w:t>
      </w:r>
      <w:r w:rsidRPr="00084C86">
        <w:rPr>
          <w:lang w:val="ru-RU"/>
        </w:rPr>
        <w:t xml:space="preserve"> в</w:t>
      </w:r>
      <w:r w:rsidR="00E014EC">
        <w:t> </w:t>
      </w:r>
      <w:r w:rsidRPr="00084C86">
        <w:rPr>
          <w:lang w:val="ru-RU"/>
        </w:rPr>
        <w:t xml:space="preserve">период между окончанием срока действия предыдущего покрытия </w:t>
      </w:r>
      <w:r>
        <w:t>Software</w:t>
      </w:r>
      <w:r w:rsidRPr="00084C86">
        <w:rPr>
          <w:lang w:val="ru-RU"/>
        </w:rPr>
        <w:t xml:space="preserve"> </w:t>
      </w:r>
      <w:r>
        <w:t>Assurance</w:t>
      </w:r>
      <w:r w:rsidRPr="00084C86">
        <w:rPr>
          <w:lang w:val="ru-RU"/>
        </w:rPr>
        <w:t xml:space="preserve"> и датой вступления в силу нового покрытия.</w:t>
      </w:r>
    </w:p>
    <w:p w:rsidR="00362758" w:rsidRPr="00084C86" w:rsidRDefault="00362758" w:rsidP="00362758">
      <w:pPr>
        <w:pStyle w:val="ProductList-Body"/>
        <w:rPr>
          <w:lang w:val="ru-RU"/>
        </w:rPr>
      </w:pPr>
    </w:p>
    <w:p w:rsidR="00362758" w:rsidRPr="00084C86" w:rsidRDefault="00362758" w:rsidP="00362758">
      <w:pPr>
        <w:pStyle w:val="ProductList-Body"/>
        <w:rPr>
          <w:b/>
          <w:lang w:val="ru-RU"/>
        </w:rPr>
      </w:pPr>
      <w:r w:rsidRPr="00084C86">
        <w:rPr>
          <w:b/>
          <w:color w:val="00188F"/>
          <w:lang w:val="ru-RU"/>
        </w:rPr>
        <w:t xml:space="preserve">Возобновление покрытия </w:t>
      </w:r>
      <w:r>
        <w:rPr>
          <w:b/>
          <w:color w:val="00188F"/>
        </w:rPr>
        <w:t>Software</w:t>
      </w:r>
      <w:r w:rsidRPr="00084C86">
        <w:rPr>
          <w:b/>
          <w:color w:val="00188F"/>
          <w:lang w:val="ru-RU"/>
        </w:rPr>
        <w:t xml:space="preserve"> </w:t>
      </w:r>
      <w:r>
        <w:rPr>
          <w:b/>
          <w:color w:val="00188F"/>
        </w:rPr>
        <w:t>Assurance</w:t>
      </w:r>
      <w:r w:rsidRPr="00084C86">
        <w:rPr>
          <w:b/>
          <w:color w:val="00188F"/>
          <w:lang w:val="ru-RU"/>
        </w:rPr>
        <w:t xml:space="preserve"> для клиентских лицензий (</w:t>
      </w:r>
      <w:r>
        <w:rPr>
          <w:b/>
          <w:color w:val="00188F"/>
        </w:rPr>
        <w:t>CAL</w:t>
      </w:r>
      <w:r w:rsidRPr="00084C86">
        <w:rPr>
          <w:b/>
          <w:color w:val="00188F"/>
          <w:lang w:val="ru-RU"/>
        </w:rPr>
        <w:t>) и клиентские лицензии на управление (</w:t>
      </w:r>
      <w:r>
        <w:rPr>
          <w:b/>
          <w:color w:val="00188F"/>
        </w:rPr>
        <w:t>ML</w:t>
      </w:r>
      <w:r w:rsidRPr="00084C86">
        <w:rPr>
          <w:b/>
          <w:color w:val="00188F"/>
          <w:lang w:val="ru-RU"/>
        </w:rPr>
        <w:t>)</w:t>
      </w:r>
    </w:p>
    <w:p w:rsidR="00362758" w:rsidRPr="00084C86" w:rsidRDefault="00362758" w:rsidP="00362758">
      <w:pPr>
        <w:pStyle w:val="ProductList-Body"/>
        <w:rPr>
          <w:lang w:val="ru-RU"/>
        </w:rPr>
      </w:pPr>
      <w:r w:rsidRPr="00084C86">
        <w:rPr>
          <w:b/>
          <w:lang w:val="ru-RU"/>
        </w:rPr>
        <w:t xml:space="preserve">Переход с пользовательских лицензий </w:t>
      </w:r>
      <w:r>
        <w:rPr>
          <w:b/>
        </w:rPr>
        <w:t>CAL</w:t>
      </w:r>
      <w:r w:rsidRPr="00084C86">
        <w:rPr>
          <w:b/>
          <w:lang w:val="ru-RU"/>
        </w:rPr>
        <w:t xml:space="preserve"> на лицензии </w:t>
      </w:r>
      <w:r>
        <w:rPr>
          <w:b/>
        </w:rPr>
        <w:t>CAL</w:t>
      </w:r>
      <w:r w:rsidRPr="00084C86">
        <w:rPr>
          <w:b/>
          <w:lang w:val="ru-RU"/>
        </w:rPr>
        <w:t xml:space="preserve"> «на устройство» и наоборот</w:t>
      </w:r>
      <w:r w:rsidRPr="00084C86">
        <w:rPr>
          <w:b/>
          <w:bCs/>
          <w:lang w:val="ru-RU"/>
        </w:rPr>
        <w:t>.</w:t>
      </w:r>
      <w:r w:rsidRPr="00084C86">
        <w:rPr>
          <w:lang w:val="ru-RU"/>
        </w:rPr>
        <w:t xml:space="preserve"> Клиенты, которые возобновляют покрытие </w:t>
      </w:r>
      <w:r>
        <w:t>Software</w:t>
      </w:r>
      <w:r w:rsidRPr="00084C86">
        <w:rPr>
          <w:lang w:val="ru-RU"/>
        </w:rPr>
        <w:t xml:space="preserve"> </w:t>
      </w:r>
      <w:r>
        <w:t>Assurance</w:t>
      </w:r>
      <w:r w:rsidRPr="00084C86">
        <w:rPr>
          <w:lang w:val="ru-RU"/>
        </w:rPr>
        <w:t xml:space="preserve"> для клиентских лицензий </w:t>
      </w:r>
      <w:r>
        <w:t>CAL</w:t>
      </w:r>
      <w:r w:rsidRPr="00084C86">
        <w:rPr>
          <w:lang w:val="ru-RU"/>
        </w:rPr>
        <w:t>, могут осуществлять переход с пользовательских лицензий на лицензии «на устройство» и наоборот.</w:t>
      </w:r>
      <w:r w:rsidR="0078511E" w:rsidRPr="00084C86">
        <w:rPr>
          <w:lang w:val="ru-RU"/>
        </w:rPr>
        <w:t xml:space="preserve"> </w:t>
      </w:r>
      <w:r w:rsidRPr="00084C86">
        <w:rPr>
          <w:lang w:val="ru-RU"/>
        </w:rPr>
        <w:t xml:space="preserve">При таком переходе выпуск клиентской лицензии не изменяется (например, выпуск </w:t>
      </w:r>
      <w:r>
        <w:t>Standard</w:t>
      </w:r>
      <w:r w:rsidRPr="00084C86">
        <w:rPr>
          <w:lang w:val="ru-RU"/>
        </w:rPr>
        <w:t xml:space="preserve"> не изменяется на </w:t>
      </w:r>
      <w:r>
        <w:t>Enterprise</w:t>
      </w:r>
      <w:r w:rsidRPr="00084C86">
        <w:rPr>
          <w:lang w:val="ru-RU"/>
        </w:rPr>
        <w:t xml:space="preserve">). </w:t>
      </w:r>
    </w:p>
    <w:p w:rsidR="00362758" w:rsidRPr="00084C86" w:rsidRDefault="00362758" w:rsidP="00362758">
      <w:pPr>
        <w:pStyle w:val="ProductList-Body"/>
        <w:rPr>
          <w:lang w:val="ru-RU"/>
        </w:rPr>
      </w:pPr>
    </w:p>
    <w:p w:rsidR="00362758" w:rsidRPr="00084C86" w:rsidRDefault="00362758" w:rsidP="00362758">
      <w:pPr>
        <w:pStyle w:val="ProductList-Body"/>
        <w:rPr>
          <w:lang w:val="ru-RU"/>
        </w:rPr>
      </w:pPr>
      <w:r w:rsidRPr="00084C86">
        <w:rPr>
          <w:b/>
          <w:lang w:val="ru-RU"/>
        </w:rPr>
        <w:t>Переход с клиентских лицензий на управление «на пользователя» к клиентским лицензиям на управление «на операционную среду»</w:t>
      </w:r>
      <w:r>
        <w:rPr>
          <w:b/>
        </w:rPr>
        <w:t> </w:t>
      </w:r>
      <w:r w:rsidRPr="00084C86">
        <w:rPr>
          <w:b/>
          <w:lang w:val="ru-RU"/>
        </w:rPr>
        <w:t>и</w:t>
      </w:r>
      <w:r w:rsidR="00E014EC">
        <w:rPr>
          <w:b/>
        </w:rPr>
        <w:t> </w:t>
      </w:r>
      <w:r w:rsidRPr="00084C86">
        <w:rPr>
          <w:b/>
          <w:lang w:val="ru-RU"/>
        </w:rPr>
        <w:t>наоборот</w:t>
      </w:r>
      <w:r w:rsidRPr="00084C86">
        <w:rPr>
          <w:b/>
          <w:bCs/>
          <w:lang w:val="ru-RU"/>
        </w:rPr>
        <w:t>.</w:t>
      </w:r>
      <w:r w:rsidRPr="00084C86">
        <w:rPr>
          <w:lang w:val="ru-RU"/>
        </w:rPr>
        <w:t xml:space="preserve"> Клиенты, которые возобновляют покрытие </w:t>
      </w:r>
      <w:r>
        <w:t>Software</w:t>
      </w:r>
      <w:r w:rsidRPr="00084C86">
        <w:rPr>
          <w:lang w:val="ru-RU"/>
        </w:rPr>
        <w:t xml:space="preserve"> </w:t>
      </w:r>
      <w:r>
        <w:t>Assurance</w:t>
      </w:r>
      <w:r w:rsidRPr="00084C86">
        <w:rPr>
          <w:lang w:val="ru-RU"/>
        </w:rPr>
        <w:t xml:space="preserve"> для клиентских лицензий </w:t>
      </w:r>
      <w:r>
        <w:t>ML</w:t>
      </w:r>
      <w:r w:rsidRPr="00084C86">
        <w:rPr>
          <w:lang w:val="ru-RU"/>
        </w:rPr>
        <w:t>, могут осуществлять переход с пользовательских лицензий на лицензии «на операционную среду» и наоборот.</w:t>
      </w:r>
    </w:p>
    <w:p w:rsidR="00FA00BF" w:rsidRPr="00084C86" w:rsidRDefault="00FA00BF" w:rsidP="004F3C6D">
      <w:pPr>
        <w:pStyle w:val="ProductList-Body"/>
        <w:rPr>
          <w:lang w:val="ru-RU"/>
        </w:rPr>
      </w:pPr>
    </w:p>
    <w:p w:rsidR="00FA00BF" w:rsidRPr="00084C86" w:rsidRDefault="00FA00BF" w:rsidP="002E202B">
      <w:pPr>
        <w:pStyle w:val="ProductList-Offering1Heading"/>
        <w:outlineLvl w:val="1"/>
        <w:rPr>
          <w:lang w:val="ru-RU"/>
        </w:rPr>
      </w:pPr>
      <w:bookmarkStart w:id="1581" w:name="_Toc378147682"/>
      <w:bookmarkStart w:id="1582" w:name="_Toc378151579"/>
      <w:bookmarkStart w:id="1583" w:name="_Toc379797436"/>
      <w:bookmarkStart w:id="1584" w:name="_Toc380513472"/>
      <w:bookmarkStart w:id="1585" w:name="_Toc380655522"/>
      <w:bookmarkStart w:id="1586" w:name="_Toc383607597"/>
      <w:r w:rsidRPr="00084C86">
        <w:rPr>
          <w:lang w:val="ru-RU"/>
        </w:rPr>
        <w:t>Лицензии на переход для остановленных продуктов или продуктов, жизненный цикл которых закончился</w:t>
      </w:r>
      <w:bookmarkEnd w:id="1581"/>
      <w:bookmarkEnd w:id="1582"/>
      <w:bookmarkEnd w:id="1583"/>
      <w:bookmarkEnd w:id="1584"/>
      <w:bookmarkEnd w:id="1585"/>
      <w:bookmarkEnd w:id="1586"/>
    </w:p>
    <w:p w:rsidR="00362758" w:rsidRPr="00084C86" w:rsidRDefault="00362758" w:rsidP="00362758">
      <w:pPr>
        <w:pStyle w:val="ProductList-Body"/>
        <w:rPr>
          <w:lang w:val="ru-RU"/>
        </w:rPr>
      </w:pPr>
      <w:r w:rsidRPr="00084C86">
        <w:rPr>
          <w:lang w:val="ru-RU"/>
        </w:rPr>
        <w:t xml:space="preserve">Термин «соответствующая лицензия» здесь относится к лицензии с покрытием </w:t>
      </w:r>
      <w:r>
        <w:t>Software</w:t>
      </w:r>
      <w:r w:rsidRPr="00084C86">
        <w:rPr>
          <w:lang w:val="ru-RU"/>
        </w:rPr>
        <w:t xml:space="preserve"> </w:t>
      </w:r>
      <w:r>
        <w:t>Assurance</w:t>
      </w:r>
      <w:r w:rsidRPr="00084C86">
        <w:rPr>
          <w:lang w:val="ru-RU"/>
        </w:rPr>
        <w:t xml:space="preserve"> по состоянию на дату и для продукта, указанных в примечании о продукте, привязанном к этому разделу.</w:t>
      </w:r>
    </w:p>
    <w:p w:rsidR="00362758" w:rsidRPr="00084C86" w:rsidRDefault="00362758" w:rsidP="00362758">
      <w:pPr>
        <w:pStyle w:val="ProductList-Body"/>
        <w:rPr>
          <w:lang w:val="ru-RU"/>
        </w:rPr>
      </w:pPr>
    </w:p>
    <w:p w:rsidR="00362758" w:rsidRPr="00084C86" w:rsidRDefault="00362758" w:rsidP="00362758">
      <w:pPr>
        <w:pStyle w:val="ProductList-Body"/>
        <w:rPr>
          <w:lang w:val="ru-RU"/>
        </w:rPr>
      </w:pPr>
      <w:r w:rsidRPr="00084C86">
        <w:rPr>
          <w:lang w:val="ru-RU"/>
        </w:rPr>
        <w:t>Термин «Лицензия на переход» здесь относится к лицензии, предоставляемой по примечанию о продукте, привязанному к этому разделу.</w:t>
      </w:r>
    </w:p>
    <w:p w:rsidR="00362758" w:rsidRPr="00084C86" w:rsidRDefault="00362758" w:rsidP="00362758">
      <w:pPr>
        <w:pStyle w:val="ProductList-Body"/>
        <w:rPr>
          <w:lang w:val="ru-RU"/>
        </w:rPr>
      </w:pPr>
    </w:p>
    <w:p w:rsidR="00362758" w:rsidRPr="00084C86" w:rsidRDefault="00362758" w:rsidP="00362758">
      <w:pPr>
        <w:pStyle w:val="ProductList-Body"/>
        <w:rPr>
          <w:lang w:val="ru-RU"/>
        </w:rPr>
      </w:pPr>
      <w:r w:rsidRPr="00084C86">
        <w:rPr>
          <w:lang w:val="ru-RU"/>
        </w:rPr>
        <w:t>Если в примечании о продукте не оговорено иное:</w:t>
      </w:r>
    </w:p>
    <w:p w:rsidR="00362758" w:rsidRPr="00084C86" w:rsidRDefault="00362758" w:rsidP="00026DDE">
      <w:pPr>
        <w:pStyle w:val="ProductList-Body"/>
        <w:numPr>
          <w:ilvl w:val="0"/>
          <w:numId w:val="13"/>
        </w:numPr>
        <w:ind w:left="450" w:hanging="270"/>
        <w:rPr>
          <w:lang w:val="ru-RU"/>
        </w:rPr>
      </w:pPr>
      <w:r w:rsidRPr="00084C86">
        <w:rPr>
          <w:lang w:val="ru-RU"/>
        </w:rPr>
        <w:t>Клиент может обновлять и использовать программного обеспечения в рамках лицензии на переход вместо программного обеспечения в рамках соответствующей лицензии.</w:t>
      </w:r>
      <w:r w:rsidR="0078511E" w:rsidRPr="00084C86">
        <w:rPr>
          <w:lang w:val="ru-RU"/>
        </w:rPr>
        <w:t xml:space="preserve"> </w:t>
      </w:r>
      <w:r w:rsidRPr="00084C86">
        <w:rPr>
          <w:lang w:val="ru-RU"/>
        </w:rPr>
        <w:t>Клиенты не имеют права использовать программное обеспечение по обеим лицензиям одновременно.</w:t>
      </w:r>
    </w:p>
    <w:p w:rsidR="00362758" w:rsidRPr="00084C86" w:rsidRDefault="00362758" w:rsidP="00026DDE">
      <w:pPr>
        <w:pStyle w:val="ProductList-Body"/>
        <w:numPr>
          <w:ilvl w:val="0"/>
          <w:numId w:val="13"/>
        </w:numPr>
        <w:ind w:left="450" w:hanging="270"/>
        <w:rPr>
          <w:lang w:val="ru-RU"/>
        </w:rPr>
      </w:pPr>
      <w:r w:rsidRPr="00084C86">
        <w:rPr>
          <w:lang w:val="ru-RU"/>
        </w:rPr>
        <w:t>Лицензии на переход предоставляются на условии «1:1» для каждой соответствующей лицензии клиента.</w:t>
      </w:r>
    </w:p>
    <w:p w:rsidR="00362758" w:rsidRPr="00084C86" w:rsidRDefault="00362758" w:rsidP="00026DDE">
      <w:pPr>
        <w:pStyle w:val="ProductList-Body"/>
        <w:numPr>
          <w:ilvl w:val="0"/>
          <w:numId w:val="13"/>
        </w:numPr>
        <w:ind w:left="450" w:hanging="270"/>
        <w:rPr>
          <w:lang w:val="ru-RU"/>
        </w:rPr>
      </w:pPr>
      <w:r w:rsidRPr="00084C86">
        <w:rPr>
          <w:lang w:val="ru-RU"/>
        </w:rPr>
        <w:t xml:space="preserve">Право на использование программного обеспечения в рамках лицензии на переход включает право на использование или доступ к любой более поздней версии этого продукта, который стал доступным до окончания срока действия покрытия </w:t>
      </w:r>
      <w:r>
        <w:t>Software</w:t>
      </w:r>
      <w:r w:rsidRPr="00084C86">
        <w:rPr>
          <w:lang w:val="ru-RU"/>
        </w:rPr>
        <w:t xml:space="preserve"> </w:t>
      </w:r>
      <w:r>
        <w:t>Assurance</w:t>
      </w:r>
      <w:r w:rsidRPr="00084C86">
        <w:rPr>
          <w:lang w:val="ru-RU"/>
        </w:rPr>
        <w:t xml:space="preserve"> на соответствующую лицензию, как указано в правах на использование этой версии продукта. Права на клиентский доступ, предоставляемые в рамках лицензий на переход, не включают права на запуск отдельно лицензированного программного обеспечения сервера.</w:t>
      </w:r>
    </w:p>
    <w:p w:rsidR="00362758" w:rsidRPr="00084C86" w:rsidRDefault="00362758" w:rsidP="00860346">
      <w:pPr>
        <w:pStyle w:val="ProductList-Body"/>
        <w:numPr>
          <w:ilvl w:val="0"/>
          <w:numId w:val="13"/>
        </w:numPr>
        <w:ind w:left="450" w:hanging="270"/>
        <w:rPr>
          <w:lang w:val="ru-RU"/>
        </w:rPr>
      </w:pPr>
      <w:r w:rsidRPr="00084C86">
        <w:rPr>
          <w:lang w:val="ru-RU"/>
        </w:rPr>
        <w:t>Если клиент приобрел бессрочные права для использования программного обеспечения в рамках соответствующей лицензии, прав</w:t>
      </w:r>
      <w:r w:rsidR="00860346">
        <w:t> </w:t>
      </w:r>
      <w:r w:rsidRPr="00084C86">
        <w:rPr>
          <w:lang w:val="ru-RU"/>
        </w:rPr>
        <w:t>на использование программного обеспечения, приобретенного в рамках лицензии на переход, считаются бессрочными. В</w:t>
      </w:r>
      <w:r w:rsidR="00860346">
        <w:t> </w:t>
      </w:r>
      <w:r w:rsidRPr="00084C86">
        <w:rPr>
          <w:lang w:val="ru-RU"/>
        </w:rPr>
        <w:t>противном случае, права, приобретенные в рамках лицензии на переход, истекут, когда истечет срок действия соответствующей лицензии.</w:t>
      </w:r>
    </w:p>
    <w:p w:rsidR="00362758" w:rsidRPr="00084C86" w:rsidRDefault="00362758" w:rsidP="00026DDE">
      <w:pPr>
        <w:pStyle w:val="ProductList-Body"/>
        <w:numPr>
          <w:ilvl w:val="0"/>
          <w:numId w:val="13"/>
        </w:numPr>
        <w:ind w:left="450" w:hanging="270"/>
        <w:rPr>
          <w:lang w:val="ru-RU"/>
        </w:rPr>
      </w:pPr>
      <w:r w:rsidRPr="00084C86">
        <w:rPr>
          <w:lang w:val="ru-RU"/>
        </w:rPr>
        <w:t xml:space="preserve">После окончания срока действия покрытия </w:t>
      </w:r>
      <w:r>
        <w:t>Software</w:t>
      </w:r>
      <w:r w:rsidRPr="00084C86">
        <w:rPr>
          <w:lang w:val="ru-RU"/>
        </w:rPr>
        <w:t xml:space="preserve"> </w:t>
      </w:r>
      <w:r>
        <w:t>Assurance</w:t>
      </w:r>
      <w:r w:rsidRPr="00084C86">
        <w:rPr>
          <w:lang w:val="ru-RU"/>
        </w:rPr>
        <w:t xml:space="preserve"> на соответствующую лицензию клиент может приобрести </w:t>
      </w:r>
      <w:r>
        <w:t>Software</w:t>
      </w:r>
      <w:r w:rsidRPr="00084C86">
        <w:rPr>
          <w:lang w:val="ru-RU"/>
        </w:rPr>
        <w:t xml:space="preserve"> </w:t>
      </w:r>
      <w:r>
        <w:t>Assurance</w:t>
      </w:r>
      <w:r w:rsidRPr="00084C86">
        <w:rPr>
          <w:lang w:val="ru-RU"/>
        </w:rPr>
        <w:t xml:space="preserv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w:t>
      </w:r>
      <w:r>
        <w:t>Enterprise</w:t>
      </w:r>
      <w:r w:rsidRPr="00084C86">
        <w:rPr>
          <w:lang w:val="ru-RU"/>
        </w:rPr>
        <w:t xml:space="preserve"> </w:t>
      </w:r>
      <w:r>
        <w:t>Subscription</w:t>
      </w:r>
      <w:r w:rsidRPr="00084C86">
        <w:rPr>
          <w:lang w:val="ru-RU"/>
        </w:rPr>
        <w:t xml:space="preserve"> или Соглашения </w:t>
      </w:r>
      <w:r>
        <w:t>Open</w:t>
      </w:r>
      <w:r w:rsidRPr="00084C86">
        <w:rPr>
          <w:lang w:val="ru-RU"/>
        </w:rPr>
        <w:t xml:space="preserve"> </w:t>
      </w:r>
      <w:r>
        <w:t>Value</w:t>
      </w:r>
      <w:r w:rsidRPr="00084C86">
        <w:rPr>
          <w:lang w:val="ru-RU"/>
        </w:rPr>
        <w:t xml:space="preserve"> </w:t>
      </w:r>
      <w:r>
        <w:t>Subscription</w:t>
      </w:r>
      <w:r w:rsidRPr="00084C86">
        <w:rPr>
          <w:lang w:val="ru-RU"/>
        </w:rPr>
        <w:t>).</w:t>
      </w:r>
    </w:p>
    <w:p w:rsidR="00362758" w:rsidRPr="00084C86" w:rsidRDefault="00362758" w:rsidP="00026DDE">
      <w:pPr>
        <w:pStyle w:val="ProductList-Body"/>
        <w:numPr>
          <w:ilvl w:val="0"/>
          <w:numId w:val="13"/>
        </w:numPr>
        <w:ind w:left="450" w:hanging="270"/>
        <w:rPr>
          <w:lang w:val="ru-RU"/>
        </w:rPr>
      </w:pPr>
      <w:r w:rsidRPr="00084C86">
        <w:rPr>
          <w:lang w:val="ru-RU"/>
        </w:rPr>
        <w:t>Клиенты не могут передавать лицензии на переход, предоставленные отдельно от соответствующих лицензий.</w:t>
      </w:r>
    </w:p>
    <w:p w:rsidR="00362758" w:rsidRPr="00084C86" w:rsidRDefault="00362758" w:rsidP="00026DDE">
      <w:pPr>
        <w:pStyle w:val="ProductList-Body"/>
        <w:numPr>
          <w:ilvl w:val="0"/>
          <w:numId w:val="13"/>
        </w:numPr>
        <w:ind w:left="450" w:hanging="270"/>
        <w:rPr>
          <w:lang w:val="ru-RU"/>
        </w:rPr>
      </w:pPr>
      <w:r w:rsidRPr="00084C86">
        <w:rPr>
          <w:lang w:val="ru-RU"/>
        </w:rPr>
        <w:t>Лицензии, приобретенные в последующем, для того же прекращенного продукта по тому же сроку действия Соглашения о</w:t>
      </w:r>
      <w:r w:rsidR="00E014EC">
        <w:t> </w:t>
      </w:r>
      <w:r w:rsidRPr="00084C86">
        <w:rPr>
          <w:lang w:val="ru-RU"/>
        </w:rPr>
        <w:t xml:space="preserve">регистрации и по условиям Соглашения </w:t>
      </w:r>
      <w:r>
        <w:t>Enterprise</w:t>
      </w:r>
      <w:r w:rsidRPr="00084C86">
        <w:rPr>
          <w:lang w:val="ru-RU"/>
        </w:rPr>
        <w:t xml:space="preserve"> или </w:t>
      </w:r>
      <w:r>
        <w:t>Enterprise</w:t>
      </w:r>
      <w:r w:rsidRPr="00084C86">
        <w:rPr>
          <w:lang w:val="ru-RU"/>
        </w:rPr>
        <w:t xml:space="preserve"> </w:t>
      </w:r>
      <w:r>
        <w:t>Subscription</w:t>
      </w:r>
      <w:r w:rsidRPr="00084C86">
        <w:rPr>
          <w:lang w:val="ru-RU"/>
        </w:rPr>
        <w:t xml:space="preserve">, Соглашения </w:t>
      </w:r>
      <w:r>
        <w:t>Open</w:t>
      </w:r>
      <w:r w:rsidRPr="00084C86">
        <w:rPr>
          <w:lang w:val="ru-RU"/>
        </w:rPr>
        <w:t xml:space="preserve"> </w:t>
      </w:r>
      <w:r>
        <w:t>Value</w:t>
      </w:r>
      <w:r w:rsidRPr="00084C86">
        <w:rPr>
          <w:lang w:val="ru-RU"/>
        </w:rPr>
        <w:t xml:space="preserve"> </w:t>
      </w:r>
      <w:r>
        <w:t>Subscription</w:t>
      </w:r>
      <w:r w:rsidRPr="00084C86">
        <w:rPr>
          <w:lang w:val="ru-RU"/>
        </w:rPr>
        <w:t xml:space="preserve"> или </w:t>
      </w:r>
      <w:r>
        <w:t>Enrollment</w:t>
      </w:r>
      <w:r w:rsidRPr="00084C86">
        <w:rPr>
          <w:lang w:val="ru-RU"/>
        </w:rPr>
        <w:t xml:space="preserve"> </w:t>
      </w:r>
      <w:r>
        <w:t>for</w:t>
      </w:r>
      <w:r w:rsidRPr="00084C86">
        <w:rPr>
          <w:lang w:val="ru-RU"/>
        </w:rPr>
        <w:t xml:space="preserve"> </w:t>
      </w:r>
      <w:r>
        <w:t>Education</w:t>
      </w:r>
      <w:r w:rsidRPr="00084C86">
        <w:rPr>
          <w:lang w:val="ru-RU"/>
        </w:rPr>
        <w:t xml:space="preserve"> </w:t>
      </w:r>
      <w:r>
        <w:t>Solutions</w:t>
      </w:r>
      <w:r w:rsidRPr="00084C86">
        <w:rPr>
          <w:lang w:val="ru-RU"/>
        </w:rPr>
        <w:t xml:space="preserve"> в рамках запланированного процесса сверки, также считаются Соответствующими лицензиями. Покрытие для</w:t>
      </w:r>
      <w:r w:rsidR="00E014EC">
        <w:t> </w:t>
      </w:r>
      <w:r w:rsidRPr="00084C86">
        <w:rPr>
          <w:lang w:val="ru-RU"/>
        </w:rPr>
        <w:t>продуктов в рамках соглашений подписки должно быть непрерывным.</w:t>
      </w:r>
    </w:p>
    <w:p w:rsidR="00FA00BF" w:rsidRPr="00084C86" w:rsidRDefault="00362758" w:rsidP="00026DDE">
      <w:pPr>
        <w:pStyle w:val="ProductList-Body"/>
        <w:numPr>
          <w:ilvl w:val="0"/>
          <w:numId w:val="13"/>
        </w:numPr>
        <w:ind w:left="450" w:hanging="270"/>
        <w:rPr>
          <w:lang w:val="ru-RU"/>
        </w:rPr>
      </w:pPr>
      <w:r w:rsidRPr="00084C86">
        <w:rPr>
          <w:lang w:val="ru-RU"/>
        </w:rPr>
        <w:t>Примечание о продукте, Соглашение корпоративного лицензирования клиента, а также подтверждение соответствующих лицензий являются свидетельствами прав клиента по лицензиям перехода.</w:t>
      </w:r>
    </w:p>
    <w:p w:rsidR="00FA00BF" w:rsidRPr="00084C86" w:rsidRDefault="00FA00BF" w:rsidP="004F3C6D">
      <w:pPr>
        <w:pStyle w:val="ProductList-Body"/>
        <w:rPr>
          <w:lang w:val="ru-RU"/>
        </w:rPr>
      </w:pPr>
    </w:p>
    <w:p w:rsidR="00FA00BF" w:rsidRPr="00084C86" w:rsidRDefault="00FA00BF" w:rsidP="002E202B">
      <w:pPr>
        <w:pStyle w:val="ProductList-Offering1Heading"/>
        <w:outlineLvl w:val="1"/>
        <w:rPr>
          <w:lang w:val="ru-RU"/>
        </w:rPr>
      </w:pPr>
      <w:bookmarkStart w:id="1587" w:name="_Toc378147683"/>
      <w:bookmarkStart w:id="1588" w:name="_Toc378151580"/>
      <w:bookmarkStart w:id="1589" w:name="_Toc379797437"/>
      <w:bookmarkStart w:id="1590" w:name="_Toc380513473"/>
      <w:bookmarkStart w:id="1591" w:name="_Toc380655523"/>
      <w:bookmarkStart w:id="1592" w:name="_Toc383607598"/>
      <w:r w:rsidRPr="00084C86">
        <w:rPr>
          <w:lang w:val="ru-RU"/>
        </w:rPr>
        <w:t xml:space="preserve">Преимущества в рамках программы </w:t>
      </w:r>
      <w:r>
        <w:t>Software</w:t>
      </w:r>
      <w:r w:rsidRPr="00084C86">
        <w:rPr>
          <w:lang w:val="ru-RU"/>
        </w:rPr>
        <w:t xml:space="preserve"> </w:t>
      </w:r>
      <w:r>
        <w:t>Assurance</w:t>
      </w:r>
      <w:bookmarkEnd w:id="1587"/>
      <w:bookmarkEnd w:id="1588"/>
      <w:bookmarkEnd w:id="1589"/>
      <w:bookmarkEnd w:id="1590"/>
      <w:bookmarkEnd w:id="1591"/>
      <w:bookmarkEnd w:id="1592"/>
    </w:p>
    <w:p w:rsidR="00362758" w:rsidRPr="00084C86" w:rsidRDefault="00362758" w:rsidP="00A41808">
      <w:pPr>
        <w:pStyle w:val="ProductList-Body"/>
        <w:rPr>
          <w:lang w:val="ru-RU"/>
        </w:rPr>
      </w:pPr>
      <w:r w:rsidRPr="00084C86">
        <w:rPr>
          <w:lang w:val="ru-RU"/>
        </w:rPr>
        <w:t>Преимущества отличаются в зависимости от конкретного продукта и категории продуктов. Как правило, срок действия доступа Клиентов к</w:t>
      </w:r>
      <w:r w:rsidR="00E014EC">
        <w:t> </w:t>
      </w:r>
      <w:r w:rsidRPr="00084C86">
        <w:rPr>
          <w:lang w:val="ru-RU"/>
        </w:rPr>
        <w:t xml:space="preserve">преимуществам в рамках программы </w:t>
      </w:r>
      <w:r>
        <w:t>Software</w:t>
      </w:r>
      <w:r w:rsidRPr="00084C86">
        <w:rPr>
          <w:lang w:val="ru-RU"/>
        </w:rPr>
        <w:t xml:space="preserve"> </w:t>
      </w:r>
      <w:r>
        <w:t>Assurance</w:t>
      </w:r>
      <w:r w:rsidRPr="00084C86">
        <w:rPr>
          <w:lang w:val="ru-RU"/>
        </w:rPr>
        <w:t xml:space="preserve"> и прав на их использование заканчивается после окончания срока действия покрытия </w:t>
      </w:r>
      <w:r>
        <w:t>Software</w:t>
      </w:r>
      <w:r w:rsidRPr="00084C86">
        <w:rPr>
          <w:lang w:val="ru-RU"/>
        </w:rPr>
        <w:t xml:space="preserve"> </w:t>
      </w:r>
      <w:r>
        <w:t>Assurance</w:t>
      </w:r>
      <w:r w:rsidRPr="00084C86">
        <w:rPr>
          <w:lang w:val="ru-RU"/>
        </w:rPr>
        <w:t xml:space="preserve">, если ниже не указывается иное. Большинство преимуществ в рамках программы </w:t>
      </w:r>
      <w:r>
        <w:t>Software</w:t>
      </w:r>
      <w:r w:rsidRPr="00084C86">
        <w:rPr>
          <w:lang w:val="ru-RU"/>
        </w:rPr>
        <w:t xml:space="preserve"> </w:t>
      </w:r>
      <w:r>
        <w:t>Assurance</w:t>
      </w:r>
      <w:r w:rsidRPr="00084C86">
        <w:rPr>
          <w:lang w:val="ru-RU"/>
        </w:rPr>
        <w:t xml:space="preserve"> предоставляется в начале периода покрытия.</w:t>
      </w:r>
      <w:r w:rsidR="0078511E" w:rsidRPr="00084C86">
        <w:rPr>
          <w:lang w:val="ru-RU"/>
        </w:rPr>
        <w:t xml:space="preserve"> </w:t>
      </w:r>
      <w:r w:rsidRPr="00084C86">
        <w:rPr>
          <w:lang w:val="ru-RU"/>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 Все исключения из вышеприведенных правил указаны ниже в разделах об отдельных преимуществах.</w:t>
      </w:r>
      <w:r w:rsidR="0078511E" w:rsidRPr="00084C86">
        <w:rPr>
          <w:lang w:val="ru-RU"/>
        </w:rPr>
        <w:t xml:space="preserve"> </w:t>
      </w:r>
      <w:r w:rsidRPr="00084C86">
        <w:rPr>
          <w:lang w:val="ru-RU"/>
        </w:rPr>
        <w:t xml:space="preserve">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 В таблице ниже показано, к чему привязываются преимущества в рамках программы </w:t>
      </w:r>
      <w:r>
        <w:t>Software</w:t>
      </w:r>
      <w:r w:rsidRPr="00084C86">
        <w:rPr>
          <w:lang w:val="ru-RU"/>
        </w:rPr>
        <w:t xml:space="preserve"> </w:t>
      </w:r>
      <w:r>
        <w:t>Assurance</w:t>
      </w:r>
      <w:r w:rsidRPr="00084C86">
        <w:rPr>
          <w:lang w:val="ru-RU"/>
        </w:rPr>
        <w:t xml:space="preserve"> для разных программ.</w:t>
      </w:r>
    </w:p>
    <w:p w:rsidR="00FA00BF" w:rsidRPr="00084C86" w:rsidRDefault="00FA00BF" w:rsidP="00A41808">
      <w:pPr>
        <w:pStyle w:val="ProductList-Body"/>
        <w:rPr>
          <w:lang w:val="ru-RU"/>
        </w:rPr>
      </w:pPr>
    </w:p>
    <w:tbl>
      <w:tblPr>
        <w:tblStyle w:val="TableGrid"/>
        <w:tblW w:w="0" w:type="auto"/>
        <w:tblInd w:w="-5" w:type="dxa"/>
        <w:tblLayout w:type="fixed"/>
        <w:tblLook w:val="04A0" w:firstRow="1" w:lastRow="0" w:firstColumn="1" w:lastColumn="0" w:noHBand="0" w:noVBand="1"/>
      </w:tblPr>
      <w:tblGrid>
        <w:gridCol w:w="2250"/>
        <w:gridCol w:w="1157"/>
        <w:gridCol w:w="1233"/>
        <w:gridCol w:w="1530"/>
        <w:gridCol w:w="2493"/>
        <w:gridCol w:w="2132"/>
      </w:tblGrid>
      <w:tr w:rsidR="00E014EC" w:rsidRPr="00DB5001" w:rsidTr="00E014EC">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Программы</w:t>
            </w:r>
          </w:p>
        </w:tc>
        <w:tc>
          <w:tcPr>
            <w:tcW w:w="1157"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Лицензия Open</w:t>
            </w:r>
          </w:p>
        </w:tc>
        <w:tc>
          <w:tcPr>
            <w:tcW w:w="1233"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493"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Выбор*</w:t>
            </w:r>
            <w:r>
              <w:rPr>
                <w:color w:val="FFFFFF" w:themeColor="background1"/>
              </w:rPr>
              <w:br/>
              <w:t>Соглашения Enterprise Agreement Enrollment для Education Solutions в рамках Соглашения Campus and School</w:t>
            </w:r>
          </w:p>
        </w:tc>
        <w:tc>
          <w:tcPr>
            <w:tcW w:w="2132"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E014EC" w:rsidTr="00E014EC">
        <w:tc>
          <w:tcPr>
            <w:tcW w:w="2250" w:type="dxa"/>
          </w:tcPr>
          <w:p w:rsidR="00DB5001" w:rsidRDefault="00DB5001" w:rsidP="004F3C6D">
            <w:pPr>
              <w:pStyle w:val="ProductList-Body"/>
            </w:pPr>
            <w:r>
              <w:t>Преимущества привязываются к:</w:t>
            </w:r>
          </w:p>
        </w:tc>
        <w:tc>
          <w:tcPr>
            <w:tcW w:w="1157" w:type="dxa"/>
          </w:tcPr>
          <w:p w:rsidR="00DB5001" w:rsidRDefault="00DB5001" w:rsidP="00DB5001">
            <w:pPr>
              <w:pStyle w:val="ProductList-Body"/>
            </w:pPr>
            <w:r>
              <w:t>Номеру лицензии</w:t>
            </w:r>
          </w:p>
        </w:tc>
        <w:tc>
          <w:tcPr>
            <w:tcW w:w="1233" w:type="dxa"/>
          </w:tcPr>
          <w:p w:rsidR="00DB5001" w:rsidRDefault="00DB5001" w:rsidP="004F3C6D">
            <w:pPr>
              <w:pStyle w:val="ProductList-Body"/>
            </w:pPr>
            <w:r>
              <w:t>Соглашению</w:t>
            </w:r>
          </w:p>
        </w:tc>
        <w:tc>
          <w:tcPr>
            <w:tcW w:w="1530" w:type="dxa"/>
          </w:tcPr>
          <w:p w:rsidR="00DB5001" w:rsidRDefault="00DB5001" w:rsidP="004F3C6D">
            <w:pPr>
              <w:pStyle w:val="ProductList-Body"/>
            </w:pPr>
            <w:r>
              <w:t>Соглашению</w:t>
            </w:r>
          </w:p>
        </w:tc>
        <w:tc>
          <w:tcPr>
            <w:tcW w:w="2493" w:type="dxa"/>
          </w:tcPr>
          <w:p w:rsidR="00DB5001" w:rsidRDefault="00DB5001" w:rsidP="004F3C6D">
            <w:pPr>
              <w:pStyle w:val="ProductList-Body"/>
            </w:pPr>
            <w:r>
              <w:t>соглашения о регистрации</w:t>
            </w:r>
          </w:p>
        </w:tc>
        <w:tc>
          <w:tcPr>
            <w:tcW w:w="2132" w:type="dxa"/>
          </w:tcPr>
          <w:p w:rsidR="00DB5001" w:rsidRDefault="00DB5001" w:rsidP="004F3C6D">
            <w:pPr>
              <w:pStyle w:val="ProductList-Body"/>
            </w:pPr>
            <w:r>
              <w:t>Зарегистрированному аффилированному лицу</w:t>
            </w:r>
          </w:p>
        </w:tc>
      </w:tr>
    </w:tbl>
    <w:p w:rsidR="00DB5001" w:rsidRPr="00084C86" w:rsidRDefault="00DB5001" w:rsidP="008D790C">
      <w:pPr>
        <w:pStyle w:val="ProductList-Body"/>
        <w:tabs>
          <w:tab w:val="clear" w:pos="158"/>
          <w:tab w:val="left" w:pos="180"/>
        </w:tabs>
        <w:rPr>
          <w:i/>
          <w:lang w:val="ru-RU"/>
        </w:rPr>
      </w:pPr>
      <w:r w:rsidRPr="00084C86">
        <w:rPr>
          <w:i/>
          <w:lang w:val="ru-RU"/>
        </w:rPr>
        <w:t>Примечание.</w:t>
      </w:r>
      <w:r w:rsidR="008D790C" w:rsidRPr="00084C86">
        <w:rPr>
          <w:i/>
          <w:lang w:val="ru-RU"/>
        </w:rPr>
        <w:t xml:space="preserve"> </w:t>
      </w:r>
      <w:r w:rsidRPr="00084C86">
        <w:rPr>
          <w:i/>
          <w:lang w:val="ru-RU"/>
        </w:rPr>
        <w:t xml:space="preserve">*Клиенты, заключившие Соглашения корпоративного лицензирования </w:t>
      </w:r>
      <w:r>
        <w:rPr>
          <w:i/>
        </w:rPr>
        <w:t>Enterprise</w:t>
      </w:r>
      <w:r w:rsidRPr="00084C86">
        <w:rPr>
          <w:i/>
          <w:lang w:val="ru-RU"/>
        </w:rPr>
        <w:t xml:space="preserve"> для организаций здравоохранения в</w:t>
      </w:r>
      <w:r w:rsidR="00E014EC">
        <w:rPr>
          <w:i/>
        </w:rPr>
        <w:t> </w:t>
      </w:r>
      <w:r w:rsidRPr="00084C86">
        <w:rPr>
          <w:i/>
          <w:lang w:val="ru-RU"/>
        </w:rPr>
        <w:t xml:space="preserve">Канаде, получат преимущества в рамках программы </w:t>
      </w:r>
      <w:r>
        <w:rPr>
          <w:i/>
        </w:rPr>
        <w:t>Software</w:t>
      </w:r>
      <w:r w:rsidRPr="00084C86">
        <w:rPr>
          <w:i/>
          <w:lang w:val="ru-RU"/>
        </w:rPr>
        <w:t xml:space="preserve"> </w:t>
      </w:r>
      <w:r>
        <w:rPr>
          <w:i/>
        </w:rPr>
        <w:t>Assurance</w:t>
      </w:r>
      <w:r w:rsidRPr="00084C86">
        <w:rPr>
          <w:i/>
          <w:lang w:val="ru-RU"/>
        </w:rPr>
        <w:t xml:space="preserve">, соответствующие преимуществам в рамках программы </w:t>
      </w:r>
      <w:r>
        <w:rPr>
          <w:i/>
        </w:rPr>
        <w:t>Software</w:t>
      </w:r>
      <w:r w:rsidRPr="00084C86">
        <w:rPr>
          <w:i/>
          <w:lang w:val="ru-RU"/>
        </w:rPr>
        <w:t xml:space="preserve"> </w:t>
      </w:r>
      <w:r>
        <w:rPr>
          <w:i/>
        </w:rPr>
        <w:t>Assurance</w:t>
      </w:r>
      <w:r w:rsidRPr="00084C86">
        <w:rPr>
          <w:i/>
          <w:lang w:val="ru-RU"/>
        </w:rPr>
        <w:t xml:space="preserve">, доступным клиентам, которые приобрели продукты по программе </w:t>
      </w:r>
      <w:r>
        <w:rPr>
          <w:i/>
        </w:rPr>
        <w:t>Microsoft</w:t>
      </w:r>
      <w:r w:rsidRPr="00084C86">
        <w:rPr>
          <w:i/>
          <w:lang w:val="ru-RU"/>
        </w:rPr>
        <w:t xml:space="preserve"> </w:t>
      </w:r>
      <w:r>
        <w:rPr>
          <w:i/>
        </w:rPr>
        <w:t>Open</w:t>
      </w:r>
      <w:r w:rsidRPr="00084C86">
        <w:rPr>
          <w:i/>
          <w:lang w:val="ru-RU"/>
        </w:rPr>
        <w:t xml:space="preserve"> </w:t>
      </w:r>
      <w:r>
        <w:rPr>
          <w:i/>
        </w:rPr>
        <w:t>Value</w:t>
      </w:r>
      <w:r w:rsidRPr="00084C86">
        <w:rPr>
          <w:i/>
          <w:lang w:val="ru-RU"/>
        </w:rPr>
        <w:t>.</w:t>
      </w:r>
    </w:p>
    <w:p w:rsidR="00DB5001" w:rsidRPr="00084C86" w:rsidRDefault="00DB5001" w:rsidP="00DB5001">
      <w:pPr>
        <w:pStyle w:val="ProductList-Body"/>
        <w:rPr>
          <w:lang w:val="ru-RU"/>
        </w:rPr>
      </w:pPr>
    </w:p>
    <w:p w:rsidR="00DB5001" w:rsidRPr="00084C86" w:rsidRDefault="00DB5001" w:rsidP="00507D7B">
      <w:pPr>
        <w:pStyle w:val="ProductList-Body"/>
        <w:rPr>
          <w:lang w:val="ru-RU"/>
        </w:rPr>
      </w:pPr>
      <w:r w:rsidRPr="00084C86">
        <w:rPr>
          <w:lang w:val="ru-RU"/>
        </w:rPr>
        <w:t xml:space="preserve">Наличие действующего покрытия </w:t>
      </w:r>
      <w:r>
        <w:t>Software</w:t>
      </w:r>
      <w:r w:rsidRPr="00084C86">
        <w:rPr>
          <w:lang w:val="ru-RU"/>
        </w:rPr>
        <w:t xml:space="preserve"> </w:t>
      </w:r>
      <w:r>
        <w:t>Assurance</w:t>
      </w:r>
      <w:r w:rsidRPr="00084C86">
        <w:rPr>
          <w:lang w:val="ru-RU"/>
        </w:rPr>
        <w:t xml:space="preserve"> для соответствующего продукта, независимо от фактически используемой клиентом версии продукта, обеспечивает клиенту право на получение преимуществ, как показано в таблице</w:t>
      </w:r>
      <w:r>
        <w:t> </w:t>
      </w:r>
      <w:r w:rsidRPr="00084C86">
        <w:rPr>
          <w:lang w:val="ru-RU"/>
        </w:rPr>
        <w:t>ниже.</w:t>
      </w:r>
      <w:r w:rsidR="0078511E" w:rsidRPr="00084C86">
        <w:rPr>
          <w:lang w:val="ru-RU"/>
        </w:rPr>
        <w:t xml:space="preserve"> </w:t>
      </w:r>
      <w:r w:rsidRPr="00084C86">
        <w:rPr>
          <w:lang w:val="ru-RU"/>
        </w:rPr>
        <w:t>Соответствующие продукты указаны в разделах по продуктам.</w:t>
      </w:r>
      <w:r w:rsidR="0078511E" w:rsidRPr="00084C86">
        <w:rPr>
          <w:lang w:val="ru-RU"/>
        </w:rPr>
        <w:t xml:space="preserve"> </w:t>
      </w:r>
      <w:r w:rsidRPr="00084C86">
        <w:rPr>
          <w:lang w:val="ru-RU"/>
        </w:rPr>
        <w:t xml:space="preserve">Некоторые преимущества предоставляются с учетом стоимости покрытия </w:t>
      </w:r>
      <w:r>
        <w:t>Software</w:t>
      </w:r>
      <w:r w:rsidRPr="00084C86">
        <w:rPr>
          <w:lang w:val="ru-RU"/>
        </w:rPr>
        <w:t xml:space="preserve"> </w:t>
      </w:r>
      <w:r>
        <w:t>Assurance</w:t>
      </w:r>
      <w:r w:rsidRPr="00084C86">
        <w:rPr>
          <w:lang w:val="ru-RU"/>
        </w:rPr>
        <w:t>, выплаченной Клиентом в отношении указанного набора соответствующих продуктов одной категории.</w:t>
      </w:r>
      <w:r w:rsidR="0078511E" w:rsidRPr="00084C86">
        <w:rPr>
          <w:lang w:val="ru-RU"/>
        </w:rPr>
        <w:t xml:space="preserve"> </w:t>
      </w:r>
      <w:r w:rsidRPr="00084C86">
        <w:rPr>
          <w:lang w:val="ru-RU"/>
        </w:rPr>
        <w:t xml:space="preserve">Для этих целей, под понятием «стоимость </w:t>
      </w:r>
      <w:r>
        <w:t>SA</w:t>
      </w:r>
      <w:r w:rsidRPr="00084C86">
        <w:rPr>
          <w:lang w:val="ru-RU"/>
        </w:rPr>
        <w:t xml:space="preserve">» понимается не фактически затраченная клиентом денежная сумма, а примерная сумма, затраченная на покрытие </w:t>
      </w:r>
      <w:r>
        <w:t>Software</w:t>
      </w:r>
      <w:r w:rsidRPr="00084C86">
        <w:rPr>
          <w:lang w:val="ru-RU"/>
        </w:rPr>
        <w:t xml:space="preserve"> </w:t>
      </w:r>
      <w:r>
        <w:t>Assurance</w:t>
      </w:r>
      <w:r w:rsidRPr="00084C86">
        <w:rPr>
          <w:lang w:val="ru-RU"/>
        </w:rPr>
        <w:t xml:space="preserve"> для данных продуктов в рамках Соглашения о регистрации </w:t>
      </w:r>
      <w:r>
        <w:t>Select</w:t>
      </w:r>
      <w:r w:rsidRPr="00084C86">
        <w:rPr>
          <w:lang w:val="ru-RU"/>
        </w:rPr>
        <w:t xml:space="preserve"> или </w:t>
      </w:r>
      <w:r>
        <w:t>Enterprise</w:t>
      </w:r>
      <w:r w:rsidRPr="00084C86">
        <w:rPr>
          <w:lang w:val="ru-RU"/>
        </w:rPr>
        <w:t xml:space="preserve">, регистрации </w:t>
      </w:r>
      <w:r>
        <w:t>Select</w:t>
      </w:r>
      <w:r w:rsidRPr="00084C86">
        <w:rPr>
          <w:lang w:val="ru-RU"/>
        </w:rPr>
        <w:t xml:space="preserve"> </w:t>
      </w:r>
      <w:r>
        <w:t>Plus</w:t>
      </w:r>
      <w:r w:rsidRPr="00084C86">
        <w:rPr>
          <w:lang w:val="ru-RU"/>
        </w:rPr>
        <w:t xml:space="preserve"> или Соглашения </w:t>
      </w:r>
      <w:r>
        <w:t>Open</w:t>
      </w:r>
      <w:r w:rsidRPr="00084C86">
        <w:rPr>
          <w:lang w:val="ru-RU"/>
        </w:rPr>
        <w:t xml:space="preserve"> (например, только </w:t>
      </w:r>
      <w:r>
        <w:t>Software</w:t>
      </w:r>
      <w:r w:rsidRPr="00084C86">
        <w:rPr>
          <w:lang w:val="ru-RU"/>
        </w:rPr>
        <w:t xml:space="preserve"> </w:t>
      </w:r>
      <w:r>
        <w:t>Assurance</w:t>
      </w:r>
      <w:r w:rsidRPr="00084C86">
        <w:rPr>
          <w:lang w:val="ru-RU"/>
        </w:rPr>
        <w:t xml:space="preserve"> или компонент </w:t>
      </w:r>
      <w:r>
        <w:t>Software</w:t>
      </w:r>
      <w:r w:rsidRPr="00084C86">
        <w:rPr>
          <w:lang w:val="ru-RU"/>
        </w:rPr>
        <w:t xml:space="preserve"> </w:t>
      </w:r>
      <w:r>
        <w:t>Assurance</w:t>
      </w:r>
      <w:r w:rsidRPr="00084C86">
        <w:rPr>
          <w:lang w:val="ru-RU"/>
        </w:rPr>
        <w:t xml:space="preserve"> в составе </w:t>
      </w:r>
      <w:r>
        <w:t>L</w:t>
      </w:r>
      <w:r w:rsidRPr="00084C86">
        <w:rPr>
          <w:lang w:val="ru-RU"/>
        </w:rPr>
        <w:t>&amp;</w:t>
      </w:r>
      <w:r>
        <w:t>SA</w:t>
      </w:r>
      <w:r w:rsidRPr="00084C86">
        <w:rPr>
          <w:lang w:val="ru-RU"/>
        </w:rPr>
        <w:t>).</w:t>
      </w:r>
      <w:r w:rsidR="0078511E" w:rsidRPr="00084C86">
        <w:rPr>
          <w:lang w:val="ru-RU"/>
        </w:rPr>
        <w:t xml:space="preserve"> </w:t>
      </w:r>
      <w:r w:rsidRPr="00084C86">
        <w:rPr>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78511E" w:rsidRPr="00084C86">
        <w:rPr>
          <w:lang w:val="ru-RU"/>
        </w:rPr>
        <w:t xml:space="preserve"> </w:t>
      </w:r>
      <w:r w:rsidRPr="00084C86">
        <w:rPr>
          <w:lang w:val="ru-RU"/>
        </w:rPr>
        <w:t xml:space="preserve">Другие преимущества определяются членством в программе </w:t>
      </w:r>
      <w:r>
        <w:t>Software</w:t>
      </w:r>
      <w:r w:rsidRPr="00084C86">
        <w:rPr>
          <w:lang w:val="ru-RU"/>
        </w:rPr>
        <w:t xml:space="preserve"> </w:t>
      </w:r>
      <w:r>
        <w:t>Assurance</w:t>
      </w:r>
      <w:r w:rsidRPr="00084C86">
        <w:rPr>
          <w:lang w:val="ru-RU"/>
        </w:rPr>
        <w:t xml:space="preserve">; право клиента на данные преимущества обеспечивается членством в программе </w:t>
      </w:r>
      <w:r>
        <w:t>Software</w:t>
      </w:r>
      <w:r w:rsidRPr="00084C86">
        <w:rPr>
          <w:lang w:val="ru-RU"/>
        </w:rPr>
        <w:t xml:space="preserve"> </w:t>
      </w:r>
      <w:r>
        <w:t>Assurance</w:t>
      </w:r>
      <w:r w:rsidRPr="00084C86">
        <w:rPr>
          <w:lang w:val="ru-RU"/>
        </w:rPr>
        <w:t xml:space="preserve"> с учетом применимой категории продуктов.</w:t>
      </w:r>
    </w:p>
    <w:p w:rsidR="00DB5001" w:rsidRPr="00084C86" w:rsidRDefault="00DB5001" w:rsidP="004F3C6D">
      <w:pPr>
        <w:pStyle w:val="ProductList-Body"/>
        <w:rPr>
          <w:lang w:val="ru-RU"/>
        </w:rPr>
      </w:pPr>
    </w:p>
    <w:p w:rsidR="00E014EC" w:rsidRPr="00084C86" w:rsidRDefault="00E014EC" w:rsidP="004F3C6D">
      <w:pPr>
        <w:pStyle w:val="ProductList-Body"/>
        <w:rPr>
          <w:lang w:val="ru-RU"/>
        </w:rPr>
      </w:pPr>
    </w:p>
    <w:p w:rsidR="00E014EC" w:rsidRPr="00084C86" w:rsidRDefault="00E014EC" w:rsidP="004F3C6D">
      <w:pPr>
        <w:pStyle w:val="ProductList-Body"/>
        <w:rPr>
          <w:lang w:val="ru-RU"/>
        </w:rPr>
      </w:pPr>
    </w:p>
    <w:tbl>
      <w:tblPr>
        <w:tblW w:w="1080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1858"/>
        <w:gridCol w:w="1858"/>
        <w:gridCol w:w="1859"/>
      </w:tblGrid>
      <w:tr w:rsidR="003B3EBC" w:rsidRPr="00717EC0" w:rsidTr="00273364">
        <w:trPr>
          <w:trHeight w:val="187"/>
          <w:tblHeader/>
        </w:trPr>
        <w:tc>
          <w:tcPr>
            <w:tcW w:w="523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Преимущество</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«Приложения»</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«Системы»</w:t>
            </w:r>
          </w:p>
        </w:tc>
        <w:tc>
          <w:tcPr>
            <w:tcW w:w="185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«Серверы»</w:t>
            </w:r>
          </w:p>
        </w:tc>
      </w:tr>
      <w:tr w:rsidR="00A41808" w:rsidRPr="00717EC0" w:rsidTr="00273364">
        <w:trPr>
          <w:trHeight w:val="255"/>
        </w:trPr>
        <w:tc>
          <w:tcPr>
            <w:tcW w:w="5230" w:type="dxa"/>
            <w:vAlign w:val="bottom"/>
          </w:tcPr>
          <w:p w:rsidR="00A41808" w:rsidRPr="00084C86" w:rsidRDefault="00D06720" w:rsidP="003B3EBC">
            <w:pPr>
              <w:pStyle w:val="ProductList-Body"/>
              <w:rPr>
                <w:lang w:val="ru-RU"/>
              </w:rPr>
            </w:pPr>
            <w:hyperlink w:anchor="SA_NewVersionRights" w:history="1">
              <w:r w:rsidR="00C33D30" w:rsidRPr="00084C86">
                <w:rPr>
                  <w:rStyle w:val="Hyperlink"/>
                  <w:lang w:val="ru-RU"/>
                </w:rPr>
                <w:t>Права перехода на новые версии</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r>
              <w:t>Да</w:t>
            </w:r>
          </w:p>
        </w:tc>
        <w:tc>
          <w:tcPr>
            <w:tcW w:w="1859" w:type="dxa"/>
            <w:vAlign w:val="center"/>
          </w:tcPr>
          <w:p w:rsidR="00A41808" w:rsidRPr="00717EC0" w:rsidRDefault="00A41808" w:rsidP="003B3EBC">
            <w:pPr>
              <w:pStyle w:val="ProductList-Body"/>
            </w:pPr>
            <w:r>
              <w:t>Да</w:t>
            </w:r>
          </w:p>
        </w:tc>
      </w:tr>
      <w:tr w:rsidR="00A41808" w:rsidRPr="00717EC0" w:rsidTr="00273364">
        <w:trPr>
          <w:trHeight w:val="255"/>
        </w:trPr>
        <w:tc>
          <w:tcPr>
            <w:tcW w:w="5230" w:type="dxa"/>
            <w:vAlign w:val="bottom"/>
          </w:tcPr>
          <w:p w:rsidR="00A41808" w:rsidRPr="00084C86" w:rsidRDefault="00D06720" w:rsidP="003B3EBC">
            <w:pPr>
              <w:pStyle w:val="ProductList-Body"/>
              <w:rPr>
                <w:lang w:val="ru-RU"/>
              </w:rPr>
            </w:pPr>
            <w:hyperlink w:anchor="SA_OfficeMultiLanguagePack" w:history="1">
              <w:r w:rsidR="00C33D30" w:rsidRPr="00084C86">
                <w:rPr>
                  <w:rStyle w:val="Hyperlink"/>
                  <w:lang w:val="ru-RU"/>
                </w:rPr>
                <w:t xml:space="preserve">Пакет многоязыкового интерфейса для </w:t>
              </w:r>
              <w:r w:rsidR="00C33D30">
                <w:rPr>
                  <w:rStyle w:val="Hyperlink"/>
                </w:rPr>
                <w:t>Office</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rPr>
                <w:rStyle w:val="CommentReference"/>
                <w:rFonts w:cs="Tahoma"/>
                <w:szCs w:val="18"/>
              </w:rPr>
            </w:pPr>
          </w:p>
        </w:tc>
      </w:tr>
      <w:tr w:rsidR="004D4312" w:rsidRPr="00717EC0" w:rsidTr="00273364">
        <w:trPr>
          <w:trHeight w:val="255"/>
        </w:trPr>
        <w:tc>
          <w:tcPr>
            <w:tcW w:w="5230" w:type="dxa"/>
            <w:vAlign w:val="bottom"/>
          </w:tcPr>
          <w:p w:rsidR="004D4312" w:rsidRPr="00717EC0" w:rsidRDefault="00D06720" w:rsidP="003B3EBC">
            <w:pPr>
              <w:pStyle w:val="ProductList-Body"/>
            </w:pPr>
            <w:hyperlink w:anchor="SA_OfficeOnline" w:history="1">
              <w:r w:rsidR="00C33D30">
                <w:rPr>
                  <w:rStyle w:val="Hyperlink"/>
                </w:rPr>
                <w:t>Office Online</w:t>
              </w:r>
            </w:hyperlink>
          </w:p>
        </w:tc>
        <w:tc>
          <w:tcPr>
            <w:tcW w:w="1858" w:type="dxa"/>
            <w:vAlign w:val="center"/>
          </w:tcPr>
          <w:p w:rsidR="004D4312" w:rsidRPr="00717EC0" w:rsidRDefault="004D4312" w:rsidP="003B3EBC">
            <w:pPr>
              <w:pStyle w:val="ProductList-Body"/>
            </w:pPr>
            <w:r>
              <w:t>Да</w:t>
            </w:r>
          </w:p>
        </w:tc>
        <w:tc>
          <w:tcPr>
            <w:tcW w:w="1858" w:type="dxa"/>
            <w:vAlign w:val="center"/>
          </w:tcPr>
          <w:p w:rsidR="004D4312" w:rsidRPr="00717EC0" w:rsidRDefault="004D4312" w:rsidP="003B3EBC">
            <w:pPr>
              <w:pStyle w:val="ProductList-Body"/>
            </w:pPr>
          </w:p>
        </w:tc>
        <w:tc>
          <w:tcPr>
            <w:tcW w:w="1859" w:type="dxa"/>
            <w:vAlign w:val="center"/>
          </w:tcPr>
          <w:p w:rsidR="004D4312" w:rsidRPr="00717EC0" w:rsidRDefault="004D4312" w:rsidP="003B3EBC">
            <w:pPr>
              <w:pStyle w:val="ProductList-Body"/>
              <w:rPr>
                <w:rStyle w:val="CommentReference"/>
                <w:rFonts w:cs="Tahoma"/>
                <w:szCs w:val="18"/>
              </w:rPr>
            </w:pPr>
          </w:p>
        </w:tc>
      </w:tr>
      <w:tr w:rsidR="00A41808" w:rsidRPr="00717EC0" w:rsidTr="00273364">
        <w:trPr>
          <w:trHeight w:val="255"/>
        </w:trPr>
        <w:tc>
          <w:tcPr>
            <w:tcW w:w="5230" w:type="dxa"/>
            <w:vAlign w:val="bottom"/>
          </w:tcPr>
          <w:p w:rsidR="00A41808" w:rsidRPr="00717EC0" w:rsidRDefault="00D06720" w:rsidP="003B3EBC">
            <w:pPr>
              <w:pStyle w:val="ProductList-Body"/>
            </w:pPr>
            <w:hyperlink w:anchor="SA_PlanningServices" w:history="1">
              <w:r w:rsidR="00C33D30">
                <w:rPr>
                  <w:rStyle w:val="Hyperlink"/>
                </w:rPr>
                <w:t>Услуги по планированию</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rPr>
                <w:rStyle w:val="CommentReference"/>
                <w:rFonts w:cs="Tahoma"/>
                <w:szCs w:val="18"/>
              </w:rPr>
            </w:pPr>
            <w:r>
              <w:rPr>
                <w:rStyle w:val="CommentReference"/>
                <w:rFonts w:cs="Tahoma"/>
                <w:szCs w:val="18"/>
              </w:rPr>
              <w:t>Да</w:t>
            </w:r>
          </w:p>
        </w:tc>
      </w:tr>
      <w:tr w:rsidR="00A41808" w:rsidRPr="00717EC0" w:rsidTr="00273364">
        <w:trPr>
          <w:trHeight w:val="255"/>
        </w:trPr>
        <w:tc>
          <w:tcPr>
            <w:tcW w:w="5230" w:type="dxa"/>
            <w:vAlign w:val="bottom"/>
          </w:tcPr>
          <w:p w:rsidR="00A41808" w:rsidRPr="00084C86" w:rsidRDefault="00D06720" w:rsidP="000953A4">
            <w:pPr>
              <w:pStyle w:val="ProductList-Body"/>
              <w:rPr>
                <w:lang w:val="ru-RU"/>
              </w:rPr>
            </w:pPr>
            <w:hyperlink w:anchor="SA_EnhancedEditionBenefits" w:history="1">
              <w:r w:rsidR="00C33D30" w:rsidRPr="00084C86">
                <w:rPr>
                  <w:rStyle w:val="Hyperlink"/>
                  <w:lang w:val="ru-RU"/>
                </w:rPr>
                <w:t xml:space="preserve">Преимущества расширенных выпусков — </w:t>
              </w:r>
              <w:r w:rsidR="00C33D30">
                <w:rPr>
                  <w:rStyle w:val="Hyperlink"/>
                </w:rPr>
                <w:t>Windows</w:t>
              </w:r>
              <w:r w:rsidR="00C33D30" w:rsidRPr="00084C86">
                <w:rPr>
                  <w:rStyle w:val="Hyperlink"/>
                  <w:lang w:val="ru-RU"/>
                </w:rPr>
                <w:t xml:space="preserve"> и </w:t>
              </w:r>
              <w:r w:rsidR="00C33D30">
                <w:rPr>
                  <w:rStyle w:val="Hyperlink"/>
                </w:rPr>
                <w:t>Windows</w:t>
              </w:r>
              <w:r w:rsidR="00C33D30" w:rsidRPr="00084C86">
                <w:rPr>
                  <w:rStyle w:val="Hyperlink"/>
                  <w:lang w:val="ru-RU"/>
                </w:rPr>
                <w:t xml:space="preserve"> </w:t>
              </w:r>
              <w:r w:rsidR="00C33D30">
                <w:rPr>
                  <w:rStyle w:val="Hyperlink"/>
                </w:rPr>
                <w:t>Industry</w:t>
              </w:r>
            </w:hyperlink>
          </w:p>
        </w:tc>
        <w:tc>
          <w:tcPr>
            <w:tcW w:w="1858" w:type="dxa"/>
            <w:vAlign w:val="center"/>
          </w:tcPr>
          <w:p w:rsidR="00A41808" w:rsidRPr="00084C86" w:rsidRDefault="00A41808" w:rsidP="003B3EBC">
            <w:pPr>
              <w:pStyle w:val="ProductList-Body"/>
              <w:rPr>
                <w:lang w:val="ru-RU"/>
              </w:rPr>
            </w:pPr>
          </w:p>
        </w:tc>
        <w:tc>
          <w:tcPr>
            <w:tcW w:w="1858" w:type="dxa"/>
            <w:vAlign w:val="center"/>
          </w:tcPr>
          <w:p w:rsidR="00A41808" w:rsidRPr="00717EC0" w:rsidRDefault="00A41808" w:rsidP="003B3EBC">
            <w:pPr>
              <w:pStyle w:val="ProductList-Body"/>
            </w:pPr>
            <w:r>
              <w:t>Да</w:t>
            </w:r>
            <w:r>
              <w:rPr>
                <w:vertAlign w:val="superscript"/>
              </w:rPr>
              <w:t>1</w:t>
            </w:r>
          </w:p>
        </w:tc>
        <w:tc>
          <w:tcPr>
            <w:tcW w:w="1859" w:type="dxa"/>
            <w:vAlign w:val="center"/>
          </w:tcPr>
          <w:p w:rsidR="00A41808" w:rsidRPr="00717EC0" w:rsidRDefault="00A41808" w:rsidP="003B3EBC">
            <w:pPr>
              <w:pStyle w:val="ProductList-Body"/>
            </w:pPr>
          </w:p>
        </w:tc>
      </w:tr>
      <w:tr w:rsidR="00EA116D" w:rsidRPr="00717EC0" w:rsidTr="00273364">
        <w:trPr>
          <w:trHeight w:val="255"/>
        </w:trPr>
        <w:tc>
          <w:tcPr>
            <w:tcW w:w="5230" w:type="dxa"/>
            <w:vAlign w:val="bottom"/>
          </w:tcPr>
          <w:p w:rsidR="00EA116D" w:rsidRPr="00717EC0" w:rsidRDefault="00D06720" w:rsidP="00EA116D">
            <w:pPr>
              <w:pStyle w:val="ProductList-Body"/>
            </w:pPr>
            <w:hyperlink w:anchor="SA_EnterpriseSideloading" w:history="1">
              <w:r w:rsidR="00C33D30">
                <w:rPr>
                  <w:rStyle w:val="Hyperlink"/>
                </w:rPr>
                <w:t>Enterprise Sideloading</w:t>
              </w:r>
            </w:hyperlink>
          </w:p>
        </w:tc>
        <w:tc>
          <w:tcPr>
            <w:tcW w:w="1858" w:type="dxa"/>
            <w:vAlign w:val="center"/>
          </w:tcPr>
          <w:p w:rsidR="00EA116D" w:rsidRPr="00717EC0" w:rsidRDefault="00EA116D" w:rsidP="00EA116D">
            <w:pPr>
              <w:pStyle w:val="ProductList-Body"/>
            </w:pPr>
          </w:p>
        </w:tc>
        <w:tc>
          <w:tcPr>
            <w:tcW w:w="1858" w:type="dxa"/>
            <w:vAlign w:val="center"/>
          </w:tcPr>
          <w:p w:rsidR="00EA116D" w:rsidRPr="00717EC0" w:rsidRDefault="00EA116D" w:rsidP="00EA116D">
            <w:pPr>
              <w:pStyle w:val="ProductList-Body"/>
            </w:pPr>
            <w:r>
              <w:t>Да</w:t>
            </w:r>
          </w:p>
        </w:tc>
        <w:tc>
          <w:tcPr>
            <w:tcW w:w="1859" w:type="dxa"/>
            <w:vAlign w:val="center"/>
          </w:tcPr>
          <w:p w:rsidR="00EA116D" w:rsidRPr="00717EC0" w:rsidRDefault="00EA116D" w:rsidP="00EA116D">
            <w:pPr>
              <w:pStyle w:val="ProductList-Body"/>
            </w:pPr>
          </w:p>
        </w:tc>
      </w:tr>
      <w:tr w:rsidR="00EA116D" w:rsidRPr="00717EC0" w:rsidTr="00273364">
        <w:trPr>
          <w:trHeight w:val="255"/>
        </w:trPr>
        <w:tc>
          <w:tcPr>
            <w:tcW w:w="5230" w:type="dxa"/>
            <w:vAlign w:val="bottom"/>
          </w:tcPr>
          <w:p w:rsidR="00EA116D" w:rsidRPr="00717EC0" w:rsidRDefault="00D06720" w:rsidP="00B96E63">
            <w:pPr>
              <w:pStyle w:val="ProductList-Body"/>
            </w:pPr>
            <w:hyperlink w:anchor="SA_WindowsCompanionSubscription" w:history="1">
              <w:r w:rsidR="00C33D30">
                <w:rPr>
                  <w:rStyle w:val="Hyperlink"/>
                </w:rPr>
                <w:t>Подписка Windows Companion</w:t>
              </w:r>
            </w:hyperlink>
            <w:r w:rsidR="00C33D30">
              <w:fldChar w:fldCharType="begin"/>
            </w:r>
            <w:r w:rsidR="00C33D30">
              <w:instrText>XE "Подписка Windows Companion"</w:instrText>
            </w:r>
            <w:r w:rsidR="00C33D30">
              <w:fldChar w:fldCharType="end"/>
            </w:r>
          </w:p>
        </w:tc>
        <w:tc>
          <w:tcPr>
            <w:tcW w:w="1858" w:type="dxa"/>
            <w:vAlign w:val="center"/>
          </w:tcPr>
          <w:p w:rsidR="00EA116D" w:rsidRPr="00717EC0" w:rsidRDefault="00EA116D" w:rsidP="00EA116D">
            <w:pPr>
              <w:pStyle w:val="ProductList-Body"/>
            </w:pPr>
          </w:p>
        </w:tc>
        <w:tc>
          <w:tcPr>
            <w:tcW w:w="1858" w:type="dxa"/>
            <w:vAlign w:val="center"/>
          </w:tcPr>
          <w:p w:rsidR="00EA116D" w:rsidRPr="00717EC0" w:rsidRDefault="00EA116D" w:rsidP="00EA116D">
            <w:pPr>
              <w:pStyle w:val="ProductList-Body"/>
            </w:pPr>
            <w:r>
              <w:t>Да</w:t>
            </w:r>
          </w:p>
        </w:tc>
        <w:tc>
          <w:tcPr>
            <w:tcW w:w="1859" w:type="dxa"/>
            <w:vAlign w:val="center"/>
          </w:tcPr>
          <w:p w:rsidR="00EA116D" w:rsidRPr="00717EC0" w:rsidRDefault="00EA116D" w:rsidP="00EA116D">
            <w:pPr>
              <w:pStyle w:val="ProductList-Body"/>
            </w:pPr>
          </w:p>
        </w:tc>
      </w:tr>
      <w:tr w:rsidR="00A41808" w:rsidRPr="00717EC0" w:rsidTr="00273364">
        <w:trPr>
          <w:trHeight w:val="255"/>
        </w:trPr>
        <w:tc>
          <w:tcPr>
            <w:tcW w:w="5230" w:type="dxa"/>
            <w:vAlign w:val="bottom"/>
          </w:tcPr>
          <w:p w:rsidR="00A41808" w:rsidRPr="00717EC0" w:rsidRDefault="00D06720" w:rsidP="003B3EBC">
            <w:pPr>
              <w:pStyle w:val="ProductList-Body"/>
            </w:pPr>
            <w:hyperlink w:anchor="SA_TrainingVouchers" w:history="1">
              <w:r w:rsidR="00C33D30">
                <w:rPr>
                  <w:rStyle w:val="Hyperlink"/>
                </w:rPr>
                <w:t>Ваучеры на обучение</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r>
              <w:t>Да</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D06720" w:rsidP="003B3EBC">
            <w:pPr>
              <w:pStyle w:val="ProductList-Body"/>
            </w:pPr>
            <w:hyperlink w:anchor="SA_ELearning" w:history="1">
              <w:r w:rsidR="00C33D30">
                <w:rPr>
                  <w:rStyle w:val="Hyperlink"/>
                </w:rPr>
                <w:t>E-Learning</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r>
              <w:t>Да</w:t>
            </w:r>
          </w:p>
        </w:tc>
        <w:tc>
          <w:tcPr>
            <w:tcW w:w="1859" w:type="dxa"/>
            <w:vAlign w:val="center"/>
          </w:tcPr>
          <w:p w:rsidR="00A41808" w:rsidRPr="00717EC0" w:rsidRDefault="00A41808" w:rsidP="003B3EBC">
            <w:pPr>
              <w:pStyle w:val="ProductList-Body"/>
            </w:pPr>
            <w:r>
              <w:t>Да</w:t>
            </w:r>
          </w:p>
        </w:tc>
      </w:tr>
      <w:tr w:rsidR="00A41808" w:rsidRPr="00717EC0" w:rsidTr="00273364">
        <w:trPr>
          <w:trHeight w:val="255"/>
        </w:trPr>
        <w:tc>
          <w:tcPr>
            <w:tcW w:w="5230" w:type="dxa"/>
            <w:vAlign w:val="bottom"/>
          </w:tcPr>
          <w:p w:rsidR="00A41808" w:rsidRPr="00084C86" w:rsidRDefault="00D06720" w:rsidP="003B3EBC">
            <w:pPr>
              <w:pStyle w:val="ProductList-Body"/>
              <w:rPr>
                <w:lang w:val="ru-RU"/>
              </w:rPr>
            </w:pPr>
            <w:hyperlink w:anchor="SA_HomeUseProgram" w:history="1">
              <w:r w:rsidR="00C33D30" w:rsidRPr="00084C86">
                <w:rPr>
                  <w:rStyle w:val="Hyperlink"/>
                  <w:lang w:val="ru-RU"/>
                </w:rPr>
                <w:t>Программа использования ПО на домашних компьютерах</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084C86" w:rsidRDefault="00D06720" w:rsidP="003B3EBC">
            <w:pPr>
              <w:pStyle w:val="ProductList-Body"/>
              <w:rPr>
                <w:lang w:val="ru-RU"/>
              </w:rPr>
            </w:pPr>
            <w:hyperlink w:anchor="SA_EnterpriseSourceLicensingProgram" w:history="1">
              <w:r w:rsidR="00C33D30" w:rsidRPr="00084C86">
                <w:rPr>
                  <w:rStyle w:val="Hyperlink"/>
                  <w:lang w:val="ru-RU"/>
                </w:rPr>
                <w:t>Программа лицензирования исходного кода для предприятий</w:t>
              </w:r>
            </w:hyperlink>
          </w:p>
        </w:tc>
        <w:tc>
          <w:tcPr>
            <w:tcW w:w="1858" w:type="dxa"/>
            <w:vAlign w:val="center"/>
          </w:tcPr>
          <w:p w:rsidR="00A41808" w:rsidRPr="00084C86" w:rsidRDefault="00A41808" w:rsidP="003B3EBC">
            <w:pPr>
              <w:pStyle w:val="ProductList-Body"/>
              <w:rPr>
                <w:lang w:val="ru-RU"/>
              </w:rPr>
            </w:pPr>
          </w:p>
        </w:tc>
        <w:tc>
          <w:tcPr>
            <w:tcW w:w="1858" w:type="dxa"/>
            <w:vAlign w:val="center"/>
          </w:tcPr>
          <w:p w:rsidR="00A41808" w:rsidRPr="00717EC0" w:rsidRDefault="00A41808" w:rsidP="00664357">
            <w:pPr>
              <w:pStyle w:val="ProductList-Body"/>
            </w:pPr>
            <w:r>
              <w:t>Да</w:t>
            </w:r>
            <w:r>
              <w:rPr>
                <w:vertAlign w:val="superscript"/>
              </w:rPr>
              <w:t>2</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D06720" w:rsidP="003B3EBC">
            <w:pPr>
              <w:pStyle w:val="ProductList-Body"/>
            </w:pPr>
            <w:hyperlink w:anchor="SA_24x7" w:history="1">
              <w:r w:rsidR="00C33D30">
                <w:rPr>
                  <w:rStyle w:val="Hyperlink"/>
                </w:rPr>
                <w:t>Круглосуточная техническая поддержка</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r>
              <w:t>Да</w:t>
            </w:r>
          </w:p>
        </w:tc>
        <w:tc>
          <w:tcPr>
            <w:tcW w:w="1859" w:type="dxa"/>
            <w:vAlign w:val="center"/>
          </w:tcPr>
          <w:p w:rsidR="00A41808" w:rsidRPr="00717EC0" w:rsidRDefault="00A41808" w:rsidP="003B3EBC">
            <w:pPr>
              <w:pStyle w:val="ProductList-Body"/>
              <w:rPr>
                <w:rStyle w:val="CommentReference"/>
                <w:rFonts w:cs="Tahoma"/>
                <w:szCs w:val="18"/>
              </w:rPr>
            </w:pPr>
            <w:r>
              <w:t>Да</w:t>
            </w:r>
          </w:p>
        </w:tc>
      </w:tr>
      <w:tr w:rsidR="00A41808" w:rsidRPr="00717EC0" w:rsidTr="00273364">
        <w:trPr>
          <w:trHeight w:val="255"/>
        </w:trPr>
        <w:tc>
          <w:tcPr>
            <w:tcW w:w="5230" w:type="dxa"/>
            <w:vAlign w:val="bottom"/>
          </w:tcPr>
          <w:p w:rsidR="00A41808" w:rsidRPr="00717EC0" w:rsidRDefault="00D06720" w:rsidP="003B3EBC">
            <w:pPr>
              <w:pStyle w:val="ProductList-Body"/>
            </w:pPr>
            <w:hyperlink w:anchor="SA_SystemCenterGlobalServiceMonitor" w:history="1">
              <w:r w:rsidR="00C33D30">
                <w:rPr>
                  <w:rStyle w:val="Hyperlink"/>
                </w:rPr>
                <w:t>System Center Global Service Monitor</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pPr>
            <w:r>
              <w:t>Да</w:t>
            </w:r>
          </w:p>
        </w:tc>
      </w:tr>
      <w:tr w:rsidR="00A41808" w:rsidRPr="00717EC0" w:rsidTr="00273364">
        <w:trPr>
          <w:trHeight w:val="255"/>
        </w:trPr>
        <w:tc>
          <w:tcPr>
            <w:tcW w:w="5230" w:type="dxa"/>
            <w:vAlign w:val="bottom"/>
          </w:tcPr>
          <w:p w:rsidR="00A41808" w:rsidRPr="00084C86" w:rsidRDefault="00D06720" w:rsidP="003B3EBC">
            <w:pPr>
              <w:pStyle w:val="ProductList-Body"/>
              <w:rPr>
                <w:lang w:val="ru-RU"/>
              </w:rPr>
            </w:pPr>
            <w:hyperlink w:anchor="SA_BackUpDisasterRecovery" w:history="1">
              <w:r w:rsidR="00C33D30" w:rsidRPr="00084C86">
                <w:rPr>
                  <w:rStyle w:val="Hyperlink"/>
                  <w:lang w:val="ru-RU"/>
                </w:rPr>
                <w:t>Резервное копирования для аварийного восстановления</w:t>
              </w:r>
            </w:hyperlink>
          </w:p>
        </w:tc>
        <w:tc>
          <w:tcPr>
            <w:tcW w:w="1858" w:type="dxa"/>
            <w:vAlign w:val="center"/>
          </w:tcPr>
          <w:p w:rsidR="00A41808" w:rsidRPr="00084C86" w:rsidRDefault="00A41808" w:rsidP="003B3EBC">
            <w:pPr>
              <w:pStyle w:val="ProductList-Body"/>
              <w:rPr>
                <w:lang w:val="ru-RU"/>
              </w:rPr>
            </w:pPr>
          </w:p>
        </w:tc>
        <w:tc>
          <w:tcPr>
            <w:tcW w:w="1858" w:type="dxa"/>
            <w:vAlign w:val="center"/>
          </w:tcPr>
          <w:p w:rsidR="00A41808" w:rsidRPr="00084C86" w:rsidRDefault="00A41808" w:rsidP="003B3EBC">
            <w:pPr>
              <w:pStyle w:val="ProductList-Body"/>
              <w:rPr>
                <w:lang w:val="ru-RU"/>
              </w:rPr>
            </w:pPr>
          </w:p>
        </w:tc>
        <w:tc>
          <w:tcPr>
            <w:tcW w:w="1859" w:type="dxa"/>
            <w:vAlign w:val="center"/>
          </w:tcPr>
          <w:p w:rsidR="00A41808" w:rsidRPr="00717EC0" w:rsidRDefault="00A41808" w:rsidP="003B3EBC">
            <w:pPr>
              <w:pStyle w:val="ProductList-Body"/>
            </w:pPr>
            <w:r>
              <w:t>Да</w:t>
            </w:r>
          </w:p>
        </w:tc>
      </w:tr>
      <w:tr w:rsidR="00F26938" w:rsidRPr="00717EC0" w:rsidTr="00273364">
        <w:trPr>
          <w:trHeight w:val="246"/>
        </w:trPr>
        <w:tc>
          <w:tcPr>
            <w:tcW w:w="5230" w:type="dxa"/>
            <w:vAlign w:val="bottom"/>
          </w:tcPr>
          <w:p w:rsidR="00F26938" w:rsidRPr="00084C86" w:rsidRDefault="00D06720" w:rsidP="00F32AEC">
            <w:pPr>
              <w:pStyle w:val="ProductList-Body"/>
              <w:rPr>
                <w:lang w:val="ru-RU"/>
              </w:rPr>
            </w:pPr>
            <w:hyperlink w:anchor="SA_LicenseMobilitythroughSA" w:history="1">
              <w:r w:rsidR="00C33D30" w:rsidRPr="00084C86">
                <w:rPr>
                  <w:rStyle w:val="Hyperlink"/>
                  <w:szCs w:val="18"/>
                  <w:lang w:val="ru-RU"/>
                </w:rPr>
                <w:t xml:space="preserve">Перемещение лицензий с помощью </w:t>
              </w:r>
              <w:r w:rsidR="00C33D30">
                <w:rPr>
                  <w:rStyle w:val="Hyperlink"/>
                  <w:szCs w:val="18"/>
                </w:rPr>
                <w:t>Software</w:t>
              </w:r>
              <w:r w:rsidR="00C33D30" w:rsidRPr="00084C86">
                <w:rPr>
                  <w:rStyle w:val="Hyperlink"/>
                  <w:szCs w:val="18"/>
                  <w:lang w:val="ru-RU"/>
                </w:rPr>
                <w:t xml:space="preserve"> </w:t>
              </w:r>
              <w:r w:rsidR="00C33D30">
                <w:rPr>
                  <w:rStyle w:val="Hyperlink"/>
                  <w:szCs w:val="18"/>
                </w:rPr>
                <w:t>Assurance</w:t>
              </w:r>
            </w:hyperlink>
          </w:p>
        </w:tc>
        <w:tc>
          <w:tcPr>
            <w:tcW w:w="1858" w:type="dxa"/>
            <w:vAlign w:val="center"/>
          </w:tcPr>
          <w:p w:rsidR="00F26938" w:rsidRPr="00084C86" w:rsidRDefault="00F26938" w:rsidP="003B3EBC">
            <w:pPr>
              <w:pStyle w:val="ProductList-Body"/>
              <w:rPr>
                <w:lang w:val="ru-RU"/>
              </w:rPr>
            </w:pPr>
          </w:p>
        </w:tc>
        <w:tc>
          <w:tcPr>
            <w:tcW w:w="1858" w:type="dxa"/>
            <w:vAlign w:val="center"/>
          </w:tcPr>
          <w:p w:rsidR="00F26938" w:rsidRPr="00084C86" w:rsidRDefault="00F26938" w:rsidP="00216B4F">
            <w:pPr>
              <w:pStyle w:val="ProductList-Body"/>
              <w:rPr>
                <w:lang w:val="ru-RU"/>
              </w:rPr>
            </w:pPr>
          </w:p>
        </w:tc>
        <w:tc>
          <w:tcPr>
            <w:tcW w:w="1859" w:type="dxa"/>
            <w:vAlign w:val="center"/>
          </w:tcPr>
          <w:p w:rsidR="00F26938" w:rsidRPr="00717EC0" w:rsidRDefault="00216B4F" w:rsidP="003B3EBC">
            <w:pPr>
              <w:pStyle w:val="ProductList-Body"/>
            </w:pPr>
            <w:r>
              <w:t>Да</w:t>
            </w:r>
          </w:p>
        </w:tc>
      </w:tr>
      <w:tr w:rsidR="00A41808" w:rsidRPr="00717EC0" w:rsidTr="00273364">
        <w:trPr>
          <w:trHeight w:val="246"/>
        </w:trPr>
        <w:tc>
          <w:tcPr>
            <w:tcW w:w="5230" w:type="dxa"/>
            <w:vAlign w:val="bottom"/>
          </w:tcPr>
          <w:p w:rsidR="00A41808" w:rsidRPr="00717EC0" w:rsidRDefault="00D06720" w:rsidP="003B3EBC">
            <w:pPr>
              <w:pStyle w:val="ProductList-Body"/>
            </w:pPr>
            <w:hyperlink w:anchor="SA_WindowsThinPC" w:history="1">
              <w:r w:rsidR="00C33D30">
                <w:rPr>
                  <w:rStyle w:val="Hyperlink"/>
                </w:rPr>
                <w:t>Windows Thin PC</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664357">
            <w:pPr>
              <w:pStyle w:val="ProductList-Body"/>
            </w:pPr>
            <w:r>
              <w:t>Да</w:t>
            </w:r>
            <w:r>
              <w:rPr>
                <w:vertAlign w:val="superscript"/>
              </w:rPr>
              <w:t>2</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084C86" w:rsidRDefault="00D06720" w:rsidP="003B3EBC">
            <w:pPr>
              <w:pStyle w:val="ProductList-Body"/>
              <w:rPr>
                <w:lang w:val="ru-RU"/>
              </w:rPr>
            </w:pPr>
            <w:hyperlink w:anchor="SA_ExtendedHotfixSupport" w:history="1">
              <w:r w:rsidR="00C33D30" w:rsidRPr="00084C86">
                <w:rPr>
                  <w:rStyle w:val="Hyperlink"/>
                  <w:lang w:val="ru-RU"/>
                </w:rPr>
                <w:t>Поддержка продуктов в продленной фазе</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r>
              <w:t>Да</w:t>
            </w:r>
          </w:p>
        </w:tc>
        <w:tc>
          <w:tcPr>
            <w:tcW w:w="1859" w:type="dxa"/>
            <w:vAlign w:val="center"/>
          </w:tcPr>
          <w:p w:rsidR="00A41808" w:rsidRPr="00717EC0" w:rsidRDefault="00A41808" w:rsidP="003B3EBC">
            <w:pPr>
              <w:pStyle w:val="ProductList-Body"/>
              <w:rPr>
                <w:rStyle w:val="CommentReference"/>
                <w:rFonts w:cs="Tahoma"/>
                <w:szCs w:val="18"/>
              </w:rPr>
            </w:pPr>
            <w:r>
              <w:t>Да</w:t>
            </w:r>
          </w:p>
        </w:tc>
      </w:tr>
      <w:tr w:rsidR="00A41808" w:rsidRPr="00717EC0" w:rsidTr="00273364">
        <w:trPr>
          <w:trHeight w:val="255"/>
        </w:trPr>
        <w:tc>
          <w:tcPr>
            <w:tcW w:w="5230" w:type="dxa"/>
            <w:vAlign w:val="bottom"/>
          </w:tcPr>
          <w:p w:rsidR="00A41808" w:rsidRPr="00717EC0" w:rsidRDefault="00D06720" w:rsidP="003B3EBC">
            <w:pPr>
              <w:pStyle w:val="ProductList-Body"/>
              <w:rPr>
                <w:color w:val="000000"/>
              </w:rPr>
            </w:pPr>
            <w:hyperlink w:anchor="SA_MDOPforSA" w:history="1">
              <w:r w:rsidR="00C33D30">
                <w:rPr>
                  <w:rStyle w:val="Hyperlink"/>
                </w:rPr>
                <w:t>Microsoft Desktop Optimization Pack (MDOP</w:t>
              </w:r>
              <w:r w:rsidR="00C33D30">
                <w:fldChar w:fldCharType="begin"/>
              </w:r>
              <w:r w:rsidR="00C33D30">
                <w:instrText>XE "MDOP"</w:instrText>
              </w:r>
              <w:r w:rsidR="00C33D30">
                <w:fldChar w:fldCharType="end"/>
              </w:r>
              <w:r w:rsidR="00C33D30">
                <w:rPr>
                  <w:rStyle w:val="Hyperlink"/>
                </w:rPr>
                <w:t>)</w:t>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Да</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084C86" w:rsidRDefault="00D06720" w:rsidP="003B3EBC">
            <w:pPr>
              <w:pStyle w:val="ProductList-Body"/>
              <w:rPr>
                <w:color w:val="000000"/>
                <w:lang w:val="ru-RU"/>
              </w:rPr>
            </w:pPr>
            <w:hyperlink w:anchor="SA_VirtualizationRightsforWinDesktop" w:history="1">
              <w:r w:rsidR="00C33D30" w:rsidRPr="00084C86">
                <w:rPr>
                  <w:rStyle w:val="Hyperlink"/>
                  <w:lang w:val="ru-RU"/>
                </w:rPr>
                <w:t xml:space="preserve">Права виртуализации для настольных компьютеров под управлением </w:t>
              </w:r>
              <w:r w:rsidR="00C33D30">
                <w:rPr>
                  <w:rStyle w:val="Hyperlink"/>
                </w:rPr>
                <w:t>Windows</w:t>
              </w:r>
              <w:r w:rsidR="00C33D30" w:rsidRPr="00084C86">
                <w:rPr>
                  <w:rStyle w:val="Hyperlink"/>
                  <w:lang w:val="ru-RU"/>
                </w:rPr>
                <w:t xml:space="preserve"> и </w:t>
              </w:r>
              <w:r w:rsidR="00C33D30">
                <w:rPr>
                  <w:rStyle w:val="Hyperlink"/>
                </w:rPr>
                <w:t>Windows</w:t>
              </w:r>
              <w:r w:rsidR="00C33D30" w:rsidRPr="00084C86">
                <w:rPr>
                  <w:rStyle w:val="Hyperlink"/>
                  <w:lang w:val="ru-RU"/>
                </w:rPr>
                <w:t xml:space="preserve"> </w:t>
              </w:r>
              <w:r w:rsidR="00C33D30">
                <w:rPr>
                  <w:rStyle w:val="Hyperlink"/>
                </w:rPr>
                <w:t>Industry</w:t>
              </w:r>
            </w:hyperlink>
          </w:p>
        </w:tc>
        <w:tc>
          <w:tcPr>
            <w:tcW w:w="1858" w:type="dxa"/>
            <w:vAlign w:val="center"/>
          </w:tcPr>
          <w:p w:rsidR="00A41808" w:rsidRPr="00084C86" w:rsidRDefault="00A41808" w:rsidP="003B3EBC">
            <w:pPr>
              <w:pStyle w:val="ProductList-Body"/>
              <w:rPr>
                <w:color w:val="000000"/>
                <w:lang w:val="ru-RU"/>
              </w:rPr>
            </w:pPr>
          </w:p>
        </w:tc>
        <w:tc>
          <w:tcPr>
            <w:tcW w:w="1858" w:type="dxa"/>
            <w:vAlign w:val="center"/>
          </w:tcPr>
          <w:p w:rsidR="00A41808" w:rsidRPr="00717EC0" w:rsidRDefault="00A41808" w:rsidP="003B3EBC">
            <w:pPr>
              <w:pStyle w:val="ProductList-Body"/>
              <w:rPr>
                <w:color w:val="000000"/>
              </w:rPr>
            </w:pPr>
            <w:r>
              <w:rPr>
                <w:color w:val="000000"/>
              </w:rPr>
              <w:t>Да</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717EC0" w:rsidRDefault="00D06720" w:rsidP="003B3EBC">
            <w:pPr>
              <w:pStyle w:val="ProductList-Body"/>
              <w:rPr>
                <w:color w:val="000000"/>
              </w:rPr>
            </w:pPr>
            <w:hyperlink w:anchor="SA_WindowsVDARights" w:history="1">
              <w:r w:rsidR="00C33D30">
                <w:rPr>
                  <w:rStyle w:val="Hyperlink"/>
                </w:rPr>
                <w:t>Windows Virtual Desktop Access</w:t>
              </w:r>
              <w:r w:rsidR="00C33D30">
                <w:fldChar w:fldCharType="begin"/>
              </w:r>
              <w:r w:rsidR="00C33D30">
                <w:instrText>XE "Windows Virtual Desktop Access,"</w:instrText>
              </w:r>
              <w:r w:rsidR="00C33D30">
                <w:fldChar w:fldCharType="end"/>
              </w:r>
              <w:r w:rsidR="00C33D30">
                <w:rPr>
                  <w:rStyle w:val="Hyperlink"/>
                </w:rPr>
                <w:t xml:space="preserve"> (VDA)</w:t>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Да</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717EC0" w:rsidRDefault="00D06720" w:rsidP="003B3EBC">
            <w:pPr>
              <w:pStyle w:val="ProductList-Body"/>
            </w:pPr>
            <w:hyperlink w:anchor="SA_StepUpLicenseAvailability" w:history="1">
              <w:r w:rsidR="00C33D30">
                <w:rPr>
                  <w:rStyle w:val="Hyperlink"/>
                </w:rPr>
                <w:t>Право на переход вверх</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r>
              <w:t>Нет</w:t>
            </w:r>
          </w:p>
        </w:tc>
        <w:tc>
          <w:tcPr>
            <w:tcW w:w="1859" w:type="dxa"/>
            <w:vAlign w:val="center"/>
          </w:tcPr>
          <w:p w:rsidR="00A41808" w:rsidRPr="00717EC0" w:rsidRDefault="00A41808" w:rsidP="003B3EBC">
            <w:pPr>
              <w:pStyle w:val="ProductList-Body"/>
            </w:pPr>
            <w:r>
              <w:t>Да</w:t>
            </w:r>
          </w:p>
        </w:tc>
      </w:tr>
    </w:tbl>
    <w:p w:rsidR="003B3EBC" w:rsidRPr="00084C86" w:rsidRDefault="003B3EBC" w:rsidP="008E676F">
      <w:pPr>
        <w:pStyle w:val="ProductList-Body"/>
        <w:tabs>
          <w:tab w:val="clear" w:pos="158"/>
          <w:tab w:val="left" w:pos="180"/>
        </w:tabs>
        <w:rPr>
          <w:i/>
          <w:lang w:val="ru-RU"/>
        </w:rPr>
      </w:pPr>
      <w:r w:rsidRPr="00084C86">
        <w:rPr>
          <w:lang w:val="ru-RU"/>
        </w:rPr>
        <w:t>*</w:t>
      </w:r>
      <w:r w:rsidRPr="00084C86">
        <w:rPr>
          <w:i/>
          <w:lang w:val="ru-RU"/>
        </w:rPr>
        <w:t xml:space="preserve">«Да» означает, что членство в программе </w:t>
      </w:r>
      <w:r>
        <w:rPr>
          <w:i/>
        </w:rPr>
        <w:t>Software</w:t>
      </w:r>
      <w:r w:rsidRPr="00084C86">
        <w:rPr>
          <w:i/>
          <w:lang w:val="ru-RU"/>
        </w:rPr>
        <w:t xml:space="preserve"> </w:t>
      </w:r>
      <w:r>
        <w:rPr>
          <w:i/>
        </w:rPr>
        <w:t>Assurance</w:t>
      </w:r>
      <w:r w:rsidRPr="00084C86">
        <w:rPr>
          <w:i/>
          <w:lang w:val="ru-RU"/>
        </w:rPr>
        <w:t xml:space="preserve">, приобретение </w:t>
      </w:r>
      <w:r>
        <w:rPr>
          <w:i/>
        </w:rPr>
        <w:t>Software</w:t>
      </w:r>
      <w:r w:rsidRPr="00084C86">
        <w:rPr>
          <w:i/>
          <w:lang w:val="ru-RU"/>
        </w:rPr>
        <w:t xml:space="preserve"> </w:t>
      </w:r>
      <w:r>
        <w:rPr>
          <w:i/>
        </w:rPr>
        <w:t>Assurance</w:t>
      </w:r>
      <w:r w:rsidRPr="00084C86">
        <w:rPr>
          <w:i/>
          <w:lang w:val="ru-RU"/>
        </w:rPr>
        <w:t xml:space="preserve"> для соответствующих продуктов или стоимость покрытия </w:t>
      </w:r>
      <w:r>
        <w:rPr>
          <w:i/>
        </w:rPr>
        <w:t>Software</w:t>
      </w:r>
      <w:r w:rsidRPr="00084C86">
        <w:rPr>
          <w:i/>
          <w:lang w:val="ru-RU"/>
        </w:rPr>
        <w:t xml:space="preserve"> </w:t>
      </w:r>
      <w:r>
        <w:rPr>
          <w:i/>
        </w:rPr>
        <w:t>Assurance</w:t>
      </w:r>
      <w:r w:rsidRPr="00084C86">
        <w:rPr>
          <w:i/>
          <w:lang w:val="ru-RU"/>
        </w:rPr>
        <w:t>, выплаченная для соответствующих продуктов в данной категории, обеспечивает клиенту право на получение данного преимущества.</w:t>
      </w:r>
    </w:p>
    <w:p w:rsidR="003B3EBC" w:rsidRPr="00084C86" w:rsidRDefault="00A22AFB" w:rsidP="008E676F">
      <w:pPr>
        <w:pStyle w:val="ProductList-Body"/>
        <w:tabs>
          <w:tab w:val="clear" w:pos="158"/>
          <w:tab w:val="left" w:pos="180"/>
        </w:tabs>
        <w:rPr>
          <w:i/>
          <w:lang w:val="ru-RU"/>
        </w:rPr>
      </w:pPr>
      <w:r w:rsidRPr="00084C86">
        <w:rPr>
          <w:lang w:val="ru-RU"/>
        </w:rPr>
        <w:t>**</w:t>
      </w:r>
      <w:r w:rsidRPr="00084C86">
        <w:rPr>
          <w:i/>
          <w:lang w:val="ru-RU"/>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rsidR="00664357" w:rsidRPr="00084C86" w:rsidRDefault="003B3EBC" w:rsidP="008E676F">
      <w:pPr>
        <w:pStyle w:val="ProductList-Body"/>
        <w:tabs>
          <w:tab w:val="clear" w:pos="158"/>
          <w:tab w:val="left" w:pos="180"/>
        </w:tabs>
        <w:rPr>
          <w:i/>
          <w:lang w:val="ru-RU"/>
        </w:rPr>
      </w:pPr>
      <w:r w:rsidRPr="00084C86">
        <w:rPr>
          <w:vertAlign w:val="superscript"/>
          <w:lang w:val="ru-RU"/>
        </w:rPr>
        <w:t>1</w:t>
      </w:r>
      <w:r w:rsidRPr="00084C86">
        <w:rPr>
          <w:i/>
          <w:lang w:val="ru-RU"/>
        </w:rPr>
        <w:t xml:space="preserve">Существующие клиенты с покрытием </w:t>
      </w:r>
      <w:r>
        <w:rPr>
          <w:i/>
        </w:rPr>
        <w:t>Software</w:t>
      </w:r>
      <w:r w:rsidRPr="00084C86">
        <w:rPr>
          <w:i/>
          <w:lang w:val="ru-RU"/>
        </w:rPr>
        <w:t xml:space="preserve"> </w:t>
      </w:r>
      <w:r>
        <w:rPr>
          <w:i/>
        </w:rPr>
        <w:t>Assurance</w:t>
      </w:r>
      <w:r w:rsidRPr="00084C86">
        <w:rPr>
          <w:i/>
          <w:lang w:val="ru-RU"/>
        </w:rPr>
        <w:t xml:space="preserve"> для </w:t>
      </w:r>
      <w:r>
        <w:rPr>
          <w:i/>
        </w:rPr>
        <w:t>Windows</w:t>
      </w:r>
      <w:r w:rsidRPr="00084C86">
        <w:rPr>
          <w:i/>
          <w:lang w:val="ru-RU"/>
        </w:rPr>
        <w:t xml:space="preserve"> </w:t>
      </w:r>
      <w:r>
        <w:rPr>
          <w:i/>
        </w:rPr>
        <w:t>Pro</w:t>
      </w:r>
      <w:r w:rsidRPr="00084C86">
        <w:rPr>
          <w:i/>
          <w:lang w:val="ru-RU"/>
        </w:rPr>
        <w:t xml:space="preserve"> </w:t>
      </w:r>
      <w:r>
        <w:rPr>
          <w:i/>
        </w:rPr>
        <w:t>Upgrade</w:t>
      </w:r>
      <w:r w:rsidRPr="00084C86">
        <w:rPr>
          <w:i/>
          <w:lang w:val="ru-RU"/>
        </w:rPr>
        <w:t xml:space="preserve"> или </w:t>
      </w:r>
      <w:r>
        <w:rPr>
          <w:i/>
        </w:rPr>
        <w:t>Windows</w:t>
      </w:r>
      <w:r w:rsidRPr="00084C86">
        <w:rPr>
          <w:i/>
          <w:lang w:val="ru-RU"/>
        </w:rPr>
        <w:t xml:space="preserve"> </w:t>
      </w:r>
      <w:r>
        <w:rPr>
          <w:i/>
        </w:rPr>
        <w:t>Embedded</w:t>
      </w:r>
      <w:r w:rsidRPr="00084C86">
        <w:rPr>
          <w:i/>
          <w:lang w:val="ru-RU"/>
        </w:rPr>
        <w:t xml:space="preserve"> </w:t>
      </w:r>
      <w:r>
        <w:rPr>
          <w:i/>
        </w:rPr>
        <w:t>Industry</w:t>
      </w:r>
      <w:r w:rsidRPr="00084C86">
        <w:rPr>
          <w:i/>
          <w:lang w:val="ru-RU"/>
        </w:rPr>
        <w:t xml:space="preserve"> </w:t>
      </w:r>
      <w:r>
        <w:rPr>
          <w:i/>
        </w:rPr>
        <w:t>Pro</w:t>
      </w:r>
      <w:r w:rsidRPr="00084C86">
        <w:rPr>
          <w:i/>
          <w:lang w:val="ru-RU"/>
        </w:rPr>
        <w:t xml:space="preserve"> </w:t>
      </w:r>
      <w:r>
        <w:rPr>
          <w:i/>
        </w:rPr>
        <w:t>Upgrade</w:t>
      </w:r>
      <w:r w:rsidRPr="00084C86">
        <w:rPr>
          <w:i/>
          <w:lang w:val="ru-RU"/>
        </w:rPr>
        <w:t xml:space="preserve"> по-прежнему получают права на выпуск </w:t>
      </w:r>
      <w:r>
        <w:rPr>
          <w:i/>
        </w:rPr>
        <w:t>Enterprise</w:t>
      </w:r>
      <w:r w:rsidRPr="00084C86">
        <w:rPr>
          <w:i/>
          <w:lang w:val="ru-RU"/>
        </w:rPr>
        <w:t xml:space="preserve">. </w:t>
      </w:r>
    </w:p>
    <w:p w:rsidR="003B3EBC" w:rsidRPr="00084C86" w:rsidRDefault="00664357" w:rsidP="008E676F">
      <w:pPr>
        <w:pStyle w:val="ProductList-Body"/>
        <w:tabs>
          <w:tab w:val="clear" w:pos="158"/>
          <w:tab w:val="left" w:pos="180"/>
        </w:tabs>
        <w:rPr>
          <w:i/>
          <w:lang w:val="ru-RU"/>
        </w:rPr>
      </w:pPr>
      <w:r w:rsidRPr="00084C86">
        <w:rPr>
          <w:vertAlign w:val="superscript"/>
          <w:lang w:val="ru-RU"/>
        </w:rPr>
        <w:t>2</w:t>
      </w:r>
      <w:r w:rsidRPr="00084C86">
        <w:rPr>
          <w:i/>
          <w:lang w:val="ru-RU"/>
        </w:rPr>
        <w:t xml:space="preserve">Не является преимуществом </w:t>
      </w:r>
      <w:r>
        <w:rPr>
          <w:i/>
        </w:rPr>
        <w:t>SA</w:t>
      </w:r>
      <w:r w:rsidRPr="00084C86">
        <w:rPr>
          <w:i/>
          <w:lang w:val="ru-RU"/>
        </w:rPr>
        <w:t xml:space="preserve"> для продуктов </w:t>
      </w:r>
      <w:r>
        <w:rPr>
          <w:i/>
        </w:rPr>
        <w:t>Windows</w:t>
      </w:r>
      <w:r w:rsidRPr="00084C86">
        <w:rPr>
          <w:i/>
          <w:lang w:val="ru-RU"/>
        </w:rPr>
        <w:t xml:space="preserve"> </w:t>
      </w:r>
      <w:r w:rsidR="00EA48F1">
        <w:rPr>
          <w:i/>
        </w:rPr>
        <w:t>Industry</w:t>
      </w:r>
      <w:r w:rsidRPr="00084C86">
        <w:rPr>
          <w:i/>
          <w:lang w:val="ru-RU"/>
        </w:rPr>
        <w:t xml:space="preserve"> 8.1.</w:t>
      </w:r>
    </w:p>
    <w:p w:rsidR="00DB5001" w:rsidRPr="00084C86" w:rsidRDefault="00DB5001" w:rsidP="004F3C6D">
      <w:pPr>
        <w:pStyle w:val="ProductList-Body"/>
        <w:rPr>
          <w:lang w:val="ru-RU"/>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DC7BD8" w:rsidTr="004C523B">
        <w:trPr>
          <w:trHeight w:val="60"/>
          <w:tblHeader/>
        </w:trPr>
        <w:tc>
          <w:tcPr>
            <w:tcW w:w="10800" w:type="dxa"/>
            <w:gridSpan w:val="3"/>
            <w:shd w:val="clear" w:color="auto" w:fill="0072C6"/>
            <w:vAlign w:val="center"/>
          </w:tcPr>
          <w:p w:rsidR="003B3EBC" w:rsidRPr="00084C86" w:rsidRDefault="003B3EBC" w:rsidP="000F032B">
            <w:pPr>
              <w:pStyle w:val="ProductList-Body"/>
              <w:spacing w:before="20" w:after="20"/>
              <w:rPr>
                <w:lang w:val="ru-RU"/>
              </w:rPr>
            </w:pPr>
            <w:r w:rsidRPr="00084C86">
              <w:rPr>
                <w:color w:val="FFFFFF" w:themeColor="background1"/>
                <w:lang w:val="ru-RU"/>
              </w:rPr>
              <w:t xml:space="preserve">Продукты категории «Приложения системы </w:t>
            </w:r>
            <w:r>
              <w:rPr>
                <w:color w:val="FFFFFF" w:themeColor="background1"/>
              </w:rPr>
              <w:t>Office</w:t>
            </w:r>
            <w:r w:rsidRPr="00084C86">
              <w:rPr>
                <w:color w:val="FFFFFF" w:themeColor="background1"/>
                <w:lang w:val="ru-RU"/>
              </w:rPr>
              <w:t>»</w:t>
            </w:r>
          </w:p>
        </w:tc>
      </w:tr>
      <w:tr w:rsidR="00507D7B" w:rsidRPr="00717EC0" w:rsidTr="009D7029">
        <w:trPr>
          <w:trHeight w:val="438"/>
        </w:trPr>
        <w:tc>
          <w:tcPr>
            <w:tcW w:w="3600" w:type="dxa"/>
          </w:tcPr>
          <w:p w:rsidR="00507D7B" w:rsidRPr="00084C86" w:rsidRDefault="00507D7B" w:rsidP="00507D7B">
            <w:pPr>
              <w:pStyle w:val="ProductList-Body"/>
              <w:rPr>
                <w:rFonts w:eastAsia="Calibri"/>
                <w:color w:val="000000"/>
                <w:lang w:val="ru-RU"/>
              </w:rPr>
            </w:pPr>
            <w:r>
              <w:rPr>
                <w:color w:val="000000"/>
              </w:rPr>
              <w:t>Office</w:t>
            </w:r>
            <w:r w:rsidRPr="00084C86">
              <w:rPr>
                <w:color w:val="000000"/>
                <w:lang w:val="ru-RU"/>
              </w:rPr>
              <w:t xml:space="preserve"> стандартный 2013</w:t>
            </w:r>
            <w:r>
              <w:fldChar w:fldCharType="begin"/>
            </w:r>
            <w:r>
              <w:instrText>XE</w:instrText>
            </w:r>
            <w:r w:rsidRPr="00084C86">
              <w:rPr>
                <w:lang w:val="ru-RU"/>
              </w:rPr>
              <w:instrText xml:space="preserve"> "</w:instrText>
            </w:r>
            <w:r>
              <w:instrText>Office</w:instrText>
            </w:r>
            <w:r w:rsidRPr="00084C86">
              <w:rPr>
                <w:lang w:val="ru-RU"/>
              </w:rPr>
              <w:instrText xml:space="preserve"> Стандартный 2013"</w:instrText>
            </w:r>
            <w:r>
              <w:fldChar w:fldCharType="end"/>
            </w:r>
          </w:p>
          <w:p w:rsidR="00507D7B" w:rsidRPr="00084C86" w:rsidRDefault="00507D7B" w:rsidP="00507D7B">
            <w:pPr>
              <w:pStyle w:val="ProductList-Body"/>
              <w:rPr>
                <w:color w:val="000000"/>
                <w:lang w:val="ru-RU"/>
              </w:rPr>
            </w:pPr>
            <w:r>
              <w:rPr>
                <w:color w:val="000000"/>
              </w:rPr>
              <w:t>Office</w:t>
            </w:r>
            <w:r w:rsidRPr="00084C86">
              <w:rPr>
                <w:color w:val="000000"/>
                <w:lang w:val="ru-RU"/>
              </w:rPr>
              <w:t xml:space="preserve"> профессиональный плюс 2013</w:t>
            </w:r>
            <w:r>
              <w:fldChar w:fldCharType="begin"/>
            </w:r>
            <w:r>
              <w:instrText>XE</w:instrText>
            </w:r>
            <w:r w:rsidRPr="00084C86">
              <w:rPr>
                <w:lang w:val="ru-RU"/>
              </w:rPr>
              <w:instrText xml:space="preserve"> "</w:instrText>
            </w:r>
            <w:r>
              <w:instrText>Office</w:instrText>
            </w:r>
            <w:r w:rsidRPr="00084C86">
              <w:rPr>
                <w:lang w:val="ru-RU"/>
              </w:rPr>
              <w:instrText xml:space="preserve"> Профессиональный плюс 2013"</w:instrText>
            </w:r>
            <w:r>
              <w:fldChar w:fldCharType="end"/>
            </w:r>
            <w:r w:rsidRPr="00084C86">
              <w:rPr>
                <w:color w:val="000000"/>
                <w:lang w:val="ru-RU"/>
              </w:rPr>
              <w:t xml:space="preserve"> </w:t>
            </w:r>
          </w:p>
          <w:p w:rsidR="00507D7B" w:rsidRPr="00084C86" w:rsidRDefault="00507D7B" w:rsidP="00507D7B">
            <w:pPr>
              <w:pStyle w:val="ProductList-Body"/>
              <w:rPr>
                <w:color w:val="000000"/>
                <w:lang w:val="ru-RU"/>
              </w:rPr>
            </w:pPr>
            <w:r>
              <w:rPr>
                <w:color w:val="000000"/>
              </w:rPr>
              <w:t>Project</w:t>
            </w:r>
            <w:r w:rsidRPr="00084C86">
              <w:rPr>
                <w:color w:val="000000"/>
                <w:lang w:val="ru-RU"/>
              </w:rPr>
              <w:t xml:space="preserve"> стандартный 2013</w:t>
            </w:r>
            <w:r>
              <w:fldChar w:fldCharType="begin"/>
            </w:r>
            <w:r>
              <w:instrText>XE</w:instrText>
            </w:r>
            <w:r w:rsidRPr="00084C86">
              <w:rPr>
                <w:lang w:val="ru-RU"/>
              </w:rPr>
              <w:instrText xml:space="preserve"> "</w:instrText>
            </w:r>
            <w:r>
              <w:instrText>Project</w:instrText>
            </w:r>
            <w:r w:rsidRPr="00084C86">
              <w:rPr>
                <w:lang w:val="ru-RU"/>
              </w:rPr>
              <w:instrText xml:space="preserve"> стандартный 2013;"</w:instrText>
            </w:r>
            <w:r>
              <w:fldChar w:fldCharType="end"/>
            </w:r>
          </w:p>
          <w:p w:rsidR="00507D7B" w:rsidRPr="00084C86" w:rsidRDefault="00507D7B" w:rsidP="00507D7B">
            <w:pPr>
              <w:pStyle w:val="ProductList-Body"/>
              <w:rPr>
                <w:color w:val="000000"/>
                <w:lang w:val="ru-RU"/>
              </w:rPr>
            </w:pPr>
            <w:r>
              <w:rPr>
                <w:color w:val="000000"/>
              </w:rPr>
              <w:t>Project</w:t>
            </w:r>
            <w:r w:rsidRPr="00084C86">
              <w:rPr>
                <w:color w:val="000000"/>
                <w:lang w:val="ru-RU"/>
              </w:rPr>
              <w:t xml:space="preserve"> профессиональный 2013</w:t>
            </w:r>
            <w:r>
              <w:fldChar w:fldCharType="begin"/>
            </w:r>
            <w:r>
              <w:instrText>XE</w:instrText>
            </w:r>
            <w:r w:rsidRPr="00084C86">
              <w:rPr>
                <w:lang w:val="ru-RU"/>
              </w:rPr>
              <w:instrText xml:space="preserve"> "</w:instrText>
            </w:r>
            <w:r>
              <w:instrText>Project</w:instrText>
            </w:r>
            <w:r w:rsidRPr="00084C86">
              <w:rPr>
                <w:lang w:val="ru-RU"/>
              </w:rPr>
              <w:instrText xml:space="preserve"> профессиональный 2013"</w:instrText>
            </w:r>
            <w:r>
              <w:fldChar w:fldCharType="end"/>
            </w:r>
          </w:p>
          <w:p w:rsidR="00507D7B" w:rsidRPr="00084C86" w:rsidRDefault="00507D7B" w:rsidP="00507D7B">
            <w:pPr>
              <w:pStyle w:val="ProductList-Body"/>
              <w:rPr>
                <w:color w:val="000000"/>
                <w:lang w:val="ru-RU"/>
              </w:rPr>
            </w:pPr>
            <w:r>
              <w:rPr>
                <w:color w:val="000000"/>
              </w:rPr>
              <w:t>Visio</w:t>
            </w:r>
            <w:r w:rsidRPr="00084C86">
              <w:rPr>
                <w:color w:val="000000"/>
                <w:lang w:val="ru-RU"/>
              </w:rPr>
              <w:t xml:space="preserve"> стандартный 2013</w:t>
            </w:r>
            <w:r>
              <w:fldChar w:fldCharType="begin"/>
            </w:r>
            <w:r>
              <w:instrText>XE</w:instrText>
            </w:r>
            <w:r w:rsidRPr="00084C86">
              <w:rPr>
                <w:lang w:val="ru-RU"/>
              </w:rPr>
              <w:instrText xml:space="preserve"> "</w:instrText>
            </w:r>
            <w:r>
              <w:instrText>Visio</w:instrText>
            </w:r>
            <w:r w:rsidRPr="00084C86">
              <w:rPr>
                <w:lang w:val="ru-RU"/>
              </w:rPr>
              <w:instrText xml:space="preserve"> стандартный 2013;"</w:instrText>
            </w:r>
            <w:r>
              <w:fldChar w:fldCharType="end"/>
            </w:r>
          </w:p>
          <w:p w:rsidR="00507D7B" w:rsidRPr="00717EC0" w:rsidRDefault="00507D7B" w:rsidP="00507D7B">
            <w:pPr>
              <w:pStyle w:val="ProductList-Body"/>
              <w:rPr>
                <w:color w:val="000000"/>
              </w:rPr>
            </w:pPr>
            <w:r>
              <w:rPr>
                <w:color w:val="000000"/>
              </w:rPr>
              <w:t>Visio профессиональный 2013</w:t>
            </w:r>
            <w:r>
              <w:fldChar w:fldCharType="begin"/>
            </w:r>
            <w:r>
              <w:instrText>XE "Visio профессиональный 2013."</w:instrText>
            </w:r>
            <w:r>
              <w:fldChar w:fldCharType="end"/>
            </w:r>
          </w:p>
        </w:tc>
        <w:tc>
          <w:tcPr>
            <w:tcW w:w="3600" w:type="dxa"/>
          </w:tcPr>
          <w:p w:rsidR="00507D7B" w:rsidRDefault="00507D7B" w:rsidP="00507D7B">
            <w:pPr>
              <w:pStyle w:val="ProductList-Body"/>
              <w:rPr>
                <w:color w:val="000000"/>
              </w:rPr>
            </w:pPr>
            <w:r>
              <w:rPr>
                <w:color w:val="000000"/>
              </w:rPr>
              <w:t>Access 2013</w:t>
            </w:r>
            <w:r>
              <w:fldChar w:fldCharType="begin"/>
            </w:r>
            <w:r>
              <w:instrText>XE "Access 2013"</w:instrText>
            </w:r>
            <w:r>
              <w:fldChar w:fldCharType="end"/>
            </w:r>
          </w:p>
          <w:p w:rsidR="00507D7B" w:rsidRPr="00717EC0" w:rsidRDefault="00507D7B" w:rsidP="00507D7B">
            <w:pPr>
              <w:pStyle w:val="ProductList-Body"/>
              <w:rPr>
                <w:color w:val="000000"/>
              </w:rPr>
            </w:pPr>
            <w:r>
              <w:rPr>
                <w:color w:val="000000"/>
              </w:rPr>
              <w:t>Excel 2013</w:t>
            </w:r>
            <w:r>
              <w:fldChar w:fldCharType="begin"/>
            </w:r>
            <w:r>
              <w:instrText>XE "Excel 2013"</w:instrText>
            </w:r>
            <w:r>
              <w:fldChar w:fldCharType="end"/>
            </w:r>
            <w:r>
              <w:rPr>
                <w:color w:val="000000"/>
              </w:rPr>
              <w:t xml:space="preserve"> </w:t>
            </w:r>
          </w:p>
          <w:p w:rsidR="00507D7B" w:rsidRPr="00717EC0" w:rsidRDefault="00507D7B" w:rsidP="00507D7B">
            <w:pPr>
              <w:pStyle w:val="ProductList-Body"/>
              <w:rPr>
                <w:color w:val="000000"/>
              </w:rPr>
            </w:pPr>
            <w:r>
              <w:rPr>
                <w:color w:val="000000"/>
              </w:rPr>
              <w:t>InfoPath 2013</w:t>
            </w:r>
            <w:r>
              <w:fldChar w:fldCharType="begin"/>
            </w:r>
            <w:r>
              <w:instrText>XE "InfoPath 2013"</w:instrText>
            </w:r>
            <w:r>
              <w:fldChar w:fldCharType="end"/>
            </w:r>
          </w:p>
          <w:p w:rsidR="00507D7B" w:rsidRPr="00717EC0" w:rsidRDefault="00507D7B" w:rsidP="00507D7B">
            <w:pPr>
              <w:pStyle w:val="ProductList-Body"/>
              <w:rPr>
                <w:color w:val="000000"/>
              </w:rPr>
            </w:pPr>
            <w:r>
              <w:rPr>
                <w:color w:val="000000"/>
              </w:rPr>
              <w:t>Lync 2013</w:t>
            </w:r>
            <w:r>
              <w:fldChar w:fldCharType="begin"/>
            </w:r>
            <w:r>
              <w:instrText>XE "Lync 2013"</w:instrText>
            </w:r>
            <w:r>
              <w:fldChar w:fldCharType="end"/>
            </w:r>
          </w:p>
          <w:p w:rsidR="00507D7B" w:rsidRPr="00717EC0" w:rsidRDefault="00507D7B" w:rsidP="00507D7B">
            <w:pPr>
              <w:pStyle w:val="ProductList-Body"/>
              <w:rPr>
                <w:color w:val="000000"/>
              </w:rPr>
            </w:pPr>
            <w:r>
              <w:rPr>
                <w:color w:val="000000"/>
              </w:rPr>
              <w:t>OneNote 2013</w:t>
            </w:r>
            <w:r>
              <w:fldChar w:fldCharType="begin"/>
            </w:r>
            <w:r>
              <w:instrText>XE "OneNote 2013"</w:instrText>
            </w:r>
            <w:r>
              <w:fldChar w:fldCharType="end"/>
            </w:r>
          </w:p>
          <w:p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717EC0" w:rsidRDefault="00507D7B" w:rsidP="00507D7B">
            <w:pPr>
              <w:pStyle w:val="ProductList-Body"/>
              <w:rPr>
                <w:color w:val="000000"/>
              </w:rPr>
            </w:pPr>
            <w:r>
              <w:rPr>
                <w:color w:val="000000"/>
              </w:rPr>
              <w:t>Office для Mac Standard 2011</w:t>
            </w:r>
            <w:r>
              <w:fldChar w:fldCharType="begin"/>
            </w:r>
            <w:r>
              <w:instrText>XE "Office для Mac Standard 2011"</w:instrText>
            </w:r>
            <w:r>
              <w:fldChar w:fldCharType="end"/>
            </w:r>
            <w:r>
              <w:rPr>
                <w:color w:val="000000"/>
              </w:rPr>
              <w:t xml:space="preserve"> </w:t>
            </w:r>
          </w:p>
          <w:p w:rsidR="00507D7B" w:rsidRPr="00717EC0" w:rsidRDefault="00507D7B" w:rsidP="00507D7B">
            <w:pPr>
              <w:pStyle w:val="ProductList-Body"/>
              <w:rPr>
                <w:color w:val="000000"/>
              </w:rPr>
            </w:pPr>
            <w:r>
              <w:rPr>
                <w:color w:val="000000"/>
              </w:rPr>
              <w:t>Lync для Mac 2011</w:t>
            </w:r>
            <w:r>
              <w:fldChar w:fldCharType="begin"/>
            </w:r>
            <w:r>
              <w:instrText>XE "Lync для Mac 2011"</w:instrText>
            </w:r>
            <w:r>
              <w:fldChar w:fldCharType="end"/>
            </w:r>
          </w:p>
          <w:p w:rsidR="00507D7B" w:rsidRPr="00717EC0" w:rsidRDefault="00507D7B" w:rsidP="00507D7B">
            <w:pPr>
              <w:pStyle w:val="ProductList-Body"/>
              <w:rPr>
                <w:color w:val="000000"/>
              </w:rPr>
            </w:pPr>
            <w:r>
              <w:rPr>
                <w:color w:val="000000"/>
              </w:rPr>
              <w:t>Outlook для Mac 2011</w:t>
            </w:r>
            <w:r>
              <w:fldChar w:fldCharType="begin"/>
            </w:r>
            <w:r>
              <w:instrText>XE "Outlook для Mac 2011"</w:instrText>
            </w:r>
            <w:r>
              <w:fldChar w:fldCharType="end"/>
            </w:r>
          </w:p>
          <w:p w:rsidR="00507D7B" w:rsidRPr="00717EC0" w:rsidRDefault="00507D7B" w:rsidP="00507D7B">
            <w:pPr>
              <w:pStyle w:val="ProductList-Body"/>
              <w:rPr>
                <w:color w:val="000000"/>
              </w:rPr>
            </w:pPr>
            <w:r>
              <w:rPr>
                <w:color w:val="000000"/>
              </w:rPr>
              <w:t>PowerPoint для Mac 2011</w:t>
            </w:r>
            <w:r>
              <w:fldChar w:fldCharType="begin"/>
            </w:r>
            <w:r>
              <w:instrText>XE "PowerPoint для Mac 2011"</w:instrText>
            </w:r>
            <w:r>
              <w:fldChar w:fldCharType="end"/>
            </w:r>
          </w:p>
          <w:p w:rsidR="00507D7B" w:rsidRPr="00717EC0" w:rsidRDefault="00507D7B" w:rsidP="00507D7B">
            <w:pPr>
              <w:pStyle w:val="ProductList-Body"/>
              <w:rPr>
                <w:color w:val="000000"/>
              </w:rPr>
            </w:pPr>
            <w:r>
              <w:rPr>
                <w:color w:val="000000"/>
              </w:rPr>
              <w:t>Excel для Mac 2011</w:t>
            </w:r>
            <w:r>
              <w:fldChar w:fldCharType="begin"/>
            </w:r>
            <w:r>
              <w:instrText>XE "Excel для Mac 2011"</w:instrText>
            </w:r>
            <w:r>
              <w:fldChar w:fldCharType="end"/>
            </w:r>
          </w:p>
          <w:p w:rsidR="00507D7B" w:rsidRPr="00717EC0" w:rsidRDefault="00507D7B" w:rsidP="00507D7B">
            <w:pPr>
              <w:pStyle w:val="ProductList-Body"/>
              <w:rPr>
                <w:color w:val="000000"/>
              </w:rPr>
            </w:pPr>
            <w:r>
              <w:rPr>
                <w:color w:val="000000"/>
              </w:rPr>
              <w:t>Word для Mac 2011</w:t>
            </w:r>
            <w:r>
              <w:fldChar w:fldCharType="begin"/>
            </w:r>
            <w:r>
              <w:instrText>XE "Word для Mac 2011"</w:instrText>
            </w:r>
            <w:r>
              <w:fldChar w:fldCharType="end"/>
            </w:r>
          </w:p>
        </w:tc>
      </w:tr>
    </w:tbl>
    <w:p w:rsidR="003B3EBC" w:rsidRPr="00084C86" w:rsidRDefault="003B3EBC" w:rsidP="008E676F">
      <w:pPr>
        <w:pStyle w:val="ProductList-Body"/>
        <w:tabs>
          <w:tab w:val="clear" w:pos="158"/>
          <w:tab w:val="left" w:pos="180"/>
        </w:tabs>
        <w:rPr>
          <w:i/>
          <w:lang w:val="ru-RU"/>
        </w:rPr>
      </w:pPr>
      <w:r w:rsidRPr="00084C86">
        <w:rPr>
          <w:i/>
          <w:lang w:val="ru-RU"/>
        </w:rPr>
        <w:t xml:space="preserve">Примечание. Список продуктов Категории «Приложения системы </w:t>
      </w:r>
      <w:r>
        <w:rPr>
          <w:i/>
        </w:rPr>
        <w:t>Office</w:t>
      </w:r>
      <w:r w:rsidRPr="00084C86">
        <w:rPr>
          <w:i/>
          <w:lang w:val="ru-RU"/>
        </w:rPr>
        <w:t>» может быть изменен.</w:t>
      </w:r>
    </w:p>
    <w:p w:rsidR="003B3EBC" w:rsidRPr="00084C86" w:rsidRDefault="003B3EBC" w:rsidP="003B3EBC">
      <w:pPr>
        <w:pStyle w:val="ProductList-Body"/>
        <w:rPr>
          <w:lang w:val="ru-RU"/>
        </w:rPr>
      </w:pPr>
    </w:p>
    <w:p w:rsidR="003B3EBC" w:rsidRPr="00084C86" w:rsidRDefault="003B3EBC" w:rsidP="00EA116D">
      <w:pPr>
        <w:pStyle w:val="ProductList-SubSubSectionHeading"/>
        <w:outlineLvl w:val="2"/>
        <w:rPr>
          <w:b/>
          <w:color w:val="00188F"/>
          <w:lang w:val="ru-RU"/>
        </w:rPr>
      </w:pPr>
      <w:bookmarkStart w:id="1593" w:name="_Toc379797438"/>
      <w:bookmarkStart w:id="1594" w:name="_Toc380513474"/>
      <w:bookmarkStart w:id="1595" w:name="_Toc380655524"/>
      <w:bookmarkStart w:id="1596" w:name="SA_NewVersionRights"/>
      <w:bookmarkStart w:id="1597" w:name="_Toc381262984"/>
      <w:bookmarkStart w:id="1598" w:name="_Toc383100359"/>
      <w:bookmarkStart w:id="1599" w:name="_Toc383607599"/>
      <w:r w:rsidRPr="00084C86">
        <w:rPr>
          <w:b/>
          <w:color w:val="00188F"/>
          <w:lang w:val="ru-RU"/>
        </w:rPr>
        <w:t>Права перехода на новые версии</w:t>
      </w:r>
      <w:bookmarkEnd w:id="1593"/>
      <w:bookmarkEnd w:id="1594"/>
      <w:bookmarkEnd w:id="1595"/>
      <w:bookmarkEnd w:id="1596"/>
      <w:bookmarkEnd w:id="1597"/>
      <w:bookmarkEnd w:id="1598"/>
      <w:bookmarkEnd w:id="1599"/>
    </w:p>
    <w:p w:rsidR="003B3EBC" w:rsidRPr="00084C86" w:rsidRDefault="003B3EBC" w:rsidP="003B3EBC">
      <w:pPr>
        <w:pStyle w:val="ProductList-Body"/>
        <w:rPr>
          <w:lang w:val="ru-RU"/>
        </w:rPr>
      </w:pPr>
      <w:r w:rsidRPr="00084C86">
        <w:rPr>
          <w:lang w:val="ru-RU"/>
        </w:rPr>
        <w:t xml:space="preserve">В отношении любого основного лицензированного продукта, для которого было заказано покрытие </w:t>
      </w:r>
      <w:r>
        <w:t>Software</w:t>
      </w:r>
      <w:r w:rsidRPr="00084C86">
        <w:rPr>
          <w:lang w:val="ru-RU"/>
        </w:rPr>
        <w:t xml:space="preserve"> </w:t>
      </w:r>
      <w:r>
        <w:t>Assurance</w:t>
      </w:r>
      <w:r w:rsidRPr="00084C86">
        <w:rPr>
          <w:lang w:val="ru-RU"/>
        </w:rPr>
        <w:t>,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78511E" w:rsidRPr="00084C86">
        <w:rPr>
          <w:lang w:val="ru-RU"/>
        </w:rPr>
        <w:t xml:space="preserve"> </w:t>
      </w:r>
      <w:r w:rsidRPr="00084C86">
        <w:rPr>
          <w:lang w:val="ru-RU"/>
        </w:rPr>
        <w:t xml:space="preserve">Использование новой версии регулируется условиями лицензии для этой версии. Клиенты, приобретающие бессрочные лицензии в рамках программы </w:t>
      </w:r>
      <w:r>
        <w:t>Software</w:t>
      </w:r>
      <w:r w:rsidRPr="00084C86">
        <w:rPr>
          <w:lang w:val="ru-RU"/>
        </w:rPr>
        <w:t xml:space="preserve"> </w:t>
      </w:r>
      <w:r>
        <w:t>Assurance</w:t>
      </w:r>
      <w:r w:rsidRPr="00084C86">
        <w:rPr>
          <w:lang w:val="ru-RU"/>
        </w:rPr>
        <w:t>, могут разворачивать обновления после окончания срока действия покрытия.</w:t>
      </w:r>
    </w:p>
    <w:p w:rsidR="003B3EBC" w:rsidRPr="00084C86" w:rsidRDefault="003B3EBC" w:rsidP="003B3EBC">
      <w:pPr>
        <w:pStyle w:val="ProductList-Body"/>
        <w:rPr>
          <w:lang w:val="ru-RU"/>
        </w:rPr>
      </w:pPr>
    </w:p>
    <w:p w:rsidR="00077B8F" w:rsidRPr="00084C86" w:rsidRDefault="00077B8F" w:rsidP="00EA116D">
      <w:pPr>
        <w:pStyle w:val="ProductList-SubSubSectionHeading"/>
        <w:outlineLvl w:val="2"/>
        <w:rPr>
          <w:b/>
          <w:color w:val="00188F"/>
          <w:lang w:val="ru-RU"/>
        </w:rPr>
      </w:pPr>
      <w:bookmarkStart w:id="1600" w:name="_Toc379797439"/>
      <w:bookmarkStart w:id="1601" w:name="_Toc380513475"/>
      <w:bookmarkStart w:id="1602" w:name="_Toc380655525"/>
      <w:bookmarkStart w:id="1603" w:name="_Toc381262985"/>
    </w:p>
    <w:p w:rsidR="003B3EBC" w:rsidRPr="00084C86" w:rsidRDefault="003B3EBC" w:rsidP="00EA116D">
      <w:pPr>
        <w:pStyle w:val="ProductList-SubSubSectionHeading"/>
        <w:outlineLvl w:val="2"/>
        <w:rPr>
          <w:b/>
          <w:color w:val="00188F"/>
          <w:lang w:val="ru-RU"/>
        </w:rPr>
      </w:pPr>
      <w:bookmarkStart w:id="1604" w:name="SA_OfficeMultiLanguagePack"/>
      <w:bookmarkStart w:id="1605" w:name="_Toc383100360"/>
      <w:bookmarkStart w:id="1606" w:name="_Toc383607600"/>
      <w:bookmarkEnd w:id="1604"/>
      <w:r w:rsidRPr="00084C86">
        <w:rPr>
          <w:b/>
          <w:color w:val="00188F"/>
          <w:lang w:val="ru-RU"/>
        </w:rPr>
        <w:t xml:space="preserve">Пакет многоязыкового интерфейса для </w:t>
      </w:r>
      <w:r>
        <w:rPr>
          <w:b/>
          <w:color w:val="00188F"/>
        </w:rPr>
        <w:t>Office</w:t>
      </w:r>
      <w:bookmarkEnd w:id="1600"/>
      <w:bookmarkEnd w:id="1601"/>
      <w:bookmarkEnd w:id="1602"/>
      <w:bookmarkEnd w:id="1603"/>
      <w:bookmarkEnd w:id="1605"/>
      <w:bookmarkEnd w:id="1606"/>
    </w:p>
    <w:p w:rsidR="003B3EBC" w:rsidRPr="00084C86" w:rsidRDefault="003B3EBC" w:rsidP="003B3EBC">
      <w:pPr>
        <w:pStyle w:val="ProductList-Body"/>
        <w:rPr>
          <w:lang w:val="ru-RU"/>
        </w:rPr>
      </w:pPr>
      <w:r w:rsidRPr="00084C86">
        <w:rPr>
          <w:lang w:val="ru-RU"/>
        </w:rPr>
        <w:t xml:space="preserve">Это преимущество предоставляет клиенту возможность использовать последнюю версию пакета многоязыкового интерфейса для </w:t>
      </w:r>
      <w:r>
        <w:t>Office</w:t>
      </w:r>
      <w:r w:rsidRPr="00084C86">
        <w:rPr>
          <w:lang w:val="ru-RU"/>
        </w:rPr>
        <w:t xml:space="preserve"> с копиями программного обеспечения </w:t>
      </w:r>
      <w:r>
        <w:t>Office</w:t>
      </w:r>
      <w:r w:rsidRPr="00084C86">
        <w:rPr>
          <w:lang w:val="ru-RU"/>
        </w:rPr>
        <w:t xml:space="preserve">, использование которых предусматривается соответствующими лицензиями.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w:t>
      </w:r>
      <w:r>
        <w:t>Office</w:t>
      </w:r>
      <w:r w:rsidRPr="00084C86">
        <w:rPr>
          <w:lang w:val="ru-RU"/>
        </w:rPr>
        <w:t xml:space="preserve"> с этим ПО.</w:t>
      </w:r>
      <w:r w:rsidR="0078511E" w:rsidRPr="00084C86">
        <w:rPr>
          <w:lang w:val="ru-RU"/>
        </w:rPr>
        <w:t xml:space="preserve"> </w:t>
      </w:r>
      <w:r w:rsidRPr="00084C86">
        <w:rPr>
          <w:lang w:val="ru-RU"/>
        </w:rPr>
        <w:t xml:space="preserve">В противном случае срок действия права на использование Пакета многоязыкового интерфейса для </w:t>
      </w:r>
      <w:r>
        <w:t>Office</w:t>
      </w:r>
      <w:r w:rsidRPr="00084C86">
        <w:rPr>
          <w:lang w:val="ru-RU"/>
        </w:rPr>
        <w:t xml:space="preserve"> заканчивается после окончания срока действия соответствующей лицензии на Систему </w:t>
      </w:r>
      <w:r>
        <w:t>Office</w:t>
      </w:r>
      <w:r w:rsidRPr="00084C86">
        <w:rPr>
          <w:lang w:val="ru-RU"/>
        </w:rPr>
        <w:t>.</w:t>
      </w:r>
    </w:p>
    <w:p w:rsidR="003B3EBC" w:rsidRPr="00084C86" w:rsidRDefault="003B3EBC" w:rsidP="00685ABF">
      <w:pPr>
        <w:pStyle w:val="ProductList-Body"/>
        <w:rPr>
          <w:lang w:val="ru-RU"/>
        </w:rPr>
      </w:pPr>
    </w:p>
    <w:p w:rsidR="00685ABF" w:rsidRPr="00084C86" w:rsidRDefault="00685ABF" w:rsidP="00EA116D">
      <w:pPr>
        <w:pStyle w:val="ProductList-SubSubSectionHeading"/>
        <w:outlineLvl w:val="2"/>
        <w:rPr>
          <w:b/>
          <w:lang w:val="ru-RU"/>
        </w:rPr>
      </w:pPr>
      <w:bookmarkStart w:id="1607" w:name="_Toc379797440"/>
      <w:bookmarkStart w:id="1608" w:name="_Toc380513476"/>
      <w:bookmarkStart w:id="1609" w:name="_Toc380655526"/>
      <w:bookmarkStart w:id="1610" w:name="SA_OfficeOnline"/>
      <w:bookmarkStart w:id="1611" w:name="_Toc381262986"/>
      <w:bookmarkStart w:id="1612" w:name="_Toc383100361"/>
      <w:bookmarkStart w:id="1613" w:name="_Toc383607601"/>
      <w:r>
        <w:rPr>
          <w:b/>
          <w:color w:val="00188F"/>
        </w:rPr>
        <w:t>Office</w:t>
      </w:r>
      <w:r w:rsidRPr="00084C86">
        <w:rPr>
          <w:b/>
          <w:color w:val="00188F"/>
          <w:lang w:val="ru-RU"/>
        </w:rPr>
        <w:t xml:space="preserve"> </w:t>
      </w:r>
      <w:r>
        <w:rPr>
          <w:b/>
          <w:color w:val="00188F"/>
        </w:rPr>
        <w:t>Online</w:t>
      </w:r>
      <w:bookmarkEnd w:id="1607"/>
      <w:bookmarkEnd w:id="1608"/>
      <w:bookmarkEnd w:id="1609"/>
      <w:bookmarkEnd w:id="1610"/>
      <w:bookmarkEnd w:id="1611"/>
      <w:bookmarkEnd w:id="1612"/>
      <w:bookmarkEnd w:id="1613"/>
    </w:p>
    <w:p w:rsidR="00685ABF" w:rsidRPr="00084C86" w:rsidRDefault="00685ABF" w:rsidP="00685ABF">
      <w:pPr>
        <w:pStyle w:val="ProductList-Body"/>
        <w:rPr>
          <w:lang w:val="ru-RU"/>
        </w:rPr>
      </w:pPr>
      <w:r w:rsidRPr="00084C86">
        <w:rPr>
          <w:lang w:val="ru-RU"/>
        </w:rPr>
        <w:t xml:space="preserve">Пользователи устройства с лицензиями на соответствующие приложения могут получить доступ к </w:t>
      </w:r>
      <w:r>
        <w:t>Office</w:t>
      </w:r>
      <w:r w:rsidRPr="00084C86">
        <w:rPr>
          <w:lang w:val="ru-RU"/>
        </w:rPr>
        <w:t xml:space="preserve"> </w:t>
      </w:r>
      <w:r>
        <w:t>Online</w:t>
      </w:r>
      <w:r w:rsidRPr="00084C86">
        <w:rPr>
          <w:lang w:val="ru-RU"/>
        </w:rPr>
        <w:t xml:space="preserve"> для просмотра и редактирования документов с лицензированного устройства. Основной пользователь лицензированного устройства может получить доступ к </w:t>
      </w:r>
      <w:r>
        <w:t>Office</w:t>
      </w:r>
      <w:r w:rsidRPr="00084C86">
        <w:rPr>
          <w:lang w:val="ru-RU"/>
        </w:rPr>
        <w:t xml:space="preserve"> </w:t>
      </w:r>
      <w:r>
        <w:t>Online</w:t>
      </w:r>
      <w:r w:rsidRPr="00084C86">
        <w:rPr>
          <w:lang w:val="ru-RU"/>
        </w:rPr>
        <w:t xml:space="preserve"> для просмотра и редактирования документов с любого устройства. Соответствующее приложение для настольного компьютера см. в таблице ниже. Использование </w:t>
      </w:r>
      <w:r>
        <w:t>Office</w:t>
      </w:r>
      <w:r w:rsidRPr="00084C86">
        <w:rPr>
          <w:lang w:val="ru-RU"/>
        </w:rPr>
        <w:t xml:space="preserve"> </w:t>
      </w:r>
      <w:r>
        <w:t>Online</w:t>
      </w:r>
      <w:r w:rsidRPr="00084C86">
        <w:rPr>
          <w:lang w:val="ru-RU"/>
        </w:rPr>
        <w:t xml:space="preserve"> регулируется условиями лицензии для данной службы, оговоренными в Правах на использование веб-служб. </w:t>
      </w:r>
    </w:p>
    <w:p w:rsidR="004D4312" w:rsidRPr="00084C86" w:rsidRDefault="004D4312" w:rsidP="00685ABF">
      <w:pPr>
        <w:pStyle w:val="ProductList-Body"/>
        <w:rPr>
          <w:lang w:val="ru-RU"/>
        </w:rPr>
      </w:pPr>
    </w:p>
    <w:tbl>
      <w:tblPr>
        <w:tblStyle w:val="TableGrid"/>
        <w:tblW w:w="0" w:type="auto"/>
        <w:tblInd w:w="-5" w:type="dxa"/>
        <w:tblLook w:val="04A0" w:firstRow="1" w:lastRow="0" w:firstColumn="1" w:lastColumn="0" w:noHBand="0" w:noVBand="1"/>
      </w:tblPr>
      <w:tblGrid>
        <w:gridCol w:w="4545"/>
        <w:gridCol w:w="4545"/>
      </w:tblGrid>
      <w:tr w:rsidR="00685ABF" w:rsidRPr="00685ABF" w:rsidTr="004C523B">
        <w:trPr>
          <w:tblHeader/>
        </w:trPr>
        <w:tc>
          <w:tcPr>
            <w:tcW w:w="4545" w:type="dxa"/>
            <w:shd w:val="clear" w:color="auto" w:fill="0072C6"/>
          </w:tcPr>
          <w:p w:rsidR="00685ABF" w:rsidRPr="00084C86" w:rsidRDefault="00685ABF" w:rsidP="00685ABF">
            <w:pPr>
              <w:pStyle w:val="ProductList-Body"/>
              <w:spacing w:before="20" w:after="20"/>
              <w:rPr>
                <w:color w:val="FFFFFF" w:themeColor="background1"/>
                <w:lang w:val="ru-RU"/>
              </w:rPr>
            </w:pPr>
            <w:r w:rsidRPr="00084C86">
              <w:rPr>
                <w:color w:val="FFFFFF" w:themeColor="background1"/>
                <w:lang w:val="ru-RU"/>
              </w:rPr>
              <w:t>Соответствующее приложение для настольного компьютера</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Права на Office Online</w:t>
            </w:r>
          </w:p>
        </w:tc>
      </w:tr>
      <w:tr w:rsidR="00685ABF" w:rsidTr="008E676F">
        <w:tc>
          <w:tcPr>
            <w:tcW w:w="4545" w:type="dxa"/>
          </w:tcPr>
          <w:p w:rsidR="00685ABF" w:rsidRPr="00084C86" w:rsidRDefault="00685ABF" w:rsidP="00685ABF">
            <w:pPr>
              <w:pStyle w:val="ProductList-Body"/>
              <w:rPr>
                <w:lang w:val="ru-RU"/>
              </w:rPr>
            </w:pPr>
            <w:r>
              <w:t>Office</w:t>
            </w:r>
            <w:r w:rsidRPr="00084C86">
              <w:rPr>
                <w:lang w:val="ru-RU"/>
              </w:rPr>
              <w:t xml:space="preserve"> стандартный </w:t>
            </w:r>
            <w:r>
              <w:fldChar w:fldCharType="begin"/>
            </w:r>
            <w:r>
              <w:instrText>XE</w:instrText>
            </w:r>
            <w:r w:rsidRPr="00084C86">
              <w:rPr>
                <w:lang w:val="ru-RU"/>
              </w:rPr>
              <w:instrText xml:space="preserve"> "</w:instrText>
            </w:r>
            <w:r>
              <w:instrText>Office</w:instrText>
            </w:r>
            <w:r w:rsidRPr="00084C86">
              <w:rPr>
                <w:lang w:val="ru-RU"/>
              </w:rPr>
              <w:instrText xml:space="preserve"> Стандартный 2013"</w:instrText>
            </w:r>
            <w:r>
              <w:fldChar w:fldCharType="end"/>
            </w:r>
            <w:r w:rsidRPr="00084C86">
              <w:rPr>
                <w:lang w:val="ru-RU"/>
              </w:rPr>
              <w:t>*</w:t>
            </w:r>
          </w:p>
          <w:p w:rsidR="00685ABF" w:rsidRPr="00084C86" w:rsidRDefault="00685ABF" w:rsidP="00685ABF">
            <w:pPr>
              <w:pStyle w:val="ProductList-Body"/>
              <w:rPr>
                <w:lang w:val="ru-RU"/>
              </w:rPr>
            </w:pPr>
            <w:r>
              <w:t>Office</w:t>
            </w:r>
            <w:r w:rsidRPr="00084C86">
              <w:rPr>
                <w:lang w:val="ru-RU"/>
              </w:rPr>
              <w:t xml:space="preserve"> Профессиональный плюс*</w:t>
            </w:r>
          </w:p>
          <w:p w:rsidR="00685ABF" w:rsidRDefault="00685ABF" w:rsidP="00685ABF">
            <w:pPr>
              <w:pStyle w:val="ProductList-Body"/>
            </w:pPr>
            <w:r>
              <w:t>Office для Mac стандартный</w:t>
            </w:r>
            <w:r>
              <w:fldChar w:fldCharType="begin"/>
            </w:r>
            <w:r>
              <w:instrText>XE "Office для Mac Standard 2011"</w:instrText>
            </w:r>
            <w:r>
              <w:fldChar w:fldCharType="end"/>
            </w:r>
            <w:r>
              <w:t>*</w:t>
            </w:r>
          </w:p>
        </w:tc>
        <w:tc>
          <w:tcPr>
            <w:tcW w:w="4545" w:type="dxa"/>
          </w:tcPr>
          <w:p w:rsidR="00685ABF" w:rsidRDefault="00685ABF" w:rsidP="00685ABF">
            <w:pPr>
              <w:pStyle w:val="ProductList-Body"/>
            </w:pPr>
            <w:r>
              <w:t>Office Online для Office 365**</w:t>
            </w:r>
          </w:p>
        </w:tc>
      </w:tr>
    </w:tbl>
    <w:p w:rsidR="00685ABF" w:rsidRPr="00084C86" w:rsidRDefault="00685ABF" w:rsidP="008E676F">
      <w:pPr>
        <w:pStyle w:val="ProductList-Body"/>
        <w:tabs>
          <w:tab w:val="clear" w:pos="158"/>
          <w:tab w:val="left" w:pos="180"/>
        </w:tabs>
        <w:rPr>
          <w:lang w:val="ru-RU"/>
        </w:rPr>
      </w:pPr>
      <w:r w:rsidRPr="00084C86">
        <w:rPr>
          <w:lang w:val="ru-RU"/>
        </w:rPr>
        <w:t xml:space="preserve">* </w:t>
      </w:r>
      <w:r w:rsidRPr="00084C86">
        <w:rPr>
          <w:i/>
          <w:lang w:val="ru-RU"/>
        </w:rPr>
        <w:t xml:space="preserve">Соответствующее приложение для настольного компьютера должно быть лицензировано в рамках программы </w:t>
      </w:r>
      <w:r>
        <w:rPr>
          <w:i/>
        </w:rPr>
        <w:t>Software</w:t>
      </w:r>
      <w:r w:rsidRPr="00084C86">
        <w:rPr>
          <w:i/>
          <w:lang w:val="ru-RU"/>
        </w:rPr>
        <w:t xml:space="preserve"> </w:t>
      </w:r>
      <w:r>
        <w:rPr>
          <w:i/>
        </w:rPr>
        <w:t>Assurance</w:t>
      </w:r>
      <w:r w:rsidRPr="00084C86">
        <w:rPr>
          <w:i/>
          <w:lang w:val="ru-RU"/>
        </w:rPr>
        <w:t>.</w:t>
      </w:r>
    </w:p>
    <w:p w:rsidR="004D4312" w:rsidRPr="00084C86" w:rsidRDefault="00685ABF" w:rsidP="008E676F">
      <w:pPr>
        <w:pStyle w:val="ProductList-Body"/>
        <w:tabs>
          <w:tab w:val="clear" w:pos="158"/>
          <w:tab w:val="left" w:pos="180"/>
        </w:tabs>
        <w:rPr>
          <w:lang w:val="ru-RU"/>
        </w:rPr>
      </w:pPr>
      <w:r w:rsidRPr="00084C86">
        <w:rPr>
          <w:lang w:val="ru-RU"/>
        </w:rPr>
        <w:t xml:space="preserve">** </w:t>
      </w:r>
      <w:r w:rsidRPr="00084C86">
        <w:rPr>
          <w:i/>
          <w:lang w:val="ru-RU"/>
        </w:rPr>
        <w:t xml:space="preserve">Для доступа к службе </w:t>
      </w:r>
      <w:r>
        <w:rPr>
          <w:i/>
        </w:rPr>
        <w:t>Office</w:t>
      </w:r>
      <w:r w:rsidRPr="00084C86">
        <w:rPr>
          <w:i/>
          <w:lang w:val="ru-RU"/>
        </w:rPr>
        <w:t xml:space="preserve"> </w:t>
      </w:r>
      <w:r>
        <w:rPr>
          <w:i/>
        </w:rPr>
        <w:t>Online</w:t>
      </w:r>
      <w:r w:rsidRPr="00084C86">
        <w:rPr>
          <w:i/>
          <w:lang w:val="ru-RU"/>
        </w:rPr>
        <w:t xml:space="preserve"> пользователи также должны иметь лицензию на план </w:t>
      </w:r>
      <w:r>
        <w:rPr>
          <w:i/>
        </w:rPr>
        <w:t>SharePoint</w:t>
      </w:r>
      <w:r w:rsidRPr="00084C86">
        <w:rPr>
          <w:i/>
          <w:lang w:val="ru-RU"/>
        </w:rPr>
        <w:t xml:space="preserve"> </w:t>
      </w:r>
      <w:r>
        <w:rPr>
          <w:i/>
        </w:rPr>
        <w:t>Online</w:t>
      </w:r>
      <w:r w:rsidRPr="00084C86">
        <w:rPr>
          <w:i/>
          <w:lang w:val="ru-RU"/>
        </w:rPr>
        <w:t>.</w:t>
      </w:r>
    </w:p>
    <w:p w:rsidR="004D4312" w:rsidRPr="00084C86" w:rsidRDefault="004D4312" w:rsidP="00685ABF">
      <w:pPr>
        <w:pStyle w:val="ProductList-Body"/>
        <w:rPr>
          <w:lang w:val="ru-RU"/>
        </w:rPr>
      </w:pPr>
    </w:p>
    <w:p w:rsidR="003B3EBC" w:rsidRPr="00084C86" w:rsidRDefault="003B3EBC" w:rsidP="00EA116D">
      <w:pPr>
        <w:pStyle w:val="ProductList-SubSubSectionHeading"/>
        <w:outlineLvl w:val="2"/>
        <w:rPr>
          <w:b/>
          <w:lang w:val="ru-RU"/>
        </w:rPr>
      </w:pPr>
      <w:bookmarkStart w:id="1614" w:name="_Toc379797441"/>
      <w:bookmarkStart w:id="1615" w:name="_Toc380513477"/>
      <w:bookmarkStart w:id="1616" w:name="_Toc380655527"/>
      <w:bookmarkStart w:id="1617" w:name="SA_PlanningServices"/>
      <w:bookmarkStart w:id="1618" w:name="_Toc381262987"/>
      <w:bookmarkStart w:id="1619" w:name="_Toc383100362"/>
      <w:bookmarkStart w:id="1620" w:name="_Toc383607602"/>
      <w:r w:rsidRPr="00084C86">
        <w:rPr>
          <w:b/>
          <w:color w:val="00188F"/>
          <w:lang w:val="ru-RU"/>
        </w:rPr>
        <w:t>Услуги по планированию</w:t>
      </w:r>
      <w:bookmarkEnd w:id="1614"/>
      <w:bookmarkEnd w:id="1615"/>
      <w:bookmarkEnd w:id="1616"/>
      <w:bookmarkEnd w:id="1617"/>
      <w:bookmarkEnd w:id="1618"/>
      <w:bookmarkEnd w:id="1619"/>
      <w:bookmarkEnd w:id="1620"/>
    </w:p>
    <w:p w:rsidR="003B3EBC" w:rsidRPr="00084C86" w:rsidRDefault="003B3EBC" w:rsidP="003B3EBC">
      <w:pPr>
        <w:pStyle w:val="ProductList-Body"/>
        <w:rPr>
          <w:lang w:val="ru-RU"/>
        </w:rPr>
      </w:pPr>
      <w:r w:rsidRPr="00084C86">
        <w:rPr>
          <w:lang w:val="ru-RU"/>
        </w:rPr>
        <w:t xml:space="preserve">Право на данное преимущество предоставляется клиентам (не являющимся клиентами по лицензии </w:t>
      </w:r>
      <w:r>
        <w:t>Academic</w:t>
      </w:r>
      <w:r w:rsidRPr="00084C86">
        <w:rPr>
          <w:lang w:val="ru-RU"/>
        </w:rPr>
        <w:t xml:space="preserve"> </w:t>
      </w:r>
      <w:r>
        <w:t>Select</w:t>
      </w:r>
      <w:r w:rsidRPr="00084C86">
        <w:rPr>
          <w:lang w:val="ru-RU"/>
        </w:rPr>
        <w:t xml:space="preserve">, Соглашению </w:t>
      </w:r>
      <w:r>
        <w:t>Academic</w:t>
      </w:r>
      <w:r w:rsidRPr="00084C86">
        <w:rPr>
          <w:lang w:val="ru-RU"/>
        </w:rPr>
        <w:t xml:space="preserve"> </w:t>
      </w:r>
      <w:r>
        <w:t>Select</w:t>
      </w:r>
      <w:r w:rsidRPr="00084C86">
        <w:rPr>
          <w:lang w:val="ru-RU"/>
        </w:rPr>
        <w:t xml:space="preserve"> </w:t>
      </w:r>
      <w:r>
        <w:t>Plus</w:t>
      </w:r>
      <w:r w:rsidRPr="00084C86">
        <w:rPr>
          <w:lang w:val="ru-RU"/>
        </w:rPr>
        <w:t xml:space="preserve">, </w:t>
      </w:r>
      <w:r>
        <w:t>Campus</w:t>
      </w:r>
      <w:r w:rsidRPr="00084C86">
        <w:rPr>
          <w:lang w:val="ru-RU"/>
        </w:rPr>
        <w:t xml:space="preserve">, </w:t>
      </w:r>
      <w:r>
        <w:t>School</w:t>
      </w:r>
      <w:r w:rsidRPr="00084C86">
        <w:rPr>
          <w:lang w:val="ru-RU"/>
        </w:rPr>
        <w:t xml:space="preserve"> и </w:t>
      </w:r>
      <w:r>
        <w:t>Open</w:t>
      </w:r>
      <w:r w:rsidRPr="00084C86">
        <w:rPr>
          <w:lang w:val="ru-RU"/>
        </w:rPr>
        <w:t xml:space="preserve"> </w:t>
      </w:r>
      <w:r>
        <w:t>Value</w:t>
      </w:r>
      <w:r w:rsidRPr="00084C86">
        <w:rPr>
          <w:lang w:val="ru-RU"/>
        </w:rPr>
        <w:t xml:space="preserve"> </w:t>
      </w:r>
      <w:r>
        <w:t>Subscription</w:t>
      </w:r>
      <w:r w:rsidRPr="00084C86">
        <w:rPr>
          <w:lang w:val="ru-RU"/>
        </w:rPr>
        <w:t xml:space="preserve"> – </w:t>
      </w:r>
      <w:r>
        <w:t>Education</w:t>
      </w:r>
      <w:r w:rsidRPr="00084C86">
        <w:rPr>
          <w:lang w:val="ru-RU"/>
        </w:rPr>
        <w:t xml:space="preserve"> </w:t>
      </w:r>
      <w:r>
        <w:t>Solutions</w:t>
      </w:r>
      <w:r w:rsidRPr="00084C86">
        <w:rPr>
          <w:lang w:val="ru-RU"/>
        </w:rPr>
        <w:t xml:space="preserve">), имеющим членство в программе </w:t>
      </w:r>
      <w:r>
        <w:t>Software</w:t>
      </w:r>
      <w:r w:rsidRPr="00084C86">
        <w:rPr>
          <w:lang w:val="ru-RU"/>
        </w:rPr>
        <w:t xml:space="preserve"> </w:t>
      </w:r>
      <w:r>
        <w:t>Assurance</w:t>
      </w:r>
      <w:r w:rsidRPr="00084C86">
        <w:rPr>
          <w:lang w:val="ru-RU"/>
        </w:rPr>
        <w:t xml:space="preserve"> в</w:t>
      </w:r>
      <w:r w:rsidR="00077B8F">
        <w:t> </w:t>
      </w:r>
      <w:r w:rsidRPr="00084C86">
        <w:rPr>
          <w:lang w:val="ru-RU"/>
        </w:rPr>
        <w:t>категориях «Приложения» и «Серверы».</w:t>
      </w:r>
      <w:r w:rsidR="0078511E" w:rsidRPr="00084C86">
        <w:rPr>
          <w:lang w:val="ru-RU"/>
        </w:rPr>
        <w:t xml:space="preserve"> </w:t>
      </w:r>
      <w:r w:rsidRPr="00084C86">
        <w:rPr>
          <w:lang w:val="ru-RU"/>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78511E" w:rsidRPr="00084C86">
        <w:rPr>
          <w:lang w:val="ru-RU"/>
        </w:rPr>
        <w:t xml:space="preserve"> </w:t>
      </w:r>
    </w:p>
    <w:p w:rsidR="00217724" w:rsidRPr="00084C86" w:rsidRDefault="00217724" w:rsidP="00B710C4">
      <w:pPr>
        <w:pStyle w:val="ProductList-Body"/>
        <w:rPr>
          <w:lang w:val="ru-RU"/>
        </w:rPr>
      </w:pPr>
    </w:p>
    <w:p w:rsidR="00B710C4" w:rsidRPr="00084C86" w:rsidRDefault="00B710C4" w:rsidP="00B710C4">
      <w:pPr>
        <w:pStyle w:val="ProductList-Body"/>
        <w:rPr>
          <w:lang w:val="ru-RU"/>
        </w:rPr>
      </w:pPr>
      <w:r w:rsidRPr="00084C86">
        <w:rPr>
          <w:lang w:val="ru-RU"/>
        </w:rPr>
        <w:t xml:space="preserve">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w:t>
      </w:r>
      <w:r>
        <w:t>Core</w:t>
      </w:r>
      <w:r w:rsidRPr="00084C86">
        <w:rPr>
          <w:lang w:val="ru-RU"/>
        </w:rPr>
        <w:t xml:space="preserve"> </w:t>
      </w:r>
      <w:r>
        <w:t>CAL</w:t>
      </w:r>
      <w:r w:rsidRPr="00084C86">
        <w:rPr>
          <w:lang w:val="ru-RU"/>
        </w:rPr>
        <w:t xml:space="preserve">, </w:t>
      </w:r>
      <w:r>
        <w:t>SQL</w:t>
      </w:r>
      <w:r w:rsidRPr="00084C86">
        <w:rPr>
          <w:lang w:val="ru-RU"/>
        </w:rPr>
        <w:t xml:space="preserve"> </w:t>
      </w:r>
      <w:r>
        <w:t>CAL</w:t>
      </w:r>
      <w:r w:rsidRPr="00084C86">
        <w:rPr>
          <w:lang w:val="ru-RU"/>
        </w:rPr>
        <w:t xml:space="preserve"> и </w:t>
      </w:r>
      <w:r>
        <w:t>Enterprise</w:t>
      </w:r>
      <w:r w:rsidRPr="00084C86">
        <w:rPr>
          <w:lang w:val="ru-RU"/>
        </w:rPr>
        <w:t xml:space="preserve"> </w:t>
      </w:r>
      <w:r>
        <w:t>CAL</w:t>
      </w:r>
      <w:r w:rsidRPr="00084C86">
        <w:rPr>
          <w:lang w:val="ru-RU"/>
        </w:rPr>
        <w:t xml:space="preserve">, для которых приобретено покрытие </w:t>
      </w:r>
      <w:r>
        <w:t>Software</w:t>
      </w:r>
      <w:r w:rsidRPr="00084C86">
        <w:rPr>
          <w:lang w:val="ru-RU"/>
        </w:rPr>
        <w:t xml:space="preserve"> </w:t>
      </w:r>
      <w:r>
        <w:t>Assurance</w:t>
      </w:r>
      <w:r w:rsidRPr="00084C86">
        <w:rPr>
          <w:lang w:val="ru-RU"/>
        </w:rPr>
        <w:t xml:space="preserve"> (подробные сведения см. в таблицах ниже).</w:t>
      </w:r>
      <w:r w:rsidR="0078511E" w:rsidRPr="00084C86">
        <w:rPr>
          <w:lang w:val="ru-RU"/>
        </w:rPr>
        <w:t xml:space="preserve"> </w:t>
      </w:r>
      <w:r w:rsidRPr="00084C86">
        <w:rPr>
          <w:lang w:val="ru-RU"/>
        </w:rPr>
        <w:t>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p w:rsidR="00B710C4" w:rsidRPr="00084C86" w:rsidRDefault="00B710C4" w:rsidP="00B710C4">
      <w:pPr>
        <w:pStyle w:val="ProductList-Body"/>
        <w:rPr>
          <w:lang w:val="ru-RU"/>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9D7029">
        <w:trPr>
          <w:trHeight w:val="208"/>
        </w:trPr>
        <w:tc>
          <w:tcPr>
            <w:tcW w:w="8910" w:type="dxa"/>
            <w:shd w:val="clear" w:color="auto" w:fill="0072C6"/>
            <w:tcMar>
              <w:top w:w="15" w:type="dxa"/>
              <w:left w:w="108" w:type="dxa"/>
              <w:bottom w:w="0" w:type="dxa"/>
              <w:right w:w="108" w:type="dxa"/>
            </w:tcMar>
          </w:tcPr>
          <w:p w:rsidR="00B710C4" w:rsidRPr="00084C86" w:rsidRDefault="00B710C4" w:rsidP="007F4EE2">
            <w:pPr>
              <w:pStyle w:val="ProductList-Body"/>
              <w:spacing w:before="20" w:after="20"/>
              <w:rPr>
                <w:color w:val="FFFFFF" w:themeColor="background1"/>
                <w:lang w:val="ru-RU"/>
              </w:rPr>
            </w:pPr>
            <w:r w:rsidRPr="00084C86">
              <w:rPr>
                <w:color w:val="FFFFFF" w:themeColor="background1"/>
                <w:lang w:val="ru-RU"/>
              </w:rPr>
              <w:t xml:space="preserve">Лицензии на приложения </w:t>
            </w:r>
            <w:r>
              <w:rPr>
                <w:color w:val="FFFFFF" w:themeColor="background1"/>
              </w:rPr>
              <w:t>Office</w:t>
            </w:r>
            <w:r w:rsidRPr="00084C86">
              <w:rPr>
                <w:color w:val="FFFFFF" w:themeColor="background1"/>
                <w:lang w:val="ru-RU"/>
              </w:rPr>
              <w:t xml:space="preserve"> и серверные лицензии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Баллы</w:t>
            </w:r>
          </w:p>
        </w:tc>
      </w:tr>
      <w:tr w:rsidR="00B710C4" w:rsidRPr="00717EC0" w:rsidTr="009D7029">
        <w:trPr>
          <w:trHeight w:val="127"/>
        </w:trPr>
        <w:tc>
          <w:tcPr>
            <w:tcW w:w="8910" w:type="dxa"/>
            <w:shd w:val="clear" w:color="auto" w:fill="FFFFFF"/>
            <w:tcMar>
              <w:top w:w="15" w:type="dxa"/>
              <w:left w:w="108" w:type="dxa"/>
              <w:bottom w:w="0" w:type="dxa"/>
              <w:right w:w="108" w:type="dxa"/>
            </w:tcMar>
          </w:tcPr>
          <w:p w:rsidR="00B710C4" w:rsidRPr="00084C86" w:rsidRDefault="00B710C4" w:rsidP="00B710C4">
            <w:pPr>
              <w:pStyle w:val="ProductList-Body"/>
              <w:rPr>
                <w:lang w:val="ru-RU"/>
              </w:rPr>
            </w:pPr>
            <w:r w:rsidRPr="00084C86">
              <w:rPr>
                <w:lang w:val="ru-RU"/>
              </w:rPr>
              <w:t xml:space="preserve">Продукты категории «Приложения </w:t>
            </w:r>
            <w:r>
              <w:t>Office</w:t>
            </w:r>
            <w:r w:rsidRPr="00084C86">
              <w:rPr>
                <w:lang w:val="ru-RU"/>
              </w:rPr>
              <w:t xml:space="preserve">» (включая наборы </w:t>
            </w:r>
            <w:r>
              <w:t>Office</w:t>
            </w:r>
            <w:r w:rsidRPr="00084C86">
              <w:rPr>
                <w:lang w:val="ru-RU"/>
              </w:rPr>
              <w:t xml:space="preserve">, </w:t>
            </w:r>
            <w:r>
              <w:t>Project</w:t>
            </w:r>
            <w:r w:rsidRPr="00084C86">
              <w:rPr>
                <w:lang w:val="ru-RU"/>
              </w:rPr>
              <w:t xml:space="preserve"> стандартный и профессиональный, </w:t>
            </w:r>
            <w:r>
              <w:t>Visio</w:t>
            </w:r>
            <w:r w:rsidRPr="00084C86">
              <w:rPr>
                <w:lang w:val="ru-RU"/>
              </w:rPr>
              <w:t xml:space="preserve"> стандартный и профессиональный), </w:t>
            </w:r>
            <w:r>
              <w:t>Microsoft</w:t>
            </w:r>
            <w:r w:rsidRPr="00084C86">
              <w:rPr>
                <w:lang w:val="ru-RU"/>
              </w:rPr>
              <w:t xml:space="preserve"> </w:t>
            </w:r>
            <w:r>
              <w:t>Dynamics</w:t>
            </w:r>
            <w:r w:rsidRPr="00084C86">
              <w:rPr>
                <w:lang w:val="ru-RU"/>
              </w:rPr>
              <w:t xml:space="preserve"> </w:t>
            </w:r>
            <w:r>
              <w:t>CRM</w:t>
            </w:r>
            <w:r w:rsidRPr="00084C86">
              <w:rPr>
                <w:lang w:val="ru-RU"/>
              </w:rPr>
              <w:t xml:space="preserve"> </w:t>
            </w:r>
            <w:r>
              <w:t>CAL</w:t>
            </w:r>
            <w:r w:rsidRPr="00084C86">
              <w:rPr>
                <w:vertAlign w:val="superscript"/>
                <w:lang w:val="ru-RU"/>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 лицензия на управление (2-процессорная), Visual Studio Professional с подпиской MSDN и Visual Studio Test Professional с подпиской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w:t>
            </w:r>
            <w:r>
              <w:t xml:space="preserve">SQL Server Business Intelligence, </w:t>
            </w:r>
            <w:r>
              <w:rPr>
                <w:rFonts w:eastAsia="Calibri"/>
              </w:rPr>
              <w:t>Windows Server Enterprise и Visual Studio Premium с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SQL Parallel Data Warehouse, Windows Server Data Center, System Center 2012 Datacenter</w:t>
            </w:r>
            <w:r>
              <w:fldChar w:fldCharType="begin"/>
            </w:r>
            <w:r>
              <w:instrText>XE "System Center 2012 Datacenter"</w:instrText>
            </w:r>
            <w:r>
              <w:fldChar w:fldCharType="end"/>
            </w:r>
            <w:r>
              <w:rPr>
                <w:rFonts w:eastAsia="Calibri"/>
              </w:rPr>
              <w:t>, серверная лицензия на управление (2-процессорная) и Visual Studio Ultimate с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084C86" w:rsidRDefault="00B710C4" w:rsidP="008E676F">
      <w:pPr>
        <w:pStyle w:val="ProductList-Body"/>
        <w:tabs>
          <w:tab w:val="clear" w:pos="158"/>
          <w:tab w:val="left" w:pos="180"/>
        </w:tabs>
        <w:rPr>
          <w:i/>
          <w:lang w:val="ru-RU"/>
        </w:rPr>
      </w:pPr>
      <w:r w:rsidRPr="00084C86">
        <w:rPr>
          <w:b/>
          <w:i/>
          <w:lang w:val="ru-RU"/>
        </w:rPr>
        <w:t>Примечание.</w:t>
      </w:r>
      <w:r w:rsidRPr="00084C86">
        <w:rPr>
          <w:i/>
          <w:lang w:val="ru-RU"/>
        </w:rPr>
        <w:t xml:space="preserve"> Сведения о лицензиях </w:t>
      </w:r>
      <w:r>
        <w:rPr>
          <w:i/>
        </w:rPr>
        <w:t>CAL</w:t>
      </w:r>
      <w:r w:rsidRPr="00084C86">
        <w:rPr>
          <w:i/>
          <w:lang w:val="ru-RU"/>
        </w:rPr>
        <w:t xml:space="preserve"> для </w:t>
      </w:r>
      <w:r>
        <w:rPr>
          <w:i/>
        </w:rPr>
        <w:t>SQL</w:t>
      </w:r>
      <w:r w:rsidRPr="00084C86">
        <w:rPr>
          <w:i/>
          <w:lang w:val="ru-RU"/>
        </w:rPr>
        <w:t xml:space="preserve"> см. в таблице лицензий </w:t>
      </w:r>
      <w:r>
        <w:rPr>
          <w:i/>
        </w:rPr>
        <w:t>CAL</w:t>
      </w:r>
      <w:r w:rsidRPr="00084C86">
        <w:rPr>
          <w:i/>
          <w:lang w:val="ru-RU"/>
        </w:rPr>
        <w:t xml:space="preserve"> </w:t>
      </w:r>
      <w:r>
        <w:rPr>
          <w:i/>
        </w:rPr>
        <w:t>Suite </w:t>
      </w:r>
      <w:r w:rsidRPr="00084C86">
        <w:rPr>
          <w:i/>
          <w:lang w:val="ru-RU"/>
        </w:rPr>
        <w:t>в этом разделе.</w:t>
      </w:r>
    </w:p>
    <w:p w:rsidR="000F56C8" w:rsidRPr="00084C86" w:rsidRDefault="000F56C8" w:rsidP="008E676F">
      <w:pPr>
        <w:pStyle w:val="ProductList-Body"/>
        <w:tabs>
          <w:tab w:val="clear" w:pos="158"/>
          <w:tab w:val="left" w:pos="180"/>
        </w:tabs>
        <w:rPr>
          <w:i/>
          <w:lang w:val="ru-RU"/>
        </w:rPr>
      </w:pPr>
      <w:r w:rsidRPr="00084C86">
        <w:rPr>
          <w:vertAlign w:val="superscript"/>
          <w:lang w:val="ru-RU"/>
        </w:rPr>
        <w:t>1</w:t>
      </w:r>
      <w:r w:rsidRPr="00084C86">
        <w:rPr>
          <w:i/>
          <w:lang w:val="ru-RU"/>
        </w:rPr>
        <w:t xml:space="preserve"> Лицензии </w:t>
      </w:r>
      <w:r>
        <w:rPr>
          <w:i/>
        </w:rPr>
        <w:t>Microsoft</w:t>
      </w:r>
      <w:r w:rsidRPr="00084C86">
        <w:rPr>
          <w:i/>
          <w:lang w:val="ru-RU"/>
        </w:rPr>
        <w:t xml:space="preserve"> </w:t>
      </w:r>
      <w:r>
        <w:rPr>
          <w:i/>
        </w:rPr>
        <w:t>Dynamics</w:t>
      </w:r>
      <w:r w:rsidRPr="00084C86">
        <w:rPr>
          <w:i/>
          <w:lang w:val="ru-RU"/>
        </w:rPr>
        <w:t xml:space="preserve"> </w:t>
      </w:r>
      <w:r>
        <w:rPr>
          <w:i/>
        </w:rPr>
        <w:t>CRM</w:t>
      </w:r>
      <w:r w:rsidRPr="00084C86">
        <w:rPr>
          <w:i/>
          <w:lang w:val="ru-RU"/>
        </w:rPr>
        <w:t xml:space="preserve"> </w:t>
      </w:r>
      <w:r>
        <w:rPr>
          <w:i/>
        </w:rPr>
        <w:t>Professional</w:t>
      </w:r>
      <w:r w:rsidRPr="00084C86">
        <w:rPr>
          <w:i/>
          <w:lang w:val="ru-RU"/>
        </w:rPr>
        <w:t xml:space="preserve"> </w:t>
      </w:r>
      <w:r>
        <w:rPr>
          <w:i/>
        </w:rPr>
        <w:t>CAL</w:t>
      </w:r>
      <w:r w:rsidRPr="00084C86">
        <w:rPr>
          <w:i/>
          <w:lang w:val="ru-RU"/>
        </w:rPr>
        <w:t xml:space="preserve"> присваиваются 2 балла</w:t>
      </w:r>
    </w:p>
    <w:p w:rsidR="00B710C4" w:rsidRPr="00084C86" w:rsidRDefault="00B710C4" w:rsidP="00677C94">
      <w:pPr>
        <w:spacing w:after="0" w:line="240" w:lineRule="auto"/>
        <w:rPr>
          <w:rFonts w:cs="Tahoma"/>
          <w:szCs w:val="18"/>
          <w:lang w:val="ru-RU" w:eastAsia="ja-JP"/>
        </w:rPr>
      </w:pPr>
    </w:p>
    <w:p w:rsidR="00B710C4" w:rsidRPr="00084C86" w:rsidRDefault="00E85897" w:rsidP="00B710C4">
      <w:pPr>
        <w:pStyle w:val="ProductList-Body"/>
        <w:rPr>
          <w:lang w:val="ru-RU"/>
        </w:rPr>
      </w:pPr>
      <w:r w:rsidRPr="00084C86">
        <w:rPr>
          <w:lang w:val="ru-RU"/>
        </w:rPr>
        <w:t xml:space="preserve">Продукты, соответствующие условиям и приобретенные в рамках Соглашения о регистрации </w:t>
      </w:r>
      <w:r>
        <w:t>Server</w:t>
      </w:r>
      <w:r w:rsidRPr="00084C86">
        <w:rPr>
          <w:lang w:val="ru-RU"/>
        </w:rPr>
        <w:t xml:space="preserve"> </w:t>
      </w:r>
      <w:r>
        <w:t>and</w:t>
      </w:r>
      <w:r w:rsidRPr="00084C86">
        <w:rPr>
          <w:lang w:val="ru-RU"/>
        </w:rPr>
        <w:t xml:space="preserve"> </w:t>
      </w:r>
      <w:r>
        <w:t>Cloud</w:t>
      </w:r>
      <w:r w:rsidRPr="00084C86">
        <w:rPr>
          <w:lang w:val="ru-RU"/>
        </w:rPr>
        <w:t xml:space="preserve"> (</w:t>
      </w:r>
      <w:r>
        <w:t>SCE</w:t>
      </w:r>
      <w:r w:rsidRPr="00084C86">
        <w:rPr>
          <w:lang w:val="ru-RU"/>
        </w:rPr>
        <w:t xml:space="preserve">), дадут то же число баллов в отношении </w:t>
      </w:r>
      <w:r>
        <w:t>Deployment</w:t>
      </w:r>
      <w:r w:rsidRPr="00084C86">
        <w:rPr>
          <w:lang w:val="ru-RU"/>
        </w:rPr>
        <w:t xml:space="preserve"> </w:t>
      </w:r>
      <w:r>
        <w:t>Planning</w:t>
      </w:r>
      <w:r w:rsidRPr="00084C86">
        <w:rPr>
          <w:lang w:val="ru-RU"/>
        </w:rPr>
        <w:t xml:space="preserve"> </w:t>
      </w:r>
      <w:r>
        <w:t>Services</w:t>
      </w:r>
      <w:r w:rsidRPr="00084C86">
        <w:rPr>
          <w:lang w:val="ru-RU"/>
        </w:rPr>
        <w:t xml:space="preserve"> (</w:t>
      </w:r>
      <w:r>
        <w:t>DPS</w:t>
      </w:r>
      <w:r w:rsidRPr="00084C86">
        <w:rPr>
          <w:lang w:val="ru-RU"/>
        </w:rPr>
        <w:t>), что и в отношении других программ. Общее количество баллов, на которые клиент имеет право, определяет преобразование в дни Услуг по планированию, как указано ниже:</w:t>
      </w:r>
    </w:p>
    <w:p w:rsidR="00B710C4" w:rsidRPr="00084C86" w:rsidRDefault="00B710C4" w:rsidP="00B710C4">
      <w:pPr>
        <w:pStyle w:val="ProductList-Body"/>
        <w:rPr>
          <w:lang w:val="ru-RU"/>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698"/>
        <w:gridCol w:w="4832"/>
      </w:tblGrid>
      <w:tr w:rsidR="00B710C4" w:rsidRPr="00DC7BD8" w:rsidTr="00363E3A">
        <w:trPr>
          <w:trHeight w:val="226"/>
          <w:tblHeader/>
        </w:trPr>
        <w:tc>
          <w:tcPr>
            <w:tcW w:w="5698" w:type="dxa"/>
            <w:shd w:val="clear" w:color="auto" w:fill="2E74B5" w:themeFill="accent1" w:themeFillShade="BF"/>
            <w:tcMar>
              <w:top w:w="15" w:type="dxa"/>
              <w:left w:w="108" w:type="dxa"/>
              <w:bottom w:w="0" w:type="dxa"/>
              <w:right w:w="108" w:type="dxa"/>
            </w:tcMar>
          </w:tcPr>
          <w:p w:rsidR="00B710C4" w:rsidRPr="00084C86" w:rsidRDefault="00B710C4" w:rsidP="00B710C4">
            <w:pPr>
              <w:pStyle w:val="ProductList-Body"/>
              <w:spacing w:before="20" w:after="20"/>
              <w:rPr>
                <w:color w:val="FFFFFF" w:themeColor="background1"/>
                <w:lang w:val="ru-RU"/>
              </w:rPr>
            </w:pPr>
            <w:r w:rsidRPr="00084C86">
              <w:rPr>
                <w:color w:val="FFFFFF" w:themeColor="background1"/>
                <w:lang w:val="ru-RU"/>
              </w:rPr>
              <w:t xml:space="preserve">Баллы за лицензии на приложения </w:t>
            </w:r>
            <w:r>
              <w:rPr>
                <w:color w:val="FFFFFF" w:themeColor="background1"/>
              </w:rPr>
              <w:t>Office</w:t>
            </w:r>
            <w:r w:rsidRPr="00084C86">
              <w:rPr>
                <w:color w:val="FFFFFF" w:themeColor="background1"/>
                <w:lang w:val="ru-RU"/>
              </w:rPr>
              <w:t xml:space="preserve"> и (или) серверные лицензии</w:t>
            </w:r>
          </w:p>
        </w:tc>
        <w:tc>
          <w:tcPr>
            <w:tcW w:w="4832" w:type="dxa"/>
            <w:shd w:val="clear" w:color="auto" w:fill="2E74B5" w:themeFill="accent1" w:themeFillShade="BF"/>
            <w:tcMar>
              <w:top w:w="15" w:type="dxa"/>
              <w:left w:w="108" w:type="dxa"/>
              <w:bottom w:w="0" w:type="dxa"/>
              <w:right w:w="108" w:type="dxa"/>
            </w:tcMar>
          </w:tcPr>
          <w:p w:rsidR="00B710C4" w:rsidRPr="00084C86" w:rsidRDefault="00B710C4" w:rsidP="00B710C4">
            <w:pPr>
              <w:pStyle w:val="ProductList-Body"/>
              <w:spacing w:before="20" w:after="20"/>
              <w:rPr>
                <w:color w:val="FFFFFF" w:themeColor="background1"/>
                <w:lang w:val="ru-RU"/>
              </w:rPr>
            </w:pPr>
            <w:r w:rsidRPr="00084C86">
              <w:rPr>
                <w:color w:val="FFFFFF" w:themeColor="background1"/>
                <w:lang w:val="ru-RU"/>
              </w:rPr>
              <w:t>Кол-во дней Услуг по планированию</w:t>
            </w:r>
          </w:p>
        </w:tc>
      </w:tr>
      <w:tr w:rsidR="00B710C4" w:rsidRPr="00717EC0" w:rsidTr="00363E3A">
        <w:trPr>
          <w:trHeight w:val="127"/>
        </w:trPr>
        <w:tc>
          <w:tcPr>
            <w:tcW w:w="5698"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363E3A">
              <w:t xml:space="preserve"> – </w:t>
            </w:r>
            <w:r>
              <w:t>499</w:t>
            </w:r>
          </w:p>
        </w:tc>
        <w:tc>
          <w:tcPr>
            <w:tcW w:w="4832"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363E3A">
        <w:trPr>
          <w:trHeight w:val="45"/>
        </w:trPr>
        <w:tc>
          <w:tcPr>
            <w:tcW w:w="5698" w:type="dxa"/>
            <w:shd w:val="clear" w:color="auto" w:fill="FFFFFF"/>
            <w:tcMar>
              <w:top w:w="15" w:type="dxa"/>
              <w:left w:w="108" w:type="dxa"/>
              <w:bottom w:w="0" w:type="dxa"/>
              <w:right w:w="108" w:type="dxa"/>
            </w:tcMar>
          </w:tcPr>
          <w:p w:rsidR="00B710C4" w:rsidRPr="00717EC0" w:rsidRDefault="00B710C4" w:rsidP="00B710C4">
            <w:pPr>
              <w:pStyle w:val="ProductList-Body"/>
            </w:pPr>
            <w:r>
              <w:t>500</w:t>
            </w:r>
            <w:r w:rsidR="00363E3A">
              <w:t xml:space="preserve"> – </w:t>
            </w:r>
            <w:r w:rsidR="00BC6E75">
              <w:t>1 </w:t>
            </w:r>
            <w:r>
              <w:t>999</w:t>
            </w:r>
          </w:p>
        </w:tc>
        <w:tc>
          <w:tcPr>
            <w:tcW w:w="4832"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363E3A">
        <w:trPr>
          <w:trHeight w:val="45"/>
        </w:trPr>
        <w:tc>
          <w:tcPr>
            <w:tcW w:w="5698" w:type="dxa"/>
            <w:shd w:val="clear" w:color="auto" w:fill="FFFFFF"/>
            <w:tcMar>
              <w:top w:w="15" w:type="dxa"/>
              <w:left w:w="108" w:type="dxa"/>
              <w:bottom w:w="0" w:type="dxa"/>
              <w:right w:w="108" w:type="dxa"/>
            </w:tcMar>
          </w:tcPr>
          <w:p w:rsidR="00B710C4" w:rsidRPr="00717EC0" w:rsidRDefault="00BC6E75" w:rsidP="00BC6E75">
            <w:pPr>
              <w:pStyle w:val="ProductList-Body"/>
            </w:pPr>
            <w:r>
              <w:t>2 </w:t>
            </w:r>
            <w:r w:rsidR="00B710C4">
              <w:t>000</w:t>
            </w:r>
            <w:r w:rsidR="00363E3A">
              <w:t xml:space="preserve"> – </w:t>
            </w:r>
            <w:r w:rsidR="00B710C4">
              <w:t>3</w:t>
            </w:r>
            <w:r>
              <w:t> </w:t>
            </w:r>
            <w:r w:rsidR="00B710C4">
              <w:t>999</w:t>
            </w:r>
          </w:p>
        </w:tc>
        <w:tc>
          <w:tcPr>
            <w:tcW w:w="4832"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363E3A">
        <w:trPr>
          <w:trHeight w:val="45"/>
        </w:trPr>
        <w:tc>
          <w:tcPr>
            <w:tcW w:w="5698" w:type="dxa"/>
            <w:shd w:val="clear" w:color="auto" w:fill="FFFFFF"/>
            <w:tcMar>
              <w:top w:w="15" w:type="dxa"/>
              <w:left w:w="108" w:type="dxa"/>
              <w:bottom w:w="0" w:type="dxa"/>
              <w:right w:w="108" w:type="dxa"/>
            </w:tcMar>
          </w:tcPr>
          <w:p w:rsidR="00B710C4" w:rsidRPr="00717EC0" w:rsidRDefault="00B710C4" w:rsidP="00BC6E75">
            <w:pPr>
              <w:pStyle w:val="ProductList-Body"/>
            </w:pPr>
            <w:r>
              <w:t>4</w:t>
            </w:r>
            <w:r w:rsidR="00BC6E75">
              <w:t> </w:t>
            </w:r>
            <w:r>
              <w:t>000 – 29</w:t>
            </w:r>
            <w:r w:rsidR="00BC6E75">
              <w:t> </w:t>
            </w:r>
            <w:r>
              <w:t>999</w:t>
            </w:r>
          </w:p>
        </w:tc>
        <w:tc>
          <w:tcPr>
            <w:tcW w:w="4832"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363E3A">
        <w:trPr>
          <w:trHeight w:val="45"/>
        </w:trPr>
        <w:tc>
          <w:tcPr>
            <w:tcW w:w="5698" w:type="dxa"/>
            <w:shd w:val="clear" w:color="auto" w:fill="FFFFFF"/>
            <w:tcMar>
              <w:top w:w="15" w:type="dxa"/>
              <w:left w:w="108" w:type="dxa"/>
              <w:bottom w:w="0" w:type="dxa"/>
              <w:right w:w="108" w:type="dxa"/>
            </w:tcMar>
          </w:tcPr>
          <w:p w:rsidR="00B710C4" w:rsidRPr="00717EC0" w:rsidRDefault="00B710C4" w:rsidP="00BC6E75">
            <w:pPr>
              <w:pStyle w:val="ProductList-Body"/>
            </w:pPr>
            <w:r>
              <w:t>30</w:t>
            </w:r>
            <w:r w:rsidR="00BC6E75">
              <w:t> </w:t>
            </w:r>
            <w:r>
              <w:t>000 – 49</w:t>
            </w:r>
            <w:r w:rsidR="00BC6E75">
              <w:t> </w:t>
            </w:r>
            <w:r>
              <w:t>999</w:t>
            </w:r>
          </w:p>
        </w:tc>
        <w:tc>
          <w:tcPr>
            <w:tcW w:w="4832"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363E3A">
        <w:trPr>
          <w:trHeight w:val="45"/>
        </w:trPr>
        <w:tc>
          <w:tcPr>
            <w:tcW w:w="5698" w:type="dxa"/>
            <w:shd w:val="clear" w:color="auto" w:fill="FFFFFF"/>
            <w:tcMar>
              <w:top w:w="15" w:type="dxa"/>
              <w:left w:w="108" w:type="dxa"/>
              <w:bottom w:w="0" w:type="dxa"/>
              <w:right w:w="108" w:type="dxa"/>
            </w:tcMar>
          </w:tcPr>
          <w:p w:rsidR="00B710C4" w:rsidRPr="00717EC0" w:rsidRDefault="00B710C4" w:rsidP="00BC6E75">
            <w:pPr>
              <w:pStyle w:val="ProductList-Body"/>
            </w:pPr>
            <w:r>
              <w:t>50</w:t>
            </w:r>
            <w:r w:rsidR="00BC6E75">
              <w:t> </w:t>
            </w:r>
            <w:r>
              <w:t>000 – 99</w:t>
            </w:r>
            <w:r w:rsidR="00BC6E75">
              <w:t> </w:t>
            </w:r>
            <w:r>
              <w:t>999</w:t>
            </w:r>
          </w:p>
        </w:tc>
        <w:tc>
          <w:tcPr>
            <w:tcW w:w="4832"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363E3A">
        <w:trPr>
          <w:trHeight w:val="45"/>
        </w:trPr>
        <w:tc>
          <w:tcPr>
            <w:tcW w:w="5698" w:type="dxa"/>
            <w:shd w:val="clear" w:color="auto" w:fill="FFFFFF"/>
            <w:tcMar>
              <w:top w:w="15" w:type="dxa"/>
              <w:left w:w="108" w:type="dxa"/>
              <w:bottom w:w="0" w:type="dxa"/>
              <w:right w:w="108" w:type="dxa"/>
            </w:tcMar>
          </w:tcPr>
          <w:p w:rsidR="00B710C4" w:rsidRPr="00717EC0" w:rsidRDefault="00B710C4" w:rsidP="00BC6E75">
            <w:pPr>
              <w:pStyle w:val="ProductList-Body"/>
            </w:pPr>
            <w:r>
              <w:t>100</w:t>
            </w:r>
            <w:r w:rsidR="00BC6E75">
              <w:t> </w:t>
            </w:r>
            <w:r>
              <w:t>000 – 199</w:t>
            </w:r>
            <w:r w:rsidR="00BC6E75">
              <w:t> </w:t>
            </w:r>
            <w:r>
              <w:t>999</w:t>
            </w:r>
          </w:p>
        </w:tc>
        <w:tc>
          <w:tcPr>
            <w:tcW w:w="4832"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363E3A">
        <w:trPr>
          <w:trHeight w:val="45"/>
        </w:trPr>
        <w:tc>
          <w:tcPr>
            <w:tcW w:w="5698" w:type="dxa"/>
            <w:shd w:val="clear" w:color="auto" w:fill="FFFFFF"/>
            <w:tcMar>
              <w:top w:w="15" w:type="dxa"/>
              <w:left w:w="108" w:type="dxa"/>
              <w:bottom w:w="0" w:type="dxa"/>
              <w:right w:w="108" w:type="dxa"/>
            </w:tcMar>
          </w:tcPr>
          <w:p w:rsidR="00B710C4" w:rsidRPr="00717EC0" w:rsidRDefault="00B710C4" w:rsidP="00BC6E75">
            <w:pPr>
              <w:pStyle w:val="ProductList-Body"/>
            </w:pPr>
            <w:r>
              <w:t>200</w:t>
            </w:r>
            <w:r w:rsidR="00BC6E75">
              <w:t> </w:t>
            </w:r>
            <w:r>
              <w:t>000 – 399</w:t>
            </w:r>
            <w:r w:rsidR="00BC6E75">
              <w:t> </w:t>
            </w:r>
            <w:r>
              <w:t>999</w:t>
            </w:r>
          </w:p>
        </w:tc>
        <w:tc>
          <w:tcPr>
            <w:tcW w:w="4832"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363E3A">
        <w:trPr>
          <w:trHeight w:val="45"/>
        </w:trPr>
        <w:tc>
          <w:tcPr>
            <w:tcW w:w="5698" w:type="dxa"/>
            <w:shd w:val="clear" w:color="auto" w:fill="FFFFFF"/>
            <w:tcMar>
              <w:top w:w="15" w:type="dxa"/>
              <w:left w:w="108" w:type="dxa"/>
              <w:bottom w:w="0" w:type="dxa"/>
              <w:right w:w="108" w:type="dxa"/>
            </w:tcMar>
          </w:tcPr>
          <w:p w:rsidR="00B710C4" w:rsidRPr="00717EC0" w:rsidRDefault="00B710C4" w:rsidP="00BC6E75">
            <w:pPr>
              <w:pStyle w:val="ProductList-Body"/>
            </w:pPr>
            <w:r>
              <w:t>400</w:t>
            </w:r>
            <w:r w:rsidR="00BC6E75">
              <w:t> </w:t>
            </w:r>
            <w:r>
              <w:t>000 – 599</w:t>
            </w:r>
            <w:r w:rsidR="00BC6E75">
              <w:t> </w:t>
            </w:r>
            <w:r>
              <w:t>999</w:t>
            </w:r>
          </w:p>
        </w:tc>
        <w:tc>
          <w:tcPr>
            <w:tcW w:w="4832"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363E3A">
        <w:trPr>
          <w:trHeight w:val="45"/>
        </w:trPr>
        <w:tc>
          <w:tcPr>
            <w:tcW w:w="5698" w:type="dxa"/>
            <w:shd w:val="clear" w:color="auto" w:fill="FFFFFF"/>
            <w:tcMar>
              <w:top w:w="15" w:type="dxa"/>
              <w:left w:w="108" w:type="dxa"/>
              <w:bottom w:w="0" w:type="dxa"/>
              <w:right w:w="108" w:type="dxa"/>
            </w:tcMar>
          </w:tcPr>
          <w:p w:rsidR="00B710C4" w:rsidRPr="00717EC0" w:rsidRDefault="00B710C4" w:rsidP="00BC6E75">
            <w:pPr>
              <w:pStyle w:val="ProductList-Body"/>
            </w:pPr>
            <w:r>
              <w:t>600</w:t>
            </w:r>
            <w:r w:rsidR="00BC6E75">
              <w:t> </w:t>
            </w:r>
            <w:r>
              <w:t>000 +</w:t>
            </w:r>
          </w:p>
        </w:tc>
        <w:tc>
          <w:tcPr>
            <w:tcW w:w="4832"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B710C4">
      <w:pPr>
        <w:pStyle w:val="ProductList-Body"/>
      </w:pPr>
    </w:p>
    <w:p w:rsidR="00B710C4" w:rsidRDefault="00B710C4" w:rsidP="00B710C4">
      <w:pPr>
        <w:pStyle w:val="ProductList-Body"/>
      </w:pPr>
      <w:r>
        <w:t>Набор лицензий Core CAL</w:t>
      </w:r>
      <w:r>
        <w:fldChar w:fldCharType="begin"/>
      </w:r>
      <w:r>
        <w:instrText>XE "Core CAL Suite"</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XE "Enterprise CAL Suite"</w:instrText>
      </w:r>
      <w:r>
        <w:fldChar w:fldCharType="end"/>
      </w:r>
      <w:r>
        <w:t xml:space="preserve"> с покрытием Software Assurance учитывается как два (2) балла в первом столбце в таблице ниже:</w:t>
      </w:r>
    </w:p>
    <w:p w:rsidR="00B710C4" w:rsidRDefault="00B710C4" w:rsidP="00B710C4">
      <w:pPr>
        <w:pStyle w:val="ProductList-Body"/>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DC7BD8" w:rsidTr="009D7029">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Лицензии CAL Suite</w:t>
            </w:r>
          </w:p>
        </w:tc>
        <w:tc>
          <w:tcPr>
            <w:tcW w:w="5265" w:type="dxa"/>
            <w:shd w:val="clear" w:color="auto" w:fill="2E74B5" w:themeFill="accent1" w:themeFillShade="BF"/>
            <w:tcMar>
              <w:top w:w="15" w:type="dxa"/>
              <w:left w:w="108" w:type="dxa"/>
              <w:bottom w:w="0" w:type="dxa"/>
              <w:right w:w="108" w:type="dxa"/>
            </w:tcMar>
          </w:tcPr>
          <w:p w:rsidR="00B710C4" w:rsidRPr="00084C86" w:rsidRDefault="00B710C4" w:rsidP="00B710C4">
            <w:pPr>
              <w:pStyle w:val="ProductList-Body"/>
              <w:spacing w:before="20" w:after="20"/>
              <w:rPr>
                <w:color w:val="FFFFFF" w:themeColor="background1"/>
                <w:lang w:val="ru-RU"/>
              </w:rPr>
            </w:pPr>
            <w:r w:rsidRPr="00084C86">
              <w:rPr>
                <w:color w:val="FFFFFF" w:themeColor="background1"/>
                <w:lang w:val="ru-RU"/>
              </w:rPr>
              <w:t xml:space="preserve">Кол-во дней Услуг по планированию </w:t>
            </w:r>
          </w:p>
        </w:tc>
      </w:tr>
      <w:tr w:rsidR="00B710C4" w:rsidRPr="00717EC0" w:rsidTr="009D7029">
        <w:trPr>
          <w:trHeight w:val="235"/>
        </w:trPr>
        <w:tc>
          <w:tcPr>
            <w:tcW w:w="5265" w:type="dxa"/>
            <w:shd w:val="clear" w:color="auto" w:fill="FFFFFF"/>
            <w:tcMar>
              <w:top w:w="15" w:type="dxa"/>
              <w:left w:w="108" w:type="dxa"/>
              <w:bottom w:w="0" w:type="dxa"/>
              <w:right w:w="108" w:type="dxa"/>
            </w:tcMar>
          </w:tcPr>
          <w:p w:rsidR="00B710C4" w:rsidRPr="00717EC0" w:rsidRDefault="00B710C4" w:rsidP="00BC6E75">
            <w:pPr>
              <w:pStyle w:val="ProductList-Body"/>
            </w:pPr>
            <w:r>
              <w:t>200</w:t>
            </w:r>
            <w:r w:rsidR="00363E3A">
              <w:t xml:space="preserve"> – </w:t>
            </w:r>
            <w:r>
              <w:t>3</w:t>
            </w:r>
            <w:r w:rsidR="00BC6E75">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55"/>
        </w:trPr>
        <w:tc>
          <w:tcPr>
            <w:tcW w:w="5265" w:type="dxa"/>
            <w:shd w:val="clear" w:color="auto" w:fill="FFFFFF"/>
            <w:tcMar>
              <w:top w:w="15" w:type="dxa"/>
              <w:left w:w="108" w:type="dxa"/>
              <w:bottom w:w="0" w:type="dxa"/>
              <w:right w:w="108" w:type="dxa"/>
            </w:tcMar>
          </w:tcPr>
          <w:p w:rsidR="00B710C4" w:rsidRPr="00717EC0" w:rsidRDefault="00B710C4" w:rsidP="00BC6E75">
            <w:pPr>
              <w:pStyle w:val="ProductList-Body"/>
            </w:pPr>
            <w:r>
              <w:t>4</w:t>
            </w:r>
            <w:r w:rsidR="00BC6E75">
              <w:t> </w:t>
            </w:r>
            <w:r>
              <w:t>000 – 9</w:t>
            </w:r>
            <w:r w:rsidR="00BC6E75">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BC6E75">
            <w:pPr>
              <w:pStyle w:val="ProductList-Body"/>
            </w:pPr>
            <w:r>
              <w:t>10</w:t>
            </w:r>
            <w:r w:rsidR="00BC6E75">
              <w:t> </w:t>
            </w:r>
            <w:r>
              <w:t>000 – 99</w:t>
            </w:r>
            <w:r w:rsidR="00BC6E75">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BC6E75">
            <w:pPr>
              <w:pStyle w:val="ProductList-Body"/>
            </w:pPr>
            <w:r>
              <w:t>100</w:t>
            </w:r>
            <w:r w:rsidR="00BC6E75">
              <w:t> </w:t>
            </w:r>
            <w:r>
              <w:t>000 – 299</w:t>
            </w:r>
            <w:r w:rsidR="00BC6E75">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9D7029">
        <w:trPr>
          <w:trHeight w:val="73"/>
        </w:trPr>
        <w:tc>
          <w:tcPr>
            <w:tcW w:w="5265" w:type="dxa"/>
            <w:shd w:val="clear" w:color="auto" w:fill="FFFFFF"/>
            <w:tcMar>
              <w:top w:w="15" w:type="dxa"/>
              <w:left w:w="108" w:type="dxa"/>
              <w:bottom w:w="0" w:type="dxa"/>
              <w:right w:w="108" w:type="dxa"/>
            </w:tcMar>
          </w:tcPr>
          <w:p w:rsidR="00B710C4" w:rsidRPr="00717EC0" w:rsidRDefault="00B710C4" w:rsidP="00BC6E75">
            <w:pPr>
              <w:pStyle w:val="ProductList-Body"/>
            </w:pPr>
            <w:r>
              <w:t>300</w:t>
            </w:r>
            <w:r w:rsidR="00BC6E75">
              <w:t> </w:t>
            </w:r>
            <w:r>
              <w:t>000 – 599</w:t>
            </w:r>
            <w:r w:rsidR="00BC6E75">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BC6E75">
            <w:pPr>
              <w:pStyle w:val="ProductList-Body"/>
            </w:pPr>
            <w:r>
              <w:t>600</w:t>
            </w:r>
            <w:r w:rsidR="00BC6E75">
              <w:t> </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Default="00B710C4" w:rsidP="00B710C4">
      <w:pPr>
        <w:pStyle w:val="ProductList-Body"/>
      </w:pPr>
    </w:p>
    <w:p w:rsidR="003B3EBC" w:rsidRDefault="00B710C4" w:rsidP="003B3EBC">
      <w:pPr>
        <w:pStyle w:val="ProductList-Body"/>
      </w:pPr>
      <w:r w:rsidRPr="00084C86">
        <w:rPr>
          <w:lang w:val="ru-RU"/>
        </w:rPr>
        <w:t xml:space="preserve">Клиенты могут выбрать одну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в составе услуг по планированию. </w:t>
      </w:r>
      <w:r>
        <w:t>Доступны следующие предложения:</w:t>
      </w:r>
    </w:p>
    <w:p w:rsidR="003B3EBC" w:rsidRPr="003B3EBC" w:rsidRDefault="003B3EBC" w:rsidP="00026DDE">
      <w:pPr>
        <w:pStyle w:val="ProductList-Body"/>
        <w:numPr>
          <w:ilvl w:val="0"/>
          <w:numId w:val="22"/>
        </w:numPr>
        <w:ind w:left="450" w:hanging="270"/>
      </w:pPr>
      <w:r>
        <w:t>Desktop Deployment Planning Services (DDPS)</w:t>
      </w:r>
    </w:p>
    <w:p w:rsidR="003B3EBC" w:rsidRDefault="00B710C4" w:rsidP="00026DDE">
      <w:pPr>
        <w:pStyle w:val="ProductList-Body"/>
        <w:numPr>
          <w:ilvl w:val="1"/>
          <w:numId w:val="22"/>
        </w:numPr>
        <w:ind w:left="720" w:hanging="270"/>
      </w:pPr>
      <w:r>
        <w:t xml:space="preserve"> </w:t>
      </w:r>
      <w:r w:rsidRPr="00084C86">
        <w:rPr>
          <w:lang w:val="ru-RU"/>
        </w:rPr>
        <w:t xml:space="preserve">Разработка развертывания или обновления плана для </w:t>
      </w:r>
      <w:r>
        <w:t>Office</w:t>
      </w:r>
      <w:r w:rsidRPr="00084C86">
        <w:rPr>
          <w:lang w:val="ru-RU"/>
        </w:rPr>
        <w:t xml:space="preserve"> и </w:t>
      </w:r>
      <w:r>
        <w:t>Windows</w:t>
      </w:r>
      <w:r w:rsidRPr="00084C86">
        <w:rPr>
          <w:lang w:val="ru-RU"/>
        </w:rPr>
        <w:t xml:space="preserve">. </w:t>
      </w:r>
      <w:r>
        <w:t>Установка пилотного проекта Office 365.</w:t>
      </w:r>
    </w:p>
    <w:p w:rsidR="003B3EBC" w:rsidRDefault="003B3EBC" w:rsidP="00026DDE">
      <w:pPr>
        <w:pStyle w:val="ProductList-Body"/>
        <w:numPr>
          <w:ilvl w:val="1"/>
          <w:numId w:val="22"/>
        </w:numPr>
        <w:ind w:left="720" w:hanging="270"/>
      </w:pPr>
      <w:r>
        <w:t>Уровни обслуживания: 1, 3, 5, 10 или 15 дней.</w:t>
      </w:r>
    </w:p>
    <w:p w:rsidR="003B3EBC" w:rsidRDefault="003B3EBC" w:rsidP="00026DDE">
      <w:pPr>
        <w:pStyle w:val="ProductList-Body"/>
        <w:numPr>
          <w:ilvl w:val="0"/>
          <w:numId w:val="22"/>
        </w:numPr>
        <w:ind w:left="450" w:hanging="270"/>
      </w:pPr>
      <w:r>
        <w:t>SharePoint Deployment Planning Services (SDPS)</w:t>
      </w:r>
    </w:p>
    <w:p w:rsidR="003B3EBC" w:rsidRDefault="00B710C4" w:rsidP="00026DDE">
      <w:pPr>
        <w:pStyle w:val="ProductList-Body"/>
        <w:numPr>
          <w:ilvl w:val="1"/>
          <w:numId w:val="22"/>
        </w:numPr>
        <w:ind w:left="720" w:hanging="270"/>
      </w:pPr>
      <w:r w:rsidRPr="00084C86">
        <w:rPr>
          <w:lang w:val="ru-RU"/>
        </w:rPr>
        <w:t xml:space="preserve">Разработка развертывания или обновления плана для </w:t>
      </w:r>
      <w:r>
        <w:t>SharePoint</w:t>
      </w:r>
      <w:r w:rsidRPr="00084C86">
        <w:rPr>
          <w:lang w:val="ru-RU"/>
        </w:rPr>
        <w:t xml:space="preserve">. </w:t>
      </w:r>
      <w:r>
        <w:t>Установка пилотного проекта Office 365.</w:t>
      </w:r>
      <w:r w:rsidR="0078511E">
        <w:t xml:space="preserve"> </w:t>
      </w:r>
    </w:p>
    <w:p w:rsidR="003B3EBC" w:rsidRDefault="003B3EBC" w:rsidP="00026DDE">
      <w:pPr>
        <w:pStyle w:val="ProductList-Body"/>
        <w:numPr>
          <w:ilvl w:val="1"/>
          <w:numId w:val="22"/>
        </w:numPr>
        <w:ind w:left="720" w:hanging="270"/>
      </w:pPr>
      <w:r>
        <w:t>Уровни обслуживания: 1, 3, 5, 10 или 15 дней.</w:t>
      </w:r>
    </w:p>
    <w:p w:rsidR="003B3EBC" w:rsidRDefault="003B3EBC" w:rsidP="00026DDE">
      <w:pPr>
        <w:pStyle w:val="ProductList-Body"/>
        <w:numPr>
          <w:ilvl w:val="0"/>
          <w:numId w:val="22"/>
        </w:numPr>
        <w:ind w:left="450" w:hanging="270"/>
      </w:pPr>
      <w:r>
        <w:t>Lync and Exchange Deployment Planning Services (L&amp;EDPS)</w:t>
      </w:r>
    </w:p>
    <w:p w:rsidR="003B3EBC" w:rsidRDefault="00B710C4" w:rsidP="00026DDE">
      <w:pPr>
        <w:pStyle w:val="ProductList-Body"/>
        <w:numPr>
          <w:ilvl w:val="1"/>
          <w:numId w:val="22"/>
        </w:numPr>
        <w:ind w:left="720" w:hanging="270"/>
      </w:pPr>
      <w:r w:rsidRPr="00084C86">
        <w:rPr>
          <w:lang w:val="ru-RU"/>
        </w:rPr>
        <w:t xml:space="preserve">Разработка развертывания или обновления плана для </w:t>
      </w:r>
      <w:r>
        <w:t>Lync</w:t>
      </w:r>
      <w:r w:rsidRPr="00084C86">
        <w:rPr>
          <w:lang w:val="ru-RU"/>
        </w:rPr>
        <w:t xml:space="preserve"> и </w:t>
      </w:r>
      <w:r>
        <w:t>Exchange</w:t>
      </w:r>
      <w:r w:rsidRPr="00084C86">
        <w:rPr>
          <w:lang w:val="ru-RU"/>
        </w:rPr>
        <w:t xml:space="preserve">. </w:t>
      </w:r>
      <w:r>
        <w:t>Установка пилотного проекта Office 365.</w:t>
      </w:r>
    </w:p>
    <w:p w:rsidR="003B3EBC" w:rsidRDefault="003B3EBC" w:rsidP="00026DDE">
      <w:pPr>
        <w:pStyle w:val="ProductList-Body"/>
        <w:numPr>
          <w:ilvl w:val="1"/>
          <w:numId w:val="22"/>
        </w:numPr>
        <w:ind w:left="720" w:hanging="270"/>
      </w:pPr>
      <w:r>
        <w:t>Уровни обслуживания: 1, 3, 5, 10 или 15 дней.</w:t>
      </w:r>
    </w:p>
    <w:p w:rsidR="003B3EBC" w:rsidRDefault="003B3EBC" w:rsidP="00026DDE">
      <w:pPr>
        <w:pStyle w:val="ProductList-Body"/>
        <w:numPr>
          <w:ilvl w:val="0"/>
          <w:numId w:val="22"/>
        </w:numPr>
        <w:ind w:left="450" w:hanging="270"/>
      </w:pPr>
      <w:r>
        <w:t>Private Cloud, Management and Virtualization Deployment Planning Services (PVDPS)</w:t>
      </w:r>
    </w:p>
    <w:p w:rsidR="003B3EBC" w:rsidRPr="00084C86" w:rsidRDefault="008E676F" w:rsidP="00026DDE">
      <w:pPr>
        <w:pStyle w:val="ProductList-Body"/>
        <w:numPr>
          <w:ilvl w:val="1"/>
          <w:numId w:val="22"/>
        </w:numPr>
        <w:ind w:left="720" w:hanging="270"/>
        <w:rPr>
          <w:lang w:val="ru-RU"/>
        </w:rPr>
      </w:pPr>
      <w:r w:rsidRPr="00084C86">
        <w:rPr>
          <w:lang w:val="ru-RU"/>
        </w:rPr>
        <w:t xml:space="preserve">Разработка плана развертывания или обновления для </w:t>
      </w:r>
      <w:r>
        <w:t>Windows</w:t>
      </w:r>
      <w:r w:rsidRPr="00084C86">
        <w:rPr>
          <w:lang w:val="ru-RU"/>
        </w:rPr>
        <w:t xml:space="preserve"> </w:t>
      </w:r>
      <w:r>
        <w:t>Server</w:t>
      </w:r>
      <w:r w:rsidRPr="00084C86">
        <w:rPr>
          <w:lang w:val="ru-RU"/>
        </w:rPr>
        <w:t xml:space="preserve">, </w:t>
      </w:r>
      <w:r>
        <w:t>System</w:t>
      </w:r>
      <w:r w:rsidRPr="00084C86">
        <w:rPr>
          <w:lang w:val="ru-RU"/>
        </w:rPr>
        <w:t xml:space="preserve"> </w:t>
      </w:r>
      <w:r>
        <w:t>Center</w:t>
      </w:r>
      <w:r w:rsidRPr="00084C86">
        <w:rPr>
          <w:lang w:val="ru-RU"/>
        </w:rPr>
        <w:t xml:space="preserve"> и </w:t>
      </w:r>
      <w:r>
        <w:t>Hyper</w:t>
      </w:r>
      <w:r w:rsidRPr="00084C86">
        <w:rPr>
          <w:lang w:val="ru-RU"/>
        </w:rPr>
        <w:t>-</w:t>
      </w:r>
      <w:r>
        <w:t>v</w:t>
      </w:r>
      <w:r w:rsidRPr="00084C86">
        <w:rPr>
          <w:lang w:val="ru-RU"/>
        </w:rPr>
        <w:t>.</w:t>
      </w:r>
    </w:p>
    <w:p w:rsidR="003B3EBC" w:rsidRDefault="003B3EBC" w:rsidP="00026DDE">
      <w:pPr>
        <w:pStyle w:val="ProductList-Body"/>
        <w:numPr>
          <w:ilvl w:val="1"/>
          <w:numId w:val="22"/>
        </w:numPr>
        <w:ind w:left="720" w:hanging="270"/>
      </w:pPr>
      <w:r>
        <w:t>Уровни обслуживания: 3, 5, 10 или 15 дней.</w:t>
      </w:r>
    </w:p>
    <w:p w:rsidR="003B3EBC" w:rsidRDefault="003B3EBC" w:rsidP="00026DDE">
      <w:pPr>
        <w:pStyle w:val="ProductList-Body"/>
        <w:numPr>
          <w:ilvl w:val="0"/>
          <w:numId w:val="22"/>
        </w:numPr>
        <w:ind w:left="450" w:hanging="270"/>
      </w:pPr>
      <w:r>
        <w:t>SQL Server Deployment Planning Services (SSDPS)</w:t>
      </w:r>
    </w:p>
    <w:p w:rsidR="003B3EBC" w:rsidRPr="00084C86" w:rsidRDefault="00B710C4" w:rsidP="00026DDE">
      <w:pPr>
        <w:pStyle w:val="ProductList-Body"/>
        <w:numPr>
          <w:ilvl w:val="1"/>
          <w:numId w:val="22"/>
        </w:numPr>
        <w:ind w:left="720" w:hanging="270"/>
        <w:rPr>
          <w:lang w:val="ru-RU"/>
        </w:rPr>
      </w:pPr>
      <w:r w:rsidRPr="00084C86">
        <w:rPr>
          <w:lang w:val="ru-RU"/>
        </w:rPr>
        <w:t xml:space="preserve">Разработка развертывания или обновления плана для </w:t>
      </w:r>
      <w:r>
        <w:t>Systems</w:t>
      </w:r>
      <w:r w:rsidRPr="00084C86">
        <w:rPr>
          <w:lang w:val="ru-RU"/>
        </w:rPr>
        <w:t xml:space="preserve"> </w:t>
      </w:r>
      <w:r>
        <w:t>Center</w:t>
      </w:r>
      <w:r w:rsidRPr="00084C86">
        <w:rPr>
          <w:lang w:val="ru-RU"/>
        </w:rPr>
        <w:t xml:space="preserve">, </w:t>
      </w:r>
      <w:r>
        <w:t>Windows</w:t>
      </w:r>
      <w:r w:rsidRPr="00084C86">
        <w:rPr>
          <w:lang w:val="ru-RU"/>
        </w:rPr>
        <w:t xml:space="preserve"> </w:t>
      </w:r>
      <w:r>
        <w:t>Server</w:t>
      </w:r>
      <w:r w:rsidRPr="00084C86">
        <w:rPr>
          <w:lang w:val="ru-RU"/>
        </w:rPr>
        <w:t xml:space="preserve"> и </w:t>
      </w:r>
      <w:r>
        <w:t>Hyper</w:t>
      </w:r>
      <w:r w:rsidRPr="00084C86">
        <w:rPr>
          <w:lang w:val="ru-RU"/>
        </w:rPr>
        <w:t>-</w:t>
      </w:r>
      <w:r>
        <w:t>v</w:t>
      </w:r>
      <w:r w:rsidRPr="00084C86">
        <w:rPr>
          <w:lang w:val="ru-RU"/>
        </w:rPr>
        <w:t>.</w:t>
      </w:r>
    </w:p>
    <w:p w:rsidR="003B3EBC" w:rsidRDefault="003B3EBC" w:rsidP="00026DDE">
      <w:pPr>
        <w:pStyle w:val="ProductList-Body"/>
        <w:numPr>
          <w:ilvl w:val="1"/>
          <w:numId w:val="22"/>
        </w:numPr>
        <w:ind w:left="720" w:hanging="270"/>
      </w:pPr>
      <w:r>
        <w:t>Уровни обслуживания: 3, 5, 10 или 15 дней.</w:t>
      </w:r>
    </w:p>
    <w:p w:rsidR="003B3EBC" w:rsidRDefault="003B3EBC" w:rsidP="00026DDE">
      <w:pPr>
        <w:pStyle w:val="ProductList-Body"/>
        <w:numPr>
          <w:ilvl w:val="0"/>
          <w:numId w:val="22"/>
        </w:numPr>
        <w:ind w:left="450" w:hanging="270"/>
      </w:pPr>
      <w:r>
        <w:t>Developer Tools Deployment Planning Services (DTDPS)</w:t>
      </w:r>
    </w:p>
    <w:p w:rsidR="003B3EBC" w:rsidRDefault="00B710C4" w:rsidP="00363E3A">
      <w:pPr>
        <w:pStyle w:val="ProductList-Body"/>
        <w:numPr>
          <w:ilvl w:val="1"/>
          <w:numId w:val="22"/>
        </w:numPr>
        <w:ind w:left="720" w:hanging="270"/>
      </w:pPr>
      <w:r w:rsidRPr="00084C86">
        <w:rPr>
          <w:lang w:val="ru-RU"/>
        </w:rPr>
        <w:t xml:space="preserve">Разработка развертывания, обновления или миграции плана для </w:t>
      </w:r>
      <w:r>
        <w:t>SQL</w:t>
      </w:r>
      <w:r w:rsidRPr="00084C86">
        <w:rPr>
          <w:lang w:val="ru-RU"/>
        </w:rPr>
        <w:t xml:space="preserve"> </w:t>
      </w:r>
      <w:r>
        <w:t>Server</w:t>
      </w:r>
      <w:r w:rsidRPr="00084C86">
        <w:rPr>
          <w:lang w:val="ru-RU"/>
        </w:rPr>
        <w:t xml:space="preserve">. </w:t>
      </w:r>
      <w:r>
        <w:t>План разработки и внедрения для Microsoft</w:t>
      </w:r>
      <w:r w:rsidR="00363E3A">
        <w:t> </w:t>
      </w:r>
      <w:r>
        <w:t>Dynamics</w:t>
      </w:r>
      <w:r w:rsidR="00363E3A">
        <w:t> </w:t>
      </w:r>
      <w:r>
        <w:t xml:space="preserve">CRM. </w:t>
      </w:r>
    </w:p>
    <w:p w:rsidR="003B3EBC" w:rsidRDefault="003B3EBC" w:rsidP="00026DDE">
      <w:pPr>
        <w:pStyle w:val="ProductList-Body"/>
        <w:numPr>
          <w:ilvl w:val="1"/>
          <w:numId w:val="22"/>
        </w:numPr>
        <w:ind w:left="720" w:hanging="270"/>
      </w:pPr>
      <w:r>
        <w:t>Уровни обслуживания: 3 или 5 дней.</w:t>
      </w:r>
    </w:p>
    <w:p w:rsidR="003B3EBC" w:rsidRDefault="003B3EBC" w:rsidP="00026DDE">
      <w:pPr>
        <w:pStyle w:val="ProductList-Body"/>
        <w:numPr>
          <w:ilvl w:val="0"/>
          <w:numId w:val="22"/>
        </w:numPr>
        <w:ind w:left="450" w:hanging="270"/>
      </w:pPr>
      <w:r>
        <w:t>Public Cloud, Azure Deployment Planning Services (AZDPS)</w:t>
      </w:r>
    </w:p>
    <w:p w:rsidR="003B3EBC" w:rsidRPr="00084C86" w:rsidRDefault="00B710C4" w:rsidP="00026DDE">
      <w:pPr>
        <w:pStyle w:val="ProductList-Body"/>
        <w:numPr>
          <w:ilvl w:val="1"/>
          <w:numId w:val="22"/>
        </w:numPr>
        <w:ind w:left="720" w:hanging="270"/>
        <w:rPr>
          <w:lang w:val="ru-RU"/>
        </w:rPr>
      </w:pPr>
      <w:r w:rsidRPr="00084C86">
        <w:rPr>
          <w:lang w:val="ru-RU"/>
        </w:rPr>
        <w:t xml:space="preserve">Планирование обучения, демонстраций и активаций для </w:t>
      </w:r>
      <w:r>
        <w:t>Windows</w:t>
      </w:r>
      <w:r w:rsidRPr="00084C86">
        <w:rPr>
          <w:lang w:val="ru-RU"/>
        </w:rPr>
        <w:t xml:space="preserve"> </w:t>
      </w:r>
      <w:r>
        <w:t>Azure</w:t>
      </w:r>
      <w:r w:rsidRPr="00084C86">
        <w:rPr>
          <w:lang w:val="ru-RU"/>
        </w:rPr>
        <w:t>.</w:t>
      </w:r>
    </w:p>
    <w:p w:rsidR="003B3EBC" w:rsidRDefault="003B3EBC" w:rsidP="00026DDE">
      <w:pPr>
        <w:pStyle w:val="ProductList-Body"/>
        <w:numPr>
          <w:ilvl w:val="1"/>
          <w:numId w:val="22"/>
        </w:numPr>
        <w:ind w:left="720" w:hanging="270"/>
      </w:pPr>
      <w:r>
        <w:t>Уровни обслуживания: 3, 5 или 10 дней.</w:t>
      </w:r>
    </w:p>
    <w:p w:rsidR="003B3EBC" w:rsidRDefault="003B3EBC" w:rsidP="003B3EBC">
      <w:pPr>
        <w:pStyle w:val="ProductList-Body"/>
      </w:pPr>
    </w:p>
    <w:p w:rsidR="00132A99" w:rsidRPr="00084C86" w:rsidRDefault="003B3EBC" w:rsidP="00132A99">
      <w:pPr>
        <w:pStyle w:val="ProductList-Body"/>
        <w:rPr>
          <w:lang w:val="ru-RU"/>
        </w:rPr>
      </w:pPr>
      <w:r w:rsidRPr="00084C86">
        <w:rPr>
          <w:lang w:val="ru-RU"/>
        </w:rPr>
        <w:t>Состав доступных служб и соответствующих уровней обслуживания может периодически изменяться.</w:t>
      </w:r>
      <w:r w:rsidR="0078511E" w:rsidRPr="00084C86">
        <w:rPr>
          <w:lang w:val="ru-RU"/>
        </w:rPr>
        <w:t xml:space="preserve"> </w:t>
      </w:r>
      <w:r w:rsidRPr="00084C86">
        <w:rPr>
          <w:lang w:val="ru-RU"/>
        </w:rP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r>
        <w:fldChar w:fldCharType="begin"/>
      </w:r>
      <w:r>
        <w:instrText>XE</w:instrText>
      </w:r>
      <w:r w:rsidRPr="00084C86">
        <w:rPr>
          <w:lang w:val="ru-RU"/>
        </w:rPr>
        <w:instrText xml:space="preserve"> "</w:instrText>
      </w:r>
      <w:r>
        <w:instrText>Microsoft</w:instrText>
      </w:r>
      <w:r w:rsidRPr="00084C86">
        <w:rPr>
          <w:lang w:val="ru-RU"/>
        </w:rPr>
        <w:instrText xml:space="preserve"> </w:instrText>
      </w:r>
      <w:r>
        <w:instrText>Dynamics</w:instrText>
      </w:r>
      <w:r w:rsidRPr="00084C86">
        <w:rPr>
          <w:lang w:val="ru-RU"/>
        </w:rPr>
        <w:instrText xml:space="preserve"> </w:instrText>
      </w:r>
      <w:r>
        <w:instrText>CRM</w:instrText>
      </w:r>
      <w:r w:rsidRPr="00084C86">
        <w:rPr>
          <w:lang w:val="ru-RU"/>
        </w:rPr>
        <w:instrText xml:space="preserve"> </w:instrText>
      </w:r>
      <w:r>
        <w:instrText>Server</w:instrText>
      </w:r>
      <w:r w:rsidRPr="00084C86">
        <w:rPr>
          <w:lang w:val="ru-RU"/>
        </w:rPr>
        <w:instrText xml:space="preserve"> 2013"</w:instrText>
      </w:r>
      <w:r>
        <w:fldChar w:fldCharType="end"/>
      </w:r>
      <w:r>
        <w:fldChar w:fldCharType="begin"/>
      </w:r>
      <w:r>
        <w:instrText>XE</w:instrText>
      </w:r>
      <w:r w:rsidRPr="00084C86">
        <w:rPr>
          <w:lang w:val="ru-RU"/>
        </w:rPr>
        <w:instrText xml:space="preserve"> "</w:instrText>
      </w:r>
      <w:r>
        <w:instrText>System</w:instrText>
      </w:r>
      <w:r w:rsidRPr="00084C86">
        <w:rPr>
          <w:lang w:val="ru-RU"/>
        </w:rPr>
        <w:instrText xml:space="preserve"> </w:instrText>
      </w:r>
      <w:r>
        <w:instrText>Center</w:instrText>
      </w:r>
      <w:r w:rsidRPr="00084C86">
        <w:rPr>
          <w:lang w:val="ru-RU"/>
        </w:rPr>
        <w:instrText xml:space="preserve"> 2012 </w:instrText>
      </w:r>
      <w:r>
        <w:instrText>Standard</w:instrText>
      </w:r>
      <w:r w:rsidRPr="00084C86">
        <w:rPr>
          <w:lang w:val="ru-RU"/>
        </w:rPr>
        <w:instrText>"</w:instrText>
      </w:r>
      <w:r>
        <w:fldChar w:fldCharType="end"/>
      </w:r>
      <w:r>
        <w:fldChar w:fldCharType="begin"/>
      </w:r>
      <w:r>
        <w:instrText>XE</w:instrText>
      </w:r>
      <w:r w:rsidRPr="00084C86">
        <w:rPr>
          <w:lang w:val="ru-RU"/>
        </w:rPr>
        <w:instrText xml:space="preserve"> "</w:instrText>
      </w:r>
      <w:r>
        <w:instrText>System</w:instrText>
      </w:r>
      <w:r w:rsidRPr="00084C86">
        <w:rPr>
          <w:lang w:val="ru-RU"/>
        </w:rPr>
        <w:instrText xml:space="preserve"> </w:instrText>
      </w:r>
      <w:r>
        <w:instrText>Center</w:instrText>
      </w:r>
      <w:r w:rsidRPr="00084C86">
        <w:rPr>
          <w:lang w:val="ru-RU"/>
        </w:rPr>
        <w:instrText xml:space="preserve"> 2012 </w:instrText>
      </w:r>
      <w:r>
        <w:instrText>Datacenter</w:instrText>
      </w:r>
      <w:r w:rsidRPr="00084C86">
        <w:rPr>
          <w:lang w:val="ru-RU"/>
        </w:rPr>
        <w:instrText>"</w:instrText>
      </w:r>
      <w:r>
        <w:fldChar w:fldCharType="end"/>
      </w:r>
      <w:r>
        <w:fldChar w:fldCharType="begin"/>
      </w:r>
      <w:r>
        <w:instrText>XE</w:instrText>
      </w:r>
      <w:r w:rsidRPr="00084C86">
        <w:rPr>
          <w:lang w:val="ru-RU"/>
        </w:rPr>
        <w:instrText xml:space="preserve"> "</w:instrText>
      </w:r>
      <w:r>
        <w:instrText>Core</w:instrText>
      </w:r>
      <w:r w:rsidRPr="00084C86">
        <w:rPr>
          <w:lang w:val="ru-RU"/>
        </w:rPr>
        <w:instrText xml:space="preserve"> </w:instrText>
      </w:r>
      <w:r>
        <w:instrText>CAL</w:instrText>
      </w:r>
      <w:r w:rsidRPr="00084C86">
        <w:rPr>
          <w:lang w:val="ru-RU"/>
        </w:rPr>
        <w:instrText xml:space="preserve"> </w:instrText>
      </w:r>
      <w:r>
        <w:instrText>Suite</w:instrText>
      </w:r>
      <w:r w:rsidRPr="00084C86">
        <w:rPr>
          <w:lang w:val="ru-RU"/>
        </w:rPr>
        <w:instrText>"</w:instrText>
      </w:r>
      <w:r>
        <w:fldChar w:fldCharType="end"/>
      </w:r>
      <w:r>
        <w:fldChar w:fldCharType="begin"/>
      </w:r>
      <w:r>
        <w:instrText>XE</w:instrText>
      </w:r>
      <w:r w:rsidRPr="00084C86">
        <w:rPr>
          <w:lang w:val="ru-RU"/>
        </w:rPr>
        <w:instrText xml:space="preserve"> "</w:instrText>
      </w:r>
      <w:r>
        <w:instrText>Enterprise</w:instrText>
      </w:r>
      <w:r w:rsidRPr="00084C86">
        <w:rPr>
          <w:lang w:val="ru-RU"/>
        </w:rPr>
        <w:instrText xml:space="preserve"> </w:instrText>
      </w:r>
      <w:r>
        <w:instrText>CAL</w:instrText>
      </w:r>
      <w:r w:rsidRPr="00084C86">
        <w:rPr>
          <w:lang w:val="ru-RU"/>
        </w:rPr>
        <w:instrText xml:space="preserve"> </w:instrText>
      </w:r>
      <w:r>
        <w:instrText>Suite</w:instrText>
      </w:r>
      <w:r w:rsidRPr="00084C86">
        <w:rPr>
          <w:lang w:val="ru-RU"/>
        </w:rPr>
        <w:instrText>"</w:instrText>
      </w:r>
      <w:r>
        <w:fldChar w:fldCharType="end"/>
      </w:r>
      <w:r>
        <w:fldChar w:fldCharType="begin"/>
      </w:r>
      <w:r>
        <w:instrText>XE</w:instrText>
      </w:r>
      <w:r w:rsidRPr="00084C86">
        <w:rPr>
          <w:lang w:val="ru-RU"/>
        </w:rPr>
        <w:instrText xml:space="preserve"> "</w:instrText>
      </w:r>
      <w:r>
        <w:instrText>Enterprise</w:instrText>
      </w:r>
      <w:r w:rsidRPr="00084C86">
        <w:rPr>
          <w:lang w:val="ru-RU"/>
        </w:rPr>
        <w:instrText xml:space="preserve"> </w:instrText>
      </w:r>
      <w:r>
        <w:instrText>CAL</w:instrText>
      </w:r>
      <w:r w:rsidRPr="00084C86">
        <w:rPr>
          <w:lang w:val="ru-RU"/>
        </w:rPr>
        <w:instrText xml:space="preserve"> </w:instrText>
      </w:r>
      <w:r>
        <w:instrText>Suite</w:instrText>
      </w:r>
      <w:r w:rsidRPr="00084C86">
        <w:rPr>
          <w:lang w:val="ru-RU"/>
        </w:rPr>
        <w:instrText>"</w:instrText>
      </w:r>
      <w:r>
        <w:fldChar w:fldCharType="end"/>
      </w:r>
      <w:r>
        <w:fldChar w:fldCharType="begin"/>
      </w:r>
      <w:r>
        <w:instrText>XE</w:instrText>
      </w:r>
      <w:r w:rsidRPr="00084C86">
        <w:rPr>
          <w:lang w:val="ru-RU"/>
        </w:rPr>
        <w:instrText xml:space="preserve"> "</w:instrText>
      </w:r>
      <w:r>
        <w:instrText>Enterprise</w:instrText>
      </w:r>
      <w:r w:rsidRPr="00084C86">
        <w:rPr>
          <w:lang w:val="ru-RU"/>
        </w:rPr>
        <w:instrText xml:space="preserve"> </w:instrText>
      </w:r>
      <w:r>
        <w:instrText>CAL</w:instrText>
      </w:r>
      <w:r w:rsidRPr="00084C86">
        <w:rPr>
          <w:lang w:val="ru-RU"/>
        </w:rPr>
        <w:instrText xml:space="preserve"> </w:instrText>
      </w:r>
      <w:r>
        <w:instrText>Suite</w:instrText>
      </w:r>
      <w:r w:rsidRPr="00084C86">
        <w:rPr>
          <w:lang w:val="ru-RU"/>
        </w:rPr>
        <w:instrText>"</w:instrText>
      </w:r>
      <w:r>
        <w:fldChar w:fldCharType="end"/>
      </w:r>
    </w:p>
    <w:p w:rsidR="008E676F" w:rsidRPr="00084C86" w:rsidRDefault="008E676F" w:rsidP="00132A99">
      <w:pPr>
        <w:pStyle w:val="ProductList-Body"/>
        <w:rPr>
          <w:lang w:val="ru-RU"/>
        </w:rPr>
      </w:pPr>
    </w:p>
    <w:p w:rsidR="00132A99" w:rsidRPr="00084C86" w:rsidRDefault="00132A99" w:rsidP="00363E3A">
      <w:pPr>
        <w:pStyle w:val="ProductList-Body"/>
        <w:rPr>
          <w:lang w:val="ru-RU"/>
        </w:rPr>
      </w:pPr>
      <w:r w:rsidRPr="00084C86">
        <w:rPr>
          <w:lang w:val="ru-RU"/>
        </w:rP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 обучение», (</w:t>
      </w:r>
      <w:r w:rsidR="00363E3A">
        <w:t>b</w:t>
      </w:r>
      <w:r w:rsidRPr="00084C86">
        <w:rPr>
          <w:lang w:val="ru-RU"/>
        </w:rPr>
        <w:t>) они активировали преимущество «Ваучер на обучение» и (</w:t>
      </w:r>
      <w:r w:rsidR="00363E3A">
        <w:t>c</w:t>
      </w:r>
      <w:r w:rsidRPr="00084C86">
        <w:rPr>
          <w:lang w:val="ru-RU"/>
        </w:rPr>
        <w:t>) у них осталось не менее 3 неиспользованных дней обучения по преимуществу «Ваучер на обучение».</w:t>
      </w:r>
      <w:r w:rsidR="0078511E" w:rsidRPr="00084C86">
        <w:rPr>
          <w:lang w:val="ru-RU"/>
        </w:rPr>
        <w:t xml:space="preserve"> </w:t>
      </w:r>
      <w:r w:rsidRPr="00084C86">
        <w:rPr>
          <w:lang w:val="ru-RU"/>
        </w:rPr>
        <w:t>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Дни в составе услуг по планированию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78511E" w:rsidRPr="00084C86">
        <w:rPr>
          <w:lang w:val="ru-RU"/>
        </w:rPr>
        <w:t xml:space="preserve"> </w:t>
      </w:r>
      <w:r w:rsidRPr="00084C86">
        <w:rPr>
          <w:lang w:val="ru-RU"/>
        </w:rPr>
        <w:t xml:space="preserve">Затем эти дни можно использовать для создания ваучера (ваучеров) на доступные услуги (например, </w:t>
      </w:r>
      <w:r>
        <w:t>DDPS</w:t>
      </w:r>
      <w:r w:rsidRPr="00084C86">
        <w:rPr>
          <w:lang w:val="ru-RU"/>
        </w:rPr>
        <w:t xml:space="preserve"> или </w:t>
      </w:r>
      <w:r>
        <w:t>SDPS</w:t>
      </w:r>
      <w:r w:rsidRPr="00084C86">
        <w:rPr>
          <w:lang w:val="ru-RU"/>
        </w:rPr>
        <w:t>).</w:t>
      </w:r>
      <w:r w:rsidR="0078511E" w:rsidRPr="00084C86">
        <w:rPr>
          <w:lang w:val="ru-RU"/>
        </w:rPr>
        <w:t xml:space="preserve"> </w:t>
      </w:r>
      <w:r w:rsidRPr="00084C86">
        <w:rPr>
          <w:lang w:val="ru-RU"/>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78511E" w:rsidRPr="00084C86">
        <w:rPr>
          <w:lang w:val="ru-RU"/>
        </w:rPr>
        <w:t xml:space="preserve"> </w:t>
      </w:r>
    </w:p>
    <w:p w:rsidR="00132A99" w:rsidRPr="00084C86" w:rsidRDefault="00132A99" w:rsidP="00132A99">
      <w:pPr>
        <w:pStyle w:val="ProductList-Body"/>
        <w:rPr>
          <w:lang w:val="ru-RU"/>
        </w:rPr>
      </w:pPr>
    </w:p>
    <w:p w:rsidR="00132A99" w:rsidRPr="00084C86" w:rsidRDefault="00132A99" w:rsidP="00132A99">
      <w:pPr>
        <w:pStyle w:val="ProductList-Body"/>
        <w:rPr>
          <w:lang w:val="ru-RU"/>
        </w:rPr>
      </w:pPr>
      <w:r w:rsidRPr="00084C86">
        <w:rPr>
          <w:lang w:val="ru-RU"/>
        </w:rP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rsidR="00132A99" w:rsidRPr="00084C86" w:rsidRDefault="00132A99" w:rsidP="00132A99">
      <w:pPr>
        <w:pStyle w:val="ProductList-Body"/>
        <w:rPr>
          <w:lang w:val="ru-RU"/>
        </w:rPr>
      </w:pPr>
    </w:p>
    <w:p w:rsidR="00132A99" w:rsidRPr="00084C86" w:rsidRDefault="00132A99" w:rsidP="00026DDE">
      <w:pPr>
        <w:pStyle w:val="ProductList-Body"/>
        <w:numPr>
          <w:ilvl w:val="0"/>
          <w:numId w:val="23"/>
        </w:numPr>
        <w:ind w:left="450" w:hanging="270"/>
        <w:rPr>
          <w:rStyle w:val="Hyperlink"/>
          <w:color w:val="auto"/>
          <w:u w:val="none"/>
          <w:lang w:val="ru-RU"/>
        </w:rPr>
      </w:pPr>
      <w:r w:rsidRPr="00084C86">
        <w:rPr>
          <w:lang w:val="ru-RU"/>
        </w:rPr>
        <w:t xml:space="preserve">Услуги в составе Услуг по планированию могут предоставляться клиенту соответствующими Партнерами </w:t>
      </w:r>
      <w:r>
        <w:t>Microsoft</w:t>
      </w:r>
      <w:r w:rsidRPr="00084C86">
        <w:rPr>
          <w:lang w:val="ru-RU"/>
        </w:rPr>
        <w:t xml:space="preserve"> или Консультационными службами </w:t>
      </w:r>
      <w:r>
        <w:t>Microsoft</w:t>
      </w:r>
      <w:r w:rsidRPr="00084C86">
        <w:rPr>
          <w:lang w:val="ru-RU"/>
        </w:rPr>
        <w:t>.</w:t>
      </w:r>
      <w:r w:rsidR="0078511E" w:rsidRPr="00084C86">
        <w:rPr>
          <w:lang w:val="ru-RU"/>
        </w:rPr>
        <w:t xml:space="preserve"> </w:t>
      </w:r>
      <w:r w:rsidRPr="00084C86">
        <w:rPr>
          <w:lang w:val="ru-RU"/>
        </w:rPr>
        <w:t xml:space="preserve">Применяются локальные условия использования, установленные соответствующим поставщиком Майкрософт. Услуги, оказываемые по ваучерам, предоставляются в рамках соглашения между Клиентом и Соответствующим поставщиком; </w:t>
      </w:r>
      <w:r>
        <w:t>Microsoft</w:t>
      </w:r>
      <w:r w:rsidRPr="00084C86">
        <w:rPr>
          <w:lang w:val="ru-RU"/>
        </w:rPr>
        <w:t xml:space="preserve"> не несет ответственности за какие-либо работы или ошибки в отношении данных услуг со</w:t>
      </w:r>
      <w:r w:rsidR="00077B8F">
        <w:t> </w:t>
      </w:r>
      <w:r w:rsidRPr="00084C86">
        <w:rPr>
          <w:lang w:val="ru-RU"/>
        </w:rPr>
        <w:t xml:space="preserve">стороны Соответствующего поставщика. Клиент может просмотреть список Соответствующих поставщиков по адресу </w:t>
      </w:r>
      <w:hyperlink r:id="rId53" w:history="1">
        <w:r>
          <w:rPr>
            <w:rStyle w:val="Hyperlink"/>
          </w:rPr>
          <w:t>http</w:t>
        </w:r>
        <w:r w:rsidRPr="00084C86">
          <w:rPr>
            <w:rStyle w:val="Hyperlink"/>
            <w:lang w:val="ru-RU"/>
          </w:rPr>
          <w:t>://</w:t>
        </w:r>
        <w:r>
          <w:rPr>
            <w:rStyle w:val="Hyperlink"/>
          </w:rPr>
          <w:t>directory</w:t>
        </w:r>
        <w:r w:rsidRPr="00084C86">
          <w:rPr>
            <w:rStyle w:val="Hyperlink"/>
            <w:lang w:val="ru-RU"/>
          </w:rPr>
          <w:t>.</w:t>
        </w:r>
        <w:r>
          <w:rPr>
            <w:rStyle w:val="Hyperlink"/>
          </w:rPr>
          <w:t>partners</w:t>
        </w:r>
        <w:r w:rsidRPr="00084C86">
          <w:rPr>
            <w:rStyle w:val="Hyperlink"/>
            <w:lang w:val="ru-RU"/>
          </w:rPr>
          <w:t>.</w:t>
        </w:r>
        <w:r>
          <w:rPr>
            <w:rStyle w:val="Hyperlink"/>
          </w:rPr>
          <w:t>extranet</w:t>
        </w:r>
        <w:r w:rsidRPr="00084C86">
          <w:rPr>
            <w:rStyle w:val="Hyperlink"/>
            <w:lang w:val="ru-RU"/>
          </w:rPr>
          <w:t>.</w:t>
        </w:r>
        <w:r>
          <w:rPr>
            <w:rStyle w:val="Hyperlink"/>
          </w:rPr>
          <w:t>microsoft</w:t>
        </w:r>
        <w:r w:rsidRPr="00084C86">
          <w:rPr>
            <w:rStyle w:val="Hyperlink"/>
            <w:lang w:val="ru-RU"/>
          </w:rPr>
          <w:t>.</w:t>
        </w:r>
        <w:r>
          <w:rPr>
            <w:rStyle w:val="Hyperlink"/>
          </w:rPr>
          <w:t>com</w:t>
        </w:r>
        <w:r w:rsidRPr="00084C86">
          <w:rPr>
            <w:rStyle w:val="Hyperlink"/>
            <w:lang w:val="ru-RU"/>
          </w:rPr>
          <w:t>/</w:t>
        </w:r>
        <w:r>
          <w:rPr>
            <w:rStyle w:val="Hyperlink"/>
          </w:rPr>
          <w:t>psbproviders</w:t>
        </w:r>
        <w:r w:rsidRPr="00084C86">
          <w:rPr>
            <w:lang w:val="ru-RU"/>
          </w:rPr>
          <w:t>.</w:t>
        </w:r>
      </w:hyperlink>
    </w:p>
    <w:p w:rsidR="00B710C4" w:rsidRPr="00084C86" w:rsidRDefault="00B710C4" w:rsidP="00026DDE">
      <w:pPr>
        <w:pStyle w:val="ProductList-Body"/>
        <w:numPr>
          <w:ilvl w:val="0"/>
          <w:numId w:val="23"/>
        </w:numPr>
        <w:ind w:left="450" w:hanging="270"/>
        <w:rPr>
          <w:lang w:val="ru-RU"/>
        </w:rPr>
      </w:pPr>
      <w:r w:rsidRPr="00084C86">
        <w:rPr>
          <w:lang w:val="ru-RU"/>
        </w:rPr>
        <w:t>Предложения в рамках Услуг по планированию предусматривают консультации по заранее установленному объему работ, которые</w:t>
      </w:r>
      <w:r w:rsidR="00077B8F">
        <w:t> </w:t>
      </w:r>
      <w:r w:rsidRPr="00084C86">
        <w:rPr>
          <w:lang w:val="ru-RU"/>
        </w:rPr>
        <w:t>позволяют создать общий план развертывания; фактическое развертывание программного обеспечения не включено.</w:t>
      </w:r>
    </w:p>
    <w:p w:rsidR="00132A99" w:rsidRPr="00084C86" w:rsidRDefault="00132A99" w:rsidP="00026DDE">
      <w:pPr>
        <w:pStyle w:val="ProductList-Body"/>
        <w:numPr>
          <w:ilvl w:val="0"/>
          <w:numId w:val="23"/>
        </w:numPr>
        <w:ind w:left="450" w:hanging="270"/>
        <w:rPr>
          <w:lang w:val="ru-RU"/>
        </w:rPr>
      </w:pPr>
      <w:r w:rsidRPr="00084C86">
        <w:rPr>
          <w:lang w:val="ru-RU"/>
        </w:rPr>
        <w:t>Ваучеры по Услугам по планированию могут погашаться только клиентом, который соответствует условиям для получения данного</w:t>
      </w:r>
      <w:r w:rsidR="00077B8F">
        <w:t> </w:t>
      </w:r>
      <w:r w:rsidRPr="00084C86">
        <w:rPr>
          <w:lang w:val="ru-RU"/>
        </w:rPr>
        <w:t>преимущества.</w:t>
      </w:r>
    </w:p>
    <w:p w:rsidR="00132A99" w:rsidRPr="00084C86" w:rsidRDefault="00132A99" w:rsidP="00026DDE">
      <w:pPr>
        <w:pStyle w:val="ProductList-Body"/>
        <w:numPr>
          <w:ilvl w:val="0"/>
          <w:numId w:val="23"/>
        </w:numPr>
        <w:ind w:left="450" w:hanging="270"/>
        <w:rPr>
          <w:lang w:val="ru-RU"/>
        </w:rPr>
      </w:pPr>
      <w:r w:rsidRPr="00084C86">
        <w:rPr>
          <w:lang w:val="ru-RU"/>
        </w:rPr>
        <w:t>Ваучеры по Услугам по планированию нельзя обменивать на денежные средства и другие ценности.</w:t>
      </w:r>
    </w:p>
    <w:p w:rsidR="00132A99" w:rsidRPr="00084C86" w:rsidRDefault="00132A99" w:rsidP="00026DDE">
      <w:pPr>
        <w:pStyle w:val="ProductList-Body"/>
        <w:numPr>
          <w:ilvl w:val="0"/>
          <w:numId w:val="23"/>
        </w:numPr>
        <w:ind w:left="450" w:hanging="270"/>
        <w:rPr>
          <w:lang w:val="ru-RU"/>
        </w:rPr>
      </w:pPr>
      <w:r w:rsidRPr="00084C86">
        <w:rPr>
          <w:lang w:val="ru-RU"/>
        </w:rPr>
        <w:t>Клиенты могут приобрести дополнительные услуги за рамками назначенного ваучера (в зависимости от типа ваучера и уровня обслуживания) от поставщика вне данной программы.</w:t>
      </w:r>
    </w:p>
    <w:p w:rsidR="00132A99" w:rsidRPr="00084C86" w:rsidRDefault="00132A99" w:rsidP="00026DDE">
      <w:pPr>
        <w:pStyle w:val="ProductList-Body"/>
        <w:numPr>
          <w:ilvl w:val="0"/>
          <w:numId w:val="23"/>
        </w:numPr>
        <w:ind w:left="450" w:hanging="270"/>
        <w:rPr>
          <w:lang w:val="ru-RU"/>
        </w:rPr>
      </w:pPr>
      <w:r w:rsidRPr="00084C86">
        <w:rPr>
          <w:lang w:val="ru-RU"/>
        </w:rPr>
        <w:t xml:space="preserve">Сокращение соответствующего покрытия </w:t>
      </w:r>
      <w:r>
        <w:t>Software</w:t>
      </w:r>
      <w:r w:rsidRPr="00084C86">
        <w:rPr>
          <w:lang w:val="ru-RU"/>
        </w:rPr>
        <w:t xml:space="preserve"> </w:t>
      </w:r>
      <w:r>
        <w:t>Assurance</w:t>
      </w:r>
      <w:r w:rsidRPr="00084C86">
        <w:rPr>
          <w:lang w:val="ru-RU"/>
        </w:rPr>
        <w:t xml:space="preserv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rsidR="00EA4BEE" w:rsidRPr="00084C86" w:rsidRDefault="00EA4BEE" w:rsidP="00026DDE">
      <w:pPr>
        <w:pStyle w:val="ProductList-Body"/>
        <w:numPr>
          <w:ilvl w:val="0"/>
          <w:numId w:val="23"/>
        </w:numPr>
        <w:ind w:left="450" w:hanging="270"/>
        <w:rPr>
          <w:lang w:val="ru-RU"/>
        </w:rPr>
      </w:pPr>
      <w:r w:rsidRPr="00084C86">
        <w:rPr>
          <w:lang w:val="ru-RU"/>
        </w:rPr>
        <w:t>Ваучеры нельзя упорядочить или объединить. Компания должна предоставить один ваучер для одной инициативы в доступном количестве дней.</w:t>
      </w:r>
    </w:p>
    <w:p w:rsidR="00132A99" w:rsidRPr="00084C86" w:rsidRDefault="00132A99" w:rsidP="00026DDE">
      <w:pPr>
        <w:pStyle w:val="ProductList-Body"/>
        <w:numPr>
          <w:ilvl w:val="0"/>
          <w:numId w:val="23"/>
        </w:numPr>
        <w:ind w:left="450" w:hanging="270"/>
        <w:rPr>
          <w:lang w:val="ru-RU"/>
        </w:rPr>
      </w:pPr>
      <w:r w:rsidRPr="00084C86">
        <w:rPr>
          <w:lang w:val="ru-RU"/>
        </w:rP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Чтобы воспользоваться ваучером, можно обратиться к любому соответствующему Поставщику в любой стране мира. Состав участников может изменяться. Соответствующий поставщик Майкрософт может отменить</w:t>
      </w:r>
      <w:r w:rsidR="00077B8F">
        <w:t> </w:t>
      </w:r>
      <w:r w:rsidRPr="00084C86">
        <w:rPr>
          <w:lang w:val="ru-RU"/>
        </w:rPr>
        <w:t>службу в соответствии с местной политикой отмены.</w:t>
      </w:r>
    </w:p>
    <w:p w:rsidR="00132A99" w:rsidRPr="00084C86" w:rsidRDefault="00132A99" w:rsidP="00026DDE">
      <w:pPr>
        <w:pStyle w:val="ProductList-Body"/>
        <w:numPr>
          <w:ilvl w:val="0"/>
          <w:numId w:val="23"/>
        </w:numPr>
        <w:ind w:left="450" w:hanging="270"/>
        <w:rPr>
          <w:lang w:val="ru-RU"/>
        </w:rPr>
      </w:pPr>
      <w:r w:rsidRPr="00084C86">
        <w:rPr>
          <w:lang w:val="ru-RU"/>
        </w:rPr>
        <w:t xml:space="preserve">Ваучеры необходимо назначить в течение срока действия покрытия </w:t>
      </w:r>
      <w:r>
        <w:t>Software</w:t>
      </w:r>
      <w:r w:rsidRPr="00084C86">
        <w:rPr>
          <w:lang w:val="ru-RU"/>
        </w:rPr>
        <w:t xml:space="preserve"> </w:t>
      </w:r>
      <w:r>
        <w:t>Assurance</w:t>
      </w:r>
      <w:r w:rsidRPr="00084C86">
        <w:rPr>
          <w:lang w:val="ru-RU"/>
        </w:rPr>
        <w:t>.</w:t>
      </w:r>
    </w:p>
    <w:p w:rsidR="00132A99" w:rsidRPr="00084C86" w:rsidRDefault="00132A99" w:rsidP="00026DDE">
      <w:pPr>
        <w:pStyle w:val="ProductList-Body"/>
        <w:numPr>
          <w:ilvl w:val="0"/>
          <w:numId w:val="23"/>
        </w:numPr>
        <w:ind w:left="450" w:hanging="270"/>
        <w:rPr>
          <w:lang w:val="ru-RU"/>
        </w:rPr>
      </w:pPr>
      <w:r w:rsidRPr="00084C86">
        <w:rPr>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t>Software</w:t>
      </w:r>
      <w:r w:rsidRPr="00084C86">
        <w:rPr>
          <w:lang w:val="ru-RU"/>
        </w:rPr>
        <w:t xml:space="preserve"> </w:t>
      </w:r>
      <w:r>
        <w:t>Assurance</w:t>
      </w:r>
      <w:r w:rsidRPr="00084C86">
        <w:rPr>
          <w:lang w:val="ru-RU"/>
        </w:rPr>
        <w:t xml:space="preserv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w:t>
      </w:r>
      <w:r>
        <w:t>Software</w:t>
      </w:r>
      <w:r w:rsidRPr="00084C86">
        <w:rPr>
          <w:lang w:val="ru-RU"/>
        </w:rPr>
        <w:t xml:space="preserve"> </w:t>
      </w:r>
      <w:r>
        <w:t>Assurance</w:t>
      </w:r>
      <w:r w:rsidRPr="00084C86">
        <w:rPr>
          <w:lang w:val="ru-RU"/>
        </w:rPr>
        <w:t>, возвращаются в соответствующий резерв дней в составе Услуг по планированию. Принимая предложение по Услугам по планированию, клиенты подтверждают, что по завершении оказания услуги они пройдут опрос в целях контроля качества. 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78511E" w:rsidRPr="00084C86">
        <w:rPr>
          <w:lang w:val="ru-RU"/>
        </w:rPr>
        <w:t xml:space="preserve"> </w:t>
      </w:r>
      <w:r w:rsidRPr="00084C86">
        <w:rPr>
          <w:lang w:val="ru-RU"/>
        </w:rPr>
        <w:t xml:space="preserve">Для клиентов, приобретающих покрытие </w:t>
      </w:r>
      <w:r>
        <w:t>Software</w:t>
      </w:r>
      <w:r w:rsidRPr="00084C86">
        <w:rPr>
          <w:lang w:val="ru-RU"/>
        </w:rPr>
        <w:t xml:space="preserve"> </w:t>
      </w:r>
      <w:r>
        <w:t>Assurance</w:t>
      </w:r>
      <w:r w:rsidRPr="00084C86">
        <w:rPr>
          <w:lang w:val="ru-RU"/>
        </w:rPr>
        <w:t xml:space="preserve"> на один год, количество дней обслуживания сокращается до одной трети указанного периода.</w:t>
      </w:r>
      <w:r w:rsidR="0078511E" w:rsidRPr="00084C86">
        <w:rPr>
          <w:lang w:val="ru-RU"/>
        </w:rPr>
        <w:t xml:space="preserve"> </w:t>
      </w:r>
      <w:r w:rsidRPr="00084C86">
        <w:rPr>
          <w:lang w:val="ru-RU"/>
        </w:rPr>
        <w:t xml:space="preserve">Для клиентов, приобретающих покрытие </w:t>
      </w:r>
      <w:r>
        <w:t>Software</w:t>
      </w:r>
      <w:r w:rsidRPr="00084C86">
        <w:rPr>
          <w:lang w:val="ru-RU"/>
        </w:rPr>
        <w:t xml:space="preserve"> </w:t>
      </w:r>
      <w:r>
        <w:t>Assurance</w:t>
      </w:r>
      <w:r w:rsidRPr="00084C86">
        <w:rPr>
          <w:lang w:val="ru-RU"/>
        </w:rPr>
        <w:t xml:space="preserve"> на два года, количество дней обслуживания сокращается до двух третей указанного периода.</w:t>
      </w:r>
      <w:r w:rsidR="0078511E" w:rsidRPr="00084C86">
        <w:rPr>
          <w:lang w:val="ru-RU"/>
        </w:rPr>
        <w:t xml:space="preserve"> </w:t>
      </w:r>
    </w:p>
    <w:p w:rsidR="00132A99" w:rsidRPr="00084C86" w:rsidRDefault="00132A99" w:rsidP="00132A99">
      <w:pPr>
        <w:pStyle w:val="ProductList-Body"/>
        <w:rPr>
          <w:lang w:val="ru-RU"/>
        </w:rPr>
      </w:pPr>
    </w:p>
    <w:p w:rsidR="00132A99" w:rsidRPr="00084C86" w:rsidRDefault="00132A99" w:rsidP="00132A99">
      <w:pPr>
        <w:pStyle w:val="ProductList-Body"/>
        <w:rPr>
          <w:lang w:val="ru-RU"/>
        </w:rPr>
      </w:pPr>
      <w:r w:rsidRPr="00084C86">
        <w:rPr>
          <w:lang w:val="ru-RU"/>
        </w:rPr>
        <w:t xml:space="preserve">Готовые материалы, предоставляемые Соответствующим поставщиком в </w:t>
      </w:r>
      <w:r>
        <w:t>Microsoft</w:t>
      </w:r>
      <w:r w:rsidRPr="00084C86">
        <w:rPr>
          <w:lang w:val="ru-RU"/>
        </w:rPr>
        <w:t xml:space="preserve"> по завершении обслуживания, могут быть использованы </w:t>
      </w:r>
      <w:r>
        <w:t>Microsoft</w:t>
      </w:r>
      <w:r w:rsidRPr="00084C86">
        <w:rPr>
          <w:lang w:val="ru-RU"/>
        </w:rPr>
        <w:t xml:space="preserve"> для контроля качества и могут в этих же целях передаваться группе по работе с клиентами </w:t>
      </w:r>
      <w:r>
        <w:t>Microsoft</w:t>
      </w:r>
      <w:r w:rsidRPr="00084C86">
        <w:rPr>
          <w:lang w:val="ru-RU"/>
        </w:rPr>
        <w:t>, обслуживающей клиента.</w:t>
      </w:r>
    </w:p>
    <w:p w:rsidR="00132A99" w:rsidRPr="00084C86" w:rsidRDefault="00132A99" w:rsidP="00132A99">
      <w:pPr>
        <w:pStyle w:val="ProductList-Body"/>
        <w:rPr>
          <w:lang w:val="ru-RU"/>
        </w:rPr>
      </w:pPr>
    </w:p>
    <w:p w:rsidR="00132A99" w:rsidRPr="00084C86" w:rsidRDefault="000953A4" w:rsidP="00C64C21">
      <w:pPr>
        <w:pStyle w:val="ProductList-SubSubSectionHeading"/>
        <w:outlineLvl w:val="2"/>
        <w:rPr>
          <w:b/>
          <w:lang w:val="ru-RU"/>
        </w:rPr>
      </w:pPr>
      <w:bookmarkStart w:id="1621" w:name="_Toc381262988"/>
      <w:bookmarkStart w:id="1622" w:name="_Toc383100363"/>
      <w:bookmarkStart w:id="1623" w:name="_Toc383607603"/>
      <w:bookmarkStart w:id="1624" w:name="SA_EnhancedEditionBenefits"/>
      <w:r w:rsidRPr="00084C86">
        <w:rPr>
          <w:b/>
          <w:color w:val="00188F"/>
          <w:lang w:val="ru-RU"/>
        </w:rPr>
        <w:t xml:space="preserve">Преимущества расширенных выпусков — </w:t>
      </w:r>
      <w:r>
        <w:rPr>
          <w:b/>
          <w:color w:val="00188F"/>
        </w:rPr>
        <w:t>Windows</w:t>
      </w:r>
      <w:r w:rsidRPr="00084C86">
        <w:rPr>
          <w:b/>
          <w:color w:val="00188F"/>
          <w:lang w:val="ru-RU"/>
        </w:rPr>
        <w:t xml:space="preserve"> и </w:t>
      </w:r>
      <w:r>
        <w:rPr>
          <w:b/>
          <w:color w:val="00188F"/>
        </w:rPr>
        <w:t>Windows</w:t>
      </w:r>
      <w:r w:rsidRPr="00084C86">
        <w:rPr>
          <w:b/>
          <w:color w:val="00188F"/>
          <w:lang w:val="ru-RU"/>
        </w:rPr>
        <w:t xml:space="preserve"> </w:t>
      </w:r>
      <w:r>
        <w:rPr>
          <w:b/>
          <w:color w:val="00188F"/>
        </w:rPr>
        <w:t>Industry</w:t>
      </w:r>
      <w:bookmarkEnd w:id="1621"/>
      <w:bookmarkEnd w:id="1622"/>
      <w:bookmarkEnd w:id="1623"/>
      <w:r w:rsidRPr="00084C86">
        <w:rPr>
          <w:b/>
          <w:color w:val="00188F"/>
          <w:lang w:val="ru-RU"/>
        </w:rPr>
        <w:t xml:space="preserve"> </w:t>
      </w:r>
      <w:bookmarkEnd w:id="1624"/>
    </w:p>
    <w:p w:rsidR="00132A99" w:rsidRPr="00084C86" w:rsidRDefault="00B710C4" w:rsidP="00141936">
      <w:pPr>
        <w:pStyle w:val="ProductList-Body"/>
        <w:rPr>
          <w:lang w:val="ru-RU"/>
        </w:rPr>
      </w:pPr>
      <w:r w:rsidRPr="00084C86">
        <w:rPr>
          <w:lang w:val="ru-RU"/>
        </w:rPr>
        <w:t xml:space="preserve">Клиенты с действующим покрытием </w:t>
      </w:r>
      <w:r>
        <w:t>Software</w:t>
      </w:r>
      <w:r w:rsidRPr="00084C86">
        <w:rPr>
          <w:lang w:val="ru-RU"/>
        </w:rPr>
        <w:t xml:space="preserve"> </w:t>
      </w:r>
      <w:r>
        <w:t>Assurance</w:t>
      </w:r>
      <w:r w:rsidRPr="00084C86">
        <w:rPr>
          <w:lang w:val="ru-RU"/>
        </w:rPr>
        <w:t xml:space="preserve"> для ОС </w:t>
      </w:r>
      <w:r>
        <w:t>Windows</w:t>
      </w:r>
      <w:r w:rsidRPr="00084C86">
        <w:rPr>
          <w:lang w:val="ru-RU"/>
        </w:rPr>
        <w:t xml:space="preserve"> </w:t>
      </w:r>
      <w:r>
        <w:t>Desktop</w:t>
      </w:r>
      <w:r w:rsidRPr="00084C86">
        <w:rPr>
          <w:lang w:val="ru-RU"/>
        </w:rPr>
        <w:t xml:space="preserve"> или </w:t>
      </w:r>
      <w:r>
        <w:t>Windows</w:t>
      </w:r>
      <w:r w:rsidRPr="00084C86">
        <w:rPr>
          <w:lang w:val="ru-RU"/>
        </w:rPr>
        <w:t xml:space="preserve"> </w:t>
      </w:r>
      <w:r>
        <w:t>Industry</w:t>
      </w:r>
      <w:r w:rsidRPr="00084C86">
        <w:rPr>
          <w:lang w:val="ru-RU"/>
        </w:rPr>
        <w:t xml:space="preserve"> могут воспользоваться данным преимуществом. На устройствах с активным покрытием </w:t>
      </w:r>
      <w:r>
        <w:t>SA</w:t>
      </w:r>
      <w:r w:rsidRPr="00084C86">
        <w:rPr>
          <w:lang w:val="ru-RU"/>
        </w:rPr>
        <w:t xml:space="preserve"> можно запускать текущие и более ранние версии ОС </w:t>
      </w:r>
      <w:r>
        <w:t>Windows</w:t>
      </w:r>
      <w:r w:rsidRPr="00084C86">
        <w:rPr>
          <w:lang w:val="ru-RU"/>
        </w:rPr>
        <w:t xml:space="preserve"> </w:t>
      </w:r>
      <w:r>
        <w:t>Desktop</w:t>
      </w:r>
      <w:r w:rsidRPr="00084C86">
        <w:rPr>
          <w:lang w:val="ru-RU"/>
        </w:rPr>
        <w:t xml:space="preserve"> или </w:t>
      </w:r>
      <w:r>
        <w:t>Windows</w:t>
      </w:r>
      <w:r w:rsidRPr="00084C86">
        <w:rPr>
          <w:lang w:val="ru-RU"/>
        </w:rPr>
        <w:t xml:space="preserve"> </w:t>
      </w:r>
      <w:r>
        <w:t>Industry</w:t>
      </w:r>
      <w:r w:rsidRPr="00084C86">
        <w:rPr>
          <w:lang w:val="ru-RU"/>
        </w:rPr>
        <w:t xml:space="preserve"> в соответствии с условиями использования</w:t>
      </w:r>
      <w:r>
        <w:fldChar w:fldCharType="begin"/>
      </w:r>
      <w:r>
        <w:instrText>XE</w:instrText>
      </w:r>
      <w:r w:rsidRPr="00084C86">
        <w:rPr>
          <w:lang w:val="ru-RU"/>
        </w:rPr>
        <w:instrText xml:space="preserve"> "</w:instrText>
      </w:r>
      <w:r>
        <w:instrText>Windows</w:instrText>
      </w:r>
      <w:r w:rsidRPr="00084C86">
        <w:rPr>
          <w:lang w:val="ru-RU"/>
        </w:rPr>
        <w:instrText xml:space="preserve"> </w:instrText>
      </w:r>
      <w:r>
        <w:instrText>Embedded</w:instrText>
      </w:r>
      <w:r w:rsidRPr="00084C86">
        <w:rPr>
          <w:lang w:val="ru-RU"/>
        </w:rPr>
        <w:instrText xml:space="preserve"> 8.1 </w:instrText>
      </w:r>
      <w:r>
        <w:instrText>Industry</w:instrText>
      </w:r>
      <w:r w:rsidRPr="00084C86">
        <w:rPr>
          <w:lang w:val="ru-RU"/>
        </w:rPr>
        <w:instrText xml:space="preserve"> </w:instrText>
      </w:r>
      <w:r>
        <w:instrText>Pro</w:instrText>
      </w:r>
      <w:r w:rsidRPr="00084C86">
        <w:rPr>
          <w:lang w:val="ru-RU"/>
        </w:rPr>
        <w:instrText>"</w:instrText>
      </w:r>
      <w:r>
        <w:fldChar w:fldCharType="end"/>
      </w:r>
      <w:r w:rsidRPr="00084C86">
        <w:rPr>
          <w:lang w:val="ru-RU"/>
        </w:rPr>
        <w:t xml:space="preserve">, оговоренными в Правах на использование продуктов. </w:t>
      </w:r>
    </w:p>
    <w:p w:rsidR="00132A99" w:rsidRPr="00084C86" w:rsidRDefault="00132A99" w:rsidP="004925A1">
      <w:pPr>
        <w:pStyle w:val="ProductList-Body"/>
        <w:ind w:left="180"/>
        <w:rPr>
          <w:lang w:val="ru-RU"/>
        </w:rPr>
      </w:pPr>
    </w:p>
    <w:p w:rsidR="00132A99" w:rsidRPr="00084C86" w:rsidRDefault="00132A99" w:rsidP="00141936">
      <w:pPr>
        <w:pStyle w:val="ProductList-SubSubSectionHeading"/>
        <w:outlineLvl w:val="2"/>
        <w:rPr>
          <w:b/>
          <w:lang w:val="ru-RU"/>
        </w:rPr>
      </w:pPr>
      <w:bookmarkStart w:id="1625" w:name="_Toc379797443"/>
      <w:bookmarkStart w:id="1626" w:name="_Toc380513479"/>
      <w:bookmarkStart w:id="1627" w:name="_Toc380655529"/>
      <w:bookmarkStart w:id="1628" w:name="SA_EnterpriseSideloading"/>
      <w:bookmarkStart w:id="1629" w:name="_Toc381262989"/>
      <w:bookmarkStart w:id="1630" w:name="_Toc383100364"/>
      <w:bookmarkStart w:id="1631" w:name="_Toc383607604"/>
      <w:r>
        <w:rPr>
          <w:b/>
          <w:color w:val="00188F"/>
        </w:rPr>
        <w:t>Enterprise</w:t>
      </w:r>
      <w:r w:rsidRPr="00084C86">
        <w:rPr>
          <w:b/>
          <w:color w:val="00188F"/>
          <w:lang w:val="ru-RU"/>
        </w:rPr>
        <w:t xml:space="preserve"> </w:t>
      </w:r>
      <w:r>
        <w:rPr>
          <w:b/>
          <w:color w:val="00188F"/>
        </w:rPr>
        <w:t>Sideloading</w:t>
      </w:r>
      <w:bookmarkEnd w:id="1625"/>
      <w:bookmarkEnd w:id="1626"/>
      <w:bookmarkEnd w:id="1627"/>
      <w:bookmarkEnd w:id="1628"/>
      <w:bookmarkEnd w:id="1629"/>
      <w:bookmarkEnd w:id="1630"/>
      <w:bookmarkEnd w:id="1631"/>
    </w:p>
    <w:p w:rsidR="00132A99" w:rsidRPr="00084C86" w:rsidRDefault="00132A99" w:rsidP="00141936">
      <w:pPr>
        <w:pStyle w:val="ProductList-Body"/>
        <w:rPr>
          <w:lang w:val="ru-RU"/>
        </w:rPr>
      </w:pPr>
      <w:r w:rsidRPr="00084C86">
        <w:rPr>
          <w:lang w:val="ru-RU"/>
        </w:rPr>
        <w:t xml:space="preserve">Примечания о продуктах </w:t>
      </w:r>
      <w:r>
        <w:t>Windows</w:t>
      </w:r>
      <w:r w:rsidRPr="00084C86">
        <w:rPr>
          <w:lang w:val="ru-RU"/>
        </w:rPr>
        <w:t xml:space="preserve"> 8 </w:t>
      </w:r>
      <w:r>
        <w:t>Enterprise</w:t>
      </w:r>
      <w:r w:rsidRPr="00084C86">
        <w:rPr>
          <w:lang w:val="ru-RU"/>
        </w:rPr>
        <w:t xml:space="preserve"> </w:t>
      </w:r>
      <w:r>
        <w:t>Sideloading</w:t>
      </w:r>
      <w:r w:rsidRPr="00084C86">
        <w:rPr>
          <w:lang w:val="ru-RU"/>
        </w:rPr>
        <w:t xml:space="preserve"> и </w:t>
      </w:r>
      <w:r>
        <w:t>Enterprise</w:t>
      </w:r>
      <w:r w:rsidRPr="00084C86">
        <w:rPr>
          <w:lang w:val="ru-RU"/>
        </w:rPr>
        <w:t xml:space="preserve"> </w:t>
      </w:r>
      <w:r>
        <w:t>Sideloading</w:t>
      </w:r>
      <w:r w:rsidRPr="00084C86">
        <w:rPr>
          <w:lang w:val="ru-RU"/>
        </w:rPr>
        <w:t xml:space="preserve"> для </w:t>
      </w:r>
      <w:r>
        <w:t>Windows</w:t>
      </w:r>
      <w:r w:rsidRPr="00084C86">
        <w:rPr>
          <w:lang w:val="ru-RU"/>
        </w:rPr>
        <w:t xml:space="preserve"> </w:t>
      </w:r>
      <w:r>
        <w:t>Embedded</w:t>
      </w:r>
      <w:r w:rsidRPr="00084C86">
        <w:rPr>
          <w:lang w:val="ru-RU"/>
        </w:rPr>
        <w:t xml:space="preserve"> 8.1</w:t>
      </w:r>
      <w:r>
        <w:fldChar w:fldCharType="begin"/>
      </w:r>
      <w:r>
        <w:instrText>XE</w:instrText>
      </w:r>
      <w:r w:rsidRPr="00084C86">
        <w:rPr>
          <w:lang w:val="ru-RU"/>
        </w:rPr>
        <w:instrText xml:space="preserve"> "</w:instrText>
      </w:r>
      <w:r>
        <w:instrText>Enterprise</w:instrText>
      </w:r>
      <w:r w:rsidRPr="00084C86">
        <w:rPr>
          <w:lang w:val="ru-RU"/>
        </w:rPr>
        <w:instrText xml:space="preserve"> </w:instrText>
      </w:r>
      <w:r>
        <w:instrText>Sideloading</w:instrText>
      </w:r>
      <w:r w:rsidRPr="00084C86">
        <w:rPr>
          <w:lang w:val="ru-RU"/>
        </w:rPr>
        <w:instrText xml:space="preserve"> для </w:instrText>
      </w:r>
      <w:r>
        <w:instrText>Windows</w:instrText>
      </w:r>
      <w:r w:rsidRPr="00084C86">
        <w:rPr>
          <w:lang w:val="ru-RU"/>
        </w:rPr>
        <w:instrText xml:space="preserve"> </w:instrText>
      </w:r>
      <w:r>
        <w:instrText>Embedded</w:instrText>
      </w:r>
      <w:r w:rsidRPr="00084C86">
        <w:rPr>
          <w:lang w:val="ru-RU"/>
        </w:rPr>
        <w:instrText xml:space="preserve"> 8.1"</w:instrText>
      </w:r>
      <w:r>
        <w:fldChar w:fldCharType="end"/>
      </w:r>
      <w:r w:rsidRPr="00084C86">
        <w:rPr>
          <w:lang w:val="ru-RU"/>
        </w:rPr>
        <w:t xml:space="preserve"> см. в разделе о продукте в</w:t>
      </w:r>
      <w:r w:rsidR="00D1029A">
        <w:t> </w:t>
      </w:r>
      <w:r w:rsidRPr="00084C86">
        <w:rPr>
          <w:lang w:val="ru-RU"/>
        </w:rPr>
        <w:t>данном документе.</w:t>
      </w:r>
    </w:p>
    <w:p w:rsidR="00132A99" w:rsidRPr="00084C86" w:rsidRDefault="00132A99" w:rsidP="00132A99">
      <w:pPr>
        <w:pStyle w:val="ProductList-Body"/>
        <w:rPr>
          <w:lang w:val="ru-RU"/>
        </w:rPr>
      </w:pPr>
    </w:p>
    <w:p w:rsidR="00132A99" w:rsidRPr="00084C86" w:rsidRDefault="00132A99" w:rsidP="00EA116D">
      <w:pPr>
        <w:pStyle w:val="ProductList-SubSubSectionHeading"/>
        <w:outlineLvl w:val="2"/>
        <w:rPr>
          <w:b/>
          <w:lang w:val="ru-RU"/>
        </w:rPr>
      </w:pPr>
      <w:bookmarkStart w:id="1632" w:name="_Toc379797444"/>
      <w:bookmarkStart w:id="1633" w:name="_Toc380513480"/>
      <w:bookmarkStart w:id="1634" w:name="_Toc380655530"/>
      <w:bookmarkStart w:id="1635" w:name="SA_WindowsCompanionSubscription"/>
      <w:bookmarkStart w:id="1636" w:name="_Toc381262990"/>
      <w:bookmarkStart w:id="1637" w:name="_Toc383100365"/>
      <w:bookmarkStart w:id="1638" w:name="_Toc383607605"/>
      <w:r w:rsidRPr="00084C86">
        <w:rPr>
          <w:b/>
          <w:color w:val="00188F"/>
          <w:lang w:val="ru-RU"/>
        </w:rPr>
        <w:t xml:space="preserve">Подписка </w:t>
      </w:r>
      <w:r>
        <w:rPr>
          <w:b/>
          <w:color w:val="00188F"/>
        </w:rPr>
        <w:t>Windows</w:t>
      </w:r>
      <w:r w:rsidRPr="00084C86">
        <w:rPr>
          <w:b/>
          <w:color w:val="00188F"/>
          <w:lang w:val="ru-RU"/>
        </w:rPr>
        <w:t xml:space="preserve"> </w:t>
      </w:r>
      <w:r>
        <w:rPr>
          <w:b/>
          <w:color w:val="00188F"/>
        </w:rPr>
        <w:t>Companion</w:t>
      </w:r>
      <w:bookmarkEnd w:id="1632"/>
      <w:bookmarkEnd w:id="1633"/>
      <w:bookmarkEnd w:id="1634"/>
      <w:bookmarkEnd w:id="1635"/>
      <w:bookmarkEnd w:id="1636"/>
      <w:bookmarkEnd w:id="1637"/>
      <w:bookmarkEnd w:id="1638"/>
      <w:r>
        <w:fldChar w:fldCharType="begin"/>
      </w:r>
      <w:r>
        <w:instrText>XE</w:instrText>
      </w:r>
      <w:r w:rsidRPr="00084C86">
        <w:rPr>
          <w:lang w:val="ru-RU"/>
        </w:rPr>
        <w:instrText xml:space="preserve"> "Подписка </w:instrText>
      </w:r>
      <w:r>
        <w:instrText>Windows</w:instrText>
      </w:r>
      <w:r w:rsidRPr="00084C86">
        <w:rPr>
          <w:lang w:val="ru-RU"/>
        </w:rPr>
        <w:instrText xml:space="preserve"> </w:instrText>
      </w:r>
      <w:r>
        <w:instrText>Companion</w:instrText>
      </w:r>
      <w:r w:rsidRPr="00084C86">
        <w:rPr>
          <w:lang w:val="ru-RU"/>
        </w:rPr>
        <w:instrText>"</w:instrText>
      </w:r>
      <w:r>
        <w:fldChar w:fldCharType="end"/>
      </w:r>
    </w:p>
    <w:p w:rsidR="00132A99" w:rsidRPr="00084C86" w:rsidRDefault="00132A99" w:rsidP="00132A99">
      <w:pPr>
        <w:pStyle w:val="ProductList-Body"/>
        <w:rPr>
          <w:lang w:val="ru-RU"/>
        </w:rPr>
      </w:pPr>
      <w:r w:rsidRPr="00084C86">
        <w:rPr>
          <w:lang w:val="ru-RU"/>
        </w:rPr>
        <w:t xml:space="preserve">Примечания о подписке </w:t>
      </w:r>
      <w:r>
        <w:t>Windows</w:t>
      </w:r>
      <w:r w:rsidRPr="00084C86">
        <w:rPr>
          <w:lang w:val="ru-RU"/>
        </w:rPr>
        <w:t xml:space="preserve"> </w:t>
      </w:r>
      <w:r>
        <w:t>Companion</w:t>
      </w:r>
      <w:r>
        <w:fldChar w:fldCharType="begin"/>
      </w:r>
      <w:r>
        <w:instrText>XE</w:instrText>
      </w:r>
      <w:r w:rsidRPr="00084C86">
        <w:rPr>
          <w:lang w:val="ru-RU"/>
        </w:rPr>
        <w:instrText xml:space="preserve"> "Подписка </w:instrText>
      </w:r>
      <w:r>
        <w:instrText>Windows</w:instrText>
      </w:r>
      <w:r w:rsidRPr="00084C86">
        <w:rPr>
          <w:lang w:val="ru-RU"/>
        </w:rPr>
        <w:instrText xml:space="preserve"> </w:instrText>
      </w:r>
      <w:r>
        <w:instrText>Companion</w:instrText>
      </w:r>
      <w:r w:rsidRPr="00084C86">
        <w:rPr>
          <w:lang w:val="ru-RU"/>
        </w:rPr>
        <w:instrText>"</w:instrText>
      </w:r>
      <w:r>
        <w:fldChar w:fldCharType="end"/>
      </w:r>
      <w:r w:rsidRPr="00084C86">
        <w:rPr>
          <w:lang w:val="ru-RU"/>
        </w:rPr>
        <w:t xml:space="preserve"> см. в разделе веб-служб в данном документе.</w:t>
      </w:r>
    </w:p>
    <w:p w:rsidR="00132A99" w:rsidRPr="00084C86" w:rsidRDefault="00132A99" w:rsidP="00132A99">
      <w:pPr>
        <w:pStyle w:val="ProductList-Body"/>
        <w:rPr>
          <w:lang w:val="ru-RU"/>
        </w:rPr>
      </w:pPr>
    </w:p>
    <w:p w:rsidR="00363E3A" w:rsidRPr="00084C86" w:rsidRDefault="00363E3A" w:rsidP="00132A99">
      <w:pPr>
        <w:pStyle w:val="ProductList-Body"/>
        <w:rPr>
          <w:lang w:val="ru-RU"/>
        </w:rPr>
      </w:pPr>
    </w:p>
    <w:p w:rsidR="00363E3A" w:rsidRPr="00084C86" w:rsidRDefault="00363E3A" w:rsidP="00132A99">
      <w:pPr>
        <w:pStyle w:val="ProductList-Body"/>
        <w:rPr>
          <w:lang w:val="ru-RU"/>
        </w:rPr>
      </w:pPr>
    </w:p>
    <w:p w:rsidR="00132A99" w:rsidRPr="00084C86" w:rsidRDefault="00132A99" w:rsidP="00EA116D">
      <w:pPr>
        <w:pStyle w:val="ProductList-SubSubSectionHeading"/>
        <w:outlineLvl w:val="2"/>
        <w:rPr>
          <w:b/>
          <w:lang w:val="ru-RU"/>
        </w:rPr>
      </w:pPr>
      <w:bookmarkStart w:id="1639" w:name="_Toc379797445"/>
      <w:bookmarkStart w:id="1640" w:name="_Toc380513481"/>
      <w:bookmarkStart w:id="1641" w:name="_Toc380655531"/>
      <w:bookmarkStart w:id="1642" w:name="SA_TrainingVouchers"/>
      <w:bookmarkStart w:id="1643" w:name="_Toc381262991"/>
      <w:bookmarkStart w:id="1644" w:name="_Toc383100366"/>
      <w:bookmarkStart w:id="1645" w:name="_Toc383607606"/>
      <w:r w:rsidRPr="00084C86">
        <w:rPr>
          <w:b/>
          <w:color w:val="00188F"/>
          <w:lang w:val="ru-RU"/>
        </w:rPr>
        <w:t>Ваучеры на обучение</w:t>
      </w:r>
      <w:bookmarkEnd w:id="1639"/>
      <w:bookmarkEnd w:id="1640"/>
      <w:bookmarkEnd w:id="1641"/>
      <w:bookmarkEnd w:id="1642"/>
      <w:bookmarkEnd w:id="1643"/>
      <w:bookmarkEnd w:id="1644"/>
      <w:bookmarkEnd w:id="1645"/>
    </w:p>
    <w:p w:rsidR="00132A99" w:rsidRPr="00084C86" w:rsidRDefault="00132A99" w:rsidP="00132A99">
      <w:pPr>
        <w:pStyle w:val="ProductList-Body"/>
        <w:rPr>
          <w:lang w:val="ru-RU"/>
        </w:rPr>
      </w:pPr>
      <w:r w:rsidRPr="00084C86">
        <w:rPr>
          <w:lang w:val="ru-RU"/>
        </w:rPr>
        <w:t xml:space="preserve">Клиенты (не являющиеся клиентами по лицензии </w:t>
      </w:r>
      <w:r>
        <w:t>Academic</w:t>
      </w:r>
      <w:r w:rsidRPr="00084C86">
        <w:rPr>
          <w:lang w:val="ru-RU"/>
        </w:rPr>
        <w:t xml:space="preserve"> </w:t>
      </w:r>
      <w:r>
        <w:t>Select</w:t>
      </w:r>
      <w:r w:rsidRPr="00084C86">
        <w:rPr>
          <w:lang w:val="ru-RU"/>
        </w:rPr>
        <w:t xml:space="preserve">, соглашению </w:t>
      </w:r>
      <w:r>
        <w:t>Academic</w:t>
      </w:r>
      <w:r w:rsidRPr="00084C86">
        <w:rPr>
          <w:lang w:val="ru-RU"/>
        </w:rPr>
        <w:t xml:space="preserve"> </w:t>
      </w:r>
      <w:r>
        <w:t>Select</w:t>
      </w:r>
      <w:r w:rsidRPr="00084C86">
        <w:rPr>
          <w:lang w:val="ru-RU"/>
        </w:rPr>
        <w:t xml:space="preserve"> </w:t>
      </w:r>
      <w:r>
        <w:t>Plus</w:t>
      </w:r>
      <w:r w:rsidRPr="00084C86">
        <w:rPr>
          <w:lang w:val="ru-RU"/>
        </w:rPr>
        <w:t xml:space="preserve">, </w:t>
      </w:r>
      <w:r>
        <w:t>Open</w:t>
      </w:r>
      <w:r w:rsidRPr="00084C86">
        <w:rPr>
          <w:lang w:val="ru-RU"/>
        </w:rPr>
        <w:t xml:space="preserve"> </w:t>
      </w:r>
      <w:r>
        <w:t>Value</w:t>
      </w:r>
      <w:r w:rsidRPr="00084C86">
        <w:rPr>
          <w:lang w:val="ru-RU"/>
        </w:rPr>
        <w:t xml:space="preserve"> </w:t>
      </w:r>
      <w:r>
        <w:t>Subscription</w:t>
      </w:r>
      <w:r w:rsidRPr="00084C86">
        <w:rPr>
          <w:lang w:val="ru-RU"/>
        </w:rPr>
        <w:t>-</w:t>
      </w:r>
      <w:r>
        <w:t>Education</w:t>
      </w:r>
      <w:r w:rsidRPr="00084C86">
        <w:rPr>
          <w:lang w:val="ru-RU"/>
        </w:rPr>
        <w:t xml:space="preserve"> </w:t>
      </w:r>
      <w:r>
        <w:t>Solutions</w:t>
      </w:r>
      <w:r w:rsidRPr="00084C86">
        <w:rPr>
          <w:lang w:val="ru-RU"/>
        </w:rPr>
        <w:t xml:space="preserve">, </w:t>
      </w:r>
      <w:r>
        <w:t>Campus</w:t>
      </w:r>
      <w:r w:rsidRPr="00084C86">
        <w:rPr>
          <w:lang w:val="ru-RU"/>
        </w:rPr>
        <w:t xml:space="preserve"> и </w:t>
      </w:r>
      <w:r>
        <w:t>School</w:t>
      </w:r>
      <w:r w:rsidRPr="00084C86">
        <w:rPr>
          <w:lang w:val="ru-RU"/>
        </w:rPr>
        <w:t xml:space="preserve">), имеющее членство в программе </w:t>
      </w:r>
      <w:r>
        <w:t>Software</w:t>
      </w:r>
      <w:r w:rsidRPr="00084C86">
        <w:rPr>
          <w:lang w:val="ru-RU"/>
        </w:rPr>
        <w:t xml:space="preserve"> </w:t>
      </w:r>
      <w:r>
        <w:t>Assurance</w:t>
      </w:r>
      <w:r w:rsidRPr="00084C86">
        <w:rPr>
          <w:lang w:val="ru-RU"/>
        </w:rPr>
        <w:t xml:space="preserve"> в категории «Приложения» или «Системы», имеют право на ваучеры на обучение от Майкрософт.</w:t>
      </w:r>
      <w:r w:rsidR="0078511E" w:rsidRPr="00084C86">
        <w:rPr>
          <w:lang w:val="ru-RU"/>
        </w:rPr>
        <w:t xml:space="preserve"> </w:t>
      </w:r>
      <w:r w:rsidRPr="00084C86">
        <w:rPr>
          <w:lang w:val="ru-RU"/>
        </w:rPr>
        <w:t xml:space="preserve">Данные ваучеры предоставляют клиентам право на прохождение курсов, которые проводятся Партнером </w:t>
      </w:r>
      <w:r>
        <w:t>Microsoft</w:t>
      </w:r>
      <w:r w:rsidRPr="00084C86">
        <w:rPr>
          <w:lang w:val="ru-RU"/>
        </w:rPr>
        <w:t xml:space="preserve"> с компетенцией </w:t>
      </w:r>
      <w:r>
        <w:t>Learning</w:t>
      </w:r>
      <w:r w:rsidRPr="00084C86">
        <w:rPr>
          <w:lang w:val="ru-RU"/>
        </w:rPr>
        <w:t xml:space="preserve"> (Партнер </w:t>
      </w:r>
      <w:r>
        <w:t>Microsoft</w:t>
      </w:r>
      <w:r w:rsidRPr="00084C86">
        <w:rPr>
          <w:lang w:val="ru-RU"/>
        </w:rPr>
        <w:t xml:space="preserve"> с компетенцией </w:t>
      </w:r>
      <w:r>
        <w:t>Learning</w:t>
      </w:r>
      <w:r w:rsidRPr="00084C86">
        <w:rPr>
          <w:lang w:val="ru-RU"/>
        </w:rPr>
        <w:t>), в течение определенного количества дней обучения.</w:t>
      </w:r>
      <w:r w:rsidR="0078511E" w:rsidRPr="00084C86">
        <w:rPr>
          <w:lang w:val="ru-RU"/>
        </w:rPr>
        <w:t xml:space="preserve"> </w:t>
      </w:r>
      <w:r w:rsidRPr="00084C86">
        <w:rPr>
          <w:lang w:val="ru-RU"/>
        </w:rPr>
        <w:t xml:space="preserve">Количество предоставленных дней зависит от программы и числа соответствующих лицензий, для которых было приобретено покрытие </w:t>
      </w:r>
      <w:r>
        <w:t>Software</w:t>
      </w:r>
      <w:r w:rsidRPr="00084C86">
        <w:rPr>
          <w:lang w:val="ru-RU"/>
        </w:rPr>
        <w:t xml:space="preserve"> </w:t>
      </w:r>
      <w:r>
        <w:t>Assurance</w:t>
      </w:r>
      <w:r w:rsidRPr="00084C86">
        <w:rPr>
          <w:lang w:val="ru-RU"/>
        </w:rPr>
        <w:t>.</w:t>
      </w:r>
      <w:r w:rsidR="0078511E" w:rsidRPr="00084C86">
        <w:rPr>
          <w:lang w:val="ru-RU"/>
        </w:rPr>
        <w:t xml:space="preserve"> </w:t>
      </w:r>
    </w:p>
    <w:p w:rsidR="00132A99" w:rsidRPr="00084C86" w:rsidRDefault="00132A99" w:rsidP="00132A99">
      <w:pPr>
        <w:pStyle w:val="ProductList-Body"/>
        <w:rPr>
          <w:lang w:val="ru-RU"/>
        </w:rPr>
      </w:pPr>
    </w:p>
    <w:p w:rsidR="00132A99" w:rsidRPr="00084C86" w:rsidRDefault="00132A99" w:rsidP="00132A99">
      <w:pPr>
        <w:pStyle w:val="ProductList-Body"/>
        <w:rPr>
          <w:lang w:val="ru-RU"/>
        </w:rPr>
      </w:pPr>
      <w:r w:rsidRPr="00084C86">
        <w:rPr>
          <w:lang w:val="ru-RU"/>
        </w:rPr>
        <w:t xml:space="preserve">Минимальное количество лицензий с покрытием </w:t>
      </w:r>
      <w:r>
        <w:t>Software</w:t>
      </w:r>
      <w:r w:rsidRPr="00084C86">
        <w:rPr>
          <w:lang w:val="ru-RU"/>
        </w:rPr>
        <w:t xml:space="preserve"> </w:t>
      </w:r>
      <w:r>
        <w:t>Assurance</w:t>
      </w:r>
      <w:r w:rsidRPr="00084C86">
        <w:rPr>
          <w:lang w:val="ru-RU"/>
        </w:rPr>
        <w:t>, необходимое для получения права на ваучеры на обучение, зависит от конкретной программы.</w:t>
      </w:r>
    </w:p>
    <w:p w:rsidR="00132A99" w:rsidRPr="00084C86" w:rsidRDefault="00132A99" w:rsidP="004F3C6D">
      <w:pPr>
        <w:pStyle w:val="ProductList-Body"/>
        <w:rPr>
          <w:lang w:val="ru-RU"/>
        </w:rPr>
      </w:pPr>
    </w:p>
    <w:tbl>
      <w:tblPr>
        <w:tblStyle w:val="TableGrid"/>
        <w:tblW w:w="0" w:type="auto"/>
        <w:tblInd w:w="-5" w:type="dxa"/>
        <w:tblLook w:val="04A0" w:firstRow="1" w:lastRow="0" w:firstColumn="1" w:lastColumn="0" w:noHBand="0" w:noVBand="1"/>
      </w:tblPr>
      <w:tblGrid>
        <w:gridCol w:w="3660"/>
        <w:gridCol w:w="3480"/>
        <w:gridCol w:w="3480"/>
      </w:tblGrid>
      <w:tr w:rsidR="00132A99" w:rsidTr="004C523B">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Программа</w:t>
            </w:r>
          </w:p>
        </w:tc>
        <w:tc>
          <w:tcPr>
            <w:tcW w:w="3480" w:type="dxa"/>
            <w:shd w:val="clear" w:color="auto" w:fill="2E74B5" w:themeFill="accent1" w:themeFillShade="BF"/>
            <w:vAlign w:val="center"/>
          </w:tcPr>
          <w:p w:rsidR="00132A99" w:rsidRPr="00084C86" w:rsidRDefault="00132A99" w:rsidP="000F032B">
            <w:pPr>
              <w:pStyle w:val="ProductList-Body"/>
              <w:spacing w:before="20" w:after="20"/>
              <w:rPr>
                <w:color w:val="FFFFFF" w:themeColor="background1"/>
                <w:lang w:val="ru-RU"/>
              </w:rPr>
            </w:pPr>
            <w:r w:rsidRPr="00084C86">
              <w:rPr>
                <w:color w:val="FFFFFF" w:themeColor="background1"/>
                <w:lang w:val="ru-RU"/>
              </w:rPr>
              <w:t xml:space="preserve">Продукты категории «Приложения системы </w:t>
            </w:r>
            <w:r>
              <w:rPr>
                <w:color w:val="FFFFFF" w:themeColor="background1"/>
              </w:rPr>
              <w:t>Office</w:t>
            </w:r>
            <w:r w:rsidRPr="00084C86">
              <w:rPr>
                <w:color w:val="FFFFFF" w:themeColor="background1"/>
                <w:lang w:val="ru-RU"/>
              </w:rPr>
              <w:t>»</w:t>
            </w:r>
            <w:r w:rsidRPr="00084C86">
              <w:rPr>
                <w:i/>
                <w:color w:val="FFFFFF" w:themeColor="background1"/>
                <w:lang w:val="ru-RU"/>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Категория «Системы»</w:t>
            </w:r>
          </w:p>
        </w:tc>
      </w:tr>
      <w:tr w:rsidR="00132A99" w:rsidRPr="00DC7BD8" w:rsidTr="00F97607">
        <w:tc>
          <w:tcPr>
            <w:tcW w:w="3660" w:type="dxa"/>
            <w:vAlign w:val="center"/>
          </w:tcPr>
          <w:p w:rsidR="00132A99" w:rsidRPr="00717EC0" w:rsidRDefault="00132A99" w:rsidP="000F032B">
            <w:pPr>
              <w:pStyle w:val="ProductList-Body"/>
            </w:pPr>
            <w:r>
              <w:t>Open Value</w:t>
            </w:r>
          </w:p>
        </w:tc>
        <w:tc>
          <w:tcPr>
            <w:tcW w:w="3480" w:type="dxa"/>
            <w:vAlign w:val="center"/>
          </w:tcPr>
          <w:p w:rsidR="00132A99" w:rsidRPr="00084C86" w:rsidRDefault="00132A99" w:rsidP="000F032B">
            <w:pPr>
              <w:pStyle w:val="ProductList-Body"/>
              <w:rPr>
                <w:lang w:val="ru-RU"/>
              </w:rPr>
            </w:pPr>
            <w:r w:rsidRPr="00084C86">
              <w:rPr>
                <w:lang w:val="ru-RU"/>
              </w:rPr>
              <w:t>2 дня за 50 лицензий (не более 20 дней)</w:t>
            </w:r>
          </w:p>
        </w:tc>
        <w:tc>
          <w:tcPr>
            <w:tcW w:w="3480" w:type="dxa"/>
            <w:vAlign w:val="center"/>
          </w:tcPr>
          <w:p w:rsidR="00132A99" w:rsidRPr="00084C86" w:rsidRDefault="00132A99" w:rsidP="000F032B">
            <w:pPr>
              <w:pStyle w:val="ProductList-Body"/>
              <w:rPr>
                <w:lang w:val="ru-RU"/>
              </w:rPr>
            </w:pPr>
            <w:r w:rsidRPr="00084C86">
              <w:rPr>
                <w:lang w:val="ru-RU"/>
              </w:rPr>
              <w:t>1 день на 50 лицензий (не более 10 дней)</w:t>
            </w:r>
          </w:p>
        </w:tc>
      </w:tr>
      <w:tr w:rsidR="00132A99" w:rsidTr="00F97607">
        <w:tc>
          <w:tcPr>
            <w:tcW w:w="3660" w:type="dxa"/>
            <w:vAlign w:val="center"/>
          </w:tcPr>
          <w:p w:rsidR="00132A99" w:rsidRPr="00717EC0" w:rsidRDefault="00132A99" w:rsidP="000F032B">
            <w:pPr>
              <w:pStyle w:val="ProductList-Body"/>
              <w:rPr>
                <w:b/>
              </w:rPr>
            </w:pPr>
            <w:r>
              <w:t>SAM 1</w:t>
            </w:r>
            <w:r w:rsidR="00363E3A">
              <w:t xml:space="preserve"> – </w:t>
            </w:r>
            <w:r>
              <w:t>249</w:t>
            </w:r>
          </w:p>
        </w:tc>
        <w:tc>
          <w:tcPr>
            <w:tcW w:w="3480" w:type="dxa"/>
            <w:vAlign w:val="center"/>
          </w:tcPr>
          <w:p w:rsidR="00132A99" w:rsidRPr="00717EC0" w:rsidRDefault="00132A99" w:rsidP="000F032B">
            <w:pPr>
              <w:pStyle w:val="ProductList-Body"/>
            </w:pPr>
            <w:r>
              <w:t>2 дня за 50 лицензий</w:t>
            </w:r>
          </w:p>
        </w:tc>
        <w:tc>
          <w:tcPr>
            <w:tcW w:w="3480" w:type="dxa"/>
            <w:vAlign w:val="center"/>
          </w:tcPr>
          <w:p w:rsidR="00132A99" w:rsidRPr="00717EC0" w:rsidRDefault="00132A99" w:rsidP="000F032B">
            <w:pPr>
              <w:pStyle w:val="ProductList-Body"/>
            </w:pPr>
            <w:r>
              <w:t>1 день за 50 лицензий</w:t>
            </w:r>
          </w:p>
        </w:tc>
      </w:tr>
      <w:tr w:rsidR="00132A99" w:rsidRPr="00DC7BD8" w:rsidTr="00F97607">
        <w:tc>
          <w:tcPr>
            <w:tcW w:w="3660" w:type="dxa"/>
            <w:vAlign w:val="center"/>
          </w:tcPr>
          <w:p w:rsidR="00132A99" w:rsidRPr="00717EC0" w:rsidRDefault="00132A99" w:rsidP="000F032B">
            <w:pPr>
              <w:pStyle w:val="ProductList-Body"/>
            </w:pPr>
            <w:r>
              <w:t>SAM 250</w:t>
            </w:r>
            <w:r w:rsidR="00363E3A">
              <w:t xml:space="preserve"> – </w:t>
            </w:r>
            <w:r>
              <w:t xml:space="preserve">2 399 </w:t>
            </w:r>
          </w:p>
        </w:tc>
        <w:tc>
          <w:tcPr>
            <w:tcW w:w="3480" w:type="dxa"/>
            <w:vAlign w:val="center"/>
          </w:tcPr>
          <w:p w:rsidR="00132A99" w:rsidRPr="00084C86" w:rsidRDefault="00132A99" w:rsidP="000F032B">
            <w:pPr>
              <w:pStyle w:val="ProductList-Body"/>
              <w:rPr>
                <w:lang w:val="ru-RU"/>
              </w:rPr>
            </w:pPr>
            <w:r w:rsidRPr="00084C86">
              <w:rPr>
                <w:lang w:val="ru-RU"/>
              </w:rPr>
              <w:t>20 дней на соответствующее Соглашение о регистрации</w:t>
            </w:r>
          </w:p>
        </w:tc>
        <w:tc>
          <w:tcPr>
            <w:tcW w:w="3480" w:type="dxa"/>
            <w:vAlign w:val="center"/>
          </w:tcPr>
          <w:p w:rsidR="00132A99" w:rsidRPr="00084C86" w:rsidRDefault="00132A99" w:rsidP="000F032B">
            <w:pPr>
              <w:pStyle w:val="ProductList-Body"/>
              <w:rPr>
                <w:lang w:val="ru-RU"/>
              </w:rPr>
            </w:pPr>
            <w:r w:rsidRPr="00084C86">
              <w:rPr>
                <w:lang w:val="ru-RU"/>
              </w:rPr>
              <w:t>10 дней на соответствующее Соглашение о регистрации</w:t>
            </w:r>
          </w:p>
        </w:tc>
      </w:tr>
      <w:tr w:rsidR="00132A99" w:rsidTr="00F97607">
        <w:tc>
          <w:tcPr>
            <w:tcW w:w="3660" w:type="dxa"/>
            <w:vAlign w:val="center"/>
          </w:tcPr>
          <w:p w:rsidR="00132A99" w:rsidRPr="00717EC0" w:rsidRDefault="00132A99" w:rsidP="000F032B">
            <w:pPr>
              <w:pStyle w:val="ProductList-Body"/>
              <w:rPr>
                <w:i/>
              </w:rPr>
            </w:pPr>
            <w:r>
              <w:t>SAM 2 400</w:t>
            </w:r>
            <w:r w:rsidR="00363E3A">
              <w:t xml:space="preserve"> – </w:t>
            </w:r>
            <w:r>
              <w:t>5 999</w:t>
            </w:r>
          </w:p>
        </w:tc>
        <w:tc>
          <w:tcPr>
            <w:tcW w:w="3480" w:type="dxa"/>
            <w:vAlign w:val="center"/>
          </w:tcPr>
          <w:p w:rsidR="00132A99" w:rsidRPr="00717EC0" w:rsidRDefault="00132A99" w:rsidP="000F032B">
            <w:pPr>
              <w:pStyle w:val="ProductList-Body"/>
            </w:pPr>
            <w:r>
              <w:t xml:space="preserve">30 дней* </w:t>
            </w:r>
          </w:p>
        </w:tc>
        <w:tc>
          <w:tcPr>
            <w:tcW w:w="3480" w:type="dxa"/>
            <w:vAlign w:val="center"/>
          </w:tcPr>
          <w:p w:rsidR="00132A99" w:rsidRPr="00717EC0" w:rsidRDefault="00132A99" w:rsidP="000F032B">
            <w:pPr>
              <w:pStyle w:val="ProductList-Body"/>
            </w:pPr>
            <w:r>
              <w:t>15 дней*</w:t>
            </w:r>
          </w:p>
        </w:tc>
      </w:tr>
      <w:tr w:rsidR="00132A99" w:rsidTr="00F97607">
        <w:tc>
          <w:tcPr>
            <w:tcW w:w="3660" w:type="dxa"/>
            <w:vAlign w:val="center"/>
          </w:tcPr>
          <w:p w:rsidR="00132A99" w:rsidRPr="00717EC0" w:rsidRDefault="00132A99" w:rsidP="000F032B">
            <w:pPr>
              <w:pStyle w:val="ProductList-Body"/>
              <w:rPr>
                <w:i/>
              </w:rPr>
            </w:pPr>
            <w:r>
              <w:t>SAM 6 000</w:t>
            </w:r>
            <w:r w:rsidR="00363E3A">
              <w:t xml:space="preserve"> – </w:t>
            </w:r>
            <w:r>
              <w:t>14 999</w:t>
            </w:r>
          </w:p>
        </w:tc>
        <w:tc>
          <w:tcPr>
            <w:tcW w:w="3480" w:type="dxa"/>
            <w:vAlign w:val="center"/>
          </w:tcPr>
          <w:p w:rsidR="00132A99" w:rsidRPr="00717EC0" w:rsidRDefault="00132A99" w:rsidP="000F032B">
            <w:pPr>
              <w:pStyle w:val="ProductList-Body"/>
            </w:pPr>
            <w:r>
              <w:t xml:space="preserve">50 дней* </w:t>
            </w:r>
          </w:p>
        </w:tc>
        <w:tc>
          <w:tcPr>
            <w:tcW w:w="3480" w:type="dxa"/>
            <w:vAlign w:val="center"/>
          </w:tcPr>
          <w:p w:rsidR="00132A99" w:rsidRPr="00717EC0" w:rsidRDefault="00132A99" w:rsidP="000F032B">
            <w:pPr>
              <w:pStyle w:val="ProductList-Body"/>
            </w:pPr>
            <w:r>
              <w:t>25 дней*</w:t>
            </w:r>
          </w:p>
        </w:tc>
      </w:tr>
      <w:tr w:rsidR="00132A99" w:rsidTr="00F97607">
        <w:tc>
          <w:tcPr>
            <w:tcW w:w="3660" w:type="dxa"/>
            <w:vAlign w:val="center"/>
          </w:tcPr>
          <w:p w:rsidR="00132A99" w:rsidRPr="00717EC0" w:rsidRDefault="00132A99" w:rsidP="000F032B">
            <w:pPr>
              <w:pStyle w:val="ProductList-Body"/>
              <w:rPr>
                <w:i/>
              </w:rPr>
            </w:pPr>
            <w:r>
              <w:t>SAM 15 000</w:t>
            </w:r>
            <w:r w:rsidR="00363E3A">
              <w:t xml:space="preserve"> – </w:t>
            </w:r>
            <w:r>
              <w:t>29 999</w:t>
            </w:r>
          </w:p>
        </w:tc>
        <w:tc>
          <w:tcPr>
            <w:tcW w:w="3480" w:type="dxa"/>
            <w:vAlign w:val="center"/>
          </w:tcPr>
          <w:p w:rsidR="00132A99" w:rsidRPr="00717EC0" w:rsidRDefault="00132A99" w:rsidP="000F032B">
            <w:pPr>
              <w:pStyle w:val="ProductList-Body"/>
            </w:pPr>
            <w:r>
              <w:t>110 дней*</w:t>
            </w:r>
          </w:p>
        </w:tc>
        <w:tc>
          <w:tcPr>
            <w:tcW w:w="3480" w:type="dxa"/>
            <w:vAlign w:val="center"/>
          </w:tcPr>
          <w:p w:rsidR="00132A99" w:rsidRPr="00717EC0" w:rsidRDefault="00132A99" w:rsidP="000F032B">
            <w:pPr>
              <w:pStyle w:val="ProductList-Body"/>
            </w:pPr>
            <w:r>
              <w:t>55 дней*</w:t>
            </w:r>
          </w:p>
        </w:tc>
      </w:tr>
      <w:tr w:rsidR="00132A99" w:rsidTr="00F97607">
        <w:tc>
          <w:tcPr>
            <w:tcW w:w="3660" w:type="dxa"/>
            <w:vAlign w:val="center"/>
          </w:tcPr>
          <w:p w:rsidR="00132A99" w:rsidRPr="00717EC0" w:rsidRDefault="00132A99" w:rsidP="000F032B">
            <w:pPr>
              <w:pStyle w:val="ProductList-Body"/>
              <w:rPr>
                <w:i/>
              </w:rPr>
            </w:pPr>
            <w:r>
              <w:t>SAM 30 000 – 49 999</w:t>
            </w:r>
          </w:p>
        </w:tc>
        <w:tc>
          <w:tcPr>
            <w:tcW w:w="3480" w:type="dxa"/>
            <w:vAlign w:val="center"/>
          </w:tcPr>
          <w:p w:rsidR="00132A99" w:rsidRPr="00717EC0" w:rsidRDefault="00132A99" w:rsidP="000F032B">
            <w:pPr>
              <w:pStyle w:val="ProductList-Body"/>
            </w:pPr>
            <w:r>
              <w:t>160 дней*</w:t>
            </w:r>
          </w:p>
        </w:tc>
        <w:tc>
          <w:tcPr>
            <w:tcW w:w="3480" w:type="dxa"/>
            <w:vAlign w:val="center"/>
          </w:tcPr>
          <w:p w:rsidR="00132A99" w:rsidRPr="00717EC0" w:rsidRDefault="00132A99" w:rsidP="000F032B">
            <w:pPr>
              <w:pStyle w:val="ProductList-Body"/>
            </w:pPr>
            <w:r>
              <w:t>80 дней*</w:t>
            </w:r>
          </w:p>
        </w:tc>
      </w:tr>
      <w:tr w:rsidR="00132A99" w:rsidTr="00F97607">
        <w:tc>
          <w:tcPr>
            <w:tcW w:w="3660" w:type="dxa"/>
            <w:vAlign w:val="center"/>
          </w:tcPr>
          <w:p w:rsidR="00132A99" w:rsidRPr="00717EC0" w:rsidRDefault="00132A99" w:rsidP="000F032B">
            <w:pPr>
              <w:pStyle w:val="ProductList-Body"/>
              <w:rPr>
                <w:i/>
              </w:rPr>
            </w:pPr>
            <w:r>
              <w:t>SAM 50 000 – 99 999</w:t>
            </w:r>
          </w:p>
        </w:tc>
        <w:tc>
          <w:tcPr>
            <w:tcW w:w="3480" w:type="dxa"/>
            <w:vAlign w:val="center"/>
          </w:tcPr>
          <w:p w:rsidR="00132A99" w:rsidRPr="00717EC0" w:rsidRDefault="00132A99" w:rsidP="000F032B">
            <w:pPr>
              <w:pStyle w:val="ProductList-Body"/>
            </w:pPr>
            <w:r>
              <w:t>250 дней*</w:t>
            </w:r>
          </w:p>
        </w:tc>
        <w:tc>
          <w:tcPr>
            <w:tcW w:w="3480" w:type="dxa"/>
            <w:vAlign w:val="center"/>
          </w:tcPr>
          <w:p w:rsidR="00132A99" w:rsidRPr="00717EC0" w:rsidRDefault="00132A99" w:rsidP="000F032B">
            <w:pPr>
              <w:pStyle w:val="ProductList-Body"/>
            </w:pPr>
            <w:r>
              <w:t>125 дней*</w:t>
            </w:r>
          </w:p>
        </w:tc>
      </w:tr>
      <w:tr w:rsidR="00132A99" w:rsidTr="00F97607">
        <w:tc>
          <w:tcPr>
            <w:tcW w:w="3660" w:type="dxa"/>
            <w:vAlign w:val="center"/>
          </w:tcPr>
          <w:p w:rsidR="00132A99" w:rsidRPr="00717EC0" w:rsidRDefault="00132A99" w:rsidP="000F032B">
            <w:pPr>
              <w:pStyle w:val="ProductList-Body"/>
              <w:rPr>
                <w:b/>
              </w:rPr>
            </w:pPr>
            <w:r>
              <w:t>SAM 100 000 – 199 999</w:t>
            </w:r>
          </w:p>
        </w:tc>
        <w:tc>
          <w:tcPr>
            <w:tcW w:w="3480" w:type="dxa"/>
            <w:vAlign w:val="center"/>
          </w:tcPr>
          <w:p w:rsidR="00132A99" w:rsidRPr="00717EC0" w:rsidRDefault="00132A99" w:rsidP="000F032B">
            <w:pPr>
              <w:pStyle w:val="ProductList-Body"/>
            </w:pPr>
            <w:r>
              <w:t>400 дней*</w:t>
            </w:r>
          </w:p>
        </w:tc>
        <w:tc>
          <w:tcPr>
            <w:tcW w:w="3480" w:type="dxa"/>
            <w:vAlign w:val="center"/>
          </w:tcPr>
          <w:p w:rsidR="00132A99" w:rsidRPr="00717EC0" w:rsidRDefault="00132A99" w:rsidP="000F032B">
            <w:pPr>
              <w:pStyle w:val="ProductList-Body"/>
            </w:pPr>
            <w:r>
              <w:t>200 дней*</w:t>
            </w:r>
          </w:p>
        </w:tc>
      </w:tr>
      <w:tr w:rsidR="00132A99" w:rsidTr="00F97607">
        <w:tc>
          <w:tcPr>
            <w:tcW w:w="3660" w:type="dxa"/>
            <w:vAlign w:val="center"/>
          </w:tcPr>
          <w:p w:rsidR="00132A99" w:rsidRPr="00717EC0" w:rsidRDefault="00132A99" w:rsidP="000F032B">
            <w:pPr>
              <w:pStyle w:val="ProductList-Body"/>
              <w:rPr>
                <w:b/>
              </w:rPr>
            </w:pPr>
            <w:r>
              <w:t>SAM 200 000 – 399 999</w:t>
            </w:r>
          </w:p>
        </w:tc>
        <w:tc>
          <w:tcPr>
            <w:tcW w:w="3480" w:type="dxa"/>
            <w:vAlign w:val="center"/>
          </w:tcPr>
          <w:p w:rsidR="00132A99" w:rsidRPr="00717EC0" w:rsidRDefault="00132A99" w:rsidP="000F032B">
            <w:pPr>
              <w:pStyle w:val="ProductList-Body"/>
            </w:pPr>
            <w:r>
              <w:t>600 дней*</w:t>
            </w:r>
          </w:p>
        </w:tc>
        <w:tc>
          <w:tcPr>
            <w:tcW w:w="3480" w:type="dxa"/>
            <w:vAlign w:val="center"/>
          </w:tcPr>
          <w:p w:rsidR="00132A99" w:rsidRPr="00717EC0" w:rsidRDefault="00132A99" w:rsidP="000F032B">
            <w:pPr>
              <w:pStyle w:val="ProductList-Body"/>
            </w:pPr>
            <w:r>
              <w:t>300 дней*</w:t>
            </w:r>
          </w:p>
        </w:tc>
      </w:tr>
      <w:tr w:rsidR="00132A99" w:rsidTr="00F97607">
        <w:tc>
          <w:tcPr>
            <w:tcW w:w="3660" w:type="dxa"/>
            <w:vAlign w:val="center"/>
          </w:tcPr>
          <w:p w:rsidR="00132A99" w:rsidRPr="00717EC0" w:rsidRDefault="00132A99" w:rsidP="00F97607">
            <w:pPr>
              <w:pStyle w:val="ProductList-Body"/>
              <w:tabs>
                <w:tab w:val="clear" w:pos="158"/>
                <w:tab w:val="left" w:pos="162"/>
              </w:tabs>
              <w:rPr>
                <w:b/>
              </w:rPr>
            </w:pPr>
            <w:r>
              <w:t>SAM 400 000 – 599 999</w:t>
            </w:r>
          </w:p>
        </w:tc>
        <w:tc>
          <w:tcPr>
            <w:tcW w:w="3480" w:type="dxa"/>
            <w:vAlign w:val="center"/>
          </w:tcPr>
          <w:p w:rsidR="00132A99" w:rsidRPr="00717EC0" w:rsidRDefault="00132A99" w:rsidP="000F032B">
            <w:pPr>
              <w:pStyle w:val="ProductList-Body"/>
            </w:pPr>
            <w:r>
              <w:t>800 дней*</w:t>
            </w:r>
          </w:p>
        </w:tc>
        <w:tc>
          <w:tcPr>
            <w:tcW w:w="3480" w:type="dxa"/>
            <w:vAlign w:val="center"/>
          </w:tcPr>
          <w:p w:rsidR="00132A99" w:rsidRPr="00717EC0" w:rsidRDefault="00132A99" w:rsidP="000F032B">
            <w:pPr>
              <w:pStyle w:val="ProductList-Body"/>
            </w:pPr>
            <w:r>
              <w:t>400 дней*</w:t>
            </w:r>
          </w:p>
        </w:tc>
      </w:tr>
      <w:tr w:rsidR="00132A99" w:rsidTr="00F97607">
        <w:tc>
          <w:tcPr>
            <w:tcW w:w="3660" w:type="dxa"/>
            <w:vAlign w:val="center"/>
          </w:tcPr>
          <w:p w:rsidR="00132A99" w:rsidRPr="00717EC0" w:rsidRDefault="00132A99" w:rsidP="000F032B">
            <w:pPr>
              <w:pStyle w:val="ProductList-Body"/>
              <w:rPr>
                <w:b/>
              </w:rPr>
            </w:pPr>
            <w:r>
              <w:t>SAM 600 000 +</w:t>
            </w:r>
          </w:p>
        </w:tc>
        <w:tc>
          <w:tcPr>
            <w:tcW w:w="3480" w:type="dxa"/>
            <w:vAlign w:val="center"/>
          </w:tcPr>
          <w:p w:rsidR="00132A99" w:rsidRPr="00717EC0" w:rsidRDefault="00132A99" w:rsidP="000F032B">
            <w:pPr>
              <w:pStyle w:val="ProductList-Body"/>
            </w:pPr>
            <w:r>
              <w:t>1</w:t>
            </w:r>
            <w:r w:rsidR="00B36A7E">
              <w:t> </w:t>
            </w:r>
            <w:r>
              <w:t>400 дней*</w:t>
            </w:r>
          </w:p>
        </w:tc>
        <w:tc>
          <w:tcPr>
            <w:tcW w:w="3480" w:type="dxa"/>
            <w:vAlign w:val="center"/>
          </w:tcPr>
          <w:p w:rsidR="00132A99" w:rsidRPr="00717EC0" w:rsidRDefault="00132A99" w:rsidP="000F032B">
            <w:pPr>
              <w:pStyle w:val="ProductList-Body"/>
            </w:pPr>
            <w:r>
              <w:t>700 дней*</w:t>
            </w:r>
          </w:p>
        </w:tc>
      </w:tr>
    </w:tbl>
    <w:p w:rsidR="000F032B" w:rsidRPr="00084C86" w:rsidRDefault="000F032B" w:rsidP="00F97607">
      <w:pPr>
        <w:pStyle w:val="ProductList-Body"/>
        <w:tabs>
          <w:tab w:val="clear" w:pos="158"/>
          <w:tab w:val="left" w:pos="270"/>
        </w:tabs>
        <w:rPr>
          <w:lang w:val="ru-RU"/>
        </w:rPr>
      </w:pPr>
      <w:r w:rsidRPr="00084C86">
        <w:rPr>
          <w:lang w:val="ru-RU"/>
        </w:rPr>
        <w:t xml:space="preserve">Примечание. </w:t>
      </w:r>
      <w:r w:rsidRPr="00084C86">
        <w:rPr>
          <w:i/>
          <w:lang w:val="ru-RU"/>
        </w:rPr>
        <w:t>Доступные дни обучения из расчета на одно соглашение о регистрации или соглашение на 3 полных года (дополнительные сведения см. ниже).</w:t>
      </w:r>
      <w:r w:rsidR="0078511E" w:rsidRPr="00084C86">
        <w:rPr>
          <w:lang w:val="ru-RU"/>
        </w:rPr>
        <w:t xml:space="preserve"> </w:t>
      </w:r>
    </w:p>
    <w:p w:rsidR="000F032B" w:rsidRPr="00084C86" w:rsidRDefault="000F032B" w:rsidP="00F97607">
      <w:pPr>
        <w:pStyle w:val="ProductList-Body"/>
        <w:tabs>
          <w:tab w:val="clear" w:pos="158"/>
          <w:tab w:val="left" w:pos="270"/>
        </w:tabs>
        <w:rPr>
          <w:i/>
          <w:lang w:val="ru-RU"/>
        </w:rPr>
      </w:pPr>
      <w:r w:rsidRPr="00084C86">
        <w:rPr>
          <w:i/>
          <w:lang w:val="ru-RU"/>
        </w:rPr>
        <w:t xml:space="preserve">См. таблицу с Приложениями системы </w:t>
      </w:r>
      <w:r>
        <w:rPr>
          <w:i/>
        </w:rPr>
        <w:t>Office</w:t>
      </w:r>
      <w:r w:rsidRPr="00084C86">
        <w:rPr>
          <w:i/>
          <w:lang w:val="ru-RU"/>
        </w:rPr>
        <w:t>.</w:t>
      </w:r>
    </w:p>
    <w:p w:rsidR="000F032B" w:rsidRPr="00084C86" w:rsidRDefault="000F032B" w:rsidP="00F97607">
      <w:pPr>
        <w:pStyle w:val="ProductList-Body"/>
        <w:tabs>
          <w:tab w:val="clear" w:pos="158"/>
          <w:tab w:val="left" w:pos="270"/>
        </w:tabs>
        <w:rPr>
          <w:lang w:val="ru-RU"/>
        </w:rPr>
      </w:pPr>
      <w:r w:rsidRPr="00084C86">
        <w:rPr>
          <w:lang w:val="ru-RU"/>
        </w:rPr>
        <w:t>*</w:t>
      </w:r>
      <w:r w:rsidRPr="00084C86">
        <w:rPr>
          <w:i/>
          <w:lang w:val="ru-RU"/>
        </w:rPr>
        <w:t>Количество дней согласно соответствующему Соглашению или Соглашению о регистрации.</w:t>
      </w:r>
    </w:p>
    <w:p w:rsidR="000F032B" w:rsidRPr="00084C86" w:rsidRDefault="000F032B" w:rsidP="000F032B">
      <w:pPr>
        <w:pStyle w:val="ProductList-Body"/>
        <w:rPr>
          <w:lang w:val="ru-RU"/>
        </w:rPr>
      </w:pPr>
    </w:p>
    <w:p w:rsidR="00C0319E" w:rsidRPr="00084C86" w:rsidRDefault="00C0319E" w:rsidP="00026DDE">
      <w:pPr>
        <w:pStyle w:val="ProductList-Body"/>
        <w:numPr>
          <w:ilvl w:val="0"/>
          <w:numId w:val="24"/>
        </w:numPr>
        <w:ind w:left="450" w:hanging="270"/>
        <w:rPr>
          <w:lang w:val="ru-RU"/>
        </w:rPr>
      </w:pPr>
      <w:r w:rsidRPr="00084C86">
        <w:rPr>
          <w:lang w:val="ru-RU"/>
        </w:rPr>
        <w:t>Не все курсы доступны на всех языках.</w:t>
      </w:r>
    </w:p>
    <w:p w:rsidR="000F032B" w:rsidRPr="00084C86" w:rsidRDefault="000F032B" w:rsidP="00026DDE">
      <w:pPr>
        <w:pStyle w:val="ProductList-Body"/>
        <w:numPr>
          <w:ilvl w:val="0"/>
          <w:numId w:val="24"/>
        </w:numPr>
        <w:ind w:left="450" w:hanging="270"/>
        <w:rPr>
          <w:lang w:val="ru-RU"/>
        </w:rPr>
      </w:pPr>
      <w:r w:rsidRPr="00084C86">
        <w:rPr>
          <w:lang w:val="ru-RU"/>
        </w:rPr>
        <w:t xml:space="preserve">Применяются локальные политики и условия использования, установленные партнером Майкрософт с компетенцией </w:t>
      </w:r>
      <w:r>
        <w:t>Learning</w:t>
      </w:r>
      <w:r w:rsidRPr="00084C86">
        <w:rPr>
          <w:lang w:val="ru-RU"/>
        </w:rPr>
        <w:t>.</w:t>
      </w:r>
    </w:p>
    <w:p w:rsidR="000F032B" w:rsidRPr="00084C86" w:rsidRDefault="000F032B" w:rsidP="00026DDE">
      <w:pPr>
        <w:pStyle w:val="ProductList-Body"/>
        <w:numPr>
          <w:ilvl w:val="0"/>
          <w:numId w:val="24"/>
        </w:numPr>
        <w:ind w:left="450" w:hanging="270"/>
        <w:rPr>
          <w:lang w:val="ru-RU"/>
        </w:rPr>
      </w:pPr>
      <w:r w:rsidRPr="00084C86">
        <w:rPr>
          <w:lang w:val="ru-RU"/>
        </w:rPr>
        <w:t xml:space="preserve">Менеджеры по преимуществам могут отозвать назначенный ваучер до даты отмены занятия, установленной Партнером </w:t>
      </w:r>
      <w:r>
        <w:t>Microsoft</w:t>
      </w:r>
      <w:r w:rsidRPr="00084C86">
        <w:rPr>
          <w:lang w:val="ru-RU"/>
        </w:rPr>
        <w:t xml:space="preserve"> с</w:t>
      </w:r>
      <w:r w:rsidR="004F050B">
        <w:t> </w:t>
      </w:r>
      <w:r w:rsidRPr="00084C86">
        <w:rPr>
          <w:lang w:val="ru-RU"/>
        </w:rPr>
        <w:t xml:space="preserve">компетенцией </w:t>
      </w:r>
      <w:r>
        <w:t>Learning</w:t>
      </w:r>
      <w:r w:rsidRPr="00084C86">
        <w:rPr>
          <w:lang w:val="ru-RU"/>
        </w:rPr>
        <w:t>.</w:t>
      </w:r>
    </w:p>
    <w:p w:rsidR="000F032B" w:rsidRPr="00084C86" w:rsidRDefault="000F032B" w:rsidP="00026DDE">
      <w:pPr>
        <w:pStyle w:val="ProductList-Body"/>
        <w:numPr>
          <w:ilvl w:val="0"/>
          <w:numId w:val="24"/>
        </w:numPr>
        <w:ind w:left="450" w:hanging="270"/>
        <w:rPr>
          <w:lang w:val="ru-RU"/>
        </w:rPr>
      </w:pPr>
      <w:r w:rsidRPr="00084C86">
        <w:rPr>
          <w:lang w:val="ru-RU"/>
        </w:rPr>
        <w:t>Все дни курса, не включенные в ваучер, должны быть оплачены лицом, которое проходит обучение.</w:t>
      </w:r>
    </w:p>
    <w:p w:rsidR="000F032B" w:rsidRPr="00084C86" w:rsidRDefault="000F032B" w:rsidP="00026DDE">
      <w:pPr>
        <w:pStyle w:val="ProductList-Body"/>
        <w:numPr>
          <w:ilvl w:val="0"/>
          <w:numId w:val="24"/>
        </w:numPr>
        <w:ind w:left="450" w:hanging="270"/>
        <w:rPr>
          <w:lang w:val="ru-RU"/>
        </w:rPr>
      </w:pPr>
      <w:r w:rsidRPr="00084C86">
        <w:rPr>
          <w:lang w:val="ru-RU"/>
        </w:rPr>
        <w:t>Дни по ваучеру, оставшиеся после определенного занятия, возвращаются в резерв дней для последующего назначения Менеджерами по преимуществам.</w:t>
      </w:r>
    </w:p>
    <w:p w:rsidR="000F032B" w:rsidRPr="00084C86" w:rsidRDefault="000F032B" w:rsidP="00026DDE">
      <w:pPr>
        <w:pStyle w:val="ProductList-Body"/>
        <w:numPr>
          <w:ilvl w:val="0"/>
          <w:numId w:val="24"/>
        </w:numPr>
        <w:ind w:left="450" w:hanging="270"/>
        <w:rPr>
          <w:lang w:val="ru-RU"/>
        </w:rPr>
      </w:pPr>
      <w:r w:rsidRPr="00084C86">
        <w:rPr>
          <w:lang w:val="ru-RU"/>
        </w:rPr>
        <w:t>При прохождении ускоренных курсов требуется ваучер на количество дней, эквивалентное количеству дней курса, проводящегося в</w:t>
      </w:r>
      <w:r w:rsidR="004F050B">
        <w:t> </w:t>
      </w:r>
      <w:r w:rsidRPr="00084C86">
        <w:rPr>
          <w:lang w:val="ru-RU"/>
        </w:rPr>
        <w:t>обычном режиме.</w:t>
      </w:r>
    </w:p>
    <w:p w:rsidR="000F032B" w:rsidRPr="00084C86" w:rsidRDefault="000F032B" w:rsidP="00026DDE">
      <w:pPr>
        <w:pStyle w:val="ProductList-Body"/>
        <w:numPr>
          <w:ilvl w:val="0"/>
          <w:numId w:val="24"/>
        </w:numPr>
        <w:ind w:left="450" w:hanging="270"/>
        <w:rPr>
          <w:lang w:val="ru-RU"/>
        </w:rPr>
      </w:pPr>
      <w:r w:rsidRPr="00084C86">
        <w:rPr>
          <w:lang w:val="ru-RU"/>
        </w:rPr>
        <w:t xml:space="preserve">Ваучер применяется только к дням занятий под руководством инструктора, в течение которых Партнер </w:t>
      </w:r>
      <w:r>
        <w:t>Microsoft</w:t>
      </w:r>
      <w:r w:rsidRPr="00084C86">
        <w:rPr>
          <w:lang w:val="ru-RU"/>
        </w:rPr>
        <w:t xml:space="preserve"> с компетенцией </w:t>
      </w:r>
      <w:r>
        <w:t>Learning</w:t>
      </w:r>
      <w:r w:rsidRPr="00084C86">
        <w:rPr>
          <w:lang w:val="ru-RU"/>
        </w:rPr>
        <w:t xml:space="preserve"> проводил обучение на утвержденных курсах.</w:t>
      </w:r>
      <w:r w:rsidR="0078511E" w:rsidRPr="00084C86">
        <w:rPr>
          <w:lang w:val="ru-RU"/>
        </w:rPr>
        <w:t xml:space="preserve"> </w:t>
      </w:r>
      <w:r w:rsidRPr="00084C86">
        <w:rPr>
          <w:lang w:val="ru-RU"/>
        </w:rPr>
        <w:t>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w:t>
      </w:r>
      <w:r w:rsidR="0078511E" w:rsidRPr="00084C86">
        <w:rPr>
          <w:lang w:val="ru-RU"/>
        </w:rPr>
        <w:t xml:space="preserve"> </w:t>
      </w:r>
      <w:r w:rsidRPr="00084C86">
        <w:rPr>
          <w:lang w:val="ru-RU"/>
        </w:rPr>
        <w:t xml:space="preserve">Дополнительные сведения об утвержденных курсах см. на веб-странице </w:t>
      </w:r>
      <w:hyperlink r:id="rId54" w:history="1">
        <w:r>
          <w:rPr>
            <w:rStyle w:val="Hyperlink"/>
          </w:rPr>
          <w:t>http</w:t>
        </w:r>
        <w:r w:rsidRPr="00084C86">
          <w:rPr>
            <w:rStyle w:val="Hyperlink"/>
            <w:lang w:val="ru-RU"/>
          </w:rPr>
          <w:t>://</w:t>
        </w:r>
        <w:r>
          <w:rPr>
            <w:rStyle w:val="Hyperlink"/>
          </w:rPr>
          <w:t>www</w:t>
        </w:r>
        <w:r w:rsidRPr="00084C86">
          <w:rPr>
            <w:rStyle w:val="Hyperlink"/>
            <w:lang w:val="ru-RU"/>
          </w:rPr>
          <w:t>.</w:t>
        </w:r>
        <w:r>
          <w:rPr>
            <w:rStyle w:val="Hyperlink"/>
          </w:rPr>
          <w:t>microsoft</w:t>
        </w:r>
        <w:r w:rsidRPr="00084C86">
          <w:rPr>
            <w:rStyle w:val="Hyperlink"/>
            <w:lang w:val="ru-RU"/>
          </w:rPr>
          <w:t>.</w:t>
        </w:r>
        <w:r>
          <w:rPr>
            <w:rStyle w:val="Hyperlink"/>
          </w:rPr>
          <w:t>com</w:t>
        </w:r>
        <w:r w:rsidRPr="00084C86">
          <w:rPr>
            <w:rStyle w:val="Hyperlink"/>
            <w:lang w:val="ru-RU"/>
          </w:rPr>
          <w:t>/</w:t>
        </w:r>
        <w:r>
          <w:rPr>
            <w:rStyle w:val="Hyperlink"/>
          </w:rPr>
          <w:t>learning</w:t>
        </w:r>
        <w:r w:rsidRPr="00084C86">
          <w:rPr>
            <w:rStyle w:val="Hyperlink"/>
            <w:lang w:val="ru-RU"/>
          </w:rPr>
          <w:t>/</w:t>
        </w:r>
        <w:r>
          <w:rPr>
            <w:rStyle w:val="Hyperlink"/>
          </w:rPr>
          <w:t>sa</w:t>
        </w:r>
        <w:r w:rsidRPr="00084C86">
          <w:rPr>
            <w:rStyle w:val="Hyperlink"/>
            <w:lang w:val="ru-RU"/>
          </w:rPr>
          <w:t>/</w:t>
        </w:r>
        <w:r>
          <w:rPr>
            <w:rStyle w:val="Hyperlink"/>
          </w:rPr>
          <w:t>training</w:t>
        </w:r>
        <w:r w:rsidRPr="00084C86">
          <w:rPr>
            <w:rStyle w:val="Hyperlink"/>
            <w:lang w:val="ru-RU"/>
          </w:rPr>
          <w:t>.</w:t>
        </w:r>
        <w:r>
          <w:rPr>
            <w:rStyle w:val="Hyperlink"/>
          </w:rPr>
          <w:t>mspx</w:t>
        </w:r>
      </w:hyperlink>
      <w:r w:rsidRPr="00084C86">
        <w:rPr>
          <w:lang w:val="ru-RU"/>
        </w:rPr>
        <w:t>.</w:t>
      </w:r>
    </w:p>
    <w:p w:rsidR="000F032B" w:rsidRDefault="000F032B" w:rsidP="00026DDE">
      <w:pPr>
        <w:pStyle w:val="ProductList-Body"/>
        <w:numPr>
          <w:ilvl w:val="0"/>
          <w:numId w:val="24"/>
        </w:numPr>
        <w:ind w:left="450" w:hanging="270"/>
      </w:pPr>
      <w:r w:rsidRPr="00084C86">
        <w:rPr>
          <w:lang w:val="ru-RU"/>
        </w:rPr>
        <w:t>Ваучеры нельзя использовать для оплаты зарезервированных курсов, на которых клиент отсутствовал.</w:t>
      </w:r>
      <w:r w:rsidR="0078511E" w:rsidRPr="00084C86">
        <w:rPr>
          <w:lang w:val="ru-RU"/>
        </w:rPr>
        <w:t xml:space="preserve"> </w:t>
      </w:r>
      <w:r>
        <w:t>Все расходы, связанные с</w:t>
      </w:r>
      <w:r w:rsidR="004F050B">
        <w:t> </w:t>
      </w:r>
      <w:r>
        <w:t>его</w:t>
      </w:r>
      <w:r w:rsidR="004F050B">
        <w:t> </w:t>
      </w:r>
      <w:r>
        <w:t xml:space="preserve">отсутствием, являются ответственностью клиента. </w:t>
      </w:r>
    </w:p>
    <w:p w:rsidR="000F032B" w:rsidRPr="00084C86" w:rsidRDefault="000F032B" w:rsidP="00026DDE">
      <w:pPr>
        <w:pStyle w:val="ProductList-Body"/>
        <w:numPr>
          <w:ilvl w:val="0"/>
          <w:numId w:val="24"/>
        </w:numPr>
        <w:ind w:left="450" w:hanging="270"/>
        <w:rPr>
          <w:lang w:val="ru-RU"/>
        </w:rPr>
      </w:pPr>
      <w:r w:rsidRPr="00084C86">
        <w:rPr>
          <w:lang w:val="ru-RU"/>
        </w:rPr>
        <w:t xml:space="preserve">Ваучеры могут погашаться только лицом, утвержденным клиентом. </w:t>
      </w:r>
    </w:p>
    <w:p w:rsidR="000F032B" w:rsidRPr="00084C86" w:rsidRDefault="000F032B" w:rsidP="00026DDE">
      <w:pPr>
        <w:pStyle w:val="ProductList-Body"/>
        <w:numPr>
          <w:ilvl w:val="0"/>
          <w:numId w:val="24"/>
        </w:numPr>
        <w:ind w:left="450" w:hanging="270"/>
        <w:rPr>
          <w:lang w:val="ru-RU"/>
        </w:rPr>
      </w:pPr>
      <w:r w:rsidRPr="00084C86">
        <w:rPr>
          <w:lang w:val="ru-RU"/>
        </w:rPr>
        <w:t>Ваучеры нельзя обменивать на денежные средства и другие ценности.</w:t>
      </w:r>
    </w:p>
    <w:p w:rsidR="000F032B" w:rsidRPr="00084C86" w:rsidRDefault="000F032B" w:rsidP="00026DDE">
      <w:pPr>
        <w:pStyle w:val="ProductList-Body"/>
        <w:numPr>
          <w:ilvl w:val="0"/>
          <w:numId w:val="24"/>
        </w:numPr>
        <w:ind w:left="450" w:hanging="270"/>
        <w:rPr>
          <w:lang w:val="ru-RU"/>
        </w:rPr>
      </w:pPr>
      <w:r w:rsidRPr="00084C86">
        <w:rPr>
          <w:lang w:val="ru-RU"/>
        </w:rPr>
        <w:t xml:space="preserve">Ваучеры необходимо назначить в течение срока действия покрытия </w:t>
      </w:r>
      <w:r>
        <w:t>Software</w:t>
      </w:r>
      <w:r w:rsidRPr="00084C86">
        <w:rPr>
          <w:lang w:val="ru-RU"/>
        </w:rPr>
        <w:t xml:space="preserve"> </w:t>
      </w:r>
      <w:r>
        <w:t>Assurance</w:t>
      </w:r>
      <w:r w:rsidRPr="00084C86">
        <w:rPr>
          <w:lang w:val="ru-RU"/>
        </w:rPr>
        <w:t>.</w:t>
      </w:r>
    </w:p>
    <w:p w:rsidR="000F032B" w:rsidRPr="00084C86" w:rsidRDefault="000F032B" w:rsidP="00026DDE">
      <w:pPr>
        <w:pStyle w:val="ProductList-Body"/>
        <w:numPr>
          <w:ilvl w:val="0"/>
          <w:numId w:val="24"/>
        </w:numPr>
        <w:ind w:left="450" w:hanging="270"/>
        <w:rPr>
          <w:lang w:val="ru-RU"/>
        </w:rPr>
      </w:pPr>
      <w:r w:rsidRPr="00084C86">
        <w:rPr>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t>Software</w:t>
      </w:r>
      <w:r w:rsidRPr="00084C86">
        <w:rPr>
          <w:lang w:val="ru-RU"/>
        </w:rPr>
        <w:t xml:space="preserve"> </w:t>
      </w:r>
      <w:r>
        <w:t>Assurance</w:t>
      </w:r>
      <w:r w:rsidRPr="00084C86">
        <w:rPr>
          <w:lang w:val="ru-RU"/>
        </w:rPr>
        <w:t xml:space="preserv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w:t>
      </w:r>
      <w:r>
        <w:t>Software</w:t>
      </w:r>
      <w:r w:rsidRPr="00084C86">
        <w:rPr>
          <w:lang w:val="ru-RU"/>
        </w:rPr>
        <w:t xml:space="preserve"> </w:t>
      </w:r>
      <w:r>
        <w:t>Assurance</w:t>
      </w:r>
      <w:r w:rsidRPr="00084C86">
        <w:rPr>
          <w:lang w:val="ru-RU"/>
        </w:rPr>
        <w:t>, возвращаются в соответствующий резерв «Ваучеры на обучение».</w:t>
      </w:r>
    </w:p>
    <w:p w:rsidR="000F032B" w:rsidRPr="00084C86" w:rsidRDefault="000F032B" w:rsidP="00026DDE">
      <w:pPr>
        <w:pStyle w:val="ProductList-Body"/>
        <w:numPr>
          <w:ilvl w:val="0"/>
          <w:numId w:val="24"/>
        </w:numPr>
        <w:ind w:left="450" w:hanging="270"/>
        <w:rPr>
          <w:lang w:val="ru-RU"/>
        </w:rPr>
      </w:pPr>
      <w:r w:rsidRPr="00084C86">
        <w:rPr>
          <w:lang w:val="ru-RU"/>
        </w:rPr>
        <w:t>За исключением Демонстрационных занятий один день по Ваучеру на обучение эквивалентен одному дню учебного занятия.</w:t>
      </w:r>
      <w:r w:rsidR="0078511E" w:rsidRPr="00084C86">
        <w:rPr>
          <w:lang w:val="ru-RU"/>
        </w:rPr>
        <w:t xml:space="preserve"> </w:t>
      </w:r>
      <w:r w:rsidRPr="00084C86">
        <w:rPr>
          <w:lang w:val="ru-RU"/>
        </w:rPr>
        <w:t>Для</w:t>
      </w:r>
      <w:r w:rsidR="004F050B">
        <w:t> </w:t>
      </w:r>
      <w:r w:rsidRPr="00084C86">
        <w:rPr>
          <w:lang w:val="ru-RU"/>
        </w:rPr>
        <w:t>Демонстрационных занятий один день по Ваучеру на обучение эквивалентен одному Демонстрационному занятию.</w:t>
      </w:r>
    </w:p>
    <w:p w:rsidR="000F032B" w:rsidRPr="00084C86" w:rsidRDefault="000F032B" w:rsidP="00026DDE">
      <w:pPr>
        <w:pStyle w:val="ProductList-Body"/>
        <w:numPr>
          <w:ilvl w:val="0"/>
          <w:numId w:val="24"/>
        </w:numPr>
        <w:ind w:left="450" w:hanging="270"/>
        <w:rPr>
          <w:lang w:val="ru-RU"/>
        </w:rPr>
      </w:pPr>
      <w:r w:rsidRPr="00084C86">
        <w:rPr>
          <w:lang w:val="ru-RU"/>
        </w:rPr>
        <w:t>Клиенты должны использовать Ваучеры на обучение для наборов Демонстрационных занятий от четырех и более.</w:t>
      </w:r>
    </w:p>
    <w:p w:rsidR="000F032B" w:rsidRPr="00084C86" w:rsidRDefault="000F032B" w:rsidP="00026DDE">
      <w:pPr>
        <w:pStyle w:val="ProductList-Body"/>
        <w:numPr>
          <w:ilvl w:val="0"/>
          <w:numId w:val="24"/>
        </w:numPr>
        <w:ind w:left="450" w:hanging="270"/>
        <w:rPr>
          <w:lang w:val="ru-RU"/>
        </w:rPr>
      </w:pPr>
      <w:r w:rsidRPr="00084C86">
        <w:rPr>
          <w:lang w:val="ru-RU"/>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0F032B" w:rsidRPr="00084C86" w:rsidRDefault="000F032B" w:rsidP="00026DDE">
      <w:pPr>
        <w:pStyle w:val="ProductList-Body"/>
        <w:numPr>
          <w:ilvl w:val="0"/>
          <w:numId w:val="24"/>
        </w:numPr>
        <w:ind w:left="450" w:hanging="270"/>
        <w:rPr>
          <w:lang w:val="ru-RU"/>
        </w:rPr>
      </w:pPr>
      <w:r w:rsidRPr="00084C86">
        <w:rPr>
          <w:lang w:val="ru-RU"/>
        </w:rPr>
        <w:t xml:space="preserve">Ваучеры можно использовать, чтобы забронировать обучение только у одного соответствующего Партнера </w:t>
      </w:r>
      <w:r>
        <w:t>Microsoft</w:t>
      </w:r>
      <w:r w:rsidRPr="00084C86">
        <w:rPr>
          <w:lang w:val="ru-RU"/>
        </w:rPr>
        <w:t xml:space="preserve"> с компетенцией </w:t>
      </w:r>
      <w:r>
        <w:t>Learning</w:t>
      </w:r>
      <w:r w:rsidRPr="00084C86">
        <w:rPr>
          <w:lang w:val="ru-RU"/>
        </w:rPr>
        <w:t xml:space="preserve"> одновременно. </w:t>
      </w:r>
    </w:p>
    <w:p w:rsidR="000F032B" w:rsidRPr="00084C86" w:rsidRDefault="000F032B" w:rsidP="00026DDE">
      <w:pPr>
        <w:pStyle w:val="ProductList-Body"/>
        <w:numPr>
          <w:ilvl w:val="0"/>
          <w:numId w:val="24"/>
        </w:numPr>
        <w:ind w:left="450" w:hanging="270"/>
        <w:rPr>
          <w:lang w:val="ru-RU"/>
        </w:rPr>
      </w:pPr>
      <w:r w:rsidRPr="00084C86">
        <w:rPr>
          <w:lang w:val="ru-RU"/>
        </w:rPr>
        <w:t xml:space="preserve">Партнер </w:t>
      </w:r>
      <w:r>
        <w:t>Microsoft</w:t>
      </w:r>
      <w:r w:rsidRPr="00084C86">
        <w:rPr>
          <w:lang w:val="ru-RU"/>
        </w:rPr>
        <w:t xml:space="preserve"> с компетенцией </w:t>
      </w:r>
      <w:r>
        <w:t>Learning</w:t>
      </w:r>
      <w:r w:rsidRPr="00084C86">
        <w:rPr>
          <w:lang w:val="ru-RU"/>
        </w:rPr>
        <w:t xml:space="preserve"> сохраняет право на отмену занятия в соответствии с местной политикой отмены.</w:t>
      </w:r>
    </w:p>
    <w:p w:rsidR="000F032B" w:rsidRPr="00084C86" w:rsidRDefault="000F032B" w:rsidP="00026DDE">
      <w:pPr>
        <w:pStyle w:val="ProductList-Body"/>
        <w:numPr>
          <w:ilvl w:val="0"/>
          <w:numId w:val="24"/>
        </w:numPr>
        <w:ind w:left="450" w:hanging="270"/>
        <w:rPr>
          <w:lang w:val="ru-RU"/>
        </w:rPr>
      </w:pPr>
      <w:r w:rsidRPr="00084C86">
        <w:rPr>
          <w:lang w:val="ru-RU"/>
        </w:rPr>
        <w:t xml:space="preserve">Ваучеры являются действительными только при обращении к Партнерам </w:t>
      </w:r>
      <w:r>
        <w:t>Microsoft</w:t>
      </w:r>
      <w:r w:rsidRPr="00084C86">
        <w:rPr>
          <w:lang w:val="ru-RU"/>
        </w:rPr>
        <w:t xml:space="preserve"> с компетенцией </w:t>
      </w:r>
      <w:r>
        <w:t>Learning</w:t>
      </w:r>
      <w:r w:rsidRPr="00084C86">
        <w:rPr>
          <w:lang w:val="ru-RU"/>
        </w:rPr>
        <w:t xml:space="preserve">. Чтобы воспользоваться ваучером, можно обратиться к любому соответствующему Партнеру </w:t>
      </w:r>
      <w:r>
        <w:t>Microsoft</w:t>
      </w:r>
      <w:r w:rsidRPr="00084C86">
        <w:rPr>
          <w:lang w:val="ru-RU"/>
        </w:rPr>
        <w:t xml:space="preserve"> с компетенцией </w:t>
      </w:r>
      <w:r>
        <w:t>Learning</w:t>
      </w:r>
      <w:r w:rsidRPr="00084C86">
        <w:rPr>
          <w:lang w:val="ru-RU"/>
        </w:rPr>
        <w:t xml:space="preserve"> в любой стране мира.</w:t>
      </w:r>
      <w:r w:rsidR="0078511E" w:rsidRPr="00084C86">
        <w:rPr>
          <w:lang w:val="ru-RU"/>
        </w:rPr>
        <w:t xml:space="preserve"> </w:t>
      </w:r>
    </w:p>
    <w:p w:rsidR="000F032B" w:rsidRPr="00084C86" w:rsidRDefault="000F032B" w:rsidP="00026DDE">
      <w:pPr>
        <w:pStyle w:val="ProductList-Body"/>
        <w:numPr>
          <w:ilvl w:val="0"/>
          <w:numId w:val="24"/>
        </w:numPr>
        <w:ind w:left="450" w:hanging="270"/>
        <w:rPr>
          <w:lang w:val="ru-RU"/>
        </w:rPr>
      </w:pPr>
      <w:r w:rsidRPr="00084C86">
        <w:rPr>
          <w:lang w:val="ru-RU"/>
        </w:rPr>
        <w:t xml:space="preserve">Чтобы воспользоваться ваучером для оплаты курса, клиенты должны сообщить партнеру Майкрософт с компетенцией </w:t>
      </w:r>
      <w:r>
        <w:t>Learning</w:t>
      </w:r>
      <w:r w:rsidRPr="00084C86">
        <w:rPr>
          <w:lang w:val="ru-RU"/>
        </w:rPr>
        <w:t xml:space="preserve"> сведения о ваучере, который они собираются использовать, до окончания курса.</w:t>
      </w:r>
      <w:r w:rsidR="0078511E" w:rsidRPr="00084C86">
        <w:rPr>
          <w:lang w:val="ru-RU"/>
        </w:rPr>
        <w:t xml:space="preserve"> </w:t>
      </w:r>
    </w:p>
    <w:p w:rsidR="000F032B" w:rsidRPr="00084C86" w:rsidRDefault="000F032B" w:rsidP="00026DDE">
      <w:pPr>
        <w:pStyle w:val="ProductList-Body"/>
        <w:numPr>
          <w:ilvl w:val="0"/>
          <w:numId w:val="24"/>
        </w:numPr>
        <w:ind w:left="450" w:hanging="270"/>
        <w:rPr>
          <w:lang w:val="ru-RU"/>
        </w:rPr>
      </w:pPr>
      <w:r>
        <w:t>Microsoft</w:t>
      </w:r>
      <w:r w:rsidRPr="00084C86">
        <w:rPr>
          <w:lang w:val="ru-RU"/>
        </w:rPr>
        <w:t xml:space="preserve"> не несет ответственности за потерянные, украденные, неправильно использованные или оформленные ваучеры.</w:t>
      </w:r>
    </w:p>
    <w:p w:rsidR="000F032B" w:rsidRPr="00084C86" w:rsidRDefault="000F032B" w:rsidP="00026DDE">
      <w:pPr>
        <w:pStyle w:val="ProductList-Body"/>
        <w:numPr>
          <w:ilvl w:val="0"/>
          <w:numId w:val="24"/>
        </w:numPr>
        <w:ind w:left="450" w:hanging="270"/>
        <w:rPr>
          <w:lang w:val="ru-RU"/>
        </w:rPr>
      </w:pPr>
      <w:r w:rsidRPr="00084C86">
        <w:rPr>
          <w:lang w:val="ru-RU"/>
        </w:rPr>
        <w:t xml:space="preserve">Сокращение количества соответствующих лицензий с </w:t>
      </w:r>
      <w:r>
        <w:t>Software</w:t>
      </w:r>
      <w:r w:rsidRPr="00084C86">
        <w:rPr>
          <w:lang w:val="ru-RU"/>
        </w:rPr>
        <w:t xml:space="preserve"> </w:t>
      </w:r>
      <w:r>
        <w:t>Assurance</w:t>
      </w:r>
      <w:r w:rsidRPr="00084C86">
        <w:rPr>
          <w:lang w:val="ru-RU"/>
        </w:rPr>
        <w:t xml:space="preserve"> в результате возвратов и других корректировок счетов в</w:t>
      </w:r>
      <w:r w:rsidR="004F050B">
        <w:t> </w:t>
      </w:r>
      <w:r w:rsidRPr="00084C86">
        <w:rPr>
          <w:lang w:val="ru-RU"/>
        </w:rPr>
        <w:t>допустимых случаях может привести к сокращению количества дней, доступных клиенту по ваучерам на обучение.</w:t>
      </w:r>
    </w:p>
    <w:p w:rsidR="000F032B" w:rsidRPr="00084C86" w:rsidRDefault="000F032B" w:rsidP="00026DDE">
      <w:pPr>
        <w:pStyle w:val="ProductList-Body"/>
        <w:numPr>
          <w:ilvl w:val="0"/>
          <w:numId w:val="24"/>
        </w:numPr>
        <w:ind w:left="450" w:hanging="270"/>
        <w:rPr>
          <w:lang w:val="ru-RU"/>
        </w:rPr>
      </w:pPr>
      <w:r w:rsidRPr="00084C86">
        <w:rPr>
          <w:lang w:val="ru-RU"/>
        </w:rPr>
        <w:t>Ваучеры могут использоваться только клиентом, соответствующим данному преимуществу.</w:t>
      </w:r>
    </w:p>
    <w:p w:rsidR="000F032B" w:rsidRPr="00084C86" w:rsidRDefault="000F032B" w:rsidP="00026DDE">
      <w:pPr>
        <w:pStyle w:val="ProductList-Body"/>
        <w:numPr>
          <w:ilvl w:val="0"/>
          <w:numId w:val="24"/>
        </w:numPr>
        <w:ind w:left="450" w:hanging="270"/>
        <w:rPr>
          <w:lang w:val="ru-RU"/>
        </w:rPr>
      </w:pPr>
      <w:r w:rsidRPr="00084C86">
        <w:rPr>
          <w:lang w:val="ru-RU"/>
        </w:rPr>
        <w:t xml:space="preserve">Услуги, оказываемые по ваучерам, предоставляются в рамках соглашения между Клиентом и Соответствующим поставщиком; </w:t>
      </w:r>
      <w:r>
        <w:t>Microsoft</w:t>
      </w:r>
      <w:r w:rsidRPr="00084C86">
        <w:rPr>
          <w:lang w:val="ru-RU"/>
        </w:rPr>
        <w:t xml:space="preserve"> не несет ответственности за какую-либо работу или ошибки в отношении данных услуг со стороны Соответствующего поставщика.</w:t>
      </w:r>
    </w:p>
    <w:p w:rsidR="000F032B" w:rsidRPr="00084C86" w:rsidRDefault="000F032B" w:rsidP="00026DDE">
      <w:pPr>
        <w:pStyle w:val="ProductList-Body"/>
        <w:numPr>
          <w:ilvl w:val="0"/>
          <w:numId w:val="24"/>
        </w:numPr>
        <w:ind w:left="450" w:hanging="270"/>
        <w:rPr>
          <w:lang w:val="ru-RU"/>
        </w:rPr>
      </w:pPr>
      <w:r w:rsidRPr="00084C86">
        <w:rPr>
          <w:lang w:val="ru-RU"/>
        </w:rPr>
        <w:t>В таблице выше показано количество дней обучения в рамках соглашения о регистрации или соглашения, действующего в течение трех полных лет.</w:t>
      </w:r>
      <w:r w:rsidR="0078511E" w:rsidRPr="00084C86">
        <w:rPr>
          <w:lang w:val="ru-RU"/>
        </w:rPr>
        <w:t xml:space="preserve"> </w:t>
      </w:r>
      <w:r w:rsidRPr="00084C86">
        <w:rPr>
          <w:lang w:val="ru-RU"/>
        </w:rPr>
        <w:t xml:space="preserve">Для клиентов, приобретающих покрытие </w:t>
      </w:r>
      <w:r>
        <w:t>Software</w:t>
      </w:r>
      <w:r w:rsidRPr="00084C86">
        <w:rPr>
          <w:lang w:val="ru-RU"/>
        </w:rPr>
        <w:t xml:space="preserve"> </w:t>
      </w:r>
      <w:r>
        <w:t>Assurance</w:t>
      </w:r>
      <w:r w:rsidRPr="00084C86">
        <w:rPr>
          <w:lang w:val="ru-RU"/>
        </w:rPr>
        <w:t xml:space="preserve"> на один год, количество дней обслуживания сокращается до одной трети указанных дней.</w:t>
      </w:r>
      <w:r w:rsidR="0078511E" w:rsidRPr="00084C86">
        <w:rPr>
          <w:lang w:val="ru-RU"/>
        </w:rPr>
        <w:t xml:space="preserve"> </w:t>
      </w:r>
      <w:r w:rsidRPr="00084C86">
        <w:rPr>
          <w:lang w:val="ru-RU"/>
        </w:rPr>
        <w:t xml:space="preserve">Для клиентов, приобретающих покрытие </w:t>
      </w:r>
      <w:r>
        <w:t>Software</w:t>
      </w:r>
      <w:r w:rsidRPr="00084C86">
        <w:rPr>
          <w:lang w:val="ru-RU"/>
        </w:rPr>
        <w:t xml:space="preserve"> </w:t>
      </w:r>
      <w:r>
        <w:t>Assurance</w:t>
      </w:r>
      <w:r w:rsidRPr="00084C86">
        <w:rPr>
          <w:lang w:val="ru-RU"/>
        </w:rPr>
        <w:t xml:space="preserve"> на два года, количество</w:t>
      </w:r>
      <w:r w:rsidR="004F050B">
        <w:t> </w:t>
      </w:r>
      <w:r w:rsidRPr="00084C86">
        <w:rPr>
          <w:lang w:val="ru-RU"/>
        </w:rPr>
        <w:t>дней обслуживания сокращается до двух третей указанных дней.</w:t>
      </w:r>
    </w:p>
    <w:p w:rsidR="000F032B" w:rsidRPr="00084C86" w:rsidRDefault="000F032B" w:rsidP="000F032B">
      <w:pPr>
        <w:pStyle w:val="ProductList-Body"/>
        <w:rPr>
          <w:lang w:val="ru-RU"/>
        </w:rPr>
      </w:pPr>
    </w:p>
    <w:p w:rsidR="000F032B" w:rsidRPr="00084C86" w:rsidRDefault="000F032B" w:rsidP="00432379">
      <w:pPr>
        <w:pStyle w:val="ProductList-SubSubSectionHeading"/>
        <w:outlineLvl w:val="2"/>
        <w:rPr>
          <w:b/>
          <w:lang w:val="ru-RU"/>
        </w:rPr>
      </w:pPr>
      <w:bookmarkStart w:id="1646" w:name="_Toc379797446"/>
      <w:bookmarkStart w:id="1647" w:name="_Toc380513482"/>
      <w:bookmarkStart w:id="1648" w:name="_Toc380655532"/>
      <w:bookmarkStart w:id="1649" w:name="_Toc381262992"/>
      <w:bookmarkStart w:id="1650" w:name="_Toc383100367"/>
      <w:bookmarkStart w:id="1651" w:name="_Toc383607607"/>
      <w:r>
        <w:rPr>
          <w:b/>
          <w:color w:val="00188F"/>
        </w:rPr>
        <w:t>E</w:t>
      </w:r>
      <w:r w:rsidRPr="00084C86">
        <w:rPr>
          <w:b/>
          <w:color w:val="00188F"/>
          <w:lang w:val="ru-RU"/>
        </w:rPr>
        <w:t>-</w:t>
      </w:r>
      <w:r>
        <w:rPr>
          <w:b/>
          <w:color w:val="00188F"/>
        </w:rPr>
        <w:t>Learning</w:t>
      </w:r>
      <w:bookmarkEnd w:id="1646"/>
      <w:bookmarkEnd w:id="1647"/>
      <w:bookmarkEnd w:id="1648"/>
      <w:bookmarkEnd w:id="1649"/>
      <w:bookmarkEnd w:id="1650"/>
      <w:bookmarkEnd w:id="1651"/>
    </w:p>
    <w:p w:rsidR="000F032B" w:rsidRPr="00084C86" w:rsidRDefault="000F032B" w:rsidP="000F032B">
      <w:pPr>
        <w:pStyle w:val="ProductList-Body"/>
        <w:rPr>
          <w:lang w:val="ru-RU"/>
        </w:rPr>
      </w:pPr>
      <w:r w:rsidRPr="00084C86">
        <w:rPr>
          <w:lang w:val="ru-RU"/>
        </w:rPr>
        <w:t>Это преимущество отличается в зависимости от категории: «Приложения», «Системы» или «Серверы». Клиенты, соответствующие предъявляемым условиям, получат по одному коду для доступа (для Приложений, Систем и Серверов) в рамках каждого соответствующего Соглашения о регистрации или Соглашения.</w:t>
      </w:r>
      <w:r w:rsidR="0078511E" w:rsidRPr="00084C86">
        <w:rPr>
          <w:lang w:val="ru-RU"/>
        </w:rPr>
        <w:t xml:space="preserve"> </w:t>
      </w:r>
      <w:r w:rsidRPr="00084C86">
        <w:rPr>
          <w:lang w:val="ru-RU"/>
        </w:rPr>
        <w:t xml:space="preserve">Также клиенты могут загрузить файлы содержимого </w:t>
      </w:r>
      <w:r>
        <w:t>E</w:t>
      </w:r>
      <w:r w:rsidRPr="00084C86">
        <w:rPr>
          <w:lang w:val="ru-RU"/>
        </w:rPr>
        <w:t>-</w:t>
      </w:r>
      <w:r>
        <w:t>learning</w:t>
      </w:r>
      <w:r w:rsidRPr="00084C86">
        <w:rPr>
          <w:lang w:val="ru-RU"/>
        </w:rPr>
        <w:t xml:space="preserve">, соответствующие стандарту </w:t>
      </w:r>
      <w:r>
        <w:t>SCORM</w:t>
      </w:r>
      <w:r w:rsidRPr="00084C86">
        <w:rPr>
          <w:lang w:val="ru-RU"/>
        </w:rPr>
        <w:t xml:space="preserve"> (для отдельных Приложений и Систем), на веб-сайте </w:t>
      </w:r>
      <w:r>
        <w:t>VLSC</w:t>
      </w:r>
      <w:r w:rsidRPr="00084C86">
        <w:rPr>
          <w:lang w:val="ru-RU"/>
        </w:rPr>
        <w:t xml:space="preserve"> для импорта в систему управления обучением (</w:t>
      </w:r>
      <w:r>
        <w:t>Learning</w:t>
      </w:r>
      <w:r w:rsidRPr="00084C86">
        <w:rPr>
          <w:lang w:val="ru-RU"/>
        </w:rPr>
        <w:t xml:space="preserve"> </w:t>
      </w:r>
      <w:r>
        <w:t>Management</w:t>
      </w:r>
      <w:r w:rsidRPr="00084C86">
        <w:rPr>
          <w:lang w:val="ru-RU"/>
        </w:rPr>
        <w:t xml:space="preserve"> </w:t>
      </w:r>
      <w:r>
        <w:t>System</w:t>
      </w:r>
      <w:r w:rsidRPr="00084C86">
        <w:rPr>
          <w:lang w:val="ru-RU"/>
        </w:rPr>
        <w:t xml:space="preserve">, </w:t>
      </w:r>
      <w:r>
        <w:t>LMS</w:t>
      </w:r>
      <w:r w:rsidRPr="00084C86">
        <w:rPr>
          <w:lang w:val="ru-RU"/>
        </w:rPr>
        <w:t>).</w:t>
      </w:r>
      <w:r w:rsidR="0078511E" w:rsidRPr="00084C86">
        <w:rPr>
          <w:lang w:val="ru-RU"/>
        </w:rPr>
        <w:t xml:space="preserve"> </w:t>
      </w:r>
      <w:r w:rsidRPr="00084C86">
        <w:rPr>
          <w:lang w:val="ru-RU"/>
        </w:rPr>
        <w:t xml:space="preserve">Для загрузки файлов с веб-сайта </w:t>
      </w:r>
      <w:r>
        <w:t>VLSC</w:t>
      </w:r>
      <w:r w:rsidRPr="00084C86">
        <w:rPr>
          <w:lang w:val="ru-RU"/>
        </w:rPr>
        <w:t xml:space="preserve"> код доступа не требуется. Клиенты с соглашениями </w:t>
      </w:r>
      <w:r>
        <w:t>Enterprise</w:t>
      </w:r>
      <w:r w:rsidRPr="00084C86">
        <w:rPr>
          <w:lang w:val="ru-RU"/>
        </w:rPr>
        <w:t xml:space="preserve"> и </w:t>
      </w:r>
      <w:r>
        <w:t>Select</w:t>
      </w:r>
      <w:r w:rsidRPr="00084C86">
        <w:rPr>
          <w:lang w:val="ru-RU"/>
        </w:rPr>
        <w:t xml:space="preserve"> могут получать содержимое, соответствующее стандарту </w:t>
      </w:r>
      <w:r>
        <w:t>SCORM</w:t>
      </w:r>
      <w:r w:rsidRPr="00084C86">
        <w:rPr>
          <w:lang w:val="ru-RU"/>
        </w:rPr>
        <w:t xml:space="preserve"> (для категорий «Приложения» и «Системы») посредством загрузки или на </w:t>
      </w:r>
      <w:r>
        <w:t>DVD</w:t>
      </w:r>
      <w:r w:rsidRPr="00084C86">
        <w:rPr>
          <w:lang w:val="ru-RU"/>
        </w:rPr>
        <w:t xml:space="preserve">-дисках, тогда как для клиентов </w:t>
      </w:r>
      <w:r>
        <w:t>Open</w:t>
      </w:r>
      <w:r w:rsidRPr="00084C86">
        <w:rPr>
          <w:lang w:val="ru-RU"/>
        </w:rPr>
        <w:t xml:space="preserve"> и </w:t>
      </w:r>
      <w:r>
        <w:t>Open</w:t>
      </w:r>
      <w:r w:rsidRPr="00084C86">
        <w:rPr>
          <w:lang w:val="ru-RU"/>
        </w:rPr>
        <w:t xml:space="preserve"> </w:t>
      </w:r>
      <w:r>
        <w:t>Value</w:t>
      </w:r>
      <w:r w:rsidRPr="00084C86">
        <w:rPr>
          <w:lang w:val="ru-RU"/>
        </w:rPr>
        <w:t xml:space="preserve"> такое содержимое (для категорий «Приложения» и</w:t>
      </w:r>
      <w:r w:rsidR="004F050B">
        <w:t> </w:t>
      </w:r>
      <w:r w:rsidRPr="00084C86">
        <w:rPr>
          <w:lang w:val="ru-RU"/>
        </w:rPr>
        <w:t xml:space="preserve">«Системы») предоставляется только на </w:t>
      </w:r>
      <w:r>
        <w:t>DVD</w:t>
      </w:r>
      <w:r w:rsidRPr="00084C86">
        <w:rPr>
          <w:lang w:val="ru-RU"/>
        </w:rPr>
        <w:t xml:space="preserve">-дисках. </w:t>
      </w:r>
    </w:p>
    <w:p w:rsidR="000F032B" w:rsidRPr="00084C86" w:rsidRDefault="000F032B" w:rsidP="000F032B">
      <w:pPr>
        <w:pStyle w:val="ProductList-Body"/>
        <w:rPr>
          <w:lang w:val="ru-RU"/>
        </w:rPr>
      </w:pPr>
    </w:p>
    <w:p w:rsidR="000F032B" w:rsidRPr="00084C86" w:rsidRDefault="000F032B" w:rsidP="000F032B">
      <w:pPr>
        <w:pStyle w:val="ProductList-Body"/>
        <w:rPr>
          <w:lang w:val="ru-RU"/>
        </w:rPr>
      </w:pPr>
      <w:r w:rsidRPr="00084C86">
        <w:rPr>
          <w:lang w:val="ru-RU"/>
        </w:rPr>
        <w:t xml:space="preserve">Максимальное количество пользователей, для которых клиент может использовать обучение </w:t>
      </w:r>
      <w:r>
        <w:t>E</w:t>
      </w:r>
      <w:r w:rsidRPr="00084C86">
        <w:rPr>
          <w:lang w:val="ru-RU"/>
        </w:rPr>
        <w:t>-</w:t>
      </w:r>
      <w:r>
        <w:t>Learning</w:t>
      </w:r>
      <w:r w:rsidRPr="00084C86">
        <w:rPr>
          <w:lang w:val="ru-RU"/>
        </w:rPr>
        <w:t xml:space="preserve">, равно количеству лицензированных копий соответствующих продуктов, зарегистрированных клиентом в программе </w:t>
      </w:r>
      <w:r>
        <w:t>Software</w:t>
      </w:r>
      <w:r w:rsidRPr="00084C86">
        <w:rPr>
          <w:lang w:val="ru-RU"/>
        </w:rPr>
        <w:t xml:space="preserve"> </w:t>
      </w:r>
      <w:r>
        <w:t>Assurance</w:t>
      </w:r>
      <w:r w:rsidRPr="00084C86">
        <w:rPr>
          <w:lang w:val="ru-RU"/>
        </w:rPr>
        <w:t>. Клиенты должны назначить одного пользователя для каждой соответствующей лицензии.</w:t>
      </w:r>
      <w:r w:rsidR="0078511E" w:rsidRPr="00084C86">
        <w:rPr>
          <w:lang w:val="ru-RU"/>
        </w:rPr>
        <w:t xml:space="preserve"> </w:t>
      </w:r>
      <w:r w:rsidRPr="00084C86">
        <w:rPr>
          <w:lang w:val="ru-RU"/>
        </w:rPr>
        <w:t>Доступ нельзя передавать от одного пользователя другому.</w:t>
      </w:r>
      <w:r w:rsidR="0078511E" w:rsidRPr="00084C86">
        <w:rPr>
          <w:lang w:val="ru-RU"/>
        </w:rPr>
        <w:t xml:space="preserve"> </w:t>
      </w:r>
    </w:p>
    <w:p w:rsidR="000F032B" w:rsidRPr="00084C86" w:rsidRDefault="000F032B" w:rsidP="000F032B">
      <w:pPr>
        <w:pStyle w:val="ProductList-Body"/>
        <w:rPr>
          <w:lang w:val="ru-RU"/>
        </w:rPr>
      </w:pPr>
    </w:p>
    <w:p w:rsidR="000F032B" w:rsidRPr="00084C86" w:rsidRDefault="000F032B" w:rsidP="000F032B">
      <w:pPr>
        <w:pStyle w:val="ProductList-Body"/>
        <w:rPr>
          <w:lang w:val="ru-RU"/>
        </w:rPr>
      </w:pPr>
      <w:r w:rsidRPr="00084C86">
        <w:rPr>
          <w:lang w:val="ru-RU"/>
        </w:rPr>
        <w:t xml:space="preserve">Если клиентам, соответствующим предъявляемым условиям, недостаточно загрузки наборов </w:t>
      </w:r>
      <w:r>
        <w:t>E</w:t>
      </w:r>
      <w:r w:rsidRPr="00084C86">
        <w:rPr>
          <w:lang w:val="ru-RU"/>
        </w:rPr>
        <w:t>-</w:t>
      </w:r>
      <w:r>
        <w:t>learning</w:t>
      </w:r>
      <w:r w:rsidRPr="00084C86">
        <w:rPr>
          <w:lang w:val="ru-RU"/>
        </w:rPr>
        <w:t xml:space="preserve"> через Интернет, они могут приобрести их в региональном центре поставки носителей. </w:t>
      </w:r>
    </w:p>
    <w:p w:rsidR="000F032B" w:rsidRPr="00084C86" w:rsidRDefault="000F032B" w:rsidP="000F032B">
      <w:pPr>
        <w:pStyle w:val="ProductList-Body"/>
        <w:rPr>
          <w:lang w:val="ru-RU"/>
        </w:rPr>
      </w:pPr>
      <w:r w:rsidRPr="00084C86">
        <w:rPr>
          <w:lang w:val="ru-RU"/>
        </w:rPr>
        <w:t xml:space="preserve">Развертывание и использование курсов </w:t>
      </w:r>
      <w:r>
        <w:t>E</w:t>
      </w:r>
      <w:r w:rsidRPr="00084C86">
        <w:rPr>
          <w:lang w:val="ru-RU"/>
        </w:rPr>
        <w:t>-</w:t>
      </w:r>
      <w:r>
        <w:t>Learning</w:t>
      </w:r>
      <w:r w:rsidRPr="00084C86">
        <w:rPr>
          <w:lang w:val="ru-RU"/>
        </w:rPr>
        <w:t xml:space="preserve"> клиентами регулируется условиями их лицензионного соглашения.</w:t>
      </w:r>
      <w:r w:rsidR="0078511E" w:rsidRPr="00084C86">
        <w:rPr>
          <w:lang w:val="ru-RU"/>
        </w:rPr>
        <w:t xml:space="preserve"> </w:t>
      </w:r>
    </w:p>
    <w:p w:rsidR="000F032B" w:rsidRPr="00084C86" w:rsidRDefault="000F032B" w:rsidP="000F032B">
      <w:pPr>
        <w:pStyle w:val="ProductList-Body"/>
        <w:rPr>
          <w:lang w:val="ru-RU"/>
        </w:rPr>
      </w:pPr>
    </w:p>
    <w:p w:rsidR="000F032B" w:rsidRPr="00084C86" w:rsidRDefault="000F032B" w:rsidP="000F032B">
      <w:pPr>
        <w:pStyle w:val="ProductList-Body"/>
        <w:rPr>
          <w:b/>
          <w:lang w:val="ru-RU"/>
        </w:rPr>
      </w:pPr>
      <w:bookmarkStart w:id="1652" w:name="SA_ELearning"/>
      <w:r>
        <w:rPr>
          <w:b/>
          <w:color w:val="00188F"/>
        </w:rPr>
        <w:t>E</w:t>
      </w:r>
      <w:r w:rsidRPr="00084C86">
        <w:rPr>
          <w:b/>
          <w:color w:val="00188F"/>
          <w:lang w:val="ru-RU"/>
        </w:rPr>
        <w:t>-</w:t>
      </w:r>
      <w:r>
        <w:rPr>
          <w:b/>
          <w:color w:val="00188F"/>
        </w:rPr>
        <w:t>Learning</w:t>
      </w:r>
      <w:bookmarkEnd w:id="1652"/>
    </w:p>
    <w:p w:rsidR="000F032B" w:rsidRPr="00084C86" w:rsidRDefault="000F032B" w:rsidP="000F032B">
      <w:pPr>
        <w:pStyle w:val="ProductList-Body"/>
        <w:rPr>
          <w:lang w:val="ru-RU"/>
        </w:rPr>
      </w:pPr>
      <w:r w:rsidRPr="00084C86">
        <w:rPr>
          <w:lang w:val="ru-RU"/>
        </w:rPr>
        <w:t xml:space="preserve">Клиенты с </w:t>
      </w:r>
      <w:r>
        <w:t>Software</w:t>
      </w:r>
      <w:r w:rsidRPr="00084C86">
        <w:rPr>
          <w:lang w:val="ru-RU"/>
        </w:rPr>
        <w:t xml:space="preserve"> </w:t>
      </w:r>
      <w:r>
        <w:t>Assurance</w:t>
      </w:r>
      <w:r w:rsidRPr="00084C86">
        <w:rPr>
          <w:lang w:val="ru-RU"/>
        </w:rPr>
        <w:t xml:space="preserve"> для соответствующих продуктов из категории «Системы» имеют право на использование размещенных курсов </w:t>
      </w:r>
      <w:r>
        <w:t>E</w:t>
      </w:r>
      <w:r w:rsidRPr="00084C86">
        <w:rPr>
          <w:lang w:val="ru-RU"/>
        </w:rPr>
        <w:t>-</w:t>
      </w:r>
      <w:r>
        <w:t>Learning</w:t>
      </w:r>
      <w:r w:rsidRPr="00084C86">
        <w:rPr>
          <w:lang w:val="ru-RU"/>
        </w:rPr>
        <w:t xml:space="preserve"> и содержимого, соответствующего стандарту </w:t>
      </w:r>
      <w:r>
        <w:t>SCORM</w:t>
      </w:r>
      <w:r w:rsidRPr="00084C86">
        <w:rPr>
          <w:lang w:val="ru-RU"/>
        </w:rPr>
        <w:t xml:space="preserve">. Клиенты с соответствующими продуктами категории «Серверы» имеют право на использование размещенных курсов </w:t>
      </w:r>
      <w:r>
        <w:t>E</w:t>
      </w:r>
      <w:r w:rsidRPr="00084C86">
        <w:rPr>
          <w:lang w:val="ru-RU"/>
        </w:rPr>
        <w:t>-</w:t>
      </w:r>
      <w:r>
        <w:t>Learning</w:t>
      </w:r>
      <w:r w:rsidRPr="00084C86">
        <w:rPr>
          <w:lang w:val="ru-RU"/>
        </w:rPr>
        <w:t xml:space="preserve"> по серверам, но не содержимого, соответствующего стандарту </w:t>
      </w:r>
      <w:r>
        <w:t>SCORM</w:t>
      </w:r>
      <w:r w:rsidRPr="00084C86">
        <w:rPr>
          <w:lang w:val="ru-RU"/>
        </w:rPr>
        <w:t>.</w:t>
      </w:r>
    </w:p>
    <w:p w:rsidR="000F032B" w:rsidRPr="00084C86" w:rsidRDefault="000F032B" w:rsidP="000F032B">
      <w:pPr>
        <w:pStyle w:val="ProductList-Body"/>
        <w:rPr>
          <w:lang w:val="ru-RU"/>
        </w:rPr>
      </w:pPr>
    </w:p>
    <w:p w:rsidR="000F032B" w:rsidRPr="00084C86" w:rsidRDefault="000F032B" w:rsidP="00432379">
      <w:pPr>
        <w:pStyle w:val="ProductList-SubSubSectionHeading"/>
        <w:outlineLvl w:val="2"/>
        <w:rPr>
          <w:b/>
          <w:lang w:val="ru-RU"/>
        </w:rPr>
      </w:pPr>
      <w:bookmarkStart w:id="1653" w:name="_Toc379797447"/>
      <w:bookmarkStart w:id="1654" w:name="_Toc380513483"/>
      <w:bookmarkStart w:id="1655" w:name="_Toc380655533"/>
      <w:bookmarkStart w:id="1656" w:name="SA_HomeUseProgram"/>
      <w:bookmarkStart w:id="1657" w:name="_Toc381262993"/>
      <w:bookmarkStart w:id="1658" w:name="_Toc383100368"/>
      <w:bookmarkStart w:id="1659" w:name="_Toc383607608"/>
      <w:r w:rsidRPr="00084C86">
        <w:rPr>
          <w:b/>
          <w:color w:val="00188F"/>
          <w:lang w:val="ru-RU"/>
        </w:rPr>
        <w:t>Программа использования ПО на домашних компьютерах</w:t>
      </w:r>
      <w:bookmarkEnd w:id="1653"/>
      <w:bookmarkEnd w:id="1654"/>
      <w:bookmarkEnd w:id="1655"/>
      <w:bookmarkEnd w:id="1656"/>
      <w:bookmarkEnd w:id="1657"/>
      <w:bookmarkEnd w:id="1658"/>
      <w:bookmarkEnd w:id="1659"/>
    </w:p>
    <w:p w:rsidR="000F032B" w:rsidRPr="00084C86" w:rsidRDefault="000F032B" w:rsidP="000F032B">
      <w:pPr>
        <w:pStyle w:val="ProductList-Body"/>
        <w:rPr>
          <w:lang w:val="ru-RU"/>
        </w:rPr>
      </w:pPr>
      <w:r w:rsidRPr="00084C86">
        <w:rPr>
          <w:lang w:val="ru-RU"/>
        </w:rPr>
        <w:t xml:space="preserve">Клиенты с действующим покрытием </w:t>
      </w:r>
      <w:r>
        <w:t>Software</w:t>
      </w:r>
      <w:r w:rsidRPr="00084C86">
        <w:rPr>
          <w:lang w:val="ru-RU"/>
        </w:rPr>
        <w:t xml:space="preserve"> </w:t>
      </w:r>
      <w:r>
        <w:t>Assurance</w:t>
      </w:r>
      <w:r w:rsidRPr="00084C86">
        <w:rPr>
          <w:lang w:val="ru-RU"/>
        </w:rPr>
        <w:t xml:space="preserve"> для соответствующих приложений для настольных компьютеров имеют право участвовать в программах использования ПО на домашних компьютерах**, который позволяет сотрудникам клиента, которые являются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программам использования ПО на домашних компьютерах, которое может быть установлено на 1) одном домашнем компьютере и 2) одном переносном устройстве, для каждой лицензии на применимые приложения для настольных компьютеров, приобретенной клиентом.</w:t>
      </w:r>
      <w:r w:rsidR="0078511E" w:rsidRPr="00084C86">
        <w:rPr>
          <w:lang w:val="ru-RU"/>
        </w:rPr>
        <w:t xml:space="preserve"> </w:t>
      </w:r>
      <w:r w:rsidRPr="00084C86">
        <w:rPr>
          <w:lang w:val="ru-RU"/>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Майкрософт соответствующие ключи продуктов по программе использования ПО на домашних компьютерах.</w:t>
      </w:r>
      <w:r w:rsidR="0078511E" w:rsidRPr="00084C86">
        <w:rPr>
          <w:lang w:val="ru-RU"/>
        </w:rPr>
        <w:t xml:space="preserve"> </w:t>
      </w:r>
      <w:r w:rsidRPr="00084C86">
        <w:rPr>
          <w:lang w:val="ru-RU"/>
        </w:rPr>
        <w:t>Если в течение соответствующего периода использования будет выпущена новая версия, основные пользователи смогут приобрести ее, чтобы</w:t>
      </w:r>
      <w:r w:rsidR="00DA7567">
        <w:t> </w:t>
      </w:r>
      <w:r w:rsidRPr="00084C86">
        <w:rPr>
          <w:lang w:val="ru-RU"/>
        </w:rPr>
        <w:t>заменить текущую установленную версию.</w:t>
      </w:r>
      <w:r w:rsidR="0078511E" w:rsidRPr="00084C86">
        <w:rPr>
          <w:lang w:val="ru-RU"/>
        </w:rPr>
        <w:t xml:space="preserve"> </w:t>
      </w:r>
      <w:r w:rsidRPr="00084C86">
        <w:rPr>
          <w:lang w:val="ru-RU"/>
        </w:rPr>
        <w:t>Приложения для настольных компьютеров, позволяющие клиентам принять участие в</w:t>
      </w:r>
      <w:r w:rsidR="00DA7567">
        <w:t> </w:t>
      </w:r>
      <w:r w:rsidRPr="00084C86">
        <w:rPr>
          <w:lang w:val="ru-RU"/>
        </w:rPr>
        <w:t>программе использования ПО на домашних компьютерах, и приложения, доступные в рамках этой программы, определены в таблице</w:t>
      </w:r>
      <w:r w:rsidR="00DA7567">
        <w:t> </w:t>
      </w:r>
      <w:r w:rsidRPr="00084C86">
        <w:rPr>
          <w:lang w:val="ru-RU"/>
        </w:rPr>
        <w:t>ниже*.</w:t>
      </w:r>
    </w:p>
    <w:p w:rsidR="000F032B" w:rsidRPr="00084C86" w:rsidRDefault="000F032B" w:rsidP="000F032B">
      <w:pPr>
        <w:pStyle w:val="ProductList-Body"/>
        <w:rPr>
          <w:lang w:val="ru-RU"/>
        </w:rPr>
      </w:pPr>
      <w:r>
        <w:t>Microsoft</w:t>
      </w:r>
      <w:r w:rsidRPr="00084C86">
        <w:rPr>
          <w:lang w:val="ru-RU"/>
        </w:rPr>
        <w:t xml:space="preserve">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rsidR="000F032B" w:rsidRPr="00084C86" w:rsidRDefault="000F032B" w:rsidP="000F032B">
      <w:pPr>
        <w:pStyle w:val="ProductList-Body"/>
        <w:rPr>
          <w:lang w:val="ru-RU"/>
        </w:rPr>
      </w:pPr>
    </w:p>
    <w:p w:rsidR="000F032B" w:rsidRPr="00084C86" w:rsidRDefault="000F032B" w:rsidP="000F032B">
      <w:pPr>
        <w:pStyle w:val="ProductList-Body"/>
        <w:rPr>
          <w:lang w:val="ru-RU"/>
        </w:rPr>
      </w:pPr>
      <w:r w:rsidRPr="00084C86">
        <w:rPr>
          <w:lang w:val="ru-RU"/>
        </w:rPr>
        <w:t xml:space="preserve">Лицензии на использование ПО на домашних компьютерах прекращаются при увольнении сотрудника, прекращении или окончании срока действия покрытия </w:t>
      </w:r>
      <w:r>
        <w:t>Software</w:t>
      </w:r>
      <w:r w:rsidRPr="00084C86">
        <w:rPr>
          <w:lang w:val="ru-RU"/>
        </w:rPr>
        <w:t xml:space="preserve"> </w:t>
      </w:r>
      <w:r>
        <w:t>Assurance</w:t>
      </w:r>
      <w:r w:rsidRPr="00084C86">
        <w:rPr>
          <w:lang w:val="ru-RU"/>
        </w:rPr>
        <w:t xml:space="preserv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0F032B" w:rsidRPr="00084C86" w:rsidRDefault="000F032B" w:rsidP="000F032B">
      <w:pPr>
        <w:pStyle w:val="ProductList-Body"/>
        <w:rPr>
          <w:lang w:val="ru-RU"/>
        </w:rPr>
      </w:pPr>
    </w:p>
    <w:p w:rsidR="000F032B" w:rsidRPr="00084C86" w:rsidRDefault="00C0319E" w:rsidP="000F032B">
      <w:pPr>
        <w:pStyle w:val="ProductList-Body"/>
        <w:rPr>
          <w:lang w:val="ru-RU"/>
        </w:rPr>
      </w:pPr>
      <w:r w:rsidRPr="00084C86">
        <w:rPr>
          <w:lang w:val="ru-RU"/>
        </w:rPr>
        <w:t xml:space="preserve">Данные условия заключаются между Майкрософт и 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Клиенты должны ограничить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w:t>
      </w:r>
      <w:r>
        <w:t>Software</w:t>
      </w:r>
      <w:r w:rsidRPr="00084C86">
        <w:rPr>
          <w:lang w:val="ru-RU"/>
        </w:rPr>
        <w:t xml:space="preserve"> </w:t>
      </w:r>
      <w:r>
        <w:t>Assurance</w:t>
      </w:r>
      <w:r w:rsidRPr="00084C86">
        <w:rPr>
          <w:lang w:val="ru-RU"/>
        </w:rPr>
        <w:t xml:space="preserve"> или увольнения.</w:t>
      </w:r>
    </w:p>
    <w:p w:rsidR="000F032B" w:rsidRPr="00084C86" w:rsidRDefault="000F032B" w:rsidP="000F032B">
      <w:pPr>
        <w:pStyle w:val="ProductList-Body"/>
        <w:rPr>
          <w:lang w:val="ru-RU"/>
        </w:rPr>
      </w:pPr>
    </w:p>
    <w:p w:rsidR="000F032B" w:rsidRPr="00084C86" w:rsidRDefault="000F032B" w:rsidP="000F032B">
      <w:pPr>
        <w:pStyle w:val="ProductList-Body"/>
        <w:rPr>
          <w:lang w:val="ru-RU"/>
        </w:rPr>
      </w:pPr>
      <w:r w:rsidRPr="00084C86">
        <w:rPr>
          <w:lang w:val="ru-RU"/>
        </w:rPr>
        <w:t>Участие клиента и его сотрудников в данной программе может облагаться налогом.</w:t>
      </w:r>
      <w:r w:rsidR="0078511E" w:rsidRPr="00084C86">
        <w:rPr>
          <w:lang w:val="ru-RU"/>
        </w:rPr>
        <w:t xml:space="preserve"> </w:t>
      </w:r>
      <w:r w:rsidRPr="00084C86">
        <w:rPr>
          <w:lang w:val="ru-RU"/>
        </w:rPr>
        <w:t>Майкрософт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Дополнительные условия, применимые к сотрудникам в Новой Зеландии, представлены</w:t>
      </w:r>
      <w:r>
        <w:t> </w:t>
      </w:r>
      <w:r w:rsidRPr="00084C86">
        <w:rPr>
          <w:lang w:val="ru-RU"/>
        </w:rPr>
        <w:t>ниже.</w:t>
      </w:r>
    </w:p>
    <w:p w:rsidR="000F032B" w:rsidRPr="00084C86" w:rsidRDefault="000F032B" w:rsidP="00026DDE">
      <w:pPr>
        <w:pStyle w:val="ProductList-Body"/>
        <w:numPr>
          <w:ilvl w:val="0"/>
          <w:numId w:val="25"/>
        </w:numPr>
        <w:ind w:left="450" w:hanging="270"/>
        <w:rPr>
          <w:lang w:val="ru-RU"/>
        </w:rPr>
      </w:pPr>
      <w:r w:rsidRPr="00084C86">
        <w:rPr>
          <w:lang w:val="ru-RU"/>
        </w:rPr>
        <w:t>Клиенты не должны требовать, чтобы сотрудники производили какие-либо платежи или выплачивали вознаграждение в связи с</w:t>
      </w:r>
      <w:r w:rsidR="00923448">
        <w:t> </w:t>
      </w:r>
      <w:r w:rsidRPr="00084C86">
        <w:rPr>
          <w:lang w:val="ru-RU"/>
        </w:rPr>
        <w:t>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w:t>
      </w:r>
      <w:r w:rsidR="00923448">
        <w:t> </w:t>
      </w:r>
      <w:r>
        <w:t>Microsoft</w:t>
      </w:r>
      <w:r w:rsidRPr="00084C86">
        <w:rPr>
          <w:lang w:val="ru-RU"/>
        </w:rPr>
        <w:t xml:space="preserve">. </w:t>
      </w:r>
    </w:p>
    <w:p w:rsidR="000F032B" w:rsidRPr="00084C86" w:rsidRDefault="000F032B" w:rsidP="00026DDE">
      <w:pPr>
        <w:pStyle w:val="ProductList-Body"/>
        <w:numPr>
          <w:ilvl w:val="0"/>
          <w:numId w:val="25"/>
        </w:numPr>
        <w:ind w:left="450" w:hanging="270"/>
        <w:rPr>
          <w:lang w:val="ru-RU"/>
        </w:rPr>
      </w:pPr>
      <w:r w:rsidRPr="00084C86">
        <w:rPr>
          <w:lang w:val="ru-RU"/>
        </w:rPr>
        <w:t xml:space="preserve">Клиенты должны защитить </w:t>
      </w:r>
      <w:r>
        <w:t>Microsoft</w:t>
      </w:r>
      <w:r w:rsidRPr="00084C86">
        <w:rPr>
          <w:lang w:val="ru-RU"/>
        </w:rPr>
        <w:t xml:space="preserve"> и аффилированных лиц </w:t>
      </w:r>
      <w:r>
        <w:t>Microsoft</w:t>
      </w:r>
      <w:r w:rsidRPr="00084C86">
        <w:rPr>
          <w:lang w:val="ru-RU"/>
        </w:rPr>
        <w:t xml:space="preserve"> и возместить убытки, расходы, утрату или ущерб, понесенный </w:t>
      </w:r>
      <w:r>
        <w:t>Microsoft</w:t>
      </w:r>
      <w:r w:rsidRPr="00084C86">
        <w:rPr>
          <w:lang w:val="ru-RU"/>
        </w:rPr>
        <w:t xml:space="preserve"> или аффилированными лицами </w:t>
      </w:r>
      <w:r>
        <w:t>Microsoft</w:t>
      </w:r>
      <w:r w:rsidRPr="00084C86">
        <w:rPr>
          <w:lang w:val="ru-RU"/>
        </w:rPr>
        <w:t xml:space="preserve"> в результате несоблюдения клиентом обязательств, предусмотренных настоящим разделом. </w:t>
      </w:r>
    </w:p>
    <w:p w:rsidR="000F032B" w:rsidRPr="00084C86" w:rsidRDefault="000F032B" w:rsidP="000F032B">
      <w:pPr>
        <w:pStyle w:val="ProductList-Body"/>
        <w:rPr>
          <w:lang w:val="ru-RU"/>
        </w:rPr>
      </w:pPr>
    </w:p>
    <w:p w:rsidR="00C0319E" w:rsidRPr="00084C86" w:rsidRDefault="00C0319E" w:rsidP="004925A1">
      <w:pPr>
        <w:pStyle w:val="ProductList-Body"/>
        <w:rPr>
          <w:lang w:val="ru-RU"/>
        </w:rPr>
      </w:pPr>
      <w:r w:rsidRPr="00084C86">
        <w:rPr>
          <w:lang w:val="ru-RU"/>
        </w:rPr>
        <w:t xml:space="preserve">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ниже. </w:t>
      </w:r>
    </w:p>
    <w:p w:rsidR="000F032B" w:rsidRPr="00084C86" w:rsidRDefault="000F032B" w:rsidP="004925A1">
      <w:pPr>
        <w:pStyle w:val="ProductList-Body"/>
        <w:rPr>
          <w:lang w:val="ru-RU"/>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F032B" w:rsidRPr="00DC7BD8" w:rsidTr="009D7029">
        <w:trPr>
          <w:trHeight w:val="60"/>
          <w:tblHeader/>
        </w:trPr>
        <w:tc>
          <w:tcPr>
            <w:tcW w:w="5355" w:type="dxa"/>
            <w:shd w:val="clear" w:color="auto" w:fill="0072C6"/>
            <w:tcMar>
              <w:top w:w="0" w:type="dxa"/>
              <w:left w:w="108" w:type="dxa"/>
              <w:bottom w:w="0" w:type="dxa"/>
              <w:right w:w="108" w:type="dxa"/>
            </w:tcMar>
            <w:vAlign w:val="center"/>
          </w:tcPr>
          <w:p w:rsidR="000F032B" w:rsidRPr="00084C86" w:rsidRDefault="000F032B" w:rsidP="000F032B">
            <w:pPr>
              <w:pStyle w:val="ProductList-Body"/>
              <w:spacing w:before="20" w:after="20"/>
              <w:rPr>
                <w:color w:val="FFFFFF" w:themeColor="background1"/>
                <w:lang w:val="ru-RU"/>
              </w:rPr>
            </w:pPr>
            <w:r w:rsidRPr="00084C86">
              <w:rPr>
                <w:color w:val="FFFFFF" w:themeColor="background1"/>
                <w:lang w:val="ru-RU"/>
              </w:rPr>
              <w:t>Соответствующее приложение для настольного компьютера</w:t>
            </w:r>
          </w:p>
        </w:tc>
        <w:tc>
          <w:tcPr>
            <w:tcW w:w="5355" w:type="dxa"/>
            <w:shd w:val="clear" w:color="auto" w:fill="0072C6"/>
            <w:tcMar>
              <w:top w:w="0" w:type="dxa"/>
              <w:left w:w="108" w:type="dxa"/>
              <w:bottom w:w="0" w:type="dxa"/>
              <w:right w:w="108" w:type="dxa"/>
            </w:tcMar>
            <w:vAlign w:val="center"/>
          </w:tcPr>
          <w:p w:rsidR="000F032B" w:rsidRPr="00084C86" w:rsidRDefault="000F032B" w:rsidP="000F032B">
            <w:pPr>
              <w:pStyle w:val="ProductList-Body"/>
              <w:spacing w:before="20" w:after="20"/>
              <w:rPr>
                <w:color w:val="FFFFFF" w:themeColor="background1"/>
                <w:lang w:val="ru-RU"/>
              </w:rPr>
            </w:pPr>
            <w:r w:rsidRPr="00084C86">
              <w:rPr>
                <w:color w:val="FFFFFF" w:themeColor="background1"/>
                <w:lang w:val="ru-RU"/>
              </w:rPr>
              <w:t>Соответствующая лицензия в рамках Программы использования ПО на домашних компьютерах</w:t>
            </w:r>
          </w:p>
        </w:tc>
      </w:tr>
      <w:tr w:rsidR="000F032B" w:rsidRPr="00717EC0" w:rsidTr="009D7029">
        <w:trPr>
          <w:trHeight w:val="438"/>
        </w:trPr>
        <w:tc>
          <w:tcPr>
            <w:tcW w:w="5355" w:type="dxa"/>
            <w:tcMar>
              <w:top w:w="0" w:type="dxa"/>
              <w:left w:w="108" w:type="dxa"/>
              <w:bottom w:w="0" w:type="dxa"/>
              <w:right w:w="108" w:type="dxa"/>
            </w:tcMar>
            <w:vAlign w:val="center"/>
          </w:tcPr>
          <w:p w:rsidR="000F032B" w:rsidRPr="00084C86" w:rsidRDefault="000F032B" w:rsidP="000F032B">
            <w:pPr>
              <w:pStyle w:val="ProductList-Body"/>
              <w:rPr>
                <w:color w:val="000000"/>
                <w:lang w:val="ru-RU"/>
              </w:rPr>
            </w:pPr>
            <w:r>
              <w:rPr>
                <w:color w:val="000000"/>
              </w:rPr>
              <w:t>Office</w:t>
            </w:r>
            <w:r w:rsidRPr="00084C86">
              <w:rPr>
                <w:color w:val="000000"/>
                <w:lang w:val="ru-RU"/>
              </w:rPr>
              <w:t xml:space="preserve"> стандартный 2010/2013</w:t>
            </w:r>
          </w:p>
          <w:p w:rsidR="000F032B" w:rsidRPr="00084C86" w:rsidRDefault="000F032B" w:rsidP="000F032B">
            <w:pPr>
              <w:pStyle w:val="ProductList-Body"/>
              <w:rPr>
                <w:color w:val="000000"/>
                <w:lang w:val="ru-RU"/>
              </w:rPr>
            </w:pPr>
            <w:r>
              <w:rPr>
                <w:color w:val="000000"/>
              </w:rPr>
              <w:t>Office</w:t>
            </w:r>
            <w:r w:rsidRPr="00084C86">
              <w:rPr>
                <w:color w:val="000000"/>
                <w:lang w:val="ru-RU"/>
              </w:rPr>
              <w:t xml:space="preserve"> профессиональный плюс 2010</w:t>
            </w:r>
            <w:r>
              <w:fldChar w:fldCharType="begin"/>
            </w:r>
            <w:r>
              <w:instrText>XE</w:instrText>
            </w:r>
            <w:r w:rsidRPr="00084C86">
              <w:rPr>
                <w:lang w:val="ru-RU"/>
              </w:rPr>
              <w:instrText xml:space="preserve"> "</w:instrText>
            </w:r>
            <w:r>
              <w:instrText>Office</w:instrText>
            </w:r>
            <w:r w:rsidRPr="00084C86">
              <w:rPr>
                <w:lang w:val="ru-RU"/>
              </w:rPr>
              <w:instrText xml:space="preserve"> профессиональный плюс 2010"</w:instrText>
            </w:r>
            <w:r>
              <w:fldChar w:fldCharType="end"/>
            </w:r>
            <w:r w:rsidRPr="00084C86">
              <w:rPr>
                <w:color w:val="000000"/>
                <w:lang w:val="ru-RU"/>
              </w:rPr>
              <w:t>/2013</w:t>
            </w:r>
          </w:p>
          <w:p w:rsidR="000F032B" w:rsidRPr="00717EC0" w:rsidRDefault="000F032B" w:rsidP="000F032B">
            <w:pPr>
              <w:pStyle w:val="ProductList-Body"/>
              <w:rPr>
                <w:color w:val="000000"/>
              </w:rPr>
            </w:pPr>
            <w:r>
              <w:rPr>
                <w:color w:val="000000"/>
              </w:rPr>
              <w:t>Office для Mac 2008 / Office для Mac Standard 2011</w:t>
            </w:r>
            <w:r>
              <w:fldChar w:fldCharType="begin"/>
            </w:r>
            <w:r>
              <w:instrText>XE "Office для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rsidR="000F032B" w:rsidRPr="00717EC0" w:rsidRDefault="000F032B" w:rsidP="000F032B">
            <w:pPr>
              <w:pStyle w:val="ProductList-Body"/>
              <w:rPr>
                <w:color w:val="000000"/>
              </w:rPr>
            </w:pPr>
            <w:r>
              <w:rPr>
                <w:color w:val="000000"/>
              </w:rPr>
              <w:t>Office для Mac Home &amp; Business 2011 HUP</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Access 2010/2013</w:t>
            </w:r>
          </w:p>
          <w:p w:rsidR="000F032B" w:rsidRPr="00717EC0" w:rsidRDefault="000F032B" w:rsidP="000F032B">
            <w:pPr>
              <w:pStyle w:val="ProductList-Body"/>
              <w:rPr>
                <w:color w:val="000000"/>
              </w:rPr>
            </w:pPr>
            <w:r>
              <w:rPr>
                <w:color w:val="000000"/>
              </w:rPr>
              <w:t>Excel 2010/2013</w:t>
            </w:r>
          </w:p>
          <w:p w:rsidR="000F032B" w:rsidRPr="00717EC0" w:rsidRDefault="000F032B" w:rsidP="000F032B">
            <w:pPr>
              <w:pStyle w:val="ProductList-Body"/>
              <w:rPr>
                <w:color w:val="000000"/>
              </w:rPr>
            </w:pPr>
            <w:r>
              <w:rPr>
                <w:color w:val="000000"/>
              </w:rPr>
              <w:t>PowerPoint 2010/2013</w:t>
            </w:r>
          </w:p>
          <w:p w:rsidR="000F032B" w:rsidRPr="00717EC0" w:rsidRDefault="000F032B" w:rsidP="000F032B">
            <w:pPr>
              <w:pStyle w:val="ProductList-Body"/>
              <w:rPr>
                <w:color w:val="000000"/>
              </w:rPr>
            </w:pPr>
            <w:r>
              <w:rPr>
                <w:color w:val="000000"/>
              </w:rPr>
              <w:t>InfoPath 2010/2013</w:t>
            </w:r>
          </w:p>
          <w:p w:rsidR="000F032B" w:rsidRPr="00717EC0" w:rsidRDefault="000F032B" w:rsidP="000F032B">
            <w:pPr>
              <w:pStyle w:val="ProductList-Body"/>
              <w:rPr>
                <w:color w:val="000000"/>
              </w:rPr>
            </w:pPr>
            <w:r>
              <w:rPr>
                <w:color w:val="000000"/>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rsidR="000F032B" w:rsidRPr="00717EC0" w:rsidRDefault="000F032B" w:rsidP="000F032B">
            <w:pPr>
              <w:pStyle w:val="ProductList-Body"/>
              <w:rPr>
                <w:color w:val="000000"/>
              </w:rPr>
            </w:pPr>
            <w:r>
              <w:rPr>
                <w:color w:val="000000"/>
              </w:rPr>
              <w:t>Office для Mac Home &amp; Business 2011 HUP</w:t>
            </w:r>
          </w:p>
        </w:tc>
      </w:tr>
      <w:tr w:rsidR="000F032B" w:rsidRPr="00717EC0" w:rsidTr="009D7029">
        <w:trPr>
          <w:trHeight w:val="438"/>
        </w:trPr>
        <w:tc>
          <w:tcPr>
            <w:tcW w:w="5355" w:type="dxa"/>
            <w:tcMar>
              <w:top w:w="0" w:type="dxa"/>
              <w:left w:w="108" w:type="dxa"/>
              <w:bottom w:w="0" w:type="dxa"/>
              <w:right w:w="108" w:type="dxa"/>
            </w:tcMar>
            <w:vAlign w:val="center"/>
          </w:tcPr>
          <w:p w:rsidR="000F032B" w:rsidRPr="00084C86" w:rsidRDefault="000F032B" w:rsidP="000F032B">
            <w:pPr>
              <w:pStyle w:val="ProductList-Body"/>
              <w:rPr>
                <w:color w:val="000000"/>
                <w:lang w:val="ru-RU"/>
              </w:rPr>
            </w:pPr>
            <w:r>
              <w:rPr>
                <w:color w:val="000000"/>
              </w:rPr>
              <w:t>Visio</w:t>
            </w:r>
            <w:r w:rsidRPr="00084C86">
              <w:rPr>
                <w:color w:val="000000"/>
                <w:lang w:val="ru-RU"/>
              </w:rPr>
              <w:t xml:space="preserve"> стандартный 2010/2013</w:t>
            </w:r>
          </w:p>
          <w:p w:rsidR="000F032B" w:rsidRPr="00084C86" w:rsidRDefault="000F032B" w:rsidP="000F032B">
            <w:pPr>
              <w:pStyle w:val="ProductList-Body"/>
              <w:rPr>
                <w:color w:val="000000"/>
                <w:lang w:val="ru-RU"/>
              </w:rPr>
            </w:pPr>
            <w:r>
              <w:rPr>
                <w:color w:val="000000"/>
              </w:rPr>
              <w:t>Visio</w:t>
            </w:r>
            <w:r w:rsidRPr="00084C86">
              <w:rPr>
                <w:color w:val="000000"/>
                <w:lang w:val="ru-RU"/>
              </w:rPr>
              <w:t xml:space="preserve"> Профессиональный 2010 / </w:t>
            </w:r>
            <w:r>
              <w:rPr>
                <w:color w:val="000000"/>
              </w:rPr>
              <w:t>Visio</w:t>
            </w:r>
            <w:r w:rsidRPr="00084C86">
              <w:rPr>
                <w:color w:val="000000"/>
                <w:lang w:val="ru-RU"/>
              </w:rPr>
              <w:t xml:space="preserve"> профессиональный 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профессиональный 2013</w:t>
            </w:r>
            <w:r>
              <w:fldChar w:fldCharType="begin"/>
            </w:r>
            <w:r>
              <w:instrText>XE "Visio профессиональный 2013."</w:instrText>
            </w:r>
            <w:r>
              <w:fldChar w:fldCharType="end"/>
            </w:r>
            <w:r>
              <w:rPr>
                <w:color w:val="000000"/>
              </w:rPr>
              <w:t xml:space="preserve"> HUP</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стандартный 2010/2013</w:t>
            </w:r>
          </w:p>
          <w:p w:rsidR="000F032B" w:rsidRPr="00717EC0" w:rsidRDefault="000F032B" w:rsidP="000F032B">
            <w:pPr>
              <w:pStyle w:val="ProductList-Body"/>
              <w:rPr>
                <w:color w:val="000000"/>
              </w:rPr>
            </w:pPr>
            <w:r>
              <w:rPr>
                <w:color w:val="000000"/>
              </w:rPr>
              <w:t>Project профессиональный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профессиональный 2013</w:t>
            </w:r>
            <w:r>
              <w:fldChar w:fldCharType="begin"/>
            </w:r>
            <w:r>
              <w:instrText>XE "Project стандартный 2013;"</w:instrText>
            </w:r>
            <w:r>
              <w:fldChar w:fldCharType="end"/>
            </w:r>
            <w:r>
              <w:rPr>
                <w:color w:val="000000"/>
              </w:rPr>
              <w:t xml:space="preserve"> HUP</w:t>
            </w:r>
          </w:p>
        </w:tc>
      </w:tr>
    </w:tbl>
    <w:p w:rsidR="000F032B" w:rsidRPr="00084C86" w:rsidRDefault="000F032B" w:rsidP="00F97607">
      <w:pPr>
        <w:pStyle w:val="ProductList-Body"/>
        <w:tabs>
          <w:tab w:val="clear" w:pos="158"/>
          <w:tab w:val="left" w:pos="180"/>
        </w:tabs>
        <w:rPr>
          <w:i/>
          <w:lang w:val="ru-RU"/>
        </w:rPr>
      </w:pPr>
      <w:r w:rsidRPr="00084C86">
        <w:rPr>
          <w:i/>
          <w:lang w:val="ru-RU"/>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55" w:history="1">
        <w:r>
          <w:rPr>
            <w:rStyle w:val="Hyperlink"/>
            <w:i/>
          </w:rPr>
          <w:t>http</w:t>
        </w:r>
        <w:r w:rsidRPr="00084C86">
          <w:rPr>
            <w:rStyle w:val="Hyperlink"/>
            <w:i/>
            <w:lang w:val="ru-RU"/>
          </w:rPr>
          <w:t>://</w:t>
        </w:r>
        <w:r>
          <w:rPr>
            <w:rStyle w:val="Hyperlink"/>
            <w:i/>
          </w:rPr>
          <w:t>www</w:t>
        </w:r>
        <w:r w:rsidRPr="00084C86">
          <w:rPr>
            <w:rStyle w:val="Hyperlink"/>
            <w:i/>
            <w:lang w:val="ru-RU"/>
          </w:rPr>
          <w:t>.</w:t>
        </w:r>
        <w:r>
          <w:rPr>
            <w:rStyle w:val="Hyperlink"/>
            <w:i/>
          </w:rPr>
          <w:t>microsoft</w:t>
        </w:r>
        <w:r w:rsidRPr="00084C86">
          <w:rPr>
            <w:rStyle w:val="Hyperlink"/>
            <w:i/>
            <w:lang w:val="ru-RU"/>
          </w:rPr>
          <w:t>.</w:t>
        </w:r>
        <w:r>
          <w:rPr>
            <w:rStyle w:val="Hyperlink"/>
            <w:i/>
          </w:rPr>
          <w:t>com</w:t>
        </w:r>
        <w:r w:rsidRPr="00084C86">
          <w:rPr>
            <w:rStyle w:val="Hyperlink"/>
            <w:i/>
            <w:lang w:val="ru-RU"/>
          </w:rPr>
          <w:t>/</w:t>
        </w:r>
        <w:r>
          <w:rPr>
            <w:rStyle w:val="Hyperlink"/>
            <w:i/>
          </w:rPr>
          <w:t>licensing</w:t>
        </w:r>
      </w:hyperlink>
      <w:r w:rsidRPr="00084C86">
        <w:rPr>
          <w:i/>
          <w:lang w:val="ru-RU"/>
        </w:rPr>
        <w:t>.</w:t>
      </w:r>
    </w:p>
    <w:p w:rsidR="000F032B" w:rsidRPr="00084C86" w:rsidRDefault="000F032B" w:rsidP="00F97607">
      <w:pPr>
        <w:pStyle w:val="ProductList-Body"/>
        <w:tabs>
          <w:tab w:val="clear" w:pos="158"/>
          <w:tab w:val="left" w:pos="180"/>
        </w:tabs>
        <w:rPr>
          <w:i/>
          <w:lang w:val="ru-RU"/>
        </w:rPr>
      </w:pPr>
      <w:r w:rsidRPr="00084C86">
        <w:rPr>
          <w:i/>
          <w:lang w:val="ru-RU"/>
        </w:rPr>
        <w:t xml:space="preserve">Примечание для клиентов по соглашению </w:t>
      </w:r>
      <w:r>
        <w:rPr>
          <w:i/>
        </w:rPr>
        <w:t>Campus</w:t>
      </w:r>
      <w:r w:rsidRPr="00084C86">
        <w:rPr>
          <w:i/>
          <w:lang w:val="ru-RU"/>
        </w:rPr>
        <w:t xml:space="preserve">, </w:t>
      </w:r>
      <w:r>
        <w:rPr>
          <w:i/>
        </w:rPr>
        <w:t>School</w:t>
      </w:r>
      <w:r w:rsidRPr="00084C86">
        <w:rPr>
          <w:i/>
          <w:lang w:val="ru-RU"/>
        </w:rPr>
        <w:t xml:space="preserve"> и лицензии </w:t>
      </w:r>
      <w:r>
        <w:rPr>
          <w:i/>
        </w:rPr>
        <w:t>Open</w:t>
      </w:r>
      <w:r w:rsidRPr="00084C86">
        <w:rPr>
          <w:i/>
          <w:lang w:val="ru-RU"/>
        </w:rPr>
        <w:t xml:space="preserve"> </w:t>
      </w:r>
      <w:r>
        <w:rPr>
          <w:i/>
        </w:rPr>
        <w:t>Value</w:t>
      </w:r>
      <w:r w:rsidRPr="00084C86">
        <w:rPr>
          <w:i/>
          <w:lang w:val="ru-RU"/>
        </w:rPr>
        <w:t xml:space="preserve"> </w:t>
      </w:r>
      <w:r>
        <w:rPr>
          <w:i/>
        </w:rPr>
        <w:t>Subscription</w:t>
      </w:r>
      <w:r w:rsidRPr="00084C86">
        <w:rPr>
          <w:i/>
          <w:lang w:val="ru-RU"/>
        </w:rPr>
        <w:t>-</w:t>
      </w:r>
      <w:r>
        <w:rPr>
          <w:i/>
        </w:rPr>
        <w:t>Education</w:t>
      </w:r>
      <w:r w:rsidRPr="00084C86">
        <w:rPr>
          <w:i/>
          <w:lang w:val="ru-RU"/>
        </w:rPr>
        <w:t xml:space="preserve"> </w:t>
      </w:r>
      <w:r>
        <w:rPr>
          <w:i/>
        </w:rPr>
        <w:t>Solutions</w:t>
      </w:r>
      <w:r w:rsidRPr="00084C86">
        <w:rPr>
          <w:i/>
          <w:lang w:val="ru-RU"/>
        </w:rPr>
        <w:t xml:space="preserve">. Дополнительные правила, применимые к отдельным программам, см. в Соглашении </w:t>
      </w:r>
      <w:r>
        <w:rPr>
          <w:i/>
        </w:rPr>
        <w:t>CASA</w:t>
      </w:r>
      <w:r w:rsidRPr="00084C86">
        <w:rPr>
          <w:i/>
          <w:lang w:val="ru-RU"/>
        </w:rPr>
        <w:t xml:space="preserve"> (версии 3.5 и в последующих версиях) или Соглашении </w:t>
      </w:r>
      <w:r>
        <w:rPr>
          <w:i/>
        </w:rPr>
        <w:t>OVS</w:t>
      </w:r>
      <w:r w:rsidRPr="00084C86">
        <w:rPr>
          <w:i/>
          <w:lang w:val="ru-RU"/>
        </w:rPr>
        <w:t>-</w:t>
      </w:r>
      <w:r>
        <w:rPr>
          <w:i/>
        </w:rPr>
        <w:t>ES</w:t>
      </w:r>
      <w:r w:rsidRPr="00084C86">
        <w:rPr>
          <w:i/>
          <w:lang w:val="ru-RU"/>
        </w:rPr>
        <w:t xml:space="preserve">. Программы </w:t>
      </w:r>
      <w:r>
        <w:rPr>
          <w:i/>
        </w:rPr>
        <w:t>Academic</w:t>
      </w:r>
      <w:r w:rsidRPr="00084C86">
        <w:rPr>
          <w:i/>
          <w:lang w:val="ru-RU"/>
        </w:rPr>
        <w:t xml:space="preserve"> </w:t>
      </w:r>
      <w:r>
        <w:rPr>
          <w:i/>
        </w:rPr>
        <w:t>Select</w:t>
      </w:r>
      <w:r w:rsidRPr="00084C86">
        <w:rPr>
          <w:i/>
          <w:lang w:val="ru-RU"/>
        </w:rPr>
        <w:t xml:space="preserve"> (без </w:t>
      </w:r>
      <w:r>
        <w:rPr>
          <w:i/>
        </w:rPr>
        <w:t>SAM</w:t>
      </w:r>
      <w:r w:rsidRPr="00084C86">
        <w:rPr>
          <w:i/>
          <w:lang w:val="ru-RU"/>
        </w:rPr>
        <w:t xml:space="preserve">), </w:t>
      </w:r>
      <w:r>
        <w:rPr>
          <w:i/>
        </w:rPr>
        <w:t>Academic</w:t>
      </w:r>
      <w:r w:rsidRPr="00084C86">
        <w:rPr>
          <w:i/>
          <w:lang w:val="ru-RU"/>
        </w:rPr>
        <w:t xml:space="preserve"> </w:t>
      </w:r>
      <w:r>
        <w:rPr>
          <w:i/>
        </w:rPr>
        <w:t>Select</w:t>
      </w:r>
      <w:r w:rsidRPr="00084C86">
        <w:rPr>
          <w:i/>
          <w:lang w:val="ru-RU"/>
        </w:rPr>
        <w:t xml:space="preserve"> </w:t>
      </w:r>
      <w:r>
        <w:rPr>
          <w:i/>
        </w:rPr>
        <w:t>Plus</w:t>
      </w:r>
      <w:r w:rsidRPr="00084C86">
        <w:rPr>
          <w:i/>
          <w:lang w:val="ru-RU"/>
        </w:rPr>
        <w:t xml:space="preserve"> (без </w:t>
      </w:r>
      <w:r>
        <w:rPr>
          <w:i/>
        </w:rPr>
        <w:t>SAM</w:t>
      </w:r>
      <w:r w:rsidRPr="00084C86">
        <w:rPr>
          <w:i/>
          <w:lang w:val="ru-RU"/>
        </w:rPr>
        <w:t xml:space="preserve">) и </w:t>
      </w:r>
      <w:r>
        <w:rPr>
          <w:i/>
        </w:rPr>
        <w:t>Academic</w:t>
      </w:r>
      <w:r w:rsidRPr="00084C86">
        <w:rPr>
          <w:i/>
          <w:lang w:val="ru-RU"/>
        </w:rPr>
        <w:t xml:space="preserve"> </w:t>
      </w:r>
      <w:r>
        <w:rPr>
          <w:i/>
        </w:rPr>
        <w:t>Open</w:t>
      </w:r>
      <w:r w:rsidRPr="00084C86">
        <w:rPr>
          <w:i/>
          <w:lang w:val="ru-RU"/>
        </w:rPr>
        <w:t xml:space="preserve"> не предоставляют право на это преимущество.</w:t>
      </w:r>
    </w:p>
    <w:p w:rsidR="000F032B" w:rsidRPr="00084C86" w:rsidRDefault="000F032B" w:rsidP="000F032B">
      <w:pPr>
        <w:pStyle w:val="ProductList-Body"/>
        <w:rPr>
          <w:lang w:val="ru-RU"/>
        </w:rPr>
      </w:pPr>
    </w:p>
    <w:p w:rsidR="00160554" w:rsidRPr="00084C86" w:rsidRDefault="00160554" w:rsidP="00432379">
      <w:pPr>
        <w:pStyle w:val="ProductList-SubSubSectionHeading"/>
        <w:outlineLvl w:val="2"/>
        <w:rPr>
          <w:b/>
          <w:color w:val="00188F"/>
          <w:lang w:val="ru-RU"/>
        </w:rPr>
      </w:pPr>
      <w:bookmarkStart w:id="1660" w:name="_Toc379797448"/>
      <w:bookmarkStart w:id="1661" w:name="_Toc380513484"/>
      <w:bookmarkStart w:id="1662" w:name="_Toc380655534"/>
      <w:bookmarkStart w:id="1663" w:name="_Toc381262994"/>
    </w:p>
    <w:p w:rsidR="006F2AB1" w:rsidRPr="00084C86" w:rsidRDefault="006F2AB1" w:rsidP="00432379">
      <w:pPr>
        <w:pStyle w:val="ProductList-SubSubSectionHeading"/>
        <w:outlineLvl w:val="2"/>
        <w:rPr>
          <w:b/>
          <w:color w:val="00188F"/>
          <w:lang w:val="ru-RU"/>
        </w:rPr>
      </w:pPr>
    </w:p>
    <w:p w:rsidR="00160554" w:rsidRPr="00084C86" w:rsidRDefault="00160554" w:rsidP="00432379">
      <w:pPr>
        <w:pStyle w:val="ProductList-SubSubSectionHeading"/>
        <w:outlineLvl w:val="2"/>
        <w:rPr>
          <w:b/>
          <w:color w:val="00188F"/>
          <w:lang w:val="ru-RU"/>
        </w:rPr>
      </w:pPr>
    </w:p>
    <w:p w:rsidR="00160554" w:rsidRPr="00084C86" w:rsidRDefault="00160554" w:rsidP="00432379">
      <w:pPr>
        <w:pStyle w:val="ProductList-SubSubSectionHeading"/>
        <w:outlineLvl w:val="2"/>
        <w:rPr>
          <w:b/>
          <w:color w:val="00188F"/>
          <w:lang w:val="ru-RU"/>
        </w:rPr>
      </w:pPr>
    </w:p>
    <w:p w:rsidR="000F032B" w:rsidRPr="00084C86" w:rsidRDefault="000F032B" w:rsidP="00432379">
      <w:pPr>
        <w:pStyle w:val="ProductList-SubSubSectionHeading"/>
        <w:outlineLvl w:val="2"/>
        <w:rPr>
          <w:b/>
          <w:lang w:val="ru-RU"/>
        </w:rPr>
      </w:pPr>
      <w:bookmarkStart w:id="1664" w:name="SA_EnterpriseSourceLicensingProgram"/>
      <w:bookmarkStart w:id="1665" w:name="_Toc383100369"/>
      <w:bookmarkStart w:id="1666" w:name="_Toc383607609"/>
      <w:bookmarkEnd w:id="1664"/>
      <w:r w:rsidRPr="00084C86">
        <w:rPr>
          <w:b/>
          <w:color w:val="00188F"/>
          <w:lang w:val="ru-RU"/>
        </w:rPr>
        <w:t>Программа лицензирования исходного кода для предприятий</w:t>
      </w:r>
      <w:bookmarkEnd w:id="1660"/>
      <w:bookmarkEnd w:id="1661"/>
      <w:bookmarkEnd w:id="1662"/>
      <w:bookmarkEnd w:id="1663"/>
      <w:bookmarkEnd w:id="1665"/>
      <w:bookmarkEnd w:id="1666"/>
      <w:r w:rsidRPr="00084C86">
        <w:rPr>
          <w:b/>
          <w:lang w:val="ru-RU"/>
        </w:rPr>
        <w:t xml:space="preserve"> </w:t>
      </w:r>
    </w:p>
    <w:p w:rsidR="000F032B" w:rsidRPr="00084C86" w:rsidRDefault="000F032B" w:rsidP="000F032B">
      <w:pPr>
        <w:pStyle w:val="ProductList-Body"/>
        <w:rPr>
          <w:lang w:val="ru-RU"/>
        </w:rPr>
      </w:pPr>
      <w:r w:rsidRPr="00084C86">
        <w:rPr>
          <w:lang w:val="ru-RU"/>
        </w:rPr>
        <w:t xml:space="preserve">Клиенты, имеющие 10 000 и более лицензированных компьютеров с покрытием </w:t>
      </w:r>
      <w:r>
        <w:t>SA</w:t>
      </w:r>
      <w:r w:rsidRPr="00084C86">
        <w:rPr>
          <w:lang w:val="ru-RU"/>
        </w:rPr>
        <w:t xml:space="preserve"> в категории «Системы», могут принять участие в Программе лицензирования исходного кода для предприятий (</w:t>
      </w:r>
      <w:r>
        <w:t>Enterprise</w:t>
      </w:r>
      <w:r w:rsidRPr="00084C86">
        <w:rPr>
          <w:lang w:val="ru-RU"/>
        </w:rPr>
        <w:t xml:space="preserve"> </w:t>
      </w:r>
      <w:r>
        <w:t>Source</w:t>
      </w:r>
      <w:r w:rsidRPr="00084C86">
        <w:rPr>
          <w:lang w:val="ru-RU"/>
        </w:rPr>
        <w:t xml:space="preserve"> </w:t>
      </w:r>
      <w:r>
        <w:t>Licensing</w:t>
      </w:r>
      <w:r w:rsidRPr="00084C86">
        <w:rPr>
          <w:lang w:val="ru-RU"/>
        </w:rPr>
        <w:t xml:space="preserve"> </w:t>
      </w:r>
      <w:r>
        <w:t>Program</w:t>
      </w:r>
      <w:r w:rsidRPr="00084C86">
        <w:rPr>
          <w:lang w:val="ru-RU"/>
        </w:rPr>
        <w:t xml:space="preserve">, </w:t>
      </w:r>
      <w:r>
        <w:t>ESLP</w:t>
      </w:r>
      <w:r w:rsidRPr="00084C86">
        <w:rPr>
          <w:lang w:val="ru-RU"/>
        </w:rPr>
        <w:t xml:space="preserve">), в рамках которой предлагается, на соглашение или соглашение о регистрации, доступ к исходному коду </w:t>
      </w:r>
      <w:r>
        <w:t>Microsoft</w:t>
      </w:r>
      <w:r w:rsidRPr="00084C86">
        <w:rPr>
          <w:lang w:val="ru-RU"/>
        </w:rPr>
        <w:t xml:space="preserve"> </w:t>
      </w:r>
      <w:r>
        <w:t>Windows</w:t>
      </w:r>
      <w:r w:rsidRPr="00084C86">
        <w:rPr>
          <w:lang w:val="ru-RU"/>
        </w:rPr>
        <w:t xml:space="preserve"> для внутреннего развертывания и поддержки. Форму заявления можно загрузить на веб-сайте </w:t>
      </w:r>
      <w:r>
        <w:t>VLSC</w:t>
      </w:r>
      <w:r w:rsidRPr="00084C86">
        <w:rPr>
          <w:lang w:val="ru-RU"/>
        </w:rPr>
        <w:t xml:space="preserve"> (дополнительные сведения о правах и доступности в регионах см. на веб-странице </w:t>
      </w:r>
      <w:hyperlink r:id="rId56" w:history="1">
        <w:r>
          <w:rPr>
            <w:rStyle w:val="Hyperlink"/>
          </w:rPr>
          <w:t>http</w:t>
        </w:r>
        <w:r w:rsidRPr="00084C86">
          <w:rPr>
            <w:rStyle w:val="Hyperlink"/>
            <w:lang w:val="ru-RU"/>
          </w:rPr>
          <w:t>://</w:t>
        </w:r>
        <w:r>
          <w:rPr>
            <w:rStyle w:val="Hyperlink"/>
          </w:rPr>
          <w:t>www</w:t>
        </w:r>
        <w:r w:rsidRPr="00084C86">
          <w:rPr>
            <w:rStyle w:val="Hyperlink"/>
            <w:lang w:val="ru-RU"/>
          </w:rPr>
          <w:t>.</w:t>
        </w:r>
        <w:r>
          <w:rPr>
            <w:rStyle w:val="Hyperlink"/>
          </w:rPr>
          <w:t>microsoft</w:t>
        </w:r>
        <w:r w:rsidRPr="00084C86">
          <w:rPr>
            <w:rStyle w:val="Hyperlink"/>
            <w:lang w:val="ru-RU"/>
          </w:rPr>
          <w:t>.</w:t>
        </w:r>
        <w:r>
          <w:rPr>
            <w:rStyle w:val="Hyperlink"/>
          </w:rPr>
          <w:t>com</w:t>
        </w:r>
        <w:r w:rsidRPr="00084C86">
          <w:rPr>
            <w:rStyle w:val="Hyperlink"/>
            <w:lang w:val="ru-RU"/>
          </w:rPr>
          <w:t>/</w:t>
        </w:r>
        <w:r>
          <w:rPr>
            <w:rStyle w:val="Hyperlink"/>
          </w:rPr>
          <w:t>en</w:t>
        </w:r>
        <w:r w:rsidRPr="00084C86">
          <w:rPr>
            <w:rStyle w:val="Hyperlink"/>
            <w:lang w:val="ru-RU"/>
          </w:rPr>
          <w:t>-</w:t>
        </w:r>
        <w:r>
          <w:rPr>
            <w:rStyle w:val="Hyperlink"/>
          </w:rPr>
          <w:t>us</w:t>
        </w:r>
        <w:r w:rsidRPr="00084C86">
          <w:rPr>
            <w:rStyle w:val="Hyperlink"/>
            <w:lang w:val="ru-RU"/>
          </w:rPr>
          <w:t>/</w:t>
        </w:r>
        <w:r>
          <w:rPr>
            <w:rStyle w:val="Hyperlink"/>
          </w:rPr>
          <w:t>sharedsource</w:t>
        </w:r>
        <w:r w:rsidRPr="00084C86">
          <w:rPr>
            <w:rStyle w:val="Hyperlink"/>
            <w:lang w:val="ru-RU"/>
          </w:rPr>
          <w:t>/</w:t>
        </w:r>
        <w:r>
          <w:rPr>
            <w:rStyle w:val="Hyperlink"/>
          </w:rPr>
          <w:t>enterprise</w:t>
        </w:r>
        <w:r w:rsidRPr="00084C86">
          <w:rPr>
            <w:rStyle w:val="Hyperlink"/>
            <w:lang w:val="ru-RU"/>
          </w:rPr>
          <w:t>-</w:t>
        </w:r>
        <w:r>
          <w:rPr>
            <w:rStyle w:val="Hyperlink"/>
          </w:rPr>
          <w:t>source</w:t>
        </w:r>
        <w:r w:rsidRPr="00084C86">
          <w:rPr>
            <w:rStyle w:val="Hyperlink"/>
            <w:lang w:val="ru-RU"/>
          </w:rPr>
          <w:t>-</w:t>
        </w:r>
        <w:r>
          <w:rPr>
            <w:rStyle w:val="Hyperlink"/>
          </w:rPr>
          <w:t>licensing</w:t>
        </w:r>
        <w:r w:rsidRPr="00084C86">
          <w:rPr>
            <w:rStyle w:val="Hyperlink"/>
            <w:lang w:val="ru-RU"/>
          </w:rPr>
          <w:t>-</w:t>
        </w:r>
        <w:r>
          <w:rPr>
            <w:rStyle w:val="Hyperlink"/>
          </w:rPr>
          <w:t>program</w:t>
        </w:r>
        <w:r w:rsidRPr="00084C86">
          <w:rPr>
            <w:rStyle w:val="Hyperlink"/>
            <w:lang w:val="ru-RU"/>
          </w:rPr>
          <w:t>.</w:t>
        </w:r>
        <w:r>
          <w:rPr>
            <w:rStyle w:val="Hyperlink"/>
          </w:rPr>
          <w:t>aspx</w:t>
        </w:r>
      </w:hyperlink>
      <w:r w:rsidRPr="00084C86">
        <w:rPr>
          <w:lang w:val="ru-RU"/>
        </w:rPr>
        <w:t xml:space="preserve">). Участие в программах </w:t>
      </w:r>
      <w:r>
        <w:t>Academic</w:t>
      </w:r>
      <w:r w:rsidRPr="00084C86">
        <w:rPr>
          <w:lang w:val="ru-RU"/>
        </w:rPr>
        <w:t xml:space="preserve"> дает право на участие в Программе лицензирования исходного кода </w:t>
      </w:r>
      <w:r>
        <w:t>Microsoft</w:t>
      </w:r>
      <w:r w:rsidRPr="00084C86">
        <w:rPr>
          <w:lang w:val="ru-RU"/>
        </w:rPr>
        <w:t xml:space="preserve"> </w:t>
      </w:r>
      <w:r>
        <w:t>Research</w:t>
      </w:r>
      <w:r w:rsidRPr="00084C86">
        <w:rPr>
          <w:lang w:val="ru-RU"/>
        </w:rPr>
        <w:t xml:space="preserve"> (</w:t>
      </w:r>
      <w:r>
        <w:t>Microsoft</w:t>
      </w:r>
      <w:r w:rsidRPr="00084C86">
        <w:rPr>
          <w:lang w:val="ru-RU"/>
        </w:rPr>
        <w:t xml:space="preserve"> </w:t>
      </w:r>
      <w:r>
        <w:t>Research</w:t>
      </w:r>
      <w:r w:rsidRPr="00084C86">
        <w:rPr>
          <w:lang w:val="ru-RU"/>
        </w:rPr>
        <w:t xml:space="preserve"> </w:t>
      </w:r>
      <w:r>
        <w:t>Source</w:t>
      </w:r>
      <w:r w:rsidRPr="00084C86">
        <w:rPr>
          <w:lang w:val="ru-RU"/>
        </w:rPr>
        <w:t xml:space="preserve"> </w:t>
      </w:r>
      <w:r>
        <w:t>Licensing</w:t>
      </w:r>
      <w:r w:rsidRPr="00084C86">
        <w:rPr>
          <w:lang w:val="ru-RU"/>
        </w:rPr>
        <w:t xml:space="preserve"> </w:t>
      </w:r>
      <w:r>
        <w:t>Program</w:t>
      </w:r>
      <w:r w:rsidRPr="00084C86">
        <w:rPr>
          <w:lang w:val="ru-RU"/>
        </w:rPr>
        <w:t>).</w:t>
      </w:r>
    </w:p>
    <w:p w:rsidR="000F032B" w:rsidRPr="00084C86" w:rsidRDefault="000F032B" w:rsidP="000F032B">
      <w:pPr>
        <w:pStyle w:val="ProductList-Body"/>
        <w:rPr>
          <w:lang w:val="ru-RU"/>
        </w:rPr>
      </w:pPr>
    </w:p>
    <w:p w:rsidR="000F032B" w:rsidRPr="00084C86" w:rsidRDefault="000F032B" w:rsidP="00432379">
      <w:pPr>
        <w:pStyle w:val="ProductList-SubSubSectionHeading"/>
        <w:outlineLvl w:val="2"/>
        <w:rPr>
          <w:b/>
          <w:lang w:val="ru-RU"/>
        </w:rPr>
      </w:pPr>
      <w:bookmarkStart w:id="1667" w:name="_Toc379797449"/>
      <w:bookmarkStart w:id="1668" w:name="_Toc380513485"/>
      <w:bookmarkStart w:id="1669" w:name="_Toc380655535"/>
      <w:bookmarkStart w:id="1670" w:name="SA_24x7"/>
      <w:bookmarkStart w:id="1671" w:name="_Toc381262995"/>
      <w:bookmarkStart w:id="1672" w:name="_Toc383100370"/>
      <w:bookmarkStart w:id="1673" w:name="_Toc383607610"/>
      <w:r w:rsidRPr="00084C86">
        <w:rPr>
          <w:b/>
          <w:color w:val="00188F"/>
          <w:lang w:val="ru-RU"/>
        </w:rPr>
        <w:t>Круглосуточная техническая поддержка</w:t>
      </w:r>
      <w:bookmarkEnd w:id="1667"/>
      <w:bookmarkEnd w:id="1668"/>
      <w:bookmarkEnd w:id="1669"/>
      <w:bookmarkEnd w:id="1670"/>
      <w:bookmarkEnd w:id="1671"/>
      <w:bookmarkEnd w:id="1672"/>
      <w:bookmarkEnd w:id="1673"/>
    </w:p>
    <w:p w:rsidR="000F032B" w:rsidRPr="00084C86" w:rsidRDefault="000F032B" w:rsidP="00840F96">
      <w:pPr>
        <w:pStyle w:val="ProductList-Body"/>
        <w:ind w:left="180"/>
        <w:rPr>
          <w:lang w:val="ru-RU"/>
        </w:rPr>
      </w:pPr>
      <w:r w:rsidRPr="00084C86">
        <w:rPr>
          <w:lang w:val="ru-RU"/>
        </w:rPr>
        <w:t xml:space="preserve">Клиенты (не являющиеся клиентами по Лицензии </w:t>
      </w:r>
      <w:r>
        <w:t>Academic</w:t>
      </w:r>
      <w:r w:rsidRPr="00084C86">
        <w:rPr>
          <w:lang w:val="ru-RU"/>
        </w:rPr>
        <w:t xml:space="preserve"> </w:t>
      </w:r>
      <w:r>
        <w:t>Select</w:t>
      </w:r>
      <w:r w:rsidRPr="00084C86">
        <w:rPr>
          <w:lang w:val="ru-RU"/>
        </w:rPr>
        <w:t xml:space="preserve">, Лицензии </w:t>
      </w:r>
      <w:r>
        <w:t>Academic</w:t>
      </w:r>
      <w:r w:rsidRPr="00084C86">
        <w:rPr>
          <w:lang w:val="ru-RU"/>
        </w:rPr>
        <w:t xml:space="preserve"> </w:t>
      </w:r>
      <w:r>
        <w:t>Open</w:t>
      </w:r>
      <w:r w:rsidRPr="00084C86">
        <w:rPr>
          <w:lang w:val="ru-RU"/>
        </w:rPr>
        <w:t xml:space="preserve">, Соглашению </w:t>
      </w:r>
      <w:r>
        <w:t>Academic</w:t>
      </w:r>
      <w:r w:rsidRPr="00084C86">
        <w:rPr>
          <w:lang w:val="ru-RU"/>
        </w:rPr>
        <w:t xml:space="preserve"> </w:t>
      </w:r>
      <w:r>
        <w:t>Select</w:t>
      </w:r>
      <w:r w:rsidRPr="00084C86">
        <w:rPr>
          <w:lang w:val="ru-RU"/>
        </w:rPr>
        <w:t xml:space="preserve"> </w:t>
      </w:r>
      <w:r>
        <w:t>Plus</w:t>
      </w:r>
      <w:r w:rsidRPr="00084C86">
        <w:rPr>
          <w:lang w:val="ru-RU"/>
        </w:rPr>
        <w:t xml:space="preserve">, </w:t>
      </w:r>
      <w:r>
        <w:t>Campus</w:t>
      </w:r>
      <w:r w:rsidRPr="00084C86">
        <w:rPr>
          <w:lang w:val="ru-RU"/>
        </w:rPr>
        <w:t xml:space="preserve">, </w:t>
      </w:r>
      <w:r>
        <w:t>School</w:t>
      </w:r>
      <w:r w:rsidRPr="00084C86">
        <w:rPr>
          <w:lang w:val="ru-RU"/>
        </w:rPr>
        <w:t xml:space="preserve"> и </w:t>
      </w:r>
      <w:r>
        <w:t>Open</w:t>
      </w:r>
      <w:r w:rsidRPr="00084C86">
        <w:rPr>
          <w:lang w:val="ru-RU"/>
        </w:rPr>
        <w:t xml:space="preserve"> </w:t>
      </w:r>
      <w:r>
        <w:t>Value</w:t>
      </w:r>
      <w:r w:rsidRPr="00084C86">
        <w:rPr>
          <w:lang w:val="ru-RU"/>
        </w:rPr>
        <w:t xml:space="preserve"> </w:t>
      </w:r>
      <w:r>
        <w:t>Subscription</w:t>
      </w:r>
      <w:r w:rsidRPr="00084C86">
        <w:rPr>
          <w:lang w:val="ru-RU"/>
        </w:rPr>
        <w:t xml:space="preserve"> – </w:t>
      </w:r>
      <w:r>
        <w:t>Education</w:t>
      </w:r>
      <w:r w:rsidRPr="00084C86">
        <w:rPr>
          <w:lang w:val="ru-RU"/>
        </w:rPr>
        <w:t xml:space="preserve"> </w:t>
      </w:r>
      <w:r>
        <w:t>Solutions</w:t>
      </w:r>
      <w:r w:rsidRPr="00084C86">
        <w:rPr>
          <w:lang w:val="ru-RU"/>
        </w:rPr>
        <w:t xml:space="preserve">) с покрытием </w:t>
      </w:r>
      <w:r>
        <w:t>Software</w:t>
      </w:r>
      <w:r w:rsidRPr="00084C86">
        <w:rPr>
          <w:lang w:val="ru-RU"/>
        </w:rPr>
        <w:t xml:space="preserve"> </w:t>
      </w:r>
      <w:r>
        <w:t>Assurance</w:t>
      </w:r>
      <w:r w:rsidRPr="00084C86">
        <w:rPr>
          <w:lang w:val="ru-RU"/>
        </w:rPr>
        <w:t xml:space="preserve"> получают право на использование круглосуточной технической поддержки</w:t>
      </w:r>
      <w:r w:rsidR="006F2F1A" w:rsidRPr="00084C86">
        <w:rPr>
          <w:lang w:val="ru-RU"/>
        </w:rPr>
        <w:t>.</w:t>
      </w:r>
      <w:r w:rsidR="0078511E" w:rsidRPr="00084C86">
        <w:rPr>
          <w:lang w:val="ru-RU"/>
        </w:rPr>
        <w:t xml:space="preserve"> </w:t>
      </w:r>
    </w:p>
    <w:p w:rsidR="000F032B" w:rsidRPr="00084C86" w:rsidRDefault="000F032B" w:rsidP="00840F96">
      <w:pPr>
        <w:pStyle w:val="ProductList-Body"/>
        <w:ind w:left="180"/>
        <w:rPr>
          <w:lang w:val="ru-RU"/>
        </w:rPr>
      </w:pPr>
    </w:p>
    <w:p w:rsidR="000F032B" w:rsidRPr="00084C86" w:rsidRDefault="000F032B" w:rsidP="00840F96">
      <w:pPr>
        <w:pStyle w:val="ProductList-Body"/>
        <w:ind w:left="180"/>
        <w:rPr>
          <w:lang w:val="ru-RU"/>
        </w:rPr>
      </w:pPr>
      <w:r w:rsidRPr="00084C86">
        <w:rPr>
          <w:lang w:val="ru-RU"/>
        </w:rP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w:t>
      </w:r>
      <w:r>
        <w:t>Microsoft</w:t>
      </w:r>
      <w:r w:rsidRPr="00084C86">
        <w:rPr>
          <w:lang w:val="ru-RU"/>
        </w:rPr>
        <w:t xml:space="preserve">, если существует обоснованное подозрение, что данные проблемы вызваны продуктами </w:t>
      </w:r>
      <w:r>
        <w:t>Microsoft</w:t>
      </w:r>
      <w:r w:rsidRPr="00084C86">
        <w:rPr>
          <w:lang w:val="ru-RU"/>
        </w:rPr>
        <w:t>.</w:t>
      </w:r>
      <w:r w:rsidR="0078511E" w:rsidRPr="00084C86">
        <w:rPr>
          <w:lang w:val="ru-RU"/>
        </w:rPr>
        <w:t xml:space="preserve"> </w:t>
      </w:r>
      <w:r>
        <w:t>Microsoft</w:t>
      </w:r>
      <w:r w:rsidRPr="00084C86">
        <w:rPr>
          <w:lang w:val="ru-RU"/>
        </w:rPr>
        <w:t xml:space="preserve"> примет разумные меры для оказания поддержки по запросам клиентов в соответствии с политиками Технической поддержки продуктов </w:t>
      </w:r>
      <w:r>
        <w:t>Microsoft</w:t>
      </w:r>
      <w:r w:rsidRPr="00084C86">
        <w:rPr>
          <w:lang w:val="ru-RU"/>
        </w:rPr>
        <w:t>.</w:t>
      </w:r>
      <w:r w:rsidR="0078511E" w:rsidRPr="00084C86">
        <w:rPr>
          <w:lang w:val="ru-RU"/>
        </w:rPr>
        <w:t xml:space="preserve"> </w:t>
      </w:r>
      <w:r>
        <w:t>Microsoft</w:t>
      </w:r>
      <w:r w:rsidRPr="00084C86">
        <w:rPr>
          <w:lang w:val="ru-RU"/>
        </w:rPr>
        <w:t xml:space="preserve">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 связи с чем могут возникать дополнительные расходы. </w:t>
      </w:r>
    </w:p>
    <w:p w:rsidR="000F032B" w:rsidRPr="00084C86" w:rsidRDefault="000F032B" w:rsidP="00840F96">
      <w:pPr>
        <w:pStyle w:val="ProductList-Body"/>
        <w:ind w:left="180"/>
        <w:rPr>
          <w:lang w:val="ru-RU"/>
        </w:rPr>
      </w:pPr>
    </w:p>
    <w:p w:rsidR="000F032B" w:rsidRPr="00084C86" w:rsidRDefault="000F032B" w:rsidP="00840F96">
      <w:pPr>
        <w:pStyle w:val="ProductList-Body"/>
        <w:ind w:left="180"/>
        <w:rPr>
          <w:lang w:val="ru-RU"/>
        </w:rPr>
      </w:pPr>
      <w:r w:rsidRPr="00084C86">
        <w:rPr>
          <w:lang w:val="ru-RU"/>
        </w:rPr>
        <w:t xml:space="preserve">Майкрософт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w:t>
      </w:r>
      <w:r>
        <w:t>Microsoft</w:t>
      </w:r>
      <w:r w:rsidRPr="00084C86">
        <w:rPr>
          <w:lang w:val="ru-RU"/>
        </w:rPr>
        <w:t xml:space="preserve">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w:t>
      </w:r>
      <w:r>
        <w:t>Microsoft</w:t>
      </w:r>
      <w:r w:rsidRPr="00084C86">
        <w:rPr>
          <w:lang w:val="ru-RU"/>
        </w:rPr>
        <w:t xml:space="preserve">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w:t>
      </w:r>
      <w:r>
        <w:t>Microsoft</w:t>
      </w:r>
      <w:r w:rsidRPr="00084C86">
        <w:rPr>
          <w:lang w:val="ru-RU"/>
        </w:rPr>
        <w:t xml:space="preserve"> не обязана предоставлять дополнительные услуги по поддержке такого продукта; однако </w:t>
      </w:r>
      <w:r>
        <w:t>Microsoft</w:t>
      </w:r>
      <w:r w:rsidRPr="00084C86">
        <w:rPr>
          <w:lang w:val="ru-RU"/>
        </w:rPr>
        <w:t xml:space="preserve">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rsidR="000F032B" w:rsidRPr="00084C86" w:rsidRDefault="000F032B" w:rsidP="00840F96">
      <w:pPr>
        <w:pStyle w:val="ProductList-Body"/>
        <w:ind w:left="180"/>
        <w:rPr>
          <w:lang w:val="ru-RU"/>
        </w:rPr>
      </w:pPr>
    </w:p>
    <w:p w:rsidR="000F032B" w:rsidRPr="00084C86" w:rsidRDefault="000F032B" w:rsidP="00840F96">
      <w:pPr>
        <w:pStyle w:val="ProductList-Body"/>
        <w:ind w:left="180"/>
        <w:rPr>
          <w:lang w:val="ru-RU"/>
        </w:rPr>
      </w:pPr>
      <w:r w:rsidRPr="00084C86">
        <w:rPr>
          <w:lang w:val="ru-RU"/>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78511E" w:rsidRPr="00084C86">
        <w:rPr>
          <w:lang w:val="ru-RU"/>
        </w:rPr>
        <w:t xml:space="preserve"> </w:t>
      </w:r>
      <w:r w:rsidRPr="00084C86">
        <w:rPr>
          <w:lang w:val="ru-RU"/>
        </w:rPr>
        <w:t>Один вопрос в области технической поддержки — это проблема, которую нельзя разделить на несколько вопросов.</w:t>
      </w:r>
      <w:r w:rsidR="0078511E" w:rsidRPr="00084C86">
        <w:rPr>
          <w:lang w:val="ru-RU"/>
        </w:rPr>
        <w:t xml:space="preserve"> </w:t>
      </w:r>
      <w:r w:rsidRPr="00084C86">
        <w:rPr>
          <w:lang w:val="ru-RU"/>
        </w:rPr>
        <w:t>Если проблема состоит из нескольких отдельных вопросов, каждый из них считается отдельным инцидентом.</w:t>
      </w:r>
      <w:r w:rsidR="0078511E" w:rsidRPr="00084C86">
        <w:rPr>
          <w:lang w:val="ru-RU"/>
        </w:rPr>
        <w:t xml:space="preserve"> </w:t>
      </w:r>
      <w:r w:rsidRPr="00084C86">
        <w:rPr>
          <w:lang w:val="ru-RU"/>
        </w:rPr>
        <w:t xml:space="preserve">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w:t>
      </w:r>
      <w:r>
        <w:t>Microsoft</w:t>
      </w:r>
      <w:r w:rsidRPr="00084C86">
        <w:rPr>
          <w:lang w:val="ru-RU"/>
        </w:rPr>
        <w:t xml:space="preserve"> для решения конкретных критических проблем («Исправление (Исправления)»).</w:t>
      </w:r>
      <w:r w:rsidR="0078511E" w:rsidRPr="00084C86">
        <w:rPr>
          <w:lang w:val="ru-RU"/>
        </w:rPr>
        <w:t xml:space="preserve"> </w:t>
      </w:r>
      <w:r w:rsidRPr="00084C86">
        <w:rPr>
          <w:lang w:val="ru-RU"/>
        </w:rPr>
        <w:t>Исправления разрабатываются для решения конкретных проблем клиентов и не проходят тест регрессии.</w:t>
      </w:r>
      <w:r w:rsidR="0078511E" w:rsidRPr="00084C86">
        <w:rPr>
          <w:lang w:val="ru-RU"/>
        </w:rPr>
        <w:t xml:space="preserve"> </w:t>
      </w:r>
      <w:r w:rsidRPr="00084C86">
        <w:rPr>
          <w:lang w:val="ru-RU"/>
        </w:rPr>
        <w:t xml:space="preserve">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w:t>
      </w:r>
      <w:r>
        <w:t>Microsoft</w:t>
      </w:r>
      <w:r w:rsidRPr="00084C86">
        <w:rPr>
          <w:lang w:val="ru-RU"/>
        </w:rPr>
        <w:t>.</w:t>
      </w:r>
    </w:p>
    <w:p w:rsidR="000F032B" w:rsidRPr="00084C86" w:rsidRDefault="000F032B" w:rsidP="00840F96">
      <w:pPr>
        <w:pStyle w:val="ProductList-Body"/>
        <w:ind w:left="180"/>
        <w:rPr>
          <w:lang w:val="ru-RU"/>
        </w:rPr>
      </w:pPr>
    </w:p>
    <w:p w:rsidR="000F032B" w:rsidRPr="00084C86" w:rsidRDefault="000F032B" w:rsidP="00840F96">
      <w:pPr>
        <w:pStyle w:val="ProductList-Body"/>
        <w:ind w:left="180"/>
        <w:rPr>
          <w:lang w:val="ru-RU"/>
        </w:rPr>
      </w:pPr>
      <w:r w:rsidRPr="00084C86">
        <w:rPr>
          <w:lang w:val="ru-RU"/>
        </w:rPr>
        <w:t>Для продуктов, доступных по Программам корпоративного лицензирования и в настоящее время находящихся в Основной фазе поддержки в соответствии с</w:t>
      </w:r>
      <w:r w:rsidR="0078511E" w:rsidRPr="00084C86">
        <w:rPr>
          <w:lang w:val="ru-RU"/>
        </w:rPr>
        <w:t xml:space="preserve"> </w:t>
      </w:r>
      <w:r>
        <w:t>HYPERLINK</w:t>
      </w:r>
      <w:r w:rsidRPr="00084C86">
        <w:rPr>
          <w:lang w:val="ru-RU"/>
        </w:rPr>
        <w:t xml:space="preserve"> </w:t>
      </w:r>
      <w:r w:rsidR="00F92FB2" w:rsidRPr="00084C86">
        <w:rPr>
          <w:lang w:val="ru-RU"/>
        </w:rPr>
        <w:t>«</w:t>
      </w:r>
      <w:r>
        <w:t>http</w:t>
      </w:r>
      <w:r w:rsidRPr="00084C86">
        <w:rPr>
          <w:lang w:val="ru-RU"/>
        </w:rPr>
        <w:t>://</w:t>
      </w:r>
      <w:r>
        <w:t>support</w:t>
      </w:r>
      <w:r w:rsidRPr="00084C86">
        <w:rPr>
          <w:lang w:val="ru-RU"/>
        </w:rPr>
        <w:t>.</w:t>
      </w:r>
      <w:r>
        <w:t>microsoft</w:t>
      </w:r>
      <w:r w:rsidRPr="00084C86">
        <w:rPr>
          <w:lang w:val="ru-RU"/>
        </w:rPr>
        <w:t>.</w:t>
      </w:r>
      <w:r>
        <w:t>com</w:t>
      </w:r>
      <w:r w:rsidRPr="00084C86">
        <w:rPr>
          <w:lang w:val="ru-RU"/>
        </w:rPr>
        <w:t>/</w:t>
      </w:r>
      <w:r>
        <w:t>lifecycle</w:t>
      </w:r>
      <w:r w:rsidR="00F92FB2" w:rsidRPr="00084C86">
        <w:rPr>
          <w:lang w:val="ru-RU"/>
        </w:rPr>
        <w:t>»</w:t>
      </w:r>
      <w:r w:rsidRPr="00084C86">
        <w:rPr>
          <w:lang w:val="ru-RU"/>
        </w:rPr>
        <w:t xml:space="preserve">Политикой жизненного цикла поддержки </w:t>
      </w:r>
      <w:r>
        <w:t>Microsoft</w:t>
      </w:r>
      <w:r w:rsidRPr="00084C86">
        <w:rPr>
          <w:lang w:val="ru-RU"/>
        </w:rPr>
        <w:t>, предусматривается Круглосуточная техническая поддержка</w:t>
      </w:r>
      <w:r w:rsidR="0078511E" w:rsidRPr="00084C86">
        <w:rPr>
          <w:lang w:val="ru-RU"/>
        </w:rPr>
        <w:t xml:space="preserve"> </w:t>
      </w:r>
      <w:r w:rsidRPr="00084C86">
        <w:rPr>
          <w:lang w:val="ru-RU"/>
        </w:rPr>
        <w:t xml:space="preserve">Право на получение технической поддержки для продукта по телефону зависит от наличия предложения </w:t>
      </w:r>
      <w:r>
        <w:t>Software</w:t>
      </w:r>
      <w:r w:rsidRPr="00084C86">
        <w:rPr>
          <w:lang w:val="ru-RU"/>
        </w:rPr>
        <w:t xml:space="preserve"> </w:t>
      </w:r>
      <w:r>
        <w:t>Assurance</w:t>
      </w:r>
      <w:r w:rsidRPr="00084C86">
        <w:rPr>
          <w:lang w:val="ru-RU"/>
        </w:rPr>
        <w:t xml:space="preserve"> для данного продукта. Для продуктов, для которых не предусматривается </w:t>
      </w:r>
      <w:r>
        <w:t>Software</w:t>
      </w:r>
      <w:r w:rsidRPr="00084C86">
        <w:rPr>
          <w:lang w:val="ru-RU"/>
        </w:rPr>
        <w:t xml:space="preserve"> </w:t>
      </w:r>
      <w:r>
        <w:t>Assurance</w:t>
      </w:r>
      <w:r w:rsidRPr="00084C86">
        <w:rPr>
          <w:lang w:val="ru-RU"/>
        </w:rPr>
        <w:t xml:space="preserve"> для сервера, но используется </w:t>
      </w:r>
      <w:r>
        <w:t>Software</w:t>
      </w:r>
      <w:r w:rsidRPr="00084C86">
        <w:rPr>
          <w:lang w:val="ru-RU"/>
        </w:rPr>
        <w:t xml:space="preserve"> </w:t>
      </w:r>
      <w:r>
        <w:t>Assurance</w:t>
      </w:r>
      <w:r w:rsidRPr="00084C86">
        <w:rPr>
          <w:lang w:val="ru-RU"/>
        </w:rPr>
        <w:t xml:space="preserve"> для клиентских лицензий, инциденты, которые будут использоваться для других соответствующих продуктов, назначаются с учетом стоимости покрытия </w:t>
      </w:r>
      <w:r>
        <w:t>Software</w:t>
      </w:r>
      <w:r w:rsidRPr="00084C86">
        <w:rPr>
          <w:lang w:val="ru-RU"/>
        </w:rPr>
        <w:t xml:space="preserve"> </w:t>
      </w:r>
      <w:r>
        <w:t>Assurance</w:t>
      </w:r>
      <w:r w:rsidRPr="00084C86">
        <w:rPr>
          <w:lang w:val="ru-RU"/>
        </w:rPr>
        <w:t>, выплаченной за клиентские лицензии, в соответствии с разделом «Количество инцидентов поддержки по телефону».</w:t>
      </w:r>
      <w:r w:rsidR="0078511E" w:rsidRPr="00084C86">
        <w:rPr>
          <w:lang w:val="ru-RU"/>
        </w:rPr>
        <w:t xml:space="preserve"> </w:t>
      </w:r>
      <w:r w:rsidRPr="00084C86">
        <w:rPr>
          <w:lang w:val="ru-RU"/>
        </w:rPr>
        <w:t>Политика обслуживания и поддержки для продукта описывается в разделе настоящего документа о данном продукте.</w:t>
      </w:r>
      <w:r w:rsidR="0078511E" w:rsidRPr="00084C86">
        <w:rPr>
          <w:lang w:val="ru-RU"/>
        </w:rPr>
        <w:t xml:space="preserve"> </w:t>
      </w:r>
      <w:r w:rsidRPr="00084C86">
        <w:rPr>
          <w:lang w:val="ru-RU"/>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78511E" w:rsidRPr="00084C86">
        <w:rPr>
          <w:lang w:val="ru-RU"/>
        </w:rPr>
        <w:t xml:space="preserve"> </w:t>
      </w:r>
      <w:r w:rsidRPr="00084C86">
        <w:rPr>
          <w:lang w:val="ru-RU"/>
        </w:rPr>
        <w:t xml:space="preserve">Исключением являются все серверы выпуска </w:t>
      </w:r>
      <w:r>
        <w:t>Developer</w:t>
      </w:r>
      <w:r w:rsidRPr="00084C86">
        <w:rPr>
          <w:lang w:val="ru-RU"/>
        </w:rPr>
        <w:t xml:space="preserve"> </w:t>
      </w:r>
      <w:r>
        <w:t>Edition</w:t>
      </w:r>
      <w:r w:rsidRPr="00084C86">
        <w:rPr>
          <w:lang w:val="ru-RU"/>
        </w:rPr>
        <w:t xml:space="preserve">, продукты </w:t>
      </w:r>
      <w:r>
        <w:t>HED</w:t>
      </w:r>
      <w:r w:rsidRPr="00084C86">
        <w:rPr>
          <w:lang w:val="ru-RU"/>
        </w:rPr>
        <w:t xml:space="preserve"> и подписки </w:t>
      </w:r>
      <w:r>
        <w:t>MSDN</w:t>
      </w:r>
      <w:r w:rsidRPr="00084C86">
        <w:rPr>
          <w:lang w:val="ru-RU"/>
        </w:rPr>
        <w:t>.</w:t>
      </w:r>
    </w:p>
    <w:p w:rsidR="000F032B" w:rsidRPr="00084C86" w:rsidRDefault="000F032B" w:rsidP="00840F96">
      <w:pPr>
        <w:pStyle w:val="ProductList-Body"/>
        <w:ind w:left="180"/>
        <w:rPr>
          <w:lang w:val="ru-RU"/>
        </w:rPr>
      </w:pPr>
    </w:p>
    <w:p w:rsidR="000F032B" w:rsidRPr="00084C86" w:rsidRDefault="000F032B" w:rsidP="00840F96">
      <w:pPr>
        <w:pStyle w:val="ProductList-Body"/>
        <w:ind w:left="180"/>
        <w:rPr>
          <w:lang w:val="ru-RU"/>
        </w:rPr>
      </w:pPr>
      <w:r>
        <w:t>Microsoft</w:t>
      </w:r>
      <w:r w:rsidRPr="00084C86">
        <w:rPr>
          <w:lang w:val="ru-RU"/>
        </w:rPr>
        <w:t xml:space="preserve"> может включать в базу знаний </w:t>
      </w:r>
      <w:r>
        <w:t>Microsoft</w:t>
      </w:r>
      <w:r w:rsidRPr="00084C86">
        <w:rPr>
          <w:lang w:val="ru-RU"/>
        </w:rPr>
        <w:t xml:space="preserve"> любые технические сведения, полученные в результате предоставления услуг, относящихся к продуктам </w:t>
      </w:r>
      <w:r>
        <w:t>Microsoft</w:t>
      </w:r>
      <w:r w:rsidRPr="00084C86">
        <w:rPr>
          <w:lang w:val="ru-RU"/>
        </w:rPr>
        <w:t>, при решении проблем, устранении неполадок, усовершенствовании функциональности продуктов и</w:t>
      </w:r>
      <w:r w:rsidR="00002B84">
        <w:t> </w:t>
      </w:r>
      <w:r w:rsidRPr="00084C86">
        <w:rPr>
          <w:lang w:val="ru-RU"/>
        </w:rPr>
        <w:t xml:space="preserve">создании исправлений. </w:t>
      </w:r>
      <w:r>
        <w:t>Microsoft</w:t>
      </w:r>
      <w:r w:rsidRPr="00084C86">
        <w:rPr>
          <w:lang w:val="ru-RU"/>
        </w:rPr>
        <w:t xml:space="preserve"> соглашается не устанавливать личность клиента и не раскрывать конфиденциальную информацию клиента в какой-либо статье базы знаний </w:t>
      </w:r>
      <w:r>
        <w:t>Microsoft</w:t>
      </w:r>
      <w:r w:rsidRPr="00084C86">
        <w:rPr>
          <w:lang w:val="ru-RU"/>
        </w:rPr>
        <w:t xml:space="preserve">. </w:t>
      </w:r>
      <w:r>
        <w:t>Microsoft</w:t>
      </w:r>
      <w:r w:rsidRPr="00084C86">
        <w:rPr>
          <w:lang w:val="ru-RU"/>
        </w:rPr>
        <w:t xml:space="preserve"> не обязана ограничивать в будущем рабочие задания лиц, имевших доступ к конфиденциальной информации клиента. Кроме этого, клиент, </w:t>
      </w:r>
      <w:r>
        <w:t>Microsoft</w:t>
      </w:r>
      <w:r w:rsidRPr="00084C86">
        <w:rPr>
          <w:lang w:val="ru-RU"/>
        </w:rPr>
        <w:t xml:space="preserve">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rsidR="000F032B" w:rsidRPr="00084C86" w:rsidRDefault="000F032B" w:rsidP="00840F96">
      <w:pPr>
        <w:pStyle w:val="ProductList-Body"/>
        <w:ind w:left="180"/>
        <w:rPr>
          <w:lang w:val="ru-RU"/>
        </w:rPr>
      </w:pPr>
    </w:p>
    <w:p w:rsidR="000F032B" w:rsidRPr="00084C86" w:rsidRDefault="000F032B" w:rsidP="00840F96">
      <w:pPr>
        <w:pStyle w:val="ProductList-Body"/>
        <w:ind w:left="180"/>
        <w:rPr>
          <w:lang w:val="ru-RU"/>
        </w:rPr>
      </w:pPr>
      <w:r w:rsidRPr="00084C86">
        <w:rPr>
          <w:lang w:val="ru-RU"/>
        </w:rPr>
        <w:t>Право клиента на использование каких-либо исправлений Майкрософт,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Майкрософт. Все предоставленные исправления лицензируются клиенту.</w:t>
      </w:r>
    </w:p>
    <w:p w:rsidR="000F032B" w:rsidRPr="00084C86" w:rsidRDefault="000F032B" w:rsidP="00840F96">
      <w:pPr>
        <w:pStyle w:val="ProductList-Body"/>
        <w:ind w:left="180"/>
        <w:rPr>
          <w:lang w:val="ru-RU"/>
        </w:rPr>
      </w:pPr>
    </w:p>
    <w:p w:rsidR="000F032B" w:rsidRPr="00084C86" w:rsidRDefault="000F032B" w:rsidP="00840F96">
      <w:pPr>
        <w:pStyle w:val="ProductList-Body"/>
        <w:ind w:left="180"/>
        <w:rPr>
          <w:lang w:val="ru-RU"/>
        </w:rPr>
      </w:pPr>
      <w:r w:rsidRPr="00084C86">
        <w:rPr>
          <w:lang w:val="ru-RU"/>
        </w:rPr>
        <w:t>Круглосуточная техническая поддержка предполагает предоставление клиентам определенного количества инцидентов, а также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78511E" w:rsidRPr="00084C86">
        <w:rPr>
          <w:lang w:val="ru-RU"/>
        </w:rPr>
        <w:t xml:space="preserve"> </w:t>
      </w:r>
    </w:p>
    <w:p w:rsidR="000F032B" w:rsidRPr="00084C86" w:rsidRDefault="000F032B" w:rsidP="00840F96">
      <w:pPr>
        <w:pStyle w:val="ProductList-Body"/>
        <w:ind w:left="180"/>
        <w:rPr>
          <w:lang w:val="ru-RU"/>
        </w:rPr>
      </w:pPr>
    </w:p>
    <w:p w:rsidR="000F032B" w:rsidRPr="00084C86" w:rsidRDefault="000F032B" w:rsidP="00840F96">
      <w:pPr>
        <w:pStyle w:val="ProductList-Body"/>
        <w:ind w:left="180"/>
        <w:rPr>
          <w:b/>
          <w:lang w:val="ru-RU"/>
        </w:rPr>
      </w:pPr>
      <w:r w:rsidRPr="00084C86">
        <w:rPr>
          <w:b/>
          <w:color w:val="00188F"/>
          <w:lang w:val="ru-RU"/>
        </w:rPr>
        <w:t>Количество инцидентов поддержки по телефону</w:t>
      </w:r>
    </w:p>
    <w:p w:rsidR="00132A99" w:rsidRPr="00084C86" w:rsidRDefault="000F032B" w:rsidP="00840F96">
      <w:pPr>
        <w:pStyle w:val="ProductList-Body"/>
        <w:ind w:left="180"/>
        <w:rPr>
          <w:lang w:val="ru-RU"/>
        </w:rPr>
      </w:pPr>
      <w:r w:rsidRPr="00084C86">
        <w:rPr>
          <w:lang w:val="ru-RU"/>
        </w:rPr>
        <w:t xml:space="preserve">Количество инцидентов поддержки по телефону, предоставляемых клиенту, определяется в зависимости от стоимости покрытия </w:t>
      </w:r>
      <w:r>
        <w:t>Software</w:t>
      </w:r>
      <w:r w:rsidRPr="00084C86">
        <w:rPr>
          <w:lang w:val="ru-RU"/>
        </w:rPr>
        <w:t xml:space="preserve"> </w:t>
      </w:r>
      <w:r>
        <w:t>Assurance</w:t>
      </w:r>
      <w:r w:rsidRPr="00084C86">
        <w:rPr>
          <w:lang w:val="ru-RU"/>
        </w:rPr>
        <w:t xml:space="preserve"> и способа платежа.</w:t>
      </w:r>
      <w:r w:rsidR="0078511E" w:rsidRPr="00084C86">
        <w:rPr>
          <w:lang w:val="ru-RU"/>
        </w:rPr>
        <w:t xml:space="preserve"> </w:t>
      </w:r>
      <w:r w:rsidRPr="00084C86">
        <w:rPr>
          <w:lang w:val="ru-RU"/>
        </w:rPr>
        <w:t xml:space="preserve">Бесплатный инцидент предоставляется в рамках Соглашений о регистрации </w:t>
      </w:r>
      <w:r>
        <w:t>Enterprise</w:t>
      </w:r>
      <w:r w:rsidRPr="00084C86">
        <w:rPr>
          <w:lang w:val="ru-RU"/>
        </w:rPr>
        <w:t xml:space="preserve"> и </w:t>
      </w:r>
      <w:r>
        <w:t>Select</w:t>
      </w:r>
      <w:r w:rsidRPr="00084C86">
        <w:rPr>
          <w:lang w:val="ru-RU"/>
        </w:rPr>
        <w:t xml:space="preserve">, регистрации </w:t>
      </w:r>
      <w:r>
        <w:t>Select</w:t>
      </w:r>
      <w:r w:rsidRPr="00084C86">
        <w:rPr>
          <w:lang w:val="ru-RU"/>
        </w:rPr>
        <w:t xml:space="preserve"> </w:t>
      </w:r>
      <w:r>
        <w:t>Plus</w:t>
      </w:r>
      <w:r w:rsidRPr="00084C86">
        <w:rPr>
          <w:lang w:val="ru-RU"/>
        </w:rPr>
        <w:t xml:space="preserve"> и Соглашения </w:t>
      </w:r>
      <w:r>
        <w:t>Open</w:t>
      </w:r>
      <w:r w:rsidRPr="00084C86">
        <w:rPr>
          <w:lang w:val="ru-RU"/>
        </w:rPr>
        <w:t xml:space="preserve"> </w:t>
      </w:r>
      <w:r>
        <w:t>Value</w:t>
      </w:r>
      <w:r w:rsidRPr="00084C86">
        <w:rPr>
          <w:lang w:val="ru-RU"/>
        </w:rPr>
        <w:t xml:space="preserve"> с покрытием </w:t>
      </w:r>
      <w:r>
        <w:t>Software</w:t>
      </w:r>
      <w:r w:rsidRPr="00084C86">
        <w:rPr>
          <w:lang w:val="ru-RU"/>
        </w:rPr>
        <w:t xml:space="preserve"> </w:t>
      </w:r>
      <w:r>
        <w:t>Assurance</w:t>
      </w:r>
      <w:r w:rsidRPr="00084C86">
        <w:rPr>
          <w:lang w:val="ru-RU"/>
        </w:rPr>
        <w:t xml:space="preserve"> по крайней мере для одного соответствующего программного продукта из категории «Серверы».</w:t>
      </w:r>
      <w:r w:rsidRPr="00084C86">
        <w:rPr>
          <w:rFonts w:cs="Tahoma"/>
          <w:szCs w:val="18"/>
          <w:lang w:val="ru-RU"/>
        </w:rPr>
        <w:t xml:space="preserve"> Количество инцидентов, определяемых по стоимости покрытия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рассчитывается с учетом стоимости покрытия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выплаченной в отношении серверов и настольных компьютеров в рамках соответствующего соглашения о регистрации </w:t>
      </w:r>
      <w:r>
        <w:rPr>
          <w:rFonts w:cs="Tahoma"/>
          <w:szCs w:val="18"/>
        </w:rPr>
        <w:t>Select</w:t>
      </w:r>
      <w:r w:rsidRPr="00084C86">
        <w:rPr>
          <w:rFonts w:cs="Tahoma"/>
          <w:szCs w:val="18"/>
          <w:lang w:val="ru-RU"/>
        </w:rPr>
        <w:t xml:space="preserve"> или </w:t>
      </w:r>
      <w:r>
        <w:rPr>
          <w:rFonts w:cs="Tahoma"/>
          <w:szCs w:val="18"/>
        </w:rPr>
        <w:t>Enterprise</w:t>
      </w:r>
      <w:r w:rsidRPr="00084C86">
        <w:rPr>
          <w:rFonts w:cs="Tahoma"/>
          <w:szCs w:val="18"/>
          <w:lang w:val="ru-RU"/>
        </w:rPr>
        <w:t xml:space="preserve">, регистрации </w:t>
      </w:r>
      <w:r>
        <w:rPr>
          <w:rFonts w:cs="Tahoma"/>
          <w:szCs w:val="18"/>
        </w:rPr>
        <w:t>Select</w:t>
      </w:r>
      <w:r w:rsidRPr="00084C86">
        <w:rPr>
          <w:rFonts w:cs="Tahoma"/>
          <w:szCs w:val="18"/>
          <w:lang w:val="ru-RU"/>
        </w:rPr>
        <w:t xml:space="preserve"> </w:t>
      </w:r>
      <w:r>
        <w:rPr>
          <w:rFonts w:cs="Tahoma"/>
          <w:szCs w:val="18"/>
        </w:rPr>
        <w:t>Plus</w:t>
      </w:r>
      <w:r w:rsidRPr="00084C86">
        <w:rPr>
          <w:rFonts w:cs="Tahoma"/>
          <w:szCs w:val="18"/>
          <w:lang w:val="ru-RU"/>
        </w:rPr>
        <w:t xml:space="preserve">, Соглашения </w:t>
      </w:r>
      <w:r>
        <w:rPr>
          <w:rFonts w:cs="Tahoma"/>
          <w:szCs w:val="18"/>
        </w:rPr>
        <w:t>Open</w:t>
      </w:r>
      <w:r w:rsidRPr="00084C86">
        <w:rPr>
          <w:rFonts w:cs="Tahoma"/>
          <w:szCs w:val="18"/>
          <w:lang w:val="ru-RU"/>
        </w:rPr>
        <w:t xml:space="preserve"> </w:t>
      </w:r>
      <w:r>
        <w:rPr>
          <w:rFonts w:cs="Tahoma"/>
          <w:szCs w:val="18"/>
        </w:rPr>
        <w:t>Value</w:t>
      </w:r>
      <w:r w:rsidRPr="00084C86">
        <w:rPr>
          <w:rFonts w:cs="Tahoma"/>
          <w:szCs w:val="18"/>
          <w:lang w:val="ru-RU"/>
        </w:rPr>
        <w:t xml:space="preserve"> или номера разрешения по лицензии </w:t>
      </w:r>
      <w:r>
        <w:rPr>
          <w:rFonts w:cs="Tahoma"/>
          <w:szCs w:val="18"/>
        </w:rPr>
        <w:t>Open</w:t>
      </w:r>
      <w:r w:rsidRPr="00084C86">
        <w:rPr>
          <w:rFonts w:cs="Tahoma"/>
          <w:szCs w:val="18"/>
          <w:lang w:val="ru-RU"/>
        </w:rPr>
        <w:t>.</w:t>
      </w:r>
      <w:r w:rsidR="0078511E" w:rsidRPr="00084C86">
        <w:rPr>
          <w:rFonts w:cs="Tahoma"/>
          <w:szCs w:val="18"/>
          <w:lang w:val="ru-RU"/>
        </w:rPr>
        <w:t xml:space="preserve"> </w:t>
      </w:r>
      <w:r w:rsidRPr="00084C86">
        <w:rPr>
          <w:rFonts w:cs="Tahoma"/>
          <w:szCs w:val="18"/>
          <w:lang w:val="ru-RU"/>
        </w:rPr>
        <w:t>За каждые 20</w:t>
      </w:r>
      <w:r>
        <w:rPr>
          <w:rFonts w:cs="Tahoma"/>
          <w:szCs w:val="18"/>
        </w:rPr>
        <w:t> </w:t>
      </w:r>
      <w:r w:rsidRPr="00084C86">
        <w:rPr>
          <w:rFonts w:cs="Tahoma"/>
          <w:szCs w:val="18"/>
          <w:lang w:val="ru-RU"/>
        </w:rPr>
        <w:t xml:space="preserve">000 долларов стоимости покрытия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приходящиеся на Серверы и </w:t>
      </w:r>
      <w:r>
        <w:rPr>
          <w:rFonts w:cs="Tahoma"/>
          <w:szCs w:val="18"/>
        </w:rPr>
        <w:t>CAL</w:t>
      </w:r>
      <w:r w:rsidRPr="00084C86">
        <w:rPr>
          <w:rFonts w:cs="Tahoma"/>
          <w:szCs w:val="18"/>
          <w:lang w:val="ru-RU"/>
        </w:rPr>
        <w:t xml:space="preserve"> </w:t>
      </w:r>
      <w:r>
        <w:rPr>
          <w:rFonts w:cs="Tahoma"/>
          <w:szCs w:val="18"/>
        </w:rPr>
        <w:t>SA</w:t>
      </w:r>
      <w:r w:rsidRPr="00084C86">
        <w:rPr>
          <w:rFonts w:cs="Tahoma"/>
          <w:szCs w:val="18"/>
          <w:lang w:val="ru-RU"/>
        </w:rPr>
        <w:t>, мы предоставим как минимум один инцидент. За каждые 200</w:t>
      </w:r>
      <w:r>
        <w:rPr>
          <w:rFonts w:cs="Tahoma"/>
          <w:szCs w:val="18"/>
        </w:rPr>
        <w:t> </w:t>
      </w:r>
      <w:r w:rsidRPr="00084C86">
        <w:rPr>
          <w:rFonts w:cs="Tahoma"/>
          <w:szCs w:val="18"/>
          <w:lang w:val="ru-RU"/>
        </w:rPr>
        <w:t xml:space="preserve">000 долларов стоимости покрытия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приходящиеся на Категории «Системы» и «Приложения», мы предоставим как минимум один инцидент.</w:t>
      </w:r>
      <w:r w:rsidR="0078511E" w:rsidRPr="00084C86">
        <w:rPr>
          <w:rFonts w:cs="Tahoma"/>
          <w:szCs w:val="18"/>
          <w:lang w:val="ru-RU"/>
        </w:rPr>
        <w:t xml:space="preserve"> </w:t>
      </w:r>
      <w:r w:rsidRPr="00084C86">
        <w:rPr>
          <w:rFonts w:cs="Tahoma"/>
          <w:szCs w:val="18"/>
          <w:lang w:val="ru-RU"/>
        </w:rPr>
        <w:t xml:space="preserve">В таблице ниже показаны примерные суммы в других валютах, эквивалентные стоимости покрытия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в долларах США, дающей право на получение инцидентов поддержки.</w:t>
      </w:r>
      <w:r w:rsidR="0078511E" w:rsidRPr="00084C86">
        <w:rPr>
          <w:rFonts w:cs="Tahoma"/>
          <w:szCs w:val="18"/>
          <w:lang w:val="ru-RU"/>
        </w:rPr>
        <w:t xml:space="preserve"> </w:t>
      </w:r>
      <w:r w:rsidRPr="00084C86">
        <w:rPr>
          <w:rFonts w:cs="Tahoma"/>
          <w:szCs w:val="18"/>
          <w:lang w:val="ru-RU"/>
        </w:rPr>
        <w:t>В связи с колебанием курса валют в данную таблицу могут вноситься изменения.</w:t>
      </w:r>
    </w:p>
    <w:p w:rsidR="00332DA2" w:rsidRPr="00084C86" w:rsidRDefault="00332DA2" w:rsidP="00840F96">
      <w:pPr>
        <w:pStyle w:val="ProductList-Body"/>
        <w:spacing w:before="20" w:after="20"/>
        <w:ind w:left="180"/>
        <w:rPr>
          <w:lang w:val="ru-RU"/>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29"/>
        <w:gridCol w:w="1319"/>
        <w:gridCol w:w="3643"/>
        <w:gridCol w:w="3644"/>
      </w:tblGrid>
      <w:tr w:rsidR="00332DA2" w:rsidRPr="00DC7BD8" w:rsidTr="006F6394">
        <w:trPr>
          <w:trHeight w:val="178"/>
          <w:tblHeader/>
        </w:trPr>
        <w:tc>
          <w:tcPr>
            <w:tcW w:w="172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Наименование валюты</w:t>
            </w:r>
          </w:p>
        </w:tc>
        <w:tc>
          <w:tcPr>
            <w:tcW w:w="131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084C86" w:rsidRDefault="00332DA2" w:rsidP="00332DA2">
            <w:pPr>
              <w:pStyle w:val="ProductList-Body"/>
              <w:spacing w:before="20" w:after="20"/>
              <w:rPr>
                <w:rFonts w:cs="Tahoma"/>
                <w:bCs/>
                <w:color w:val="FFFFFF" w:themeColor="background1"/>
                <w:szCs w:val="18"/>
                <w:lang w:val="ru-RU"/>
              </w:rPr>
            </w:pPr>
            <w:r w:rsidRPr="00084C86">
              <w:rPr>
                <w:rFonts w:cs="Tahoma"/>
                <w:bCs/>
                <w:color w:val="FFFFFF" w:themeColor="background1"/>
                <w:szCs w:val="18"/>
                <w:lang w:val="ru-RU"/>
              </w:rPr>
              <w:t xml:space="preserve">Сервер / Лицензия </w:t>
            </w:r>
            <w:r>
              <w:rPr>
                <w:rFonts w:cs="Tahoma"/>
                <w:bCs/>
                <w:color w:val="FFFFFF" w:themeColor="background1"/>
                <w:szCs w:val="18"/>
              </w:rPr>
              <w:t>CAL</w:t>
            </w:r>
            <w:r w:rsidRPr="00084C86">
              <w:rPr>
                <w:rFonts w:cs="Tahoma"/>
                <w:bCs/>
                <w:color w:val="FFFFFF" w:themeColor="background1"/>
                <w:szCs w:val="18"/>
                <w:lang w:val="ru-RU"/>
              </w:rPr>
              <w:t xml:space="preserve"> – дает право на получение инцидента</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084C86" w:rsidRDefault="00332DA2" w:rsidP="00332DA2">
            <w:pPr>
              <w:pStyle w:val="ProductList-Body"/>
              <w:spacing w:before="20" w:after="20"/>
              <w:rPr>
                <w:rFonts w:cs="Tahoma"/>
                <w:bCs/>
                <w:color w:val="FFFFFF" w:themeColor="background1"/>
                <w:szCs w:val="18"/>
                <w:lang w:val="ru-RU"/>
              </w:rPr>
            </w:pPr>
            <w:r>
              <w:rPr>
                <w:rFonts w:cs="Tahoma"/>
                <w:bCs/>
                <w:color w:val="FFFFFF" w:themeColor="background1"/>
                <w:szCs w:val="18"/>
              </w:rPr>
              <w:t>IW</w:t>
            </w:r>
            <w:r w:rsidRPr="00084C86">
              <w:rPr>
                <w:rFonts w:cs="Tahoma"/>
                <w:bCs/>
                <w:color w:val="FFFFFF" w:themeColor="background1"/>
                <w:szCs w:val="18"/>
                <w:lang w:val="ru-RU"/>
              </w:rPr>
              <w:t xml:space="preserve"> / Клент – дает право на получение инцидента</w:t>
            </w:r>
          </w:p>
        </w:tc>
      </w:tr>
      <w:tr w:rsidR="00332DA2" w:rsidRPr="00717EC0" w:rsidTr="006F6394">
        <w:trPr>
          <w:trHeight w:val="236"/>
        </w:trPr>
        <w:tc>
          <w:tcPr>
            <w:tcW w:w="1729" w:type="dxa"/>
            <w:vAlign w:val="bottom"/>
          </w:tcPr>
          <w:p w:rsidR="00332DA2" w:rsidRPr="00717EC0" w:rsidRDefault="00332DA2" w:rsidP="00332DA2">
            <w:pPr>
              <w:pStyle w:val="ProductList-Body"/>
              <w:rPr>
                <w:rFonts w:cs="Tahoma"/>
                <w:szCs w:val="18"/>
              </w:rPr>
            </w:pPr>
            <w:r>
              <w:rPr>
                <w:rFonts w:cs="Tahoma"/>
                <w:szCs w:val="18"/>
              </w:rPr>
              <w:t>Доллар США</w:t>
            </w:r>
          </w:p>
        </w:tc>
        <w:tc>
          <w:tcPr>
            <w:tcW w:w="1319"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332DA2" w:rsidP="006F2AB1">
            <w:pPr>
              <w:pStyle w:val="ProductList-Body"/>
              <w:rPr>
                <w:rFonts w:cs="Tahoma"/>
                <w:szCs w:val="18"/>
              </w:rPr>
            </w:pPr>
            <w:r>
              <w:rPr>
                <w:rFonts w:cs="Tahoma"/>
                <w:szCs w:val="18"/>
              </w:rPr>
              <w:t>$20</w:t>
            </w:r>
            <w:r w:rsidR="006F2AB1">
              <w:rPr>
                <w:rFonts w:cs="Tahoma"/>
                <w:szCs w:val="18"/>
              </w:rPr>
              <w:t xml:space="preserve"> </w:t>
            </w:r>
            <w:r>
              <w:rPr>
                <w:rFonts w:cs="Tahoma"/>
                <w:szCs w:val="18"/>
              </w:rPr>
              <w:t>000</w:t>
            </w:r>
          </w:p>
        </w:tc>
        <w:tc>
          <w:tcPr>
            <w:tcW w:w="3644" w:type="dxa"/>
            <w:vAlign w:val="bottom"/>
          </w:tcPr>
          <w:p w:rsidR="00332DA2" w:rsidRPr="00717EC0" w:rsidRDefault="00332DA2" w:rsidP="006F2AB1">
            <w:pPr>
              <w:pStyle w:val="ProductList-Body"/>
              <w:rPr>
                <w:rFonts w:cs="Tahoma"/>
                <w:szCs w:val="18"/>
              </w:rPr>
            </w:pPr>
            <w:r>
              <w:rPr>
                <w:rFonts w:cs="Tahoma"/>
                <w:szCs w:val="18"/>
              </w:rPr>
              <w:t>$200</w:t>
            </w:r>
            <w:r w:rsidR="006F2AB1">
              <w:rPr>
                <w:rFonts w:cs="Tahoma"/>
                <w:szCs w:val="18"/>
              </w:rPr>
              <w:t xml:space="preserve"> </w:t>
            </w:r>
            <w:r>
              <w:rPr>
                <w:rFonts w:cs="Tahoma"/>
                <w:szCs w:val="18"/>
              </w:rPr>
              <w:t>000</w:t>
            </w:r>
          </w:p>
        </w:tc>
      </w:tr>
      <w:tr w:rsidR="00332DA2" w:rsidRPr="00717EC0" w:rsidTr="006F6394">
        <w:trPr>
          <w:trHeight w:val="236"/>
        </w:trPr>
        <w:tc>
          <w:tcPr>
            <w:tcW w:w="1729" w:type="dxa"/>
            <w:vAlign w:val="bottom"/>
          </w:tcPr>
          <w:p w:rsidR="00332DA2" w:rsidRPr="00717EC0" w:rsidRDefault="00332DA2" w:rsidP="00332DA2">
            <w:pPr>
              <w:pStyle w:val="ProductList-Body"/>
              <w:rPr>
                <w:rFonts w:cs="Tahoma"/>
                <w:szCs w:val="18"/>
              </w:rPr>
            </w:pPr>
            <w:r>
              <w:rPr>
                <w:rFonts w:cs="Tahoma"/>
                <w:szCs w:val="18"/>
              </w:rPr>
              <w:t>Австралийский доллар</w:t>
            </w:r>
          </w:p>
        </w:tc>
        <w:tc>
          <w:tcPr>
            <w:tcW w:w="1319"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332DA2" w:rsidP="006F2AB1">
            <w:pPr>
              <w:pStyle w:val="ProductList-Body"/>
              <w:rPr>
                <w:rFonts w:cs="Tahoma"/>
                <w:szCs w:val="18"/>
              </w:rPr>
            </w:pPr>
            <w:r>
              <w:rPr>
                <w:rFonts w:cs="Tahoma"/>
                <w:szCs w:val="18"/>
              </w:rPr>
              <w:t>30</w:t>
            </w:r>
            <w:r w:rsidR="006F2AB1">
              <w:rPr>
                <w:rFonts w:cs="Tahoma"/>
                <w:szCs w:val="18"/>
              </w:rPr>
              <w:t xml:space="preserve"> </w:t>
            </w:r>
            <w:r>
              <w:rPr>
                <w:rFonts w:cs="Tahoma"/>
                <w:szCs w:val="18"/>
              </w:rPr>
              <w:t>000</w:t>
            </w:r>
          </w:p>
        </w:tc>
        <w:tc>
          <w:tcPr>
            <w:tcW w:w="3644" w:type="dxa"/>
            <w:vAlign w:val="bottom"/>
          </w:tcPr>
          <w:p w:rsidR="00332DA2" w:rsidRPr="00717EC0" w:rsidRDefault="00332DA2" w:rsidP="006F2AB1">
            <w:pPr>
              <w:pStyle w:val="ProductList-Body"/>
              <w:rPr>
                <w:rFonts w:cs="Tahoma"/>
                <w:szCs w:val="18"/>
              </w:rPr>
            </w:pPr>
            <w:r>
              <w:rPr>
                <w:rFonts w:cs="Tahoma"/>
                <w:szCs w:val="18"/>
              </w:rPr>
              <w:t>300</w:t>
            </w:r>
            <w:r w:rsidR="006F2AB1">
              <w:rPr>
                <w:rFonts w:cs="Tahoma"/>
                <w:szCs w:val="18"/>
              </w:rPr>
              <w:t xml:space="preserve"> </w:t>
            </w:r>
            <w:r>
              <w:rPr>
                <w:rFonts w:cs="Tahoma"/>
                <w:szCs w:val="18"/>
              </w:rPr>
              <w:t>000</w:t>
            </w:r>
          </w:p>
        </w:tc>
      </w:tr>
      <w:tr w:rsidR="00332DA2" w:rsidRPr="00717EC0" w:rsidTr="006F6394">
        <w:trPr>
          <w:trHeight w:val="236"/>
        </w:trPr>
        <w:tc>
          <w:tcPr>
            <w:tcW w:w="1729" w:type="dxa"/>
            <w:vAlign w:val="bottom"/>
          </w:tcPr>
          <w:p w:rsidR="00332DA2" w:rsidRPr="00717EC0" w:rsidRDefault="00332DA2" w:rsidP="00332DA2">
            <w:pPr>
              <w:pStyle w:val="ProductList-Body"/>
              <w:rPr>
                <w:rFonts w:cs="Tahoma"/>
                <w:szCs w:val="18"/>
              </w:rPr>
            </w:pPr>
            <w:r>
              <w:rPr>
                <w:rFonts w:cs="Tahoma"/>
                <w:szCs w:val="18"/>
              </w:rPr>
              <w:t>Канадский доллар</w:t>
            </w:r>
          </w:p>
        </w:tc>
        <w:tc>
          <w:tcPr>
            <w:tcW w:w="1319"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332DA2" w:rsidP="006F2AB1">
            <w:pPr>
              <w:pStyle w:val="ProductList-Body"/>
              <w:rPr>
                <w:rFonts w:cs="Tahoma"/>
                <w:szCs w:val="18"/>
              </w:rPr>
            </w:pPr>
            <w:r>
              <w:rPr>
                <w:rFonts w:cs="Tahoma"/>
                <w:szCs w:val="18"/>
              </w:rPr>
              <w:t>27</w:t>
            </w:r>
            <w:r w:rsidR="006F2AB1">
              <w:rPr>
                <w:rFonts w:cs="Tahoma"/>
                <w:szCs w:val="18"/>
              </w:rPr>
              <w:t xml:space="preserve"> </w:t>
            </w:r>
            <w:r>
              <w:rPr>
                <w:rFonts w:cs="Tahoma"/>
                <w:szCs w:val="18"/>
              </w:rPr>
              <w:t>000</w:t>
            </w:r>
          </w:p>
        </w:tc>
        <w:tc>
          <w:tcPr>
            <w:tcW w:w="3644" w:type="dxa"/>
            <w:vAlign w:val="bottom"/>
          </w:tcPr>
          <w:p w:rsidR="00332DA2" w:rsidRPr="00717EC0" w:rsidRDefault="00332DA2" w:rsidP="006F2AB1">
            <w:pPr>
              <w:pStyle w:val="ProductList-Body"/>
              <w:rPr>
                <w:rFonts w:cs="Tahoma"/>
                <w:szCs w:val="18"/>
              </w:rPr>
            </w:pPr>
            <w:r>
              <w:rPr>
                <w:rFonts w:cs="Tahoma"/>
                <w:szCs w:val="18"/>
              </w:rPr>
              <w:t>270</w:t>
            </w:r>
            <w:r w:rsidR="006F2AB1">
              <w:rPr>
                <w:rFonts w:cs="Tahoma"/>
                <w:szCs w:val="18"/>
              </w:rPr>
              <w:t xml:space="preserve"> </w:t>
            </w:r>
            <w:r>
              <w:rPr>
                <w:rFonts w:cs="Tahoma"/>
                <w:szCs w:val="18"/>
              </w:rPr>
              <w:t>000</w:t>
            </w:r>
          </w:p>
        </w:tc>
      </w:tr>
      <w:tr w:rsidR="00332DA2" w:rsidRPr="00717EC0" w:rsidTr="006F6394">
        <w:trPr>
          <w:trHeight w:val="236"/>
        </w:trPr>
        <w:tc>
          <w:tcPr>
            <w:tcW w:w="1729" w:type="dxa"/>
            <w:vAlign w:val="bottom"/>
          </w:tcPr>
          <w:p w:rsidR="00332DA2" w:rsidRPr="00717EC0" w:rsidRDefault="00332DA2" w:rsidP="00332DA2">
            <w:pPr>
              <w:pStyle w:val="ProductList-Body"/>
              <w:rPr>
                <w:rFonts w:cs="Tahoma"/>
                <w:szCs w:val="18"/>
              </w:rPr>
            </w:pPr>
            <w:r>
              <w:rPr>
                <w:rFonts w:cs="Tahoma"/>
                <w:szCs w:val="18"/>
              </w:rPr>
              <w:t>Швейцарский франк</w:t>
            </w:r>
          </w:p>
        </w:tc>
        <w:tc>
          <w:tcPr>
            <w:tcW w:w="1319"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332DA2" w:rsidP="006F2AB1">
            <w:pPr>
              <w:pStyle w:val="ProductList-Body"/>
              <w:rPr>
                <w:rFonts w:cs="Tahoma"/>
                <w:szCs w:val="18"/>
              </w:rPr>
            </w:pPr>
            <w:r>
              <w:rPr>
                <w:rFonts w:cs="Tahoma"/>
                <w:szCs w:val="18"/>
              </w:rPr>
              <w:t>330 000 33</w:t>
            </w:r>
            <w:r w:rsidR="006F2AB1">
              <w:rPr>
                <w:rFonts w:cs="Tahoma"/>
                <w:szCs w:val="18"/>
              </w:rPr>
              <w:t xml:space="preserve"> </w:t>
            </w:r>
            <w:r>
              <w:rPr>
                <w:rFonts w:cs="Tahoma"/>
                <w:szCs w:val="18"/>
              </w:rPr>
              <w:t>000</w:t>
            </w:r>
          </w:p>
        </w:tc>
        <w:tc>
          <w:tcPr>
            <w:tcW w:w="3644" w:type="dxa"/>
            <w:vAlign w:val="bottom"/>
          </w:tcPr>
          <w:p w:rsidR="00332DA2" w:rsidRPr="00717EC0" w:rsidRDefault="00332DA2" w:rsidP="00BC6E75">
            <w:pPr>
              <w:pStyle w:val="ProductList-Body"/>
              <w:rPr>
                <w:rFonts w:cs="Tahoma"/>
                <w:szCs w:val="18"/>
              </w:rPr>
            </w:pPr>
            <w:r>
              <w:rPr>
                <w:rFonts w:cs="Tahoma"/>
                <w:szCs w:val="18"/>
              </w:rPr>
              <w:t>330 000 330</w:t>
            </w:r>
            <w:r w:rsidR="00BC6E75">
              <w:rPr>
                <w:rFonts w:cs="Tahoma"/>
                <w:szCs w:val="18"/>
              </w:rPr>
              <w:t> </w:t>
            </w:r>
            <w:r>
              <w:rPr>
                <w:rFonts w:cs="Tahoma"/>
                <w:szCs w:val="18"/>
              </w:rPr>
              <w:t>000</w:t>
            </w:r>
          </w:p>
        </w:tc>
      </w:tr>
      <w:tr w:rsidR="00332DA2" w:rsidRPr="00717EC0" w:rsidTr="006F6394">
        <w:trPr>
          <w:trHeight w:val="236"/>
        </w:trPr>
        <w:tc>
          <w:tcPr>
            <w:tcW w:w="1729" w:type="dxa"/>
            <w:vAlign w:val="bottom"/>
          </w:tcPr>
          <w:p w:rsidR="00332DA2" w:rsidRPr="00717EC0" w:rsidRDefault="00332DA2" w:rsidP="00332DA2">
            <w:pPr>
              <w:pStyle w:val="ProductList-Body"/>
              <w:rPr>
                <w:rFonts w:cs="Tahoma"/>
                <w:szCs w:val="18"/>
              </w:rPr>
            </w:pPr>
            <w:r>
              <w:rPr>
                <w:rFonts w:cs="Tahoma"/>
                <w:szCs w:val="18"/>
              </w:rPr>
              <w:t xml:space="preserve">Юань Ренминби </w:t>
            </w:r>
          </w:p>
        </w:tc>
        <w:tc>
          <w:tcPr>
            <w:tcW w:w="1319"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332DA2" w:rsidP="00332DA2">
            <w:pPr>
              <w:pStyle w:val="ProductList-Body"/>
              <w:rPr>
                <w:rFonts w:cs="Tahoma"/>
                <w:szCs w:val="18"/>
              </w:rPr>
            </w:pPr>
            <w:r>
              <w:rPr>
                <w:rFonts w:cs="Tahoma"/>
                <w:szCs w:val="18"/>
              </w:rPr>
              <w:t>CRC 165 000</w:t>
            </w:r>
          </w:p>
        </w:tc>
        <w:tc>
          <w:tcPr>
            <w:tcW w:w="3644" w:type="dxa"/>
            <w:vAlign w:val="bottom"/>
          </w:tcPr>
          <w:p w:rsidR="00332DA2" w:rsidRPr="00717EC0" w:rsidRDefault="00332DA2" w:rsidP="00332DA2">
            <w:pPr>
              <w:pStyle w:val="ProductList-Body"/>
              <w:rPr>
                <w:rFonts w:cs="Tahoma"/>
                <w:szCs w:val="18"/>
              </w:rPr>
            </w:pPr>
            <w:r>
              <w:rPr>
                <w:rFonts w:cs="Tahoma"/>
                <w:szCs w:val="18"/>
              </w:rPr>
              <w:t>CRC 1 650 000</w:t>
            </w:r>
          </w:p>
        </w:tc>
      </w:tr>
      <w:tr w:rsidR="00332DA2" w:rsidRPr="00717EC0" w:rsidTr="006F6394">
        <w:trPr>
          <w:trHeight w:val="236"/>
        </w:trPr>
        <w:tc>
          <w:tcPr>
            <w:tcW w:w="1729" w:type="dxa"/>
            <w:vAlign w:val="bottom"/>
          </w:tcPr>
          <w:p w:rsidR="00332DA2" w:rsidRPr="00717EC0" w:rsidRDefault="00332DA2" w:rsidP="00332DA2">
            <w:pPr>
              <w:pStyle w:val="ProductList-Body"/>
              <w:rPr>
                <w:rFonts w:cs="Tahoma"/>
                <w:szCs w:val="18"/>
              </w:rPr>
            </w:pPr>
            <w:r>
              <w:rPr>
                <w:rFonts w:cs="Tahoma"/>
                <w:szCs w:val="18"/>
              </w:rPr>
              <w:t>Датская крона</w:t>
            </w:r>
          </w:p>
        </w:tc>
        <w:tc>
          <w:tcPr>
            <w:tcW w:w="1319"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332DA2" w:rsidP="00332DA2">
            <w:pPr>
              <w:pStyle w:val="ProductList-Body"/>
              <w:rPr>
                <w:rFonts w:cs="Tahoma"/>
                <w:szCs w:val="18"/>
              </w:rPr>
            </w:pPr>
            <w:r>
              <w:rPr>
                <w:rFonts w:cs="Tahoma"/>
                <w:szCs w:val="18"/>
              </w:rPr>
              <w:t>kr 160 000</w:t>
            </w:r>
          </w:p>
        </w:tc>
        <w:tc>
          <w:tcPr>
            <w:tcW w:w="3644" w:type="dxa"/>
            <w:vAlign w:val="bottom"/>
          </w:tcPr>
          <w:p w:rsidR="00332DA2" w:rsidRPr="00717EC0" w:rsidRDefault="00332DA2" w:rsidP="00332DA2">
            <w:pPr>
              <w:pStyle w:val="ProductList-Body"/>
              <w:rPr>
                <w:rFonts w:cs="Tahoma"/>
                <w:szCs w:val="18"/>
              </w:rPr>
            </w:pPr>
            <w:r>
              <w:rPr>
                <w:rFonts w:cs="Tahoma"/>
                <w:szCs w:val="18"/>
              </w:rPr>
              <w:t>kr 1 600 000</w:t>
            </w:r>
          </w:p>
        </w:tc>
      </w:tr>
      <w:tr w:rsidR="00332DA2" w:rsidRPr="00717EC0" w:rsidTr="006F6394">
        <w:trPr>
          <w:trHeight w:val="236"/>
        </w:trPr>
        <w:tc>
          <w:tcPr>
            <w:tcW w:w="1729" w:type="dxa"/>
            <w:vAlign w:val="bottom"/>
          </w:tcPr>
          <w:p w:rsidR="00332DA2" w:rsidRPr="00717EC0" w:rsidRDefault="00332DA2" w:rsidP="00332DA2">
            <w:pPr>
              <w:pStyle w:val="ProductList-Body"/>
              <w:rPr>
                <w:rFonts w:cs="Tahoma"/>
                <w:szCs w:val="18"/>
              </w:rPr>
            </w:pPr>
            <w:r>
              <w:rPr>
                <w:rFonts w:cs="Tahoma"/>
                <w:szCs w:val="18"/>
              </w:rPr>
              <w:t>Евро</w:t>
            </w:r>
          </w:p>
        </w:tc>
        <w:tc>
          <w:tcPr>
            <w:tcW w:w="1319"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332DA2" w:rsidP="006F2AB1">
            <w:pPr>
              <w:pStyle w:val="ProductList-Body"/>
              <w:rPr>
                <w:rFonts w:cs="Tahoma"/>
                <w:szCs w:val="18"/>
              </w:rPr>
            </w:pPr>
            <w:r>
              <w:rPr>
                <w:rFonts w:cs="Tahoma"/>
                <w:szCs w:val="18"/>
              </w:rPr>
              <w:t>21</w:t>
            </w:r>
            <w:r w:rsidR="006F2AB1">
              <w:rPr>
                <w:rFonts w:cs="Tahoma"/>
                <w:szCs w:val="18"/>
              </w:rPr>
              <w:t xml:space="preserve"> </w:t>
            </w:r>
            <w:r>
              <w:rPr>
                <w:rFonts w:cs="Tahoma"/>
                <w:szCs w:val="18"/>
              </w:rPr>
              <w:t>500</w:t>
            </w:r>
          </w:p>
        </w:tc>
        <w:tc>
          <w:tcPr>
            <w:tcW w:w="3644" w:type="dxa"/>
            <w:vAlign w:val="bottom"/>
          </w:tcPr>
          <w:p w:rsidR="00332DA2" w:rsidRPr="00717EC0" w:rsidRDefault="00332DA2" w:rsidP="006F2AB1">
            <w:pPr>
              <w:pStyle w:val="ProductList-Body"/>
              <w:rPr>
                <w:rFonts w:cs="Tahoma"/>
                <w:szCs w:val="18"/>
              </w:rPr>
            </w:pPr>
            <w:r>
              <w:rPr>
                <w:rFonts w:cs="Tahoma"/>
                <w:szCs w:val="18"/>
              </w:rPr>
              <w:t>215</w:t>
            </w:r>
            <w:r w:rsidR="006F2AB1">
              <w:rPr>
                <w:rFonts w:cs="Tahoma"/>
                <w:szCs w:val="18"/>
              </w:rPr>
              <w:t xml:space="preserve"> </w:t>
            </w:r>
            <w:r>
              <w:rPr>
                <w:rFonts w:cs="Tahoma"/>
                <w:szCs w:val="18"/>
              </w:rPr>
              <w:t>000</w:t>
            </w:r>
          </w:p>
        </w:tc>
      </w:tr>
      <w:tr w:rsidR="00332DA2" w:rsidRPr="00717EC0" w:rsidTr="006F6394">
        <w:trPr>
          <w:trHeight w:val="236"/>
        </w:trPr>
        <w:tc>
          <w:tcPr>
            <w:tcW w:w="1729" w:type="dxa"/>
            <w:vAlign w:val="bottom"/>
          </w:tcPr>
          <w:p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1319"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6F2AB1">
            <w:pPr>
              <w:pStyle w:val="ProductList-Body"/>
              <w:rPr>
                <w:rFonts w:cs="Tahoma"/>
                <w:szCs w:val="18"/>
              </w:rPr>
            </w:pPr>
            <w:r>
              <w:rPr>
                <w:rFonts w:cs="Tahoma"/>
                <w:szCs w:val="18"/>
              </w:rPr>
              <w:t>£13</w:t>
            </w:r>
            <w:r w:rsidR="006F2AB1">
              <w:rPr>
                <w:rFonts w:cs="Tahoma"/>
                <w:szCs w:val="18"/>
              </w:rPr>
              <w:t xml:space="preserve"> </w:t>
            </w:r>
            <w:r>
              <w:rPr>
                <w:rFonts w:cs="Tahoma"/>
                <w:szCs w:val="18"/>
              </w:rPr>
              <w:t>500</w:t>
            </w:r>
          </w:p>
        </w:tc>
        <w:tc>
          <w:tcPr>
            <w:tcW w:w="3644" w:type="dxa"/>
            <w:vAlign w:val="bottom"/>
          </w:tcPr>
          <w:p w:rsidR="00332DA2" w:rsidRPr="00717EC0" w:rsidRDefault="00332DA2" w:rsidP="006F2AB1">
            <w:pPr>
              <w:pStyle w:val="ProductList-Body"/>
              <w:rPr>
                <w:rFonts w:cs="Tahoma"/>
                <w:szCs w:val="18"/>
              </w:rPr>
            </w:pPr>
            <w:r>
              <w:rPr>
                <w:rFonts w:cs="Tahoma"/>
                <w:szCs w:val="18"/>
              </w:rPr>
              <w:t>£135</w:t>
            </w:r>
            <w:r w:rsidR="006F2AB1">
              <w:rPr>
                <w:rFonts w:cs="Tahoma"/>
                <w:szCs w:val="18"/>
              </w:rPr>
              <w:t xml:space="preserve"> </w:t>
            </w:r>
            <w:r>
              <w:rPr>
                <w:rFonts w:cs="Tahoma"/>
                <w:szCs w:val="18"/>
              </w:rPr>
              <w:t>000</w:t>
            </w:r>
          </w:p>
        </w:tc>
      </w:tr>
      <w:tr w:rsidR="00332DA2" w:rsidRPr="00717EC0" w:rsidTr="006F6394">
        <w:trPr>
          <w:trHeight w:val="236"/>
        </w:trPr>
        <w:tc>
          <w:tcPr>
            <w:tcW w:w="1729" w:type="dxa"/>
            <w:vAlign w:val="bottom"/>
          </w:tcPr>
          <w:p w:rsidR="00332DA2" w:rsidRPr="00717EC0" w:rsidRDefault="00332DA2" w:rsidP="00332DA2">
            <w:pPr>
              <w:pStyle w:val="ProductList-Body"/>
              <w:rPr>
                <w:rFonts w:cs="Tahoma"/>
                <w:szCs w:val="18"/>
              </w:rPr>
            </w:pPr>
            <w:r>
              <w:rPr>
                <w:rFonts w:cs="Tahoma"/>
                <w:szCs w:val="18"/>
              </w:rPr>
              <w:t>Японская иена</w:t>
            </w:r>
          </w:p>
        </w:tc>
        <w:tc>
          <w:tcPr>
            <w:tcW w:w="1319"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332DA2" w:rsidP="00332DA2">
            <w:pPr>
              <w:pStyle w:val="ProductList-Body"/>
              <w:rPr>
                <w:rFonts w:cs="Tahoma"/>
                <w:szCs w:val="18"/>
              </w:rPr>
            </w:pPr>
            <w:r>
              <w:rPr>
                <w:rFonts w:cs="Tahoma"/>
                <w:szCs w:val="18"/>
              </w:rPr>
              <w:t>JPY 2 400 000</w:t>
            </w:r>
          </w:p>
        </w:tc>
        <w:tc>
          <w:tcPr>
            <w:tcW w:w="3644" w:type="dxa"/>
            <w:vAlign w:val="bottom"/>
          </w:tcPr>
          <w:p w:rsidR="00332DA2" w:rsidRPr="00717EC0" w:rsidRDefault="00332DA2" w:rsidP="00332DA2">
            <w:pPr>
              <w:pStyle w:val="ProductList-Body"/>
              <w:rPr>
                <w:rFonts w:cs="Tahoma"/>
                <w:szCs w:val="18"/>
              </w:rPr>
            </w:pPr>
            <w:r>
              <w:rPr>
                <w:rFonts w:cs="Tahoma"/>
                <w:szCs w:val="18"/>
              </w:rPr>
              <w:t>JPY 24 000 000</w:t>
            </w:r>
          </w:p>
        </w:tc>
      </w:tr>
      <w:tr w:rsidR="00332DA2" w:rsidRPr="00717EC0" w:rsidTr="006F6394">
        <w:trPr>
          <w:trHeight w:val="236"/>
        </w:trPr>
        <w:tc>
          <w:tcPr>
            <w:tcW w:w="1729" w:type="dxa"/>
            <w:vAlign w:val="bottom"/>
          </w:tcPr>
          <w:p w:rsidR="00332DA2" w:rsidRPr="00717EC0" w:rsidRDefault="00332DA2" w:rsidP="00332DA2">
            <w:pPr>
              <w:pStyle w:val="ProductList-Body"/>
              <w:rPr>
                <w:rFonts w:cs="Tahoma"/>
                <w:szCs w:val="18"/>
              </w:rPr>
            </w:pPr>
            <w:r>
              <w:rPr>
                <w:rFonts w:cs="Tahoma"/>
                <w:szCs w:val="18"/>
              </w:rPr>
              <w:t>Южнокорейская вона</w:t>
            </w:r>
          </w:p>
        </w:tc>
        <w:tc>
          <w:tcPr>
            <w:tcW w:w="1319"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332DA2" w:rsidP="00332DA2">
            <w:pPr>
              <w:pStyle w:val="ProductList-Body"/>
              <w:rPr>
                <w:rFonts w:cs="Tahoma"/>
                <w:szCs w:val="18"/>
              </w:rPr>
            </w:pPr>
            <w:r>
              <w:rPr>
                <w:rFonts w:cs="Tahoma"/>
                <w:szCs w:val="18"/>
              </w:rPr>
              <w:t>KWD 24 000 000</w:t>
            </w:r>
          </w:p>
        </w:tc>
        <w:tc>
          <w:tcPr>
            <w:tcW w:w="3644" w:type="dxa"/>
            <w:vAlign w:val="bottom"/>
          </w:tcPr>
          <w:p w:rsidR="00332DA2" w:rsidRPr="00717EC0" w:rsidRDefault="00332DA2" w:rsidP="00332DA2">
            <w:pPr>
              <w:pStyle w:val="ProductList-Body"/>
              <w:rPr>
                <w:rFonts w:cs="Tahoma"/>
                <w:szCs w:val="18"/>
              </w:rPr>
            </w:pPr>
            <w:r>
              <w:rPr>
                <w:rFonts w:cs="Tahoma"/>
                <w:szCs w:val="18"/>
              </w:rPr>
              <w:t>KWD 240 000 000</w:t>
            </w:r>
          </w:p>
        </w:tc>
      </w:tr>
      <w:tr w:rsidR="00332DA2" w:rsidRPr="00717EC0" w:rsidTr="006F6394">
        <w:trPr>
          <w:trHeight w:val="236"/>
        </w:trPr>
        <w:tc>
          <w:tcPr>
            <w:tcW w:w="1729" w:type="dxa"/>
            <w:vAlign w:val="bottom"/>
          </w:tcPr>
          <w:p w:rsidR="00332DA2" w:rsidRPr="00717EC0" w:rsidRDefault="00332DA2" w:rsidP="00332DA2">
            <w:pPr>
              <w:pStyle w:val="ProductList-Body"/>
              <w:rPr>
                <w:rFonts w:cs="Tahoma"/>
                <w:szCs w:val="18"/>
              </w:rPr>
            </w:pPr>
            <w:r>
              <w:rPr>
                <w:rFonts w:cs="Tahoma"/>
                <w:szCs w:val="18"/>
              </w:rPr>
              <w:t>Норвежская крона</w:t>
            </w:r>
          </w:p>
        </w:tc>
        <w:tc>
          <w:tcPr>
            <w:tcW w:w="1319"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332DA2">
            <w:pPr>
              <w:pStyle w:val="ProductList-Body"/>
              <w:rPr>
                <w:rFonts w:cs="Tahoma"/>
                <w:szCs w:val="18"/>
              </w:rPr>
            </w:pPr>
            <w:r>
              <w:rPr>
                <w:rFonts w:cs="Tahoma"/>
                <w:szCs w:val="18"/>
              </w:rPr>
              <w:t>kr 165 000</w:t>
            </w:r>
          </w:p>
        </w:tc>
        <w:tc>
          <w:tcPr>
            <w:tcW w:w="3644" w:type="dxa"/>
            <w:vAlign w:val="bottom"/>
          </w:tcPr>
          <w:p w:rsidR="00332DA2" w:rsidRPr="00717EC0" w:rsidRDefault="00332DA2" w:rsidP="00332DA2">
            <w:pPr>
              <w:pStyle w:val="ProductList-Body"/>
              <w:rPr>
                <w:rFonts w:cs="Tahoma"/>
                <w:szCs w:val="18"/>
              </w:rPr>
            </w:pPr>
            <w:r>
              <w:rPr>
                <w:rFonts w:cs="Tahoma"/>
                <w:szCs w:val="18"/>
              </w:rPr>
              <w:t>kr 1 650 000</w:t>
            </w:r>
          </w:p>
        </w:tc>
      </w:tr>
      <w:tr w:rsidR="00332DA2" w:rsidRPr="00717EC0" w:rsidTr="006F6394">
        <w:trPr>
          <w:trHeight w:val="236"/>
        </w:trPr>
        <w:tc>
          <w:tcPr>
            <w:tcW w:w="1729" w:type="dxa"/>
            <w:vAlign w:val="bottom"/>
          </w:tcPr>
          <w:p w:rsidR="00332DA2" w:rsidRPr="00717EC0" w:rsidRDefault="00332DA2" w:rsidP="00332DA2">
            <w:pPr>
              <w:pStyle w:val="ProductList-Body"/>
              <w:rPr>
                <w:rFonts w:cs="Tahoma"/>
                <w:szCs w:val="18"/>
              </w:rPr>
            </w:pPr>
            <w:r>
              <w:rPr>
                <w:rFonts w:cs="Tahoma"/>
                <w:szCs w:val="18"/>
              </w:rPr>
              <w:t>Новозеландский доллар</w:t>
            </w:r>
          </w:p>
        </w:tc>
        <w:tc>
          <w:tcPr>
            <w:tcW w:w="1319"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332DA2" w:rsidP="006F6394">
            <w:pPr>
              <w:pStyle w:val="ProductList-Body"/>
              <w:rPr>
                <w:rFonts w:cs="Tahoma"/>
                <w:szCs w:val="18"/>
              </w:rPr>
            </w:pPr>
            <w:r>
              <w:rPr>
                <w:rFonts w:cs="Tahoma"/>
                <w:szCs w:val="18"/>
              </w:rPr>
              <w:t>35</w:t>
            </w:r>
            <w:r w:rsidR="006F6394">
              <w:rPr>
                <w:rFonts w:cs="Tahoma"/>
                <w:szCs w:val="18"/>
              </w:rPr>
              <w:t xml:space="preserve"> </w:t>
            </w:r>
            <w:r>
              <w:rPr>
                <w:rFonts w:cs="Tahoma"/>
                <w:szCs w:val="18"/>
              </w:rPr>
              <w:t>000</w:t>
            </w:r>
          </w:p>
        </w:tc>
        <w:tc>
          <w:tcPr>
            <w:tcW w:w="3644" w:type="dxa"/>
            <w:vAlign w:val="bottom"/>
          </w:tcPr>
          <w:p w:rsidR="00332DA2" w:rsidRPr="00717EC0" w:rsidRDefault="00332DA2" w:rsidP="006F6394">
            <w:pPr>
              <w:pStyle w:val="ProductList-Body"/>
              <w:rPr>
                <w:rFonts w:cs="Tahoma"/>
                <w:szCs w:val="18"/>
              </w:rPr>
            </w:pPr>
            <w:r>
              <w:rPr>
                <w:rFonts w:cs="Tahoma"/>
                <w:szCs w:val="18"/>
              </w:rPr>
              <w:t>350</w:t>
            </w:r>
            <w:r w:rsidR="006F6394">
              <w:rPr>
                <w:rFonts w:cs="Tahoma"/>
                <w:szCs w:val="18"/>
              </w:rPr>
              <w:t xml:space="preserve"> </w:t>
            </w:r>
            <w:r>
              <w:rPr>
                <w:rFonts w:cs="Tahoma"/>
                <w:szCs w:val="18"/>
              </w:rPr>
              <w:t>000</w:t>
            </w:r>
          </w:p>
        </w:tc>
      </w:tr>
      <w:tr w:rsidR="00332DA2" w:rsidRPr="00717EC0" w:rsidTr="006F6394">
        <w:trPr>
          <w:trHeight w:val="236"/>
        </w:trPr>
        <w:tc>
          <w:tcPr>
            <w:tcW w:w="1729" w:type="dxa"/>
            <w:vAlign w:val="bottom"/>
          </w:tcPr>
          <w:p w:rsidR="00332DA2" w:rsidRPr="00717EC0" w:rsidRDefault="00332DA2" w:rsidP="00332DA2">
            <w:pPr>
              <w:pStyle w:val="ProductList-Body"/>
              <w:rPr>
                <w:rFonts w:cs="Tahoma"/>
                <w:szCs w:val="18"/>
              </w:rPr>
            </w:pPr>
            <w:r>
              <w:rPr>
                <w:rFonts w:cs="Tahoma"/>
                <w:szCs w:val="18"/>
              </w:rPr>
              <w:t>Шведская крона</w:t>
            </w:r>
          </w:p>
        </w:tc>
        <w:tc>
          <w:tcPr>
            <w:tcW w:w="1319"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332DA2" w:rsidP="00332DA2">
            <w:pPr>
              <w:pStyle w:val="ProductList-Body"/>
              <w:rPr>
                <w:rFonts w:cs="Tahoma"/>
                <w:szCs w:val="18"/>
              </w:rPr>
            </w:pPr>
            <w:r>
              <w:rPr>
                <w:rFonts w:cs="Tahoma"/>
                <w:szCs w:val="18"/>
              </w:rPr>
              <w:t>kr 200 000</w:t>
            </w:r>
          </w:p>
        </w:tc>
        <w:tc>
          <w:tcPr>
            <w:tcW w:w="3644" w:type="dxa"/>
            <w:vAlign w:val="bottom"/>
          </w:tcPr>
          <w:p w:rsidR="00332DA2" w:rsidRPr="00717EC0" w:rsidRDefault="00332DA2" w:rsidP="00332DA2">
            <w:pPr>
              <w:pStyle w:val="ProductList-Body"/>
              <w:rPr>
                <w:rFonts w:cs="Tahoma"/>
                <w:szCs w:val="18"/>
              </w:rPr>
            </w:pPr>
            <w:r>
              <w:rPr>
                <w:rFonts w:cs="Tahoma"/>
                <w:szCs w:val="18"/>
              </w:rPr>
              <w:t>kr 2 000 000</w:t>
            </w:r>
          </w:p>
        </w:tc>
      </w:tr>
      <w:tr w:rsidR="00332DA2" w:rsidRPr="00717EC0" w:rsidTr="006F6394">
        <w:trPr>
          <w:trHeight w:val="236"/>
        </w:trPr>
        <w:tc>
          <w:tcPr>
            <w:tcW w:w="1729" w:type="dxa"/>
            <w:vAlign w:val="bottom"/>
          </w:tcPr>
          <w:p w:rsidR="00332DA2" w:rsidRPr="00717EC0" w:rsidRDefault="00332DA2" w:rsidP="00332DA2">
            <w:pPr>
              <w:pStyle w:val="ProductList-Body"/>
              <w:rPr>
                <w:rFonts w:cs="Tahoma"/>
                <w:szCs w:val="18"/>
              </w:rPr>
            </w:pPr>
            <w:r>
              <w:rPr>
                <w:rFonts w:cs="Tahoma"/>
                <w:szCs w:val="18"/>
              </w:rPr>
              <w:t>Новый тайваньский доллар</w:t>
            </w:r>
          </w:p>
        </w:tc>
        <w:tc>
          <w:tcPr>
            <w:tcW w:w="1319"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332DA2" w:rsidP="00332DA2">
            <w:pPr>
              <w:pStyle w:val="ProductList-Body"/>
              <w:rPr>
                <w:rFonts w:cs="Tahoma"/>
                <w:szCs w:val="18"/>
              </w:rPr>
            </w:pPr>
            <w:r>
              <w:rPr>
                <w:rFonts w:cs="Tahoma"/>
                <w:szCs w:val="18"/>
              </w:rPr>
              <w:t>NTD 700 000</w:t>
            </w:r>
          </w:p>
        </w:tc>
        <w:tc>
          <w:tcPr>
            <w:tcW w:w="3644" w:type="dxa"/>
            <w:vAlign w:val="bottom"/>
          </w:tcPr>
          <w:p w:rsidR="00332DA2" w:rsidRPr="00717EC0" w:rsidRDefault="00332DA2" w:rsidP="00332DA2">
            <w:pPr>
              <w:pStyle w:val="ProductList-Body"/>
              <w:rPr>
                <w:rFonts w:cs="Tahoma"/>
                <w:szCs w:val="18"/>
              </w:rPr>
            </w:pPr>
            <w:r>
              <w:rPr>
                <w:rFonts w:cs="Tahoma"/>
                <w:szCs w:val="18"/>
              </w:rPr>
              <w:t>NTD 7 000 000</w:t>
            </w:r>
          </w:p>
        </w:tc>
      </w:tr>
      <w:tr w:rsidR="00332DA2" w:rsidRPr="00717EC0" w:rsidTr="006F6394">
        <w:trPr>
          <w:trHeight w:val="236"/>
        </w:trPr>
        <w:tc>
          <w:tcPr>
            <w:tcW w:w="1729" w:type="dxa"/>
          </w:tcPr>
          <w:p w:rsidR="00332DA2" w:rsidRPr="00717EC0" w:rsidRDefault="00332DA2" w:rsidP="00332DA2">
            <w:pPr>
              <w:pStyle w:val="ProductList-Body"/>
              <w:rPr>
                <w:rFonts w:cs="Tahoma"/>
                <w:szCs w:val="18"/>
              </w:rPr>
            </w:pPr>
            <w:r>
              <w:rPr>
                <w:rFonts w:cs="Tahoma"/>
                <w:szCs w:val="18"/>
              </w:rPr>
              <w:t>Индийская рупия</w:t>
            </w:r>
          </w:p>
        </w:tc>
        <w:tc>
          <w:tcPr>
            <w:tcW w:w="1319"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332DA2" w:rsidP="00332DA2">
            <w:pPr>
              <w:pStyle w:val="ProductList-Body"/>
              <w:rPr>
                <w:rFonts w:cs="Tahoma"/>
                <w:szCs w:val="18"/>
              </w:rPr>
            </w:pPr>
            <w:r>
              <w:rPr>
                <w:rFonts w:cs="Tahoma"/>
                <w:szCs w:val="18"/>
              </w:rPr>
              <w:t>INR 1 000 000</w:t>
            </w:r>
          </w:p>
        </w:tc>
        <w:tc>
          <w:tcPr>
            <w:tcW w:w="3644" w:type="dxa"/>
          </w:tcPr>
          <w:p w:rsidR="00332DA2" w:rsidRPr="00717EC0" w:rsidRDefault="00332DA2" w:rsidP="00332DA2">
            <w:pPr>
              <w:pStyle w:val="ProductList-Body"/>
              <w:rPr>
                <w:rFonts w:cs="Tahoma"/>
                <w:szCs w:val="18"/>
              </w:rPr>
            </w:pPr>
            <w:r>
              <w:rPr>
                <w:rFonts w:cs="Tahoma"/>
                <w:szCs w:val="18"/>
              </w:rPr>
              <w:t>INR 10 000 000</w:t>
            </w:r>
          </w:p>
        </w:tc>
      </w:tr>
      <w:tr w:rsidR="00332DA2" w:rsidRPr="00717EC0" w:rsidTr="006F6394">
        <w:trPr>
          <w:trHeight w:val="236"/>
        </w:trPr>
        <w:tc>
          <w:tcPr>
            <w:tcW w:w="1729" w:type="dxa"/>
          </w:tcPr>
          <w:p w:rsidR="00332DA2" w:rsidRPr="00717EC0" w:rsidRDefault="00332DA2" w:rsidP="00332DA2">
            <w:pPr>
              <w:pStyle w:val="ProductList-Body"/>
              <w:rPr>
                <w:rFonts w:cs="Tahoma"/>
                <w:szCs w:val="18"/>
              </w:rPr>
            </w:pPr>
            <w:r>
              <w:rPr>
                <w:rFonts w:cs="Tahoma"/>
                <w:szCs w:val="18"/>
              </w:rPr>
              <w:t>Российский рубль</w:t>
            </w:r>
          </w:p>
        </w:tc>
        <w:tc>
          <w:tcPr>
            <w:tcW w:w="1319"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332DA2" w:rsidP="00332DA2">
            <w:pPr>
              <w:pStyle w:val="ProductList-Body"/>
              <w:rPr>
                <w:rFonts w:cs="Tahoma"/>
                <w:szCs w:val="18"/>
              </w:rPr>
            </w:pPr>
            <w:r>
              <w:rPr>
                <w:rFonts w:cs="Tahoma"/>
                <w:szCs w:val="18"/>
              </w:rPr>
              <w:t>RUB 660 000</w:t>
            </w:r>
          </w:p>
        </w:tc>
        <w:tc>
          <w:tcPr>
            <w:tcW w:w="3644" w:type="dxa"/>
          </w:tcPr>
          <w:p w:rsidR="00332DA2" w:rsidRPr="00717EC0" w:rsidRDefault="00332DA2" w:rsidP="00332DA2">
            <w:pPr>
              <w:pStyle w:val="ProductList-Body"/>
              <w:rPr>
                <w:rFonts w:cs="Tahoma"/>
                <w:szCs w:val="18"/>
              </w:rPr>
            </w:pPr>
            <w:r>
              <w:rPr>
                <w:rFonts w:cs="Tahoma"/>
                <w:szCs w:val="18"/>
              </w:rPr>
              <w:t>RUB 6 600 000</w:t>
            </w:r>
          </w:p>
        </w:tc>
      </w:tr>
    </w:tbl>
    <w:p w:rsidR="00332DA2" w:rsidRPr="00542495" w:rsidRDefault="00332DA2" w:rsidP="00332DA2">
      <w:pPr>
        <w:pStyle w:val="ProductList-Body"/>
        <w:rPr>
          <w:rFonts w:cs="Tahoma"/>
          <w:szCs w:val="18"/>
        </w:rPr>
      </w:pPr>
    </w:p>
    <w:p w:rsidR="00332DA2" w:rsidRPr="00084C86" w:rsidRDefault="00332DA2" w:rsidP="00840F96">
      <w:pPr>
        <w:pStyle w:val="ProductList-Body"/>
        <w:ind w:left="180"/>
        <w:rPr>
          <w:rFonts w:cs="Tahoma"/>
          <w:szCs w:val="18"/>
          <w:lang w:val="ru-RU"/>
        </w:rPr>
      </w:pPr>
      <w:r w:rsidRPr="00084C86">
        <w:rPr>
          <w:rFonts w:cs="Tahoma"/>
          <w:szCs w:val="18"/>
          <w:lang w:val="ru-RU"/>
        </w:rPr>
        <w:t xml:space="preserve">Инциденты назначаются в течение срока действия покрытия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с учетом способа платежа.</w:t>
      </w:r>
      <w:r w:rsidR="0078511E" w:rsidRPr="00084C86">
        <w:rPr>
          <w:rFonts w:cs="Tahoma"/>
          <w:szCs w:val="18"/>
          <w:lang w:val="ru-RU"/>
        </w:rPr>
        <w:t xml:space="preserve"> </w:t>
      </w:r>
      <w:r w:rsidRPr="00084C86">
        <w:rPr>
          <w:rFonts w:cs="Tahoma"/>
          <w:szCs w:val="18"/>
          <w:lang w:val="ru-RU"/>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78511E" w:rsidRPr="00084C86">
        <w:rPr>
          <w:rFonts w:cs="Tahoma"/>
          <w:szCs w:val="18"/>
          <w:lang w:val="ru-RU"/>
        </w:rPr>
        <w:t xml:space="preserve"> </w:t>
      </w:r>
      <w:r w:rsidRPr="00084C86">
        <w:rPr>
          <w:rFonts w:cs="Tahoma"/>
          <w:szCs w:val="18"/>
          <w:lang w:val="ru-RU"/>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78511E" w:rsidRPr="00084C86">
        <w:rPr>
          <w:rFonts w:cs="Tahoma"/>
          <w:szCs w:val="18"/>
          <w:lang w:val="ru-RU"/>
        </w:rPr>
        <w:t xml:space="preserve"> </w:t>
      </w:r>
      <w:r w:rsidRPr="00084C86">
        <w:rPr>
          <w:rFonts w:cs="Tahoma"/>
          <w:szCs w:val="18"/>
          <w:lang w:val="ru-RU"/>
        </w:rPr>
        <w:t xml:space="preserve">Срок действия неиспользованных инцидентов поддержки по телефону заканчивается после окончания срока действия покрытия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w:t>
      </w:r>
      <w:r w:rsidR="0078511E" w:rsidRPr="00084C86">
        <w:rPr>
          <w:rFonts w:cs="Tahoma"/>
          <w:szCs w:val="18"/>
          <w:lang w:val="ru-RU"/>
        </w:rPr>
        <w:t xml:space="preserve"> </w:t>
      </w:r>
      <w:r w:rsidRPr="00084C86">
        <w:rPr>
          <w:rFonts w:cs="Tahoma"/>
          <w:szCs w:val="18"/>
          <w:lang w:val="ru-RU"/>
        </w:rPr>
        <w:t>Инциденты поддержки по телефону нельзя переносить из одного соглашения о регистрации или соглашения в другое.</w:t>
      </w:r>
    </w:p>
    <w:p w:rsidR="00332DA2" w:rsidRPr="00084C86" w:rsidRDefault="00332DA2" w:rsidP="00840F96">
      <w:pPr>
        <w:pStyle w:val="ProductList-Body"/>
        <w:ind w:left="180"/>
        <w:rPr>
          <w:rFonts w:cs="Tahoma"/>
          <w:szCs w:val="18"/>
          <w:lang w:val="ru-RU"/>
        </w:rPr>
      </w:pPr>
    </w:p>
    <w:p w:rsidR="006F6394" w:rsidRPr="00084C86" w:rsidRDefault="006F6394" w:rsidP="00840F96">
      <w:pPr>
        <w:pStyle w:val="ProductList-Body"/>
        <w:ind w:left="180"/>
        <w:rPr>
          <w:rFonts w:cs="Tahoma"/>
          <w:szCs w:val="18"/>
          <w:lang w:val="ru-RU"/>
        </w:rPr>
      </w:pPr>
    </w:p>
    <w:p w:rsidR="00332DA2" w:rsidRPr="00084C86" w:rsidRDefault="00332DA2" w:rsidP="00840F96">
      <w:pPr>
        <w:pStyle w:val="ProductList-Body"/>
        <w:ind w:left="180"/>
        <w:rPr>
          <w:rFonts w:cs="Tahoma"/>
          <w:szCs w:val="18"/>
          <w:lang w:val="ru-RU"/>
        </w:rPr>
      </w:pPr>
      <w:r w:rsidRPr="00084C86">
        <w:rPr>
          <w:rFonts w:cs="Tahoma"/>
          <w:szCs w:val="18"/>
          <w:lang w:val="ru-RU"/>
        </w:rPr>
        <w:t xml:space="preserve">Локальную поддержку по телефону можно получить в рабочие часы, сведения о которых см. на веб-сайте: </w:t>
      </w:r>
      <w:hyperlink r:id="rId57" w:history="1">
        <w:r>
          <w:rPr>
            <w:rStyle w:val="Hyperlink"/>
            <w:rFonts w:cs="Tahoma"/>
            <w:szCs w:val="18"/>
          </w:rPr>
          <w:t>http</w:t>
        </w:r>
        <w:r w:rsidRPr="00084C86">
          <w:rPr>
            <w:rStyle w:val="Hyperlink"/>
            <w:rFonts w:cs="Tahoma"/>
            <w:szCs w:val="18"/>
            <w:lang w:val="ru-RU"/>
          </w:rPr>
          <w:t>://</w:t>
        </w:r>
        <w:r>
          <w:rPr>
            <w:rStyle w:val="Hyperlink"/>
            <w:rFonts w:cs="Tahoma"/>
            <w:szCs w:val="18"/>
          </w:rPr>
          <w:t>support</w:t>
        </w:r>
        <w:r w:rsidRPr="00084C86">
          <w:rPr>
            <w:rStyle w:val="Hyperlink"/>
            <w:rFonts w:cs="Tahoma"/>
            <w:szCs w:val="18"/>
            <w:lang w:val="ru-RU"/>
          </w:rPr>
          <w:t>.</w:t>
        </w:r>
        <w:r>
          <w:rPr>
            <w:rStyle w:val="Hyperlink"/>
            <w:rFonts w:cs="Tahoma"/>
            <w:szCs w:val="18"/>
          </w:rPr>
          <w:t>microsoft</w:t>
        </w:r>
        <w:r w:rsidRPr="00084C86">
          <w:rPr>
            <w:rStyle w:val="Hyperlink"/>
            <w:rFonts w:cs="Tahoma"/>
            <w:szCs w:val="18"/>
            <w:lang w:val="ru-RU"/>
          </w:rPr>
          <w:t>.</w:t>
        </w:r>
        <w:r>
          <w:rPr>
            <w:rStyle w:val="Hyperlink"/>
            <w:rFonts w:cs="Tahoma"/>
            <w:szCs w:val="18"/>
          </w:rPr>
          <w:t>com</w:t>
        </w:r>
        <w:r w:rsidRPr="00084C86">
          <w:rPr>
            <w:rStyle w:val="Hyperlink"/>
            <w:rFonts w:cs="Tahoma"/>
            <w:szCs w:val="18"/>
            <w:lang w:val="ru-RU"/>
          </w:rPr>
          <w:t>/</w:t>
        </w:r>
        <w:r>
          <w:rPr>
            <w:rStyle w:val="Hyperlink"/>
            <w:rFonts w:cs="Tahoma"/>
            <w:szCs w:val="18"/>
          </w:rPr>
          <w:t>gp</w:t>
        </w:r>
        <w:r w:rsidRPr="00084C86">
          <w:rPr>
            <w:rStyle w:val="Hyperlink"/>
            <w:rFonts w:cs="Tahoma"/>
            <w:szCs w:val="18"/>
            <w:lang w:val="ru-RU"/>
          </w:rPr>
          <w:t>/</w:t>
        </w:r>
        <w:r>
          <w:rPr>
            <w:rStyle w:val="Hyperlink"/>
            <w:rFonts w:cs="Tahoma"/>
            <w:szCs w:val="18"/>
          </w:rPr>
          <w:t>saphone</w:t>
        </w:r>
      </w:hyperlink>
      <w:r w:rsidRPr="00084C86">
        <w:rPr>
          <w:rFonts w:cs="Tahoma"/>
          <w:szCs w:val="18"/>
          <w:lang w:val="ru-RU"/>
        </w:rPr>
        <w:t>.</w:t>
      </w:r>
      <w:r w:rsidR="0078511E" w:rsidRPr="00084C86">
        <w:rPr>
          <w:rFonts w:cs="Tahoma"/>
          <w:szCs w:val="18"/>
          <w:lang w:val="ru-RU"/>
        </w:rPr>
        <w:t xml:space="preserve"> </w:t>
      </w:r>
      <w:r w:rsidRPr="00084C86">
        <w:rPr>
          <w:rFonts w:cs="Tahoma"/>
          <w:szCs w:val="18"/>
          <w:lang w:val="ru-RU"/>
        </w:rPr>
        <w:t>Техническую поддержку по телефону в нерабочее время можно получить в региональных и международных центрах технической поддержки.</w:t>
      </w:r>
      <w:r w:rsidR="0078511E" w:rsidRPr="00084C86">
        <w:rPr>
          <w:rFonts w:cs="Tahoma"/>
          <w:szCs w:val="18"/>
          <w:lang w:val="ru-RU"/>
        </w:rPr>
        <w:t xml:space="preserve"> </w:t>
      </w:r>
      <w:r w:rsidRPr="00084C86">
        <w:rPr>
          <w:rFonts w:cs="Tahoma"/>
          <w:szCs w:val="18"/>
          <w:lang w:val="ru-RU"/>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78511E" w:rsidRPr="00084C86">
        <w:rPr>
          <w:rFonts w:cs="Tahoma"/>
          <w:szCs w:val="18"/>
          <w:lang w:val="ru-RU"/>
        </w:rPr>
        <w:t xml:space="preserve"> </w:t>
      </w:r>
      <w:r w:rsidRPr="00084C86">
        <w:rPr>
          <w:rFonts w:cs="Tahoma"/>
          <w:szCs w:val="18"/>
          <w:lang w:val="ru-RU"/>
        </w:rPr>
        <w:t>Рабочие часы зависят от региона.</w:t>
      </w:r>
      <w:r w:rsidR="0078511E" w:rsidRPr="00084C86">
        <w:rPr>
          <w:rFonts w:cs="Tahoma"/>
          <w:szCs w:val="18"/>
          <w:lang w:val="ru-RU"/>
        </w:rPr>
        <w:t xml:space="preserve"> </w:t>
      </w:r>
      <w:r w:rsidRPr="00084C86">
        <w:rPr>
          <w:rFonts w:cs="Tahoma"/>
          <w:szCs w:val="18"/>
          <w:lang w:val="ru-RU"/>
        </w:rPr>
        <w:t>Техническая поддержка по телефону на всех языках доступна не во всех регионах.</w:t>
      </w:r>
    </w:p>
    <w:p w:rsidR="00332DA2" w:rsidRPr="00084C86" w:rsidRDefault="00332DA2" w:rsidP="00332DA2">
      <w:pPr>
        <w:pStyle w:val="ProductList-Body"/>
        <w:rPr>
          <w:rFonts w:cs="Tahoma"/>
          <w:szCs w:val="18"/>
          <w:lang w:val="ru-RU"/>
        </w:rPr>
      </w:pPr>
      <w:bookmarkStart w:id="1674" w:name="_Toc240899164"/>
    </w:p>
    <w:p w:rsidR="00332DA2" w:rsidRPr="00084C86" w:rsidRDefault="00332DA2" w:rsidP="00840F96">
      <w:pPr>
        <w:pStyle w:val="ProductList-Body"/>
        <w:ind w:left="180"/>
        <w:rPr>
          <w:rFonts w:cs="Tahoma"/>
          <w:b/>
          <w:szCs w:val="18"/>
          <w:lang w:val="ru-RU"/>
        </w:rPr>
      </w:pPr>
      <w:r w:rsidRPr="00084C86">
        <w:rPr>
          <w:rFonts w:cs="Tahoma"/>
          <w:b/>
          <w:color w:val="00188F"/>
          <w:szCs w:val="18"/>
          <w:lang w:val="ru-RU"/>
        </w:rPr>
        <w:t>Инциденты поддержки через Интернет</w:t>
      </w:r>
      <w:bookmarkEnd w:id="1674"/>
      <w:r w:rsidRPr="00084C86">
        <w:rPr>
          <w:rFonts w:cs="Tahoma"/>
          <w:b/>
          <w:szCs w:val="18"/>
          <w:lang w:val="ru-RU"/>
        </w:rPr>
        <w:t xml:space="preserve"> </w:t>
      </w:r>
    </w:p>
    <w:p w:rsidR="00332DA2" w:rsidRPr="00084C86" w:rsidRDefault="00332DA2" w:rsidP="006F6394">
      <w:pPr>
        <w:pStyle w:val="ProductList-Body"/>
        <w:ind w:left="180"/>
        <w:rPr>
          <w:rFonts w:cs="Tahoma"/>
          <w:szCs w:val="18"/>
          <w:lang w:val="ru-RU"/>
        </w:rPr>
      </w:pPr>
      <w:r w:rsidRPr="00084C86">
        <w:rPr>
          <w:rFonts w:cs="Tahoma"/>
          <w:szCs w:val="18"/>
          <w:lang w:val="ru-RU"/>
        </w:rPr>
        <w:t xml:space="preserve">Клиенты (не являющиеся клиентами по Лицензии </w:t>
      </w:r>
      <w:r>
        <w:rPr>
          <w:rFonts w:cs="Tahoma"/>
          <w:szCs w:val="18"/>
        </w:rPr>
        <w:t>Academic</w:t>
      </w:r>
      <w:r w:rsidRPr="00084C86">
        <w:rPr>
          <w:rFonts w:cs="Tahoma"/>
          <w:szCs w:val="18"/>
          <w:lang w:val="ru-RU"/>
        </w:rPr>
        <w:t xml:space="preserve"> </w:t>
      </w:r>
      <w:r>
        <w:rPr>
          <w:rFonts w:cs="Tahoma"/>
          <w:szCs w:val="18"/>
        </w:rPr>
        <w:t>Select</w:t>
      </w:r>
      <w:r w:rsidRPr="00084C86">
        <w:rPr>
          <w:rFonts w:cs="Tahoma"/>
          <w:szCs w:val="18"/>
          <w:lang w:val="ru-RU"/>
        </w:rPr>
        <w:t xml:space="preserve">, Соглашению </w:t>
      </w:r>
      <w:r>
        <w:rPr>
          <w:rFonts w:cs="Tahoma"/>
          <w:szCs w:val="18"/>
        </w:rPr>
        <w:t>Academic</w:t>
      </w:r>
      <w:r w:rsidRPr="00084C86">
        <w:rPr>
          <w:rFonts w:cs="Tahoma"/>
          <w:szCs w:val="18"/>
          <w:lang w:val="ru-RU"/>
        </w:rPr>
        <w:t xml:space="preserve"> </w:t>
      </w:r>
      <w:r>
        <w:rPr>
          <w:rFonts w:cs="Tahoma"/>
          <w:szCs w:val="18"/>
        </w:rPr>
        <w:t>Select</w:t>
      </w:r>
      <w:r w:rsidRPr="00084C86">
        <w:rPr>
          <w:rFonts w:cs="Tahoma"/>
          <w:szCs w:val="18"/>
          <w:lang w:val="ru-RU"/>
        </w:rPr>
        <w:t xml:space="preserve"> </w:t>
      </w:r>
      <w:r>
        <w:rPr>
          <w:rFonts w:cs="Tahoma"/>
          <w:szCs w:val="18"/>
        </w:rPr>
        <w:t>Plus</w:t>
      </w:r>
      <w:r w:rsidRPr="00084C86">
        <w:rPr>
          <w:rFonts w:cs="Tahoma"/>
          <w:szCs w:val="18"/>
          <w:lang w:val="ru-RU"/>
        </w:rPr>
        <w:t xml:space="preserve">, Лицензии </w:t>
      </w:r>
      <w:r>
        <w:rPr>
          <w:rFonts w:cs="Tahoma"/>
          <w:szCs w:val="18"/>
        </w:rPr>
        <w:t>Academic</w:t>
      </w:r>
      <w:r w:rsidRPr="00084C86">
        <w:rPr>
          <w:rFonts w:cs="Tahoma"/>
          <w:szCs w:val="18"/>
          <w:lang w:val="ru-RU"/>
        </w:rPr>
        <w:t xml:space="preserve"> </w:t>
      </w:r>
      <w:r>
        <w:rPr>
          <w:rFonts w:cs="Tahoma"/>
          <w:szCs w:val="18"/>
        </w:rPr>
        <w:t>Open</w:t>
      </w:r>
      <w:r w:rsidRPr="00084C86">
        <w:rPr>
          <w:rFonts w:cs="Tahoma"/>
          <w:szCs w:val="18"/>
          <w:lang w:val="ru-RU"/>
        </w:rPr>
        <w:t xml:space="preserve">, Соглашению </w:t>
      </w:r>
      <w:r>
        <w:rPr>
          <w:rFonts w:cs="Tahoma"/>
          <w:szCs w:val="18"/>
        </w:rPr>
        <w:t>Campus</w:t>
      </w:r>
      <w:r w:rsidRPr="00084C86">
        <w:rPr>
          <w:rFonts w:cs="Tahoma"/>
          <w:szCs w:val="18"/>
          <w:lang w:val="ru-RU"/>
        </w:rPr>
        <w:t xml:space="preserve">, </w:t>
      </w:r>
      <w:r>
        <w:rPr>
          <w:rFonts w:cs="Tahoma"/>
          <w:szCs w:val="18"/>
        </w:rPr>
        <w:t>School</w:t>
      </w:r>
      <w:r w:rsidRPr="00084C86">
        <w:rPr>
          <w:rFonts w:cs="Tahoma"/>
          <w:szCs w:val="18"/>
          <w:lang w:val="ru-RU"/>
        </w:rPr>
        <w:t xml:space="preserve"> и </w:t>
      </w:r>
      <w:r>
        <w:rPr>
          <w:rFonts w:cs="Tahoma"/>
          <w:szCs w:val="18"/>
        </w:rPr>
        <w:t>Open</w:t>
      </w:r>
      <w:r w:rsidRPr="00084C86">
        <w:rPr>
          <w:rFonts w:cs="Tahoma"/>
          <w:szCs w:val="18"/>
          <w:lang w:val="ru-RU"/>
        </w:rPr>
        <w:t xml:space="preserve"> </w:t>
      </w:r>
      <w:r>
        <w:rPr>
          <w:rFonts w:cs="Tahoma"/>
          <w:szCs w:val="18"/>
        </w:rPr>
        <w:t>Value</w:t>
      </w:r>
      <w:r w:rsidRPr="00084C86">
        <w:rPr>
          <w:rFonts w:cs="Tahoma"/>
          <w:szCs w:val="18"/>
          <w:lang w:val="ru-RU"/>
        </w:rPr>
        <w:t xml:space="preserve"> </w:t>
      </w:r>
      <w:r>
        <w:rPr>
          <w:rFonts w:cs="Tahoma"/>
          <w:szCs w:val="18"/>
        </w:rPr>
        <w:t>Subscription</w:t>
      </w:r>
      <w:r w:rsidRPr="00084C86">
        <w:rPr>
          <w:rFonts w:cs="Tahoma"/>
          <w:szCs w:val="18"/>
          <w:lang w:val="ru-RU"/>
        </w:rPr>
        <w:t xml:space="preserve"> – </w:t>
      </w:r>
      <w:r>
        <w:rPr>
          <w:rFonts w:cs="Tahoma"/>
          <w:szCs w:val="18"/>
        </w:rPr>
        <w:t>Education</w:t>
      </w:r>
      <w:r w:rsidRPr="00084C86">
        <w:rPr>
          <w:rFonts w:cs="Tahoma"/>
          <w:szCs w:val="18"/>
          <w:lang w:val="ru-RU"/>
        </w:rPr>
        <w:t xml:space="preserve"> </w:t>
      </w:r>
      <w:r>
        <w:rPr>
          <w:rFonts w:cs="Tahoma"/>
          <w:szCs w:val="18"/>
        </w:rPr>
        <w:t>Solutions</w:t>
      </w:r>
      <w:r w:rsidRPr="00084C86">
        <w:rPr>
          <w:rFonts w:cs="Tahoma"/>
          <w:szCs w:val="18"/>
          <w:lang w:val="ru-RU"/>
        </w:rPr>
        <w:t xml:space="preserve"> и Лицензии </w:t>
      </w:r>
      <w:r>
        <w:rPr>
          <w:rFonts w:cs="Tahoma"/>
          <w:szCs w:val="18"/>
        </w:rPr>
        <w:t>Open</w:t>
      </w:r>
      <w:r w:rsidRPr="00084C86">
        <w:rPr>
          <w:rFonts w:cs="Tahoma"/>
          <w:szCs w:val="18"/>
          <w:lang w:val="ru-RU"/>
        </w:rPr>
        <w:t xml:space="preserve">), которые приобрели серверное программное обеспечение выпусков </w:t>
      </w:r>
      <w:r>
        <w:rPr>
          <w:rFonts w:cs="Tahoma"/>
          <w:szCs w:val="18"/>
        </w:rPr>
        <w:t>Standard</w:t>
      </w:r>
      <w:r w:rsidRPr="00084C86">
        <w:rPr>
          <w:rFonts w:cs="Tahoma"/>
          <w:szCs w:val="18"/>
          <w:lang w:val="ru-RU"/>
        </w:rPr>
        <w:t xml:space="preserve">, </w:t>
      </w:r>
      <w:r>
        <w:rPr>
          <w:rFonts w:cs="Tahoma"/>
          <w:szCs w:val="18"/>
        </w:rPr>
        <w:t>Enterprise</w:t>
      </w:r>
      <w:r w:rsidRPr="00084C86">
        <w:rPr>
          <w:rFonts w:cs="Tahoma"/>
          <w:szCs w:val="18"/>
          <w:lang w:val="ru-RU"/>
        </w:rPr>
        <w:t xml:space="preserve"> и </w:t>
      </w:r>
      <w:r>
        <w:rPr>
          <w:rFonts w:cs="Tahoma"/>
          <w:szCs w:val="18"/>
        </w:rPr>
        <w:t>Datacenter</w:t>
      </w:r>
      <w:r w:rsidRPr="00084C86">
        <w:rPr>
          <w:rFonts w:cs="Tahoma"/>
          <w:szCs w:val="18"/>
          <w:lang w:val="ru-RU"/>
        </w:rPr>
        <w:t xml:space="preserve"> с покрытием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имеют доступ к сетевым услугам Технической поддержки и могут использовать их по мере необходимости.</w:t>
      </w:r>
      <w:r w:rsidR="0078511E" w:rsidRPr="00084C86">
        <w:rPr>
          <w:rFonts w:cs="Tahoma"/>
          <w:szCs w:val="18"/>
          <w:lang w:val="ru-RU"/>
        </w:rPr>
        <w:t xml:space="preserve"> </w:t>
      </w:r>
      <w:r w:rsidRPr="00084C86">
        <w:rPr>
          <w:rFonts w:cs="Tahoma"/>
          <w:szCs w:val="18"/>
          <w:lang w:val="ru-RU"/>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78511E" w:rsidRPr="00084C86">
        <w:rPr>
          <w:rFonts w:cs="Tahoma"/>
          <w:szCs w:val="18"/>
          <w:lang w:val="ru-RU"/>
        </w:rPr>
        <w:t xml:space="preserve"> </w:t>
      </w:r>
      <w:r w:rsidRPr="00084C86">
        <w:rPr>
          <w:rFonts w:cs="Tahoma"/>
          <w:szCs w:val="18"/>
          <w:lang w:val="ru-RU"/>
        </w:rPr>
        <w:t>Сведения о Рабочих часах в</w:t>
      </w:r>
      <w:r w:rsidR="006F6394">
        <w:rPr>
          <w:rFonts w:cs="Tahoma"/>
          <w:szCs w:val="18"/>
        </w:rPr>
        <w:t> </w:t>
      </w:r>
      <w:r w:rsidRPr="00084C86">
        <w:rPr>
          <w:rFonts w:cs="Tahoma"/>
          <w:szCs w:val="18"/>
          <w:lang w:val="ru-RU"/>
        </w:rPr>
        <w:t>зависимости от регионов см. в разделе «Количество инцидентов поддержки по телефону» выше.</w:t>
      </w:r>
    </w:p>
    <w:p w:rsidR="00332DA2" w:rsidRPr="00084C86" w:rsidRDefault="00332DA2" w:rsidP="00840F96">
      <w:pPr>
        <w:pStyle w:val="ProductList-Body"/>
        <w:ind w:left="180"/>
        <w:rPr>
          <w:rFonts w:cs="Tahoma"/>
          <w:szCs w:val="18"/>
          <w:lang w:val="ru-RU"/>
        </w:rPr>
      </w:pPr>
    </w:p>
    <w:p w:rsidR="00332DA2" w:rsidRPr="00084C86" w:rsidRDefault="00332DA2" w:rsidP="00840F96">
      <w:pPr>
        <w:pStyle w:val="ProductList-Body"/>
        <w:ind w:left="180"/>
        <w:rPr>
          <w:rFonts w:cs="Tahoma"/>
          <w:szCs w:val="18"/>
          <w:lang w:val="ru-RU"/>
        </w:rPr>
      </w:pPr>
      <w:r w:rsidRPr="00084C86">
        <w:rPr>
          <w:rFonts w:cs="Tahoma"/>
          <w:szCs w:val="18"/>
          <w:lang w:val="ru-RU"/>
        </w:rPr>
        <w:t>Инциденты, инициированные по Телефону, после их разрешения вычитаются из резерва доступного числа инцидентов.</w:t>
      </w:r>
      <w:r w:rsidR="0078511E" w:rsidRPr="00084C86">
        <w:rPr>
          <w:rFonts w:cs="Tahoma"/>
          <w:szCs w:val="18"/>
          <w:lang w:val="ru-RU"/>
        </w:rPr>
        <w:t xml:space="preserve"> </w:t>
      </w:r>
      <w:r w:rsidRPr="00084C86">
        <w:rPr>
          <w:rFonts w:cs="Tahoma"/>
          <w:szCs w:val="18"/>
          <w:lang w:val="ru-RU"/>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78511E" w:rsidRPr="00084C86">
        <w:rPr>
          <w:rFonts w:cs="Tahoma"/>
          <w:szCs w:val="18"/>
          <w:lang w:val="ru-RU"/>
        </w:rPr>
        <w:t xml:space="preserve"> </w:t>
      </w:r>
      <w:r w:rsidRPr="00084C86">
        <w:rPr>
          <w:rFonts w:cs="Tahoma"/>
          <w:szCs w:val="18"/>
          <w:lang w:val="ru-RU"/>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78511E" w:rsidRPr="00084C86">
        <w:rPr>
          <w:rFonts w:cs="Tahoma"/>
          <w:szCs w:val="18"/>
          <w:lang w:val="ru-RU"/>
        </w:rPr>
        <w:t xml:space="preserve"> </w:t>
      </w:r>
      <w:r w:rsidRPr="00084C86">
        <w:rPr>
          <w:rFonts w:cs="Tahoma"/>
          <w:szCs w:val="18"/>
          <w:lang w:val="ru-RU"/>
        </w:rPr>
        <w:t xml:space="preserve">Инциденты, инициированные через Интернет, с последующим обращением </w:t>
      </w:r>
      <w:r>
        <w:rPr>
          <w:rFonts w:cs="Tahoma"/>
          <w:szCs w:val="18"/>
        </w:rPr>
        <w:t>Microsoft</w:t>
      </w:r>
      <w:r w:rsidRPr="00084C86">
        <w:rPr>
          <w:rFonts w:cs="Tahoma"/>
          <w:szCs w:val="18"/>
          <w:lang w:val="ru-RU"/>
        </w:rPr>
        <w:t xml:space="preserve">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78511E" w:rsidRPr="00084C86">
        <w:rPr>
          <w:rFonts w:cs="Tahoma"/>
          <w:szCs w:val="18"/>
          <w:lang w:val="ru-RU"/>
        </w:rPr>
        <w:t xml:space="preserve"> </w:t>
      </w:r>
    </w:p>
    <w:p w:rsidR="00332DA2" w:rsidRPr="00084C86" w:rsidRDefault="00332DA2" w:rsidP="00840F96">
      <w:pPr>
        <w:pStyle w:val="ProductList-Body"/>
        <w:ind w:left="180"/>
        <w:rPr>
          <w:rFonts w:cs="Tahoma"/>
          <w:szCs w:val="18"/>
          <w:lang w:val="ru-RU"/>
        </w:rPr>
      </w:pPr>
    </w:p>
    <w:p w:rsidR="00332DA2" w:rsidRPr="00084C86" w:rsidRDefault="00332DA2" w:rsidP="00840F96">
      <w:pPr>
        <w:pStyle w:val="ProductList-Body"/>
        <w:ind w:left="180"/>
        <w:rPr>
          <w:rFonts w:cs="Tahoma"/>
          <w:szCs w:val="18"/>
          <w:lang w:val="ru-RU"/>
        </w:rPr>
      </w:pPr>
      <w:r w:rsidRPr="00084C86">
        <w:rPr>
          <w:rFonts w:cs="Tahoma"/>
          <w:szCs w:val="18"/>
          <w:lang w:val="ru-RU"/>
        </w:rPr>
        <w:t xml:space="preserve">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w:t>
      </w:r>
    </w:p>
    <w:p w:rsidR="00332DA2" w:rsidRPr="00084C86" w:rsidRDefault="00332DA2" w:rsidP="00840F96">
      <w:pPr>
        <w:pStyle w:val="ProductList-Body"/>
        <w:ind w:left="180"/>
        <w:rPr>
          <w:rFonts w:cs="Tahoma"/>
          <w:szCs w:val="18"/>
          <w:lang w:val="ru-RU"/>
        </w:rPr>
      </w:pPr>
    </w:p>
    <w:p w:rsidR="00332DA2" w:rsidRPr="00084C86" w:rsidRDefault="00332DA2" w:rsidP="00840F96">
      <w:pPr>
        <w:pStyle w:val="ProductList-Body"/>
        <w:ind w:left="180"/>
        <w:rPr>
          <w:rFonts w:cs="Tahoma"/>
          <w:szCs w:val="18"/>
          <w:lang w:val="ru-RU"/>
        </w:rPr>
      </w:pPr>
      <w:r w:rsidRPr="00084C86">
        <w:rPr>
          <w:rFonts w:cs="Tahoma"/>
          <w:szCs w:val="18"/>
          <w:lang w:val="ru-RU"/>
        </w:rPr>
        <w:t>Инциденты поддержки через Интернет нельзя переносить с одной лицензии на другую.</w:t>
      </w:r>
      <w:r w:rsidR="0078511E" w:rsidRPr="00084C86">
        <w:rPr>
          <w:rFonts w:cs="Tahoma"/>
          <w:szCs w:val="18"/>
          <w:lang w:val="ru-RU"/>
        </w:rPr>
        <w:t xml:space="preserve"> </w:t>
      </w:r>
      <w:r w:rsidRPr="00084C86">
        <w:rPr>
          <w:rFonts w:cs="Tahoma"/>
          <w:szCs w:val="18"/>
          <w:lang w:val="ru-RU"/>
        </w:rPr>
        <w:t>Дополнительные сведения о назначении или передаче лицензий физическим серверам см. в правах на использование продуктов.</w:t>
      </w:r>
    </w:p>
    <w:p w:rsidR="00332DA2" w:rsidRPr="00084C86" w:rsidRDefault="00332DA2" w:rsidP="00840F96">
      <w:pPr>
        <w:pStyle w:val="ProductList-Body"/>
        <w:ind w:left="180"/>
        <w:rPr>
          <w:rFonts w:cs="Tahoma"/>
          <w:szCs w:val="18"/>
          <w:lang w:val="ru-RU"/>
        </w:rPr>
      </w:pPr>
      <w:bookmarkStart w:id="1675" w:name="_Toc240899165"/>
    </w:p>
    <w:p w:rsidR="00332DA2" w:rsidRPr="00084C86" w:rsidRDefault="00332DA2" w:rsidP="00840F96">
      <w:pPr>
        <w:pStyle w:val="ProductList-Body"/>
        <w:ind w:left="180"/>
        <w:rPr>
          <w:rFonts w:cs="Tahoma"/>
          <w:b/>
          <w:szCs w:val="18"/>
          <w:lang w:val="ru-RU"/>
        </w:rPr>
      </w:pPr>
      <w:r w:rsidRPr="00084C86">
        <w:rPr>
          <w:rFonts w:cs="Tahoma"/>
          <w:b/>
          <w:color w:val="00188F"/>
          <w:szCs w:val="18"/>
          <w:lang w:val="ru-RU"/>
        </w:rPr>
        <w:t>Контактные лица службы поддержки</w:t>
      </w:r>
      <w:bookmarkEnd w:id="1675"/>
    </w:p>
    <w:p w:rsidR="00332DA2" w:rsidRPr="00084C86" w:rsidRDefault="00332DA2" w:rsidP="00343A87">
      <w:pPr>
        <w:pStyle w:val="ProductList-Body"/>
        <w:ind w:left="180"/>
        <w:rPr>
          <w:rFonts w:cs="Tahoma"/>
          <w:szCs w:val="18"/>
          <w:lang w:val="ru-RU"/>
        </w:rPr>
      </w:pPr>
      <w:r w:rsidRPr="00084C86">
        <w:rPr>
          <w:rFonts w:cs="Tahoma"/>
          <w:szCs w:val="18"/>
          <w:lang w:val="ru-RU"/>
        </w:rPr>
        <w:t>Допустимое количество контактных лиц службы поддержки зависит от программы корпоративного лицензирования и числа лицензий с</w:t>
      </w:r>
      <w:r w:rsidR="00343A87">
        <w:rPr>
          <w:rFonts w:cs="Tahoma"/>
          <w:szCs w:val="18"/>
        </w:rPr>
        <w:t> </w:t>
      </w:r>
      <w:r w:rsidRPr="00084C86">
        <w:rPr>
          <w:rFonts w:cs="Tahoma"/>
          <w:szCs w:val="18"/>
          <w:lang w:val="ru-RU"/>
        </w:rPr>
        <w:t xml:space="preserve">покрытием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(см. таблицу ниже).</w:t>
      </w:r>
      <w:r w:rsidR="0078511E" w:rsidRPr="00084C86">
        <w:rPr>
          <w:rFonts w:cs="Tahoma"/>
          <w:szCs w:val="18"/>
          <w:lang w:val="ru-RU"/>
        </w:rPr>
        <w:t xml:space="preserve"> </w:t>
      </w:r>
      <w:r w:rsidRPr="00084C86">
        <w:rPr>
          <w:rFonts w:cs="Tahoma"/>
          <w:szCs w:val="18"/>
          <w:lang w:val="ru-RU"/>
        </w:rPr>
        <w:t>Контактными лицами должны быть физические лица, которые могут не являться</w:t>
      </w:r>
      <w:r w:rsidR="00343A87">
        <w:rPr>
          <w:rFonts w:cs="Tahoma"/>
          <w:szCs w:val="18"/>
        </w:rPr>
        <w:t> </w:t>
      </w:r>
      <w:r w:rsidRPr="00084C86">
        <w:rPr>
          <w:rFonts w:cs="Tahoma"/>
          <w:szCs w:val="18"/>
          <w:lang w:val="ru-RU"/>
        </w:rPr>
        <w:t>сотрудниками организации клиента.</w:t>
      </w:r>
      <w:r w:rsidR="0078511E" w:rsidRPr="00084C86">
        <w:rPr>
          <w:rFonts w:cs="Tahoma"/>
          <w:szCs w:val="18"/>
          <w:lang w:val="ru-RU"/>
        </w:rPr>
        <w:t xml:space="preserve"> </w:t>
      </w:r>
      <w:r w:rsidRPr="00084C86">
        <w:rPr>
          <w:rFonts w:cs="Tahoma"/>
          <w:szCs w:val="18"/>
          <w:lang w:val="ru-RU"/>
        </w:rPr>
        <w:t>В качестве контактного лица нельзя указывать наименование организации, подразделения или группы.</w:t>
      </w:r>
    </w:p>
    <w:p w:rsidR="00332DA2" w:rsidRPr="00084C86" w:rsidRDefault="00332DA2" w:rsidP="00332DA2">
      <w:pPr>
        <w:pStyle w:val="ProductList-Body"/>
        <w:rPr>
          <w:rFonts w:cs="Tahoma"/>
          <w:szCs w:val="18"/>
          <w:lang w:val="ru-RU"/>
        </w:rPr>
      </w:pPr>
    </w:p>
    <w:tbl>
      <w:tblPr>
        <w:tblW w:w="10814"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14"/>
        <w:gridCol w:w="1782"/>
        <w:gridCol w:w="1440"/>
        <w:gridCol w:w="1368"/>
        <w:gridCol w:w="1413"/>
        <w:gridCol w:w="1467"/>
        <w:gridCol w:w="1530"/>
      </w:tblGrid>
      <w:tr w:rsidR="004E1F08" w:rsidRPr="00717EC0" w:rsidTr="0011224D">
        <w:trPr>
          <w:trHeight w:val="178"/>
          <w:tblHeader/>
        </w:trPr>
        <w:tc>
          <w:tcPr>
            <w:tcW w:w="1814"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Преимущество</w:t>
            </w:r>
          </w:p>
        </w:tc>
        <w:tc>
          <w:tcPr>
            <w:tcW w:w="1782"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Open</w:t>
            </w:r>
          </w:p>
        </w:tc>
        <w:tc>
          <w:tcPr>
            <w:tcW w:w="1440"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68" w:type="dxa"/>
            <w:shd w:val="clear" w:color="auto" w:fill="0072C6"/>
            <w:vAlign w:val="center"/>
          </w:tcPr>
          <w:p w:rsidR="0011224D"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Select/</w:t>
            </w:r>
            <w:r w:rsidR="0011224D">
              <w:rPr>
                <w:rFonts w:cs="Tahoma"/>
                <w:bCs/>
                <w:color w:val="FFFFFF" w:themeColor="background1"/>
                <w:szCs w:val="18"/>
              </w:rPr>
              <w:t xml:space="preserve"> </w:t>
            </w:r>
            <w:r>
              <w:rPr>
                <w:rFonts w:cs="Tahoma"/>
                <w:bCs/>
                <w:color w:val="FFFFFF" w:themeColor="background1"/>
                <w:szCs w:val="18"/>
              </w:rPr>
              <w:t>Select</w:t>
            </w:r>
            <w:r w:rsidR="0011224D">
              <w:rPr>
                <w:rFonts w:cs="Tahoma"/>
                <w:bCs/>
                <w:color w:val="FFFFFF" w:themeColor="background1"/>
                <w:szCs w:val="18"/>
              </w:rPr>
              <w:t> </w:t>
            </w:r>
            <w:r>
              <w:rPr>
                <w:rFonts w:cs="Tahoma"/>
                <w:bCs/>
                <w:color w:val="FFFFFF" w:themeColor="background1"/>
                <w:szCs w:val="18"/>
              </w:rPr>
              <w:t>Plus/</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Соглашение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A</w:t>
            </w:r>
          </w:p>
        </w:tc>
        <w:tc>
          <w:tcPr>
            <w:tcW w:w="1413"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Select/</w:t>
            </w:r>
            <w:r w:rsidR="0011224D">
              <w:rPr>
                <w:rFonts w:cs="Tahoma"/>
                <w:bCs/>
                <w:color w:val="FFFFFF" w:themeColor="background1"/>
                <w:szCs w:val="18"/>
              </w:rPr>
              <w:t xml:space="preserve"> </w:t>
            </w:r>
            <w:r>
              <w:rPr>
                <w:rFonts w:cs="Tahoma"/>
                <w:bCs/>
                <w:color w:val="FFFFFF" w:themeColor="background1"/>
                <w:szCs w:val="18"/>
              </w:rPr>
              <w:t>Select</w:t>
            </w:r>
            <w:r w:rsidR="0011224D">
              <w:rPr>
                <w:rFonts w:cs="Tahoma"/>
                <w:bCs/>
                <w:color w:val="FFFFFF" w:themeColor="background1"/>
                <w:szCs w:val="18"/>
              </w:rPr>
              <w:t> </w:t>
            </w:r>
            <w:r>
              <w:rPr>
                <w:rFonts w:cs="Tahoma"/>
                <w:bCs/>
                <w:color w:val="FFFFFF" w:themeColor="background1"/>
                <w:szCs w:val="18"/>
              </w:rPr>
              <w:t>Plus/</w:t>
            </w:r>
            <w:r w:rsidR="0011224D">
              <w:rPr>
                <w:rFonts w:cs="Tahoma"/>
                <w:bCs/>
                <w:color w:val="FFFFFF" w:themeColor="background1"/>
                <w:szCs w:val="18"/>
              </w:rPr>
              <w:t xml:space="preserve"> </w:t>
            </w:r>
            <w:r>
              <w:rPr>
                <w:rFonts w:cs="Tahoma"/>
                <w:bCs/>
                <w:color w:val="FFFFFF" w:themeColor="background1"/>
                <w:szCs w:val="18"/>
              </w:rPr>
              <w:t>Соглашение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B</w:t>
            </w:r>
          </w:p>
        </w:tc>
        <w:tc>
          <w:tcPr>
            <w:tcW w:w="1467"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Select/</w:t>
            </w:r>
            <w:r w:rsidR="0011224D">
              <w:rPr>
                <w:rFonts w:cs="Tahoma"/>
                <w:bCs/>
                <w:color w:val="FFFFFF" w:themeColor="background1"/>
                <w:szCs w:val="18"/>
              </w:rPr>
              <w:t xml:space="preserve"> </w:t>
            </w:r>
            <w:r w:rsidR="0011224D">
              <w:rPr>
                <w:rFonts w:cs="Tahoma"/>
                <w:bCs/>
                <w:color w:val="FFFFFF" w:themeColor="background1"/>
                <w:szCs w:val="18"/>
              </w:rPr>
              <w:br/>
            </w:r>
            <w:r>
              <w:rPr>
                <w:rFonts w:cs="Tahoma"/>
                <w:bCs/>
                <w:color w:val="FFFFFF" w:themeColor="background1"/>
                <w:szCs w:val="18"/>
              </w:rPr>
              <w:t>Select Plus/</w:t>
            </w:r>
            <w:r w:rsidR="0011224D">
              <w:rPr>
                <w:rFonts w:cs="Tahoma"/>
                <w:bCs/>
                <w:color w:val="FFFFFF" w:themeColor="background1"/>
                <w:szCs w:val="18"/>
              </w:rPr>
              <w:t xml:space="preserve"> </w:t>
            </w:r>
            <w:r>
              <w:rPr>
                <w:rFonts w:cs="Tahoma"/>
                <w:bCs/>
                <w:color w:val="FFFFFF" w:themeColor="background1"/>
                <w:szCs w:val="18"/>
              </w:rPr>
              <w:t>Соглашение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С</w:t>
            </w:r>
          </w:p>
        </w:tc>
        <w:tc>
          <w:tcPr>
            <w:tcW w:w="1530"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Select/</w:t>
            </w:r>
            <w:r w:rsidR="0011224D">
              <w:rPr>
                <w:rFonts w:cs="Tahoma"/>
                <w:bCs/>
                <w:color w:val="FFFFFF" w:themeColor="background1"/>
                <w:szCs w:val="18"/>
              </w:rPr>
              <w:t xml:space="preserve"> </w:t>
            </w:r>
            <w:r>
              <w:rPr>
                <w:rFonts w:cs="Tahoma"/>
                <w:bCs/>
                <w:color w:val="FFFFFF" w:themeColor="background1"/>
                <w:szCs w:val="18"/>
              </w:rPr>
              <w:t>Select Plus/</w:t>
            </w:r>
            <w:r w:rsidR="0011224D">
              <w:rPr>
                <w:rFonts w:cs="Tahoma"/>
                <w:bCs/>
                <w:color w:val="FFFFFF" w:themeColor="background1"/>
                <w:szCs w:val="18"/>
              </w:rPr>
              <w:t xml:space="preserve"> </w:t>
            </w:r>
            <w:r>
              <w:rPr>
                <w:rFonts w:cs="Tahoma"/>
                <w:bCs/>
                <w:color w:val="FFFFFF" w:themeColor="background1"/>
                <w:szCs w:val="18"/>
              </w:rPr>
              <w:t>Соглашение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D</w:t>
            </w:r>
          </w:p>
        </w:tc>
      </w:tr>
      <w:tr w:rsidR="004E1F08" w:rsidRPr="00717EC0" w:rsidTr="0011224D">
        <w:trPr>
          <w:trHeight w:val="236"/>
        </w:trPr>
        <w:tc>
          <w:tcPr>
            <w:tcW w:w="1814" w:type="dxa"/>
            <w:vAlign w:val="center"/>
          </w:tcPr>
          <w:p w:rsidR="00332DA2" w:rsidRPr="00084C86" w:rsidRDefault="00332DA2" w:rsidP="00332DA2">
            <w:pPr>
              <w:pStyle w:val="ProductList-Body"/>
              <w:rPr>
                <w:rFonts w:cs="Tahoma"/>
                <w:szCs w:val="18"/>
                <w:lang w:val="ru-RU"/>
              </w:rPr>
            </w:pPr>
            <w:r w:rsidRPr="00084C86">
              <w:rPr>
                <w:rFonts w:cs="Tahoma"/>
                <w:szCs w:val="18"/>
                <w:lang w:val="ru-RU"/>
              </w:rPr>
              <w:t>Количество контактных лиц для получения поддержки по телефону</w:t>
            </w:r>
          </w:p>
        </w:tc>
        <w:tc>
          <w:tcPr>
            <w:tcW w:w="1782" w:type="dxa"/>
            <w:vAlign w:val="center"/>
          </w:tcPr>
          <w:p w:rsidR="00332DA2" w:rsidRPr="00717EC0" w:rsidRDefault="00332DA2" w:rsidP="00332DA2">
            <w:pPr>
              <w:pStyle w:val="ProductList-Body"/>
              <w:rPr>
                <w:rFonts w:cs="Tahoma"/>
                <w:szCs w:val="18"/>
              </w:rPr>
            </w:pPr>
            <w:r>
              <w:rPr>
                <w:rFonts w:cs="Tahoma"/>
                <w:szCs w:val="18"/>
              </w:rPr>
              <w:t xml:space="preserve">По </w:t>
            </w:r>
            <w:r w:rsidR="0011224D">
              <w:rPr>
                <w:rFonts w:cs="Tahoma"/>
                <w:szCs w:val="18"/>
              </w:rPr>
              <w:br/>
            </w:r>
            <w:r>
              <w:rPr>
                <w:rFonts w:cs="Tahoma"/>
                <w:szCs w:val="18"/>
              </w:rPr>
              <w:t>необходимости</w:t>
            </w:r>
          </w:p>
        </w:tc>
        <w:tc>
          <w:tcPr>
            <w:tcW w:w="1440"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368" w:type="dxa"/>
            <w:vAlign w:val="center"/>
          </w:tcPr>
          <w:p w:rsidR="00332DA2" w:rsidRPr="00717EC0" w:rsidRDefault="00332DA2" w:rsidP="00332DA2">
            <w:pPr>
              <w:pStyle w:val="ProductList-Body"/>
              <w:rPr>
                <w:rFonts w:cs="Tahoma"/>
                <w:szCs w:val="18"/>
              </w:rPr>
            </w:pPr>
            <w:r>
              <w:rPr>
                <w:rFonts w:cs="Tahoma"/>
                <w:szCs w:val="18"/>
              </w:rPr>
              <w:t xml:space="preserve">По </w:t>
            </w:r>
            <w:r w:rsidRPr="0011224D">
              <w:rPr>
                <w:rFonts w:cs="Tahoma"/>
                <w:spacing w:val="-4"/>
                <w:szCs w:val="18"/>
              </w:rPr>
              <w:t>необходимости</w:t>
            </w:r>
          </w:p>
        </w:tc>
        <w:tc>
          <w:tcPr>
            <w:tcW w:w="1413"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467"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530" w:type="dxa"/>
            <w:vAlign w:val="center"/>
          </w:tcPr>
          <w:p w:rsidR="00332DA2" w:rsidRPr="00717EC0" w:rsidRDefault="00332DA2" w:rsidP="00332DA2">
            <w:pPr>
              <w:pStyle w:val="ProductList-Body"/>
              <w:rPr>
                <w:rFonts w:cs="Tahoma"/>
                <w:szCs w:val="18"/>
              </w:rPr>
            </w:pPr>
            <w:r>
              <w:rPr>
                <w:rFonts w:cs="Tahoma"/>
                <w:szCs w:val="18"/>
              </w:rPr>
              <w:t>По необходимости</w:t>
            </w:r>
          </w:p>
        </w:tc>
      </w:tr>
      <w:tr w:rsidR="004E1F08" w:rsidRPr="00717EC0" w:rsidTr="0011224D">
        <w:trPr>
          <w:trHeight w:val="236"/>
        </w:trPr>
        <w:tc>
          <w:tcPr>
            <w:tcW w:w="1814" w:type="dxa"/>
            <w:vAlign w:val="center"/>
          </w:tcPr>
          <w:p w:rsidR="00332DA2" w:rsidRPr="00084C86" w:rsidRDefault="00332DA2" w:rsidP="00332DA2">
            <w:pPr>
              <w:pStyle w:val="ProductList-Body"/>
              <w:rPr>
                <w:rFonts w:cs="Tahoma"/>
                <w:szCs w:val="18"/>
                <w:lang w:val="ru-RU"/>
              </w:rPr>
            </w:pPr>
            <w:r w:rsidRPr="00084C86">
              <w:rPr>
                <w:rFonts w:cs="Tahoma"/>
                <w:szCs w:val="18"/>
                <w:lang w:val="ru-RU"/>
              </w:rPr>
              <w:t>Количество уполномоченных контактных лиц для получения поддержки через Интернет</w:t>
            </w:r>
          </w:p>
        </w:tc>
        <w:tc>
          <w:tcPr>
            <w:tcW w:w="1782" w:type="dxa"/>
            <w:vAlign w:val="center"/>
          </w:tcPr>
          <w:p w:rsidR="00332DA2" w:rsidRPr="00717EC0" w:rsidRDefault="00332DA2" w:rsidP="00332DA2">
            <w:pPr>
              <w:pStyle w:val="ProductList-Body"/>
              <w:rPr>
                <w:rFonts w:cs="Tahoma"/>
                <w:szCs w:val="18"/>
              </w:rPr>
            </w:pPr>
            <w:r>
              <w:rPr>
                <w:rFonts w:cs="Tahoma"/>
                <w:szCs w:val="18"/>
              </w:rPr>
              <w:t>Не предусматриваются</w:t>
            </w:r>
          </w:p>
        </w:tc>
        <w:tc>
          <w:tcPr>
            <w:tcW w:w="1440" w:type="dxa"/>
            <w:vAlign w:val="center"/>
          </w:tcPr>
          <w:p w:rsidR="00332DA2" w:rsidRPr="00717EC0" w:rsidRDefault="00332DA2" w:rsidP="00332DA2">
            <w:pPr>
              <w:pStyle w:val="ProductList-Body"/>
              <w:rPr>
                <w:rFonts w:cs="Tahoma"/>
                <w:szCs w:val="18"/>
              </w:rPr>
            </w:pPr>
            <w:r>
              <w:rPr>
                <w:rFonts w:cs="Tahoma"/>
                <w:szCs w:val="18"/>
              </w:rPr>
              <w:t>1</w:t>
            </w:r>
          </w:p>
        </w:tc>
        <w:tc>
          <w:tcPr>
            <w:tcW w:w="1368" w:type="dxa"/>
            <w:vAlign w:val="center"/>
          </w:tcPr>
          <w:p w:rsidR="00332DA2" w:rsidRPr="00717EC0" w:rsidRDefault="00332DA2" w:rsidP="00332DA2">
            <w:pPr>
              <w:pStyle w:val="ProductList-Body"/>
              <w:rPr>
                <w:rFonts w:cs="Tahoma"/>
                <w:szCs w:val="18"/>
              </w:rPr>
            </w:pPr>
            <w:r>
              <w:rPr>
                <w:rFonts w:cs="Tahoma"/>
                <w:szCs w:val="18"/>
              </w:rPr>
              <w:t>2</w:t>
            </w:r>
          </w:p>
        </w:tc>
        <w:tc>
          <w:tcPr>
            <w:tcW w:w="1413" w:type="dxa"/>
            <w:vAlign w:val="center"/>
          </w:tcPr>
          <w:p w:rsidR="00332DA2" w:rsidRPr="00717EC0" w:rsidRDefault="00332DA2" w:rsidP="00332DA2">
            <w:pPr>
              <w:pStyle w:val="ProductList-Body"/>
              <w:rPr>
                <w:rFonts w:cs="Tahoma"/>
                <w:szCs w:val="18"/>
              </w:rPr>
            </w:pPr>
            <w:r>
              <w:rPr>
                <w:rFonts w:cs="Tahoma"/>
                <w:szCs w:val="18"/>
              </w:rPr>
              <w:t>4</w:t>
            </w:r>
          </w:p>
        </w:tc>
        <w:tc>
          <w:tcPr>
            <w:tcW w:w="1467" w:type="dxa"/>
            <w:vAlign w:val="center"/>
          </w:tcPr>
          <w:p w:rsidR="00332DA2" w:rsidRPr="00717EC0" w:rsidRDefault="00332DA2" w:rsidP="00332DA2">
            <w:pPr>
              <w:pStyle w:val="ProductList-Body"/>
              <w:rPr>
                <w:rFonts w:cs="Tahoma"/>
                <w:szCs w:val="18"/>
              </w:rPr>
            </w:pPr>
            <w:r>
              <w:rPr>
                <w:rFonts w:cs="Tahoma"/>
                <w:szCs w:val="18"/>
              </w:rPr>
              <w:t>8</w:t>
            </w:r>
          </w:p>
        </w:tc>
        <w:tc>
          <w:tcPr>
            <w:tcW w:w="1530"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717EC0" w:rsidRDefault="00332DA2" w:rsidP="00840F96">
      <w:pPr>
        <w:pStyle w:val="ProductList-Body"/>
        <w:ind w:left="180"/>
        <w:rPr>
          <w:rFonts w:cs="Tahoma"/>
          <w:bCs/>
          <w:szCs w:val="18"/>
        </w:rPr>
      </w:pPr>
    </w:p>
    <w:p w:rsidR="00332DA2" w:rsidRPr="00084C86" w:rsidRDefault="00332DA2" w:rsidP="00840F96">
      <w:pPr>
        <w:pStyle w:val="ProductList-Body"/>
        <w:ind w:left="180"/>
        <w:rPr>
          <w:rFonts w:cs="Tahoma"/>
          <w:b/>
          <w:color w:val="00188F"/>
          <w:szCs w:val="18"/>
          <w:lang w:val="ru-RU"/>
        </w:rPr>
      </w:pPr>
      <w:bookmarkStart w:id="1676" w:name="_Toc240899166"/>
      <w:r w:rsidRPr="00084C86">
        <w:rPr>
          <w:rFonts w:cs="Tahoma"/>
          <w:b/>
          <w:color w:val="00188F"/>
          <w:szCs w:val="18"/>
          <w:lang w:val="ru-RU"/>
        </w:rPr>
        <w:t xml:space="preserve">Уровень обслуживания для клиентов программы </w:t>
      </w:r>
      <w:r>
        <w:rPr>
          <w:rFonts w:cs="Tahoma"/>
          <w:b/>
          <w:color w:val="00188F"/>
          <w:szCs w:val="18"/>
        </w:rPr>
        <w:t>Software</w:t>
      </w:r>
      <w:r w:rsidRPr="00084C86">
        <w:rPr>
          <w:rFonts w:cs="Tahoma"/>
          <w:b/>
          <w:color w:val="00188F"/>
          <w:szCs w:val="18"/>
          <w:lang w:val="ru-RU"/>
        </w:rPr>
        <w:t xml:space="preserve"> </w:t>
      </w:r>
      <w:r>
        <w:rPr>
          <w:rFonts w:cs="Tahoma"/>
          <w:b/>
          <w:color w:val="00188F"/>
          <w:szCs w:val="18"/>
        </w:rPr>
        <w:t>Assurance</w:t>
      </w:r>
      <w:bookmarkEnd w:id="1676"/>
    </w:p>
    <w:p w:rsidR="00332DA2" w:rsidRPr="00084C86" w:rsidRDefault="00332DA2" w:rsidP="00840F96">
      <w:pPr>
        <w:pStyle w:val="ProductList-Body"/>
        <w:ind w:left="180"/>
        <w:rPr>
          <w:rFonts w:cs="Tahoma"/>
          <w:szCs w:val="18"/>
          <w:lang w:val="ru-RU"/>
        </w:rPr>
      </w:pPr>
      <w:r w:rsidRPr="00084C86">
        <w:rPr>
          <w:rFonts w:cs="Tahoma"/>
          <w:szCs w:val="18"/>
          <w:lang w:val="ru-RU"/>
        </w:rPr>
        <w:t>Запросы технической поддержки могут передаваться по телефону или через Интернет назначенными контактными лицами клиента, за</w:t>
      </w:r>
      <w:r w:rsidR="002560CE">
        <w:rPr>
          <w:rFonts w:cs="Tahoma"/>
          <w:szCs w:val="18"/>
        </w:rPr>
        <w:t> </w:t>
      </w:r>
      <w:r w:rsidRPr="00084C86">
        <w:rPr>
          <w:rFonts w:cs="Tahoma"/>
          <w:szCs w:val="18"/>
          <w:lang w:val="ru-RU"/>
        </w:rPr>
        <w:t xml:space="preserve">исключением запросов со Степенью важности </w:t>
      </w:r>
      <w:r>
        <w:rPr>
          <w:rFonts w:cs="Tahoma"/>
          <w:szCs w:val="18"/>
        </w:rPr>
        <w:t>A</w:t>
      </w:r>
      <w:r w:rsidRPr="00084C86">
        <w:rPr>
          <w:rFonts w:cs="Tahoma"/>
          <w:szCs w:val="18"/>
          <w:lang w:val="ru-RU"/>
        </w:rPr>
        <w:t xml:space="preserve"> и </w:t>
      </w:r>
      <w:r>
        <w:rPr>
          <w:rFonts w:cs="Tahoma"/>
          <w:szCs w:val="18"/>
        </w:rPr>
        <w:t>B</w:t>
      </w:r>
      <w:r w:rsidRPr="00084C86">
        <w:rPr>
          <w:rFonts w:cs="Tahoma"/>
          <w:szCs w:val="18"/>
          <w:lang w:val="ru-RU"/>
        </w:rPr>
        <w:t xml:space="preserve">, которые должны передаваться по телефону в соответствии с таблицей ниже. </w:t>
      </w:r>
    </w:p>
    <w:p w:rsidR="00332DA2" w:rsidRPr="00084C86" w:rsidRDefault="00332DA2" w:rsidP="00840F96">
      <w:pPr>
        <w:pStyle w:val="ProductList-Body"/>
        <w:ind w:left="180"/>
        <w:rPr>
          <w:rFonts w:cs="Tahoma"/>
          <w:szCs w:val="18"/>
          <w:lang w:val="ru-RU"/>
        </w:rPr>
      </w:pPr>
    </w:p>
    <w:p w:rsidR="006F6394" w:rsidRPr="00084C86" w:rsidRDefault="006F6394" w:rsidP="00840F96">
      <w:pPr>
        <w:pStyle w:val="ProductList-Body"/>
        <w:ind w:left="180"/>
        <w:rPr>
          <w:rFonts w:cs="Tahoma"/>
          <w:szCs w:val="18"/>
          <w:lang w:val="ru-RU"/>
        </w:rPr>
      </w:pPr>
    </w:p>
    <w:p w:rsidR="00332DA2" w:rsidRPr="00084C86" w:rsidRDefault="00332DA2" w:rsidP="00840F96">
      <w:pPr>
        <w:pStyle w:val="ProductList-Body"/>
        <w:ind w:left="180"/>
        <w:rPr>
          <w:rFonts w:cs="Tahoma"/>
          <w:szCs w:val="18"/>
          <w:lang w:val="ru-RU"/>
        </w:rPr>
      </w:pPr>
      <w:r w:rsidRPr="00084C86">
        <w:rPr>
          <w:rFonts w:cs="Tahoma"/>
          <w:szCs w:val="18"/>
          <w:lang w:val="ru-RU"/>
        </w:rPr>
        <w:t>Клиенты определяют первоначальную степень важности по согласованию с нами и могут в любое время запросить изменение степени серьезности.</w:t>
      </w:r>
      <w:r w:rsidR="0078511E" w:rsidRPr="00084C86">
        <w:rPr>
          <w:rFonts w:cs="Tahoma"/>
          <w:szCs w:val="18"/>
          <w:lang w:val="ru-RU"/>
        </w:rPr>
        <w:t xml:space="preserve"> </w:t>
      </w:r>
      <w:r w:rsidRPr="00084C86">
        <w:rPr>
          <w:rFonts w:cs="Tahoma"/>
          <w:szCs w:val="18"/>
          <w:lang w:val="ru-RU"/>
        </w:rPr>
        <w:t>Предполагаемое время ответа в зависимости от степени важности и обязанности клиента указаны в таблице ниже.</w:t>
      </w:r>
    </w:p>
    <w:p w:rsidR="00332DA2" w:rsidRPr="00084C86" w:rsidRDefault="00332DA2" w:rsidP="00840F96">
      <w:pPr>
        <w:pStyle w:val="ProductList-Body"/>
        <w:ind w:left="180"/>
        <w:rPr>
          <w:rFonts w:cs="Tahoma"/>
          <w:szCs w:val="18"/>
          <w:lang w:val="ru-RU"/>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DC7BD8" w:rsidTr="00840F96">
        <w:trPr>
          <w:trHeight w:val="160"/>
          <w:tblHeader/>
        </w:trPr>
        <w:tc>
          <w:tcPr>
            <w:tcW w:w="126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Степень важности</w:t>
            </w:r>
          </w:p>
        </w:tc>
        <w:tc>
          <w:tcPr>
            <w:tcW w:w="318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Ситуация</w:t>
            </w:r>
          </w:p>
        </w:tc>
        <w:tc>
          <w:tcPr>
            <w:tcW w:w="3177" w:type="dxa"/>
            <w:shd w:val="clear" w:color="auto" w:fill="0072C6"/>
            <w:tcMar>
              <w:top w:w="0" w:type="dxa"/>
              <w:left w:w="108" w:type="dxa"/>
              <w:bottom w:w="0" w:type="dxa"/>
              <w:right w:w="108" w:type="dxa"/>
            </w:tcMar>
            <w:vAlign w:val="center"/>
          </w:tcPr>
          <w:p w:rsidR="00332DA2" w:rsidRPr="00084C86" w:rsidRDefault="00332DA2" w:rsidP="006F6394">
            <w:pPr>
              <w:pStyle w:val="ProductList-Body"/>
              <w:spacing w:before="20" w:after="20"/>
              <w:rPr>
                <w:rFonts w:cs="Tahoma"/>
                <w:bCs/>
                <w:color w:val="FFFFFF" w:themeColor="background1"/>
                <w:szCs w:val="18"/>
                <w:lang w:val="ru-RU"/>
              </w:rPr>
            </w:pPr>
            <w:r w:rsidRPr="00084C86">
              <w:rPr>
                <w:rFonts w:cs="Tahoma"/>
                <w:bCs/>
                <w:color w:val="FFFFFF" w:themeColor="background1"/>
                <w:szCs w:val="18"/>
                <w:lang w:val="ru-RU"/>
              </w:rPr>
              <w:t>Предполагаемые действия с</w:t>
            </w:r>
            <w:r w:rsidR="006F6394">
              <w:rPr>
                <w:rFonts w:cs="Tahoma"/>
                <w:bCs/>
                <w:color w:val="FFFFFF" w:themeColor="background1"/>
                <w:szCs w:val="18"/>
              </w:rPr>
              <w:t> </w:t>
            </w:r>
            <w:r w:rsidRPr="00084C86">
              <w:rPr>
                <w:rFonts w:cs="Tahoma"/>
                <w:bCs/>
                <w:color w:val="FFFFFF" w:themeColor="background1"/>
                <w:szCs w:val="18"/>
                <w:lang w:val="ru-RU"/>
              </w:rPr>
              <w:t>нашей</w:t>
            </w:r>
            <w:r w:rsidR="006F6394">
              <w:rPr>
                <w:rFonts w:cs="Tahoma"/>
                <w:bCs/>
                <w:color w:val="FFFFFF" w:themeColor="background1"/>
                <w:szCs w:val="18"/>
              </w:rPr>
              <w:t> </w:t>
            </w:r>
            <w:r w:rsidRPr="00084C86">
              <w:rPr>
                <w:rFonts w:cs="Tahoma"/>
                <w:bCs/>
                <w:color w:val="FFFFFF" w:themeColor="background1"/>
                <w:szCs w:val="18"/>
                <w:lang w:val="ru-RU"/>
              </w:rPr>
              <w:t>стороны</w:t>
            </w:r>
          </w:p>
        </w:tc>
        <w:tc>
          <w:tcPr>
            <w:tcW w:w="2907" w:type="dxa"/>
            <w:shd w:val="clear" w:color="auto" w:fill="0072C6"/>
            <w:tcMar>
              <w:top w:w="0" w:type="dxa"/>
              <w:left w:w="108" w:type="dxa"/>
              <w:bottom w:w="0" w:type="dxa"/>
              <w:right w:w="108" w:type="dxa"/>
            </w:tcMar>
            <w:vAlign w:val="center"/>
          </w:tcPr>
          <w:p w:rsidR="00332DA2" w:rsidRPr="00084C86" w:rsidRDefault="00332DA2" w:rsidP="00395D5F">
            <w:pPr>
              <w:pStyle w:val="ProductList-Body"/>
              <w:spacing w:before="20" w:after="20"/>
              <w:rPr>
                <w:rFonts w:cs="Tahoma"/>
                <w:bCs/>
                <w:color w:val="FFFFFF" w:themeColor="background1"/>
                <w:szCs w:val="18"/>
                <w:lang w:val="ru-RU"/>
              </w:rPr>
            </w:pPr>
            <w:r w:rsidRPr="00084C86">
              <w:rPr>
                <w:rFonts w:cs="Tahoma"/>
                <w:bCs/>
                <w:color w:val="FFFFFF" w:themeColor="background1"/>
                <w:szCs w:val="18"/>
                <w:lang w:val="ru-RU"/>
              </w:rPr>
              <w:t>Предполагаемые действия со стороны клиента</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Запрос по телефону </w:t>
            </w:r>
          </w:p>
        </w:tc>
        <w:tc>
          <w:tcPr>
            <w:tcW w:w="3186" w:type="dxa"/>
            <w:tcMar>
              <w:top w:w="0" w:type="dxa"/>
              <w:left w:w="108" w:type="dxa"/>
              <w:bottom w:w="0" w:type="dxa"/>
              <w:right w:w="108" w:type="dxa"/>
            </w:tcMar>
          </w:tcPr>
          <w:p w:rsidR="00332DA2" w:rsidRPr="00084C86" w:rsidRDefault="00332DA2" w:rsidP="00332DA2">
            <w:pPr>
              <w:pStyle w:val="ProductList-Body"/>
              <w:rPr>
                <w:rFonts w:cs="Tahoma"/>
                <w:szCs w:val="18"/>
                <w:lang w:val="ru-RU"/>
              </w:rPr>
            </w:pPr>
            <w:r w:rsidRPr="00084C86">
              <w:rPr>
                <w:rFonts w:cs="Tahoma"/>
                <w:szCs w:val="18"/>
                <w:lang w:val="ru-RU"/>
              </w:rPr>
              <w:t xml:space="preserve">Критические последствия для деятельности предприятия: </w:t>
            </w:r>
          </w:p>
          <w:p w:rsidR="00332DA2" w:rsidRPr="00084C86" w:rsidRDefault="00332DA2" w:rsidP="00332DA2">
            <w:pPr>
              <w:pStyle w:val="ProductList-Body"/>
              <w:rPr>
                <w:rFonts w:cs="Tahoma"/>
                <w:szCs w:val="18"/>
                <w:lang w:val="ru-RU"/>
              </w:rPr>
            </w:pPr>
            <w:r w:rsidRPr="00084C86">
              <w:rPr>
                <w:rFonts w:cs="Tahoma"/>
                <w:szCs w:val="18"/>
                <w:lang w:val="ru-RU"/>
              </w:rPr>
              <w:t>серьезные нарушения в предоставлении или значительное снижение качества оказываемых клиентом услуг</w:t>
            </w:r>
          </w:p>
        </w:tc>
        <w:tc>
          <w:tcPr>
            <w:tcW w:w="3177" w:type="dxa"/>
            <w:tcMar>
              <w:top w:w="0" w:type="dxa"/>
              <w:left w:w="108" w:type="dxa"/>
              <w:bottom w:w="0" w:type="dxa"/>
              <w:right w:w="108" w:type="dxa"/>
            </w:tcMar>
          </w:tcPr>
          <w:p w:rsidR="00332DA2" w:rsidRPr="00084C86" w:rsidRDefault="00332DA2" w:rsidP="00332DA2">
            <w:pPr>
              <w:pStyle w:val="ProductList-Body"/>
              <w:rPr>
                <w:rFonts w:cs="Tahoma"/>
                <w:szCs w:val="18"/>
                <w:lang w:val="ru-RU"/>
              </w:rPr>
            </w:pPr>
            <w:r w:rsidRPr="00084C86">
              <w:rPr>
                <w:rFonts w:cs="Tahoma"/>
                <w:szCs w:val="18"/>
                <w:lang w:val="ru-RU"/>
              </w:rPr>
              <w:t>1</w:t>
            </w:r>
            <w:r w:rsidRPr="00084C86">
              <w:rPr>
                <w:rFonts w:cs="Tahoma"/>
                <w:szCs w:val="18"/>
                <w:vertAlign w:val="superscript"/>
                <w:lang w:val="ru-RU"/>
              </w:rPr>
              <w:t>ый</w:t>
            </w:r>
            <w:r w:rsidRPr="00084C86">
              <w:rPr>
                <w:rFonts w:cs="Tahoma"/>
                <w:szCs w:val="18"/>
                <w:lang w:val="ru-RU"/>
              </w:rPr>
              <w:t xml:space="preserve"> ответ в течение 2 часов или более короткого периода времени в зависимости от предложения поддержки</w:t>
            </w:r>
          </w:p>
          <w:p w:rsidR="00332DA2" w:rsidRPr="00084C86" w:rsidRDefault="00332DA2" w:rsidP="00332DA2">
            <w:pPr>
              <w:pStyle w:val="ProductList-Body"/>
              <w:rPr>
                <w:rFonts w:cs="Tahoma"/>
                <w:szCs w:val="18"/>
                <w:lang w:val="ru-RU"/>
              </w:rPr>
            </w:pPr>
            <w:r w:rsidRPr="00084C86">
              <w:rPr>
                <w:rFonts w:cs="Tahoma"/>
                <w:szCs w:val="18"/>
                <w:lang w:val="ru-RU"/>
              </w:rPr>
              <w:t xml:space="preserve">Предоставление Ресурсов </w:t>
            </w:r>
            <w:r>
              <w:rPr>
                <w:rFonts w:cs="Tahoma"/>
                <w:szCs w:val="18"/>
              </w:rPr>
              <w:t>Microsoft</w:t>
            </w:r>
            <w:r w:rsidRPr="00084C86">
              <w:rPr>
                <w:rFonts w:cs="Tahoma"/>
                <w:szCs w:val="18"/>
                <w:lang w:val="ru-RU"/>
              </w:rPr>
              <w:t xml:space="preserve"> на предприятии клиента по мере необходимости</w:t>
            </w:r>
          </w:p>
          <w:p w:rsidR="00332DA2" w:rsidRPr="00084C86" w:rsidRDefault="00332DA2" w:rsidP="00332DA2">
            <w:pPr>
              <w:pStyle w:val="ProductList-Body"/>
              <w:rPr>
                <w:rFonts w:cs="Tahoma"/>
                <w:szCs w:val="18"/>
                <w:lang w:val="ru-RU"/>
              </w:rPr>
            </w:pPr>
            <w:r w:rsidRPr="00084C86">
              <w:rPr>
                <w:rFonts w:cs="Tahoma"/>
                <w:szCs w:val="18"/>
                <w:lang w:val="ru-RU"/>
              </w:rPr>
              <w:t>Непрерывная круглосуточная поддержка семь дней в неделю</w:t>
            </w:r>
          </w:p>
          <w:p w:rsidR="00332DA2" w:rsidRPr="00084C86" w:rsidRDefault="00332DA2" w:rsidP="00332DA2">
            <w:pPr>
              <w:pStyle w:val="ProductList-Body"/>
              <w:rPr>
                <w:rFonts w:cs="Tahoma"/>
                <w:szCs w:val="18"/>
                <w:lang w:val="ru-RU"/>
              </w:rPr>
            </w:pPr>
            <w:r w:rsidRPr="00084C86">
              <w:rPr>
                <w:rFonts w:cs="Tahoma"/>
                <w:szCs w:val="18"/>
                <w:lang w:val="ru-RU"/>
              </w:rPr>
              <w:t xml:space="preserve">Уведомление Старших менеджеров </w:t>
            </w:r>
            <w:r>
              <w:rPr>
                <w:rFonts w:cs="Tahoma"/>
                <w:szCs w:val="18"/>
              </w:rPr>
              <w:t>Microsoft</w:t>
            </w:r>
            <w:r w:rsidRPr="00084C86">
              <w:rPr>
                <w:rFonts w:cs="Tahoma"/>
                <w:szCs w:val="18"/>
                <w:lang w:val="ru-RU"/>
              </w:rPr>
              <w:t xml:space="preserve"> с учетом предложения поддержки</w:t>
            </w:r>
          </w:p>
        </w:tc>
        <w:tc>
          <w:tcPr>
            <w:tcW w:w="2907" w:type="dxa"/>
            <w:tcMar>
              <w:top w:w="0" w:type="dxa"/>
              <w:left w:w="108" w:type="dxa"/>
              <w:bottom w:w="0" w:type="dxa"/>
              <w:right w:w="108" w:type="dxa"/>
            </w:tcMar>
          </w:tcPr>
          <w:p w:rsidR="00332DA2" w:rsidRPr="00084C86" w:rsidRDefault="00332DA2" w:rsidP="00332DA2">
            <w:pPr>
              <w:pStyle w:val="ProductList-Body"/>
              <w:rPr>
                <w:rFonts w:cs="Tahoma"/>
                <w:szCs w:val="18"/>
                <w:lang w:val="ru-RU"/>
              </w:rPr>
            </w:pPr>
            <w:r w:rsidRPr="00084C86">
              <w:rPr>
                <w:rFonts w:cs="Tahoma"/>
                <w:szCs w:val="18"/>
                <w:lang w:val="ru-RU"/>
              </w:rPr>
              <w:t>Выделение соответствующих ресурсов для получения непрерывной круглосуточной поддержки семь дней в неделю</w:t>
            </w:r>
            <w:r w:rsidRPr="00084C86">
              <w:rPr>
                <w:rFonts w:cs="Tahoma"/>
                <w:szCs w:val="18"/>
                <w:vertAlign w:val="superscript"/>
                <w:lang w:val="ru-RU"/>
              </w:rPr>
              <w:t>2</w:t>
            </w:r>
          </w:p>
          <w:p w:rsidR="00332DA2" w:rsidRPr="00084C86" w:rsidRDefault="00332DA2" w:rsidP="00332DA2">
            <w:pPr>
              <w:pStyle w:val="ProductList-Body"/>
              <w:rPr>
                <w:rFonts w:cs="Tahoma"/>
                <w:szCs w:val="18"/>
                <w:lang w:val="ru-RU"/>
              </w:rPr>
            </w:pPr>
            <w:r w:rsidRPr="00084C86">
              <w:rPr>
                <w:rFonts w:cs="Tahoma"/>
                <w:szCs w:val="18"/>
                <w:lang w:val="ru-RU"/>
              </w:rPr>
              <w:t>Быстрый доступ и ответ из службы управления изменениями</w:t>
            </w:r>
          </w:p>
          <w:p w:rsidR="00332DA2" w:rsidRPr="00717EC0" w:rsidRDefault="00332DA2" w:rsidP="00332DA2">
            <w:pPr>
              <w:pStyle w:val="ProductList-Body"/>
              <w:rPr>
                <w:rFonts w:cs="Tahoma"/>
                <w:szCs w:val="18"/>
              </w:rPr>
            </w:pPr>
            <w:r>
              <w:rPr>
                <w:rFonts w:cs="Tahoma"/>
                <w:szCs w:val="18"/>
              </w:rPr>
              <w:t>Уведомление руководства</w:t>
            </w:r>
          </w:p>
        </w:tc>
      </w:tr>
      <w:tr w:rsidR="00332DA2" w:rsidRPr="00DC7BD8"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Запрос по телефону </w:t>
            </w:r>
          </w:p>
        </w:tc>
        <w:tc>
          <w:tcPr>
            <w:tcW w:w="3186" w:type="dxa"/>
            <w:tcMar>
              <w:top w:w="0" w:type="dxa"/>
              <w:left w:w="108" w:type="dxa"/>
              <w:bottom w:w="0" w:type="dxa"/>
              <w:right w:w="108" w:type="dxa"/>
            </w:tcMar>
          </w:tcPr>
          <w:p w:rsidR="00332DA2" w:rsidRPr="00084C86" w:rsidRDefault="00332DA2" w:rsidP="00332DA2">
            <w:pPr>
              <w:pStyle w:val="ProductList-Body"/>
              <w:rPr>
                <w:rFonts w:cs="Tahoma"/>
                <w:szCs w:val="18"/>
                <w:lang w:val="ru-RU"/>
              </w:rPr>
            </w:pPr>
            <w:r w:rsidRPr="00084C86">
              <w:rPr>
                <w:rFonts w:cs="Tahoma"/>
                <w:szCs w:val="18"/>
                <w:lang w:val="ru-RU"/>
              </w:rPr>
              <w:t xml:space="preserve">Умеренные последствия для деятельности предприятия: </w:t>
            </w:r>
          </w:p>
          <w:p w:rsidR="00332DA2" w:rsidRPr="00084C86" w:rsidRDefault="00332DA2" w:rsidP="00332DA2">
            <w:pPr>
              <w:pStyle w:val="ProductList-Body"/>
              <w:rPr>
                <w:rFonts w:cs="Tahoma"/>
                <w:szCs w:val="18"/>
                <w:lang w:val="ru-RU"/>
              </w:rPr>
            </w:pPr>
            <w:r w:rsidRPr="00084C86">
              <w:rPr>
                <w:rFonts w:cs="Tahoma"/>
                <w:szCs w:val="18"/>
                <w:lang w:val="ru-RU"/>
              </w:rPr>
              <w:t>средние нарушения или умеренное снижение качества оказываемых клиентом услуг, что не мешает дальнейшей рабочей деятельности.</w:t>
            </w:r>
          </w:p>
        </w:tc>
        <w:tc>
          <w:tcPr>
            <w:tcW w:w="3177" w:type="dxa"/>
            <w:tcMar>
              <w:top w:w="0" w:type="dxa"/>
              <w:left w:w="108" w:type="dxa"/>
              <w:bottom w:w="0" w:type="dxa"/>
              <w:right w:w="108" w:type="dxa"/>
            </w:tcMar>
          </w:tcPr>
          <w:p w:rsidR="00332DA2" w:rsidRPr="00084C86" w:rsidRDefault="00332DA2" w:rsidP="00332DA2">
            <w:pPr>
              <w:pStyle w:val="ProductList-Body"/>
              <w:rPr>
                <w:rFonts w:cs="Tahoma"/>
                <w:szCs w:val="18"/>
                <w:lang w:val="ru-RU"/>
              </w:rPr>
            </w:pPr>
            <w:r w:rsidRPr="00084C86">
              <w:rPr>
                <w:rFonts w:cs="Tahoma"/>
                <w:szCs w:val="18"/>
                <w:lang w:val="ru-RU"/>
              </w:rPr>
              <w:t>1</w:t>
            </w:r>
            <w:r w:rsidRPr="00084C86">
              <w:rPr>
                <w:rFonts w:cs="Tahoma"/>
                <w:szCs w:val="18"/>
                <w:vertAlign w:val="superscript"/>
                <w:lang w:val="ru-RU"/>
              </w:rPr>
              <w:t>ый</w:t>
            </w:r>
            <w:r w:rsidRPr="00084C86">
              <w:rPr>
                <w:rFonts w:cs="Tahoma"/>
                <w:szCs w:val="18"/>
                <w:lang w:val="ru-RU"/>
              </w:rPr>
              <w:t xml:space="preserve"> ответ в течение 4 часов или более короткого периода времени в зависимости от предложения поддержки</w:t>
            </w:r>
          </w:p>
          <w:p w:rsidR="00332DA2" w:rsidRPr="00084C86" w:rsidRDefault="00332DA2" w:rsidP="00332DA2">
            <w:pPr>
              <w:pStyle w:val="ProductList-Body"/>
              <w:rPr>
                <w:rFonts w:cs="Tahoma"/>
                <w:b/>
                <w:bCs/>
                <w:szCs w:val="18"/>
                <w:lang w:val="ru-RU"/>
              </w:rPr>
            </w:pPr>
            <w:r w:rsidRPr="00084C86">
              <w:rPr>
                <w:rFonts w:cs="Tahoma"/>
                <w:szCs w:val="18"/>
                <w:lang w:val="ru-RU"/>
              </w:rPr>
              <w:t xml:space="preserve">Поддержка оказывается </w:t>
            </w:r>
            <w:r w:rsidRPr="00084C86">
              <w:rPr>
                <w:rFonts w:cs="Tahoma"/>
                <w:bCs/>
                <w:szCs w:val="18"/>
                <w:lang w:val="ru-RU"/>
              </w:rPr>
              <w:t>только в</w:t>
            </w:r>
            <w:r w:rsidR="002560CE">
              <w:rPr>
                <w:rFonts w:cs="Tahoma"/>
                <w:bCs/>
                <w:szCs w:val="18"/>
              </w:rPr>
              <w:t> </w:t>
            </w:r>
            <w:r w:rsidRPr="00084C86">
              <w:rPr>
                <w:rFonts w:cs="Tahoma"/>
                <w:bCs/>
                <w:szCs w:val="18"/>
                <w:lang w:val="ru-RU"/>
              </w:rPr>
              <w:t>Рабочие часы</w:t>
            </w:r>
          </w:p>
          <w:p w:rsidR="00332DA2" w:rsidRPr="00084C86" w:rsidRDefault="00332DA2" w:rsidP="00332DA2">
            <w:pPr>
              <w:pStyle w:val="ProductList-Body"/>
              <w:rPr>
                <w:rFonts w:cs="Tahoma"/>
                <w:szCs w:val="18"/>
                <w:lang w:val="ru-RU"/>
              </w:rPr>
            </w:pPr>
          </w:p>
        </w:tc>
        <w:tc>
          <w:tcPr>
            <w:tcW w:w="2907" w:type="dxa"/>
            <w:tcMar>
              <w:top w:w="0" w:type="dxa"/>
              <w:left w:w="108" w:type="dxa"/>
              <w:bottom w:w="0" w:type="dxa"/>
              <w:right w:w="108" w:type="dxa"/>
            </w:tcMar>
          </w:tcPr>
          <w:p w:rsidR="00332DA2" w:rsidRPr="00084C86" w:rsidRDefault="00332DA2" w:rsidP="00332DA2">
            <w:pPr>
              <w:pStyle w:val="ProductList-Body"/>
              <w:rPr>
                <w:rFonts w:cs="Tahoma"/>
                <w:szCs w:val="18"/>
                <w:lang w:val="ru-RU"/>
              </w:rPr>
            </w:pPr>
            <w:r w:rsidRPr="00084C86">
              <w:rPr>
                <w:rFonts w:cs="Tahoma"/>
                <w:szCs w:val="18"/>
                <w:lang w:val="ru-RU"/>
              </w:rPr>
              <w:t>Выделение соответствующих ресурсов для получения непрерывной поддержки</w:t>
            </w:r>
            <w:r w:rsidRPr="00084C86">
              <w:rPr>
                <w:rFonts w:cs="Tahoma"/>
                <w:szCs w:val="18"/>
                <w:vertAlign w:val="superscript"/>
                <w:lang w:val="ru-RU"/>
              </w:rPr>
              <w:t xml:space="preserve"> </w:t>
            </w:r>
            <w:r w:rsidRPr="00084C86">
              <w:rPr>
                <w:rFonts w:cs="Tahoma"/>
                <w:szCs w:val="18"/>
                <w:lang w:val="ru-RU"/>
              </w:rPr>
              <w:t>в</w:t>
            </w:r>
            <w:r w:rsidR="002560CE">
              <w:rPr>
                <w:rFonts w:cs="Tahoma"/>
                <w:szCs w:val="18"/>
              </w:rPr>
              <w:t> </w:t>
            </w:r>
            <w:r w:rsidRPr="00084C86">
              <w:rPr>
                <w:rFonts w:cs="Tahoma"/>
                <w:szCs w:val="18"/>
                <w:lang w:val="ru-RU"/>
              </w:rPr>
              <w:t>Рабочие часы</w:t>
            </w:r>
          </w:p>
          <w:p w:rsidR="00332DA2" w:rsidRPr="00084C86" w:rsidRDefault="00332DA2" w:rsidP="002560CE">
            <w:pPr>
              <w:pStyle w:val="ProductList-Body"/>
              <w:rPr>
                <w:rFonts w:cs="Tahoma"/>
                <w:szCs w:val="18"/>
                <w:lang w:val="ru-RU"/>
              </w:rPr>
            </w:pPr>
            <w:r w:rsidRPr="00084C86">
              <w:rPr>
                <w:rFonts w:cs="Tahoma"/>
                <w:szCs w:val="18"/>
                <w:lang w:val="ru-RU"/>
              </w:rPr>
              <w:t>Доступ и ответ из службы управления изменениями в</w:t>
            </w:r>
            <w:r w:rsidR="002560CE">
              <w:rPr>
                <w:rFonts w:cs="Tahoma"/>
                <w:szCs w:val="18"/>
              </w:rPr>
              <w:t> </w:t>
            </w:r>
            <w:r w:rsidRPr="00084C86">
              <w:rPr>
                <w:rFonts w:cs="Tahoma"/>
                <w:szCs w:val="18"/>
                <w:lang w:val="ru-RU"/>
              </w:rPr>
              <w:t>течение 4 Рабочих часов</w:t>
            </w:r>
          </w:p>
        </w:tc>
      </w:tr>
      <w:tr w:rsidR="00332DA2" w:rsidRPr="00DC7BD8" w:rsidTr="00840F96">
        <w:tc>
          <w:tcPr>
            <w:tcW w:w="1260" w:type="dxa"/>
            <w:tcMar>
              <w:top w:w="0" w:type="dxa"/>
              <w:left w:w="108" w:type="dxa"/>
              <w:bottom w:w="0" w:type="dxa"/>
              <w:right w:w="108" w:type="dxa"/>
            </w:tcMar>
          </w:tcPr>
          <w:p w:rsidR="00332DA2" w:rsidRPr="00084C86" w:rsidRDefault="00332DA2" w:rsidP="00332DA2">
            <w:pPr>
              <w:pStyle w:val="ProductList-Body"/>
              <w:rPr>
                <w:rFonts w:cs="Tahoma"/>
                <w:szCs w:val="18"/>
                <w:lang w:val="ru-RU"/>
              </w:rPr>
            </w:pPr>
            <w:r w:rsidRPr="00084C86">
              <w:rPr>
                <w:rFonts w:cs="Tahoma"/>
                <w:szCs w:val="18"/>
                <w:lang w:val="ru-RU"/>
              </w:rPr>
              <w:t>С. Запрос по телефону или через Интернет</w:t>
            </w:r>
          </w:p>
        </w:tc>
        <w:tc>
          <w:tcPr>
            <w:tcW w:w="3186" w:type="dxa"/>
            <w:tcMar>
              <w:top w:w="0" w:type="dxa"/>
              <w:left w:w="108" w:type="dxa"/>
              <w:bottom w:w="0" w:type="dxa"/>
              <w:right w:w="108" w:type="dxa"/>
            </w:tcMar>
          </w:tcPr>
          <w:p w:rsidR="00332DA2" w:rsidRPr="00084C86" w:rsidRDefault="00332DA2" w:rsidP="00332DA2">
            <w:pPr>
              <w:pStyle w:val="ProductList-Body"/>
              <w:rPr>
                <w:rFonts w:cs="Tahoma"/>
                <w:szCs w:val="18"/>
                <w:lang w:val="ru-RU"/>
              </w:rPr>
            </w:pPr>
            <w:r w:rsidRPr="00084C86">
              <w:rPr>
                <w:rFonts w:cs="Tahoma"/>
                <w:szCs w:val="18"/>
                <w:lang w:val="ru-RU"/>
              </w:rPr>
              <w:t xml:space="preserve">Минимальные последствия для деятельности предприятия: </w:t>
            </w:r>
          </w:p>
          <w:p w:rsidR="00332DA2" w:rsidRPr="00084C86" w:rsidRDefault="00332DA2" w:rsidP="00332DA2">
            <w:pPr>
              <w:pStyle w:val="ProductList-Body"/>
              <w:rPr>
                <w:rFonts w:cs="Tahoma"/>
                <w:szCs w:val="18"/>
                <w:lang w:val="ru-RU"/>
              </w:rPr>
            </w:pPr>
            <w:r w:rsidRPr="00084C86">
              <w:rPr>
                <w:rFonts w:cs="Tahoma"/>
                <w:szCs w:val="18"/>
                <w:lang w:val="ru-RU"/>
              </w:rPr>
              <w:t>качество услуг, оказываемых предприятием клиента, по существу не изменилось, или наблюдаются незначительные изменения.</w:t>
            </w:r>
          </w:p>
        </w:tc>
        <w:tc>
          <w:tcPr>
            <w:tcW w:w="3177" w:type="dxa"/>
            <w:tcMar>
              <w:top w:w="0" w:type="dxa"/>
              <w:left w:w="108" w:type="dxa"/>
              <w:bottom w:w="0" w:type="dxa"/>
              <w:right w:w="108" w:type="dxa"/>
            </w:tcMar>
          </w:tcPr>
          <w:p w:rsidR="00332DA2" w:rsidRPr="00084C86" w:rsidRDefault="00332DA2" w:rsidP="00332DA2">
            <w:pPr>
              <w:pStyle w:val="ProductList-Body"/>
              <w:rPr>
                <w:rFonts w:cs="Tahoma"/>
                <w:szCs w:val="18"/>
                <w:lang w:val="ru-RU"/>
              </w:rPr>
            </w:pPr>
            <w:r w:rsidRPr="00084C86">
              <w:rPr>
                <w:rFonts w:cs="Tahoma"/>
                <w:szCs w:val="18"/>
                <w:lang w:val="ru-RU"/>
              </w:rPr>
              <w:t>1</w:t>
            </w:r>
            <w:r w:rsidRPr="00084C86">
              <w:rPr>
                <w:rFonts w:cs="Tahoma"/>
                <w:szCs w:val="18"/>
                <w:vertAlign w:val="superscript"/>
                <w:lang w:val="ru-RU"/>
              </w:rPr>
              <w:t>ый</w:t>
            </w:r>
            <w:r w:rsidRPr="00084C86">
              <w:rPr>
                <w:rFonts w:cs="Tahoma"/>
                <w:szCs w:val="18"/>
                <w:lang w:val="ru-RU"/>
              </w:rPr>
              <w:t xml:space="preserve"> ответ в течение одного рабочего дня или более короткого периода времени в зависимости от предложения поддержки</w:t>
            </w:r>
          </w:p>
          <w:p w:rsidR="00332DA2" w:rsidRPr="00084C86" w:rsidRDefault="00332DA2" w:rsidP="00332DA2">
            <w:pPr>
              <w:pStyle w:val="ProductList-Body"/>
              <w:rPr>
                <w:rFonts w:cs="Tahoma"/>
                <w:bCs/>
                <w:szCs w:val="18"/>
                <w:lang w:val="ru-RU"/>
              </w:rPr>
            </w:pPr>
            <w:r w:rsidRPr="00084C86">
              <w:rPr>
                <w:rFonts w:cs="Tahoma"/>
                <w:szCs w:val="18"/>
                <w:lang w:val="ru-RU"/>
              </w:rPr>
              <w:t xml:space="preserve">Поддержка оказывается </w:t>
            </w:r>
            <w:r w:rsidRPr="00084C86">
              <w:rPr>
                <w:rFonts w:cs="Tahoma"/>
                <w:bCs/>
                <w:szCs w:val="18"/>
                <w:lang w:val="ru-RU"/>
              </w:rPr>
              <w:t>только в</w:t>
            </w:r>
            <w:r w:rsidR="002560CE">
              <w:rPr>
                <w:rFonts w:cs="Tahoma"/>
                <w:bCs/>
                <w:szCs w:val="18"/>
              </w:rPr>
              <w:t> </w:t>
            </w:r>
            <w:r w:rsidRPr="00084C86">
              <w:rPr>
                <w:rFonts w:cs="Tahoma"/>
                <w:bCs/>
                <w:szCs w:val="18"/>
                <w:lang w:val="ru-RU"/>
              </w:rPr>
              <w:t>Рабочие часы</w:t>
            </w:r>
          </w:p>
          <w:p w:rsidR="00332DA2" w:rsidRPr="00084C86" w:rsidRDefault="00332DA2" w:rsidP="00332DA2">
            <w:pPr>
              <w:pStyle w:val="ProductList-Body"/>
              <w:rPr>
                <w:rFonts w:cs="Tahoma"/>
                <w:szCs w:val="18"/>
                <w:lang w:val="ru-RU"/>
              </w:rPr>
            </w:pPr>
          </w:p>
        </w:tc>
        <w:tc>
          <w:tcPr>
            <w:tcW w:w="2907" w:type="dxa"/>
            <w:tcMar>
              <w:top w:w="0" w:type="dxa"/>
              <w:left w:w="108" w:type="dxa"/>
              <w:bottom w:w="0" w:type="dxa"/>
              <w:right w:w="108" w:type="dxa"/>
            </w:tcMar>
          </w:tcPr>
          <w:p w:rsidR="00332DA2" w:rsidRPr="00084C86" w:rsidRDefault="00332DA2" w:rsidP="00332DA2">
            <w:pPr>
              <w:pStyle w:val="ProductList-Body"/>
              <w:rPr>
                <w:rFonts w:cs="Tahoma"/>
                <w:szCs w:val="18"/>
                <w:lang w:val="ru-RU"/>
              </w:rPr>
            </w:pPr>
            <w:r w:rsidRPr="00084C86">
              <w:rPr>
                <w:rFonts w:cs="Tahoma"/>
                <w:szCs w:val="18"/>
                <w:lang w:val="ru-RU"/>
              </w:rPr>
              <w:t>Точная контактная информация об</w:t>
            </w:r>
            <w:r w:rsidR="002560CE">
              <w:rPr>
                <w:rFonts w:cs="Tahoma"/>
                <w:szCs w:val="18"/>
              </w:rPr>
              <w:t> </w:t>
            </w:r>
            <w:r w:rsidRPr="00084C86">
              <w:rPr>
                <w:rFonts w:cs="Tahoma"/>
                <w:szCs w:val="18"/>
                <w:lang w:val="ru-RU"/>
              </w:rPr>
              <w:t>инициаторе запроса</w:t>
            </w:r>
          </w:p>
          <w:p w:rsidR="00332DA2" w:rsidRPr="00084C86" w:rsidRDefault="00332DA2" w:rsidP="002560CE">
            <w:pPr>
              <w:pStyle w:val="ProductList-Body"/>
              <w:rPr>
                <w:rFonts w:cs="Tahoma"/>
                <w:szCs w:val="18"/>
                <w:lang w:val="ru-RU"/>
              </w:rPr>
            </w:pPr>
            <w:r w:rsidRPr="00084C86">
              <w:rPr>
                <w:rFonts w:cs="Tahoma"/>
                <w:szCs w:val="18"/>
                <w:lang w:val="ru-RU"/>
              </w:rPr>
              <w:t>Ответ в течение одного рабочего</w:t>
            </w:r>
            <w:r w:rsidR="002560CE">
              <w:rPr>
                <w:rFonts w:cs="Tahoma"/>
                <w:szCs w:val="18"/>
              </w:rPr>
              <w:t> </w:t>
            </w:r>
            <w:r w:rsidRPr="00084C86">
              <w:rPr>
                <w:rFonts w:cs="Tahoma"/>
                <w:szCs w:val="18"/>
                <w:lang w:val="ru-RU"/>
              </w:rPr>
              <w:t>дня.</w:t>
            </w:r>
          </w:p>
        </w:tc>
      </w:tr>
    </w:tbl>
    <w:p w:rsidR="00332DA2" w:rsidRPr="00084C86" w:rsidRDefault="00332DA2" w:rsidP="00840F96">
      <w:pPr>
        <w:pStyle w:val="ProductList-Body"/>
        <w:tabs>
          <w:tab w:val="clear" w:pos="158"/>
          <w:tab w:val="left" w:pos="180"/>
        </w:tabs>
        <w:ind w:left="180"/>
        <w:rPr>
          <w:rFonts w:cs="Tahoma"/>
          <w:i/>
          <w:szCs w:val="18"/>
          <w:lang w:val="ru-RU"/>
        </w:rPr>
      </w:pPr>
      <w:r w:rsidRPr="00084C86">
        <w:rPr>
          <w:rFonts w:cs="Tahoma"/>
          <w:iCs/>
          <w:szCs w:val="18"/>
          <w:vertAlign w:val="superscript"/>
          <w:lang w:val="ru-RU"/>
        </w:rPr>
        <w:t>1</w:t>
      </w:r>
      <w:r w:rsidRPr="00084C86">
        <w:rPr>
          <w:rFonts w:cs="Tahoma"/>
          <w:iCs/>
          <w:szCs w:val="18"/>
          <w:lang w:val="ru-RU"/>
        </w:rPr>
        <w:t xml:space="preserve"> </w:t>
      </w:r>
      <w:r w:rsidRPr="00084C86">
        <w:rPr>
          <w:rFonts w:cs="Tahoma"/>
          <w:i/>
          <w:szCs w:val="18"/>
          <w:lang w:val="ru-RU"/>
        </w:rPr>
        <w:t xml:space="preserve">Местные рабочие часы можно узнать у представителя </w:t>
      </w:r>
      <w:r>
        <w:rPr>
          <w:rFonts w:cs="Tahoma"/>
          <w:i/>
          <w:szCs w:val="18"/>
        </w:rPr>
        <w:t>Microsoft</w:t>
      </w:r>
      <w:r w:rsidRPr="00084C86">
        <w:rPr>
          <w:rFonts w:cs="Tahoma"/>
          <w:i/>
          <w:szCs w:val="18"/>
          <w:lang w:val="ru-RU"/>
        </w:rPr>
        <w:t>.</w:t>
      </w:r>
    </w:p>
    <w:p w:rsidR="00332DA2" w:rsidRPr="00084C86" w:rsidRDefault="00332DA2" w:rsidP="00840F96">
      <w:pPr>
        <w:pStyle w:val="ProductList-Body"/>
        <w:tabs>
          <w:tab w:val="clear" w:pos="158"/>
          <w:tab w:val="left" w:pos="180"/>
        </w:tabs>
        <w:ind w:left="180"/>
        <w:rPr>
          <w:rFonts w:cs="Tahoma"/>
          <w:i/>
          <w:szCs w:val="18"/>
          <w:lang w:val="ru-RU"/>
        </w:rPr>
      </w:pPr>
      <w:r w:rsidRPr="00084C86">
        <w:rPr>
          <w:rFonts w:cs="Tahoma"/>
          <w:iCs/>
          <w:szCs w:val="18"/>
          <w:vertAlign w:val="superscript"/>
          <w:lang w:val="ru-RU"/>
        </w:rPr>
        <w:t>2</w:t>
      </w:r>
      <w:r w:rsidRPr="00084C86">
        <w:rPr>
          <w:rFonts w:cs="Tahoma"/>
          <w:i/>
          <w:szCs w:val="18"/>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332DA2" w:rsidRPr="00084C86" w:rsidRDefault="00332DA2" w:rsidP="00840F96">
      <w:pPr>
        <w:pStyle w:val="ProductList-Body"/>
        <w:ind w:left="180"/>
        <w:rPr>
          <w:rFonts w:cs="Tahoma"/>
          <w:szCs w:val="18"/>
          <w:lang w:val="ru-RU"/>
        </w:rPr>
      </w:pPr>
    </w:p>
    <w:p w:rsidR="00332DA2" w:rsidRPr="00084C86" w:rsidRDefault="00332DA2" w:rsidP="00840F96">
      <w:pPr>
        <w:pStyle w:val="ProductList-Body"/>
        <w:ind w:left="180"/>
        <w:rPr>
          <w:rFonts w:cs="Tahoma"/>
          <w:bCs/>
          <w:szCs w:val="18"/>
          <w:lang w:val="ru-RU"/>
        </w:rPr>
      </w:pPr>
      <w:r w:rsidRPr="00084C86">
        <w:rPr>
          <w:rFonts w:cs="Tahoma"/>
          <w:bCs/>
          <w:szCs w:val="18"/>
          <w:lang w:val="ru-RU"/>
        </w:rPr>
        <w:t>По нашему запросу клиентам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w:t>
      </w:r>
      <w:r w:rsidR="005C4D8D">
        <w:rPr>
          <w:rFonts w:cs="Tahoma"/>
          <w:bCs/>
          <w:szCs w:val="18"/>
        </w:rPr>
        <w:t> </w:t>
      </w:r>
      <w:r w:rsidRPr="00084C86">
        <w:rPr>
          <w:rFonts w:cs="Tahoma"/>
          <w:bCs/>
          <w:szCs w:val="18"/>
          <w:lang w:val="ru-RU"/>
        </w:rPr>
        <w:t xml:space="preserve">версии или новых компонентов программного обеспечения или изменение процессов. </w:t>
      </w:r>
    </w:p>
    <w:p w:rsidR="00332DA2" w:rsidRPr="00084C86" w:rsidRDefault="00332DA2" w:rsidP="00840F96">
      <w:pPr>
        <w:pStyle w:val="ProductList-Body"/>
        <w:ind w:left="180"/>
        <w:rPr>
          <w:rFonts w:cs="Tahoma"/>
          <w:szCs w:val="18"/>
          <w:lang w:val="ru-RU"/>
        </w:rPr>
      </w:pPr>
    </w:p>
    <w:p w:rsidR="00332DA2" w:rsidRPr="00084C86" w:rsidRDefault="00332DA2" w:rsidP="00840F96">
      <w:pPr>
        <w:pStyle w:val="ProductList-Body"/>
        <w:ind w:left="180"/>
        <w:rPr>
          <w:rFonts w:cs="Tahoma"/>
          <w:bCs/>
          <w:szCs w:val="18"/>
          <w:lang w:val="ru-RU"/>
        </w:rPr>
      </w:pPr>
      <w:r w:rsidRPr="00084C86">
        <w:rPr>
          <w:rFonts w:cs="Tahoma"/>
          <w:bCs/>
          <w:szCs w:val="18"/>
          <w:lang w:val="ru-RU"/>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332DA2" w:rsidRPr="00084C86" w:rsidRDefault="00332DA2" w:rsidP="00840F96">
      <w:pPr>
        <w:pStyle w:val="ProductList-Body"/>
        <w:ind w:left="180"/>
        <w:rPr>
          <w:rFonts w:cs="Tahoma"/>
          <w:bCs/>
          <w:szCs w:val="18"/>
          <w:lang w:val="ru-RU"/>
        </w:rPr>
      </w:pPr>
    </w:p>
    <w:p w:rsidR="00332DA2" w:rsidRPr="00084C86" w:rsidRDefault="00332DA2" w:rsidP="00840F96">
      <w:pPr>
        <w:pStyle w:val="ProductList-Body"/>
        <w:ind w:left="180"/>
        <w:rPr>
          <w:rFonts w:cs="Tahoma"/>
          <w:bCs/>
          <w:szCs w:val="18"/>
          <w:lang w:val="ru-RU"/>
        </w:rPr>
      </w:pPr>
      <w:r w:rsidRPr="00084C86">
        <w:rPr>
          <w:rFonts w:cs="Tahoma"/>
          <w:bCs/>
          <w:szCs w:val="18"/>
          <w:lang w:val="ru-RU"/>
        </w:rPr>
        <w:t xml:space="preserve">Право на данное преимущество в области технической поддержки определяется стоимостью </w:t>
      </w:r>
      <w:r>
        <w:rPr>
          <w:rFonts w:cs="Tahoma"/>
          <w:bCs/>
          <w:szCs w:val="18"/>
        </w:rPr>
        <w:t>Software</w:t>
      </w:r>
      <w:r w:rsidRPr="00084C86">
        <w:rPr>
          <w:rFonts w:cs="Tahoma"/>
          <w:bCs/>
          <w:szCs w:val="18"/>
          <w:lang w:val="ru-RU"/>
        </w:rPr>
        <w:t xml:space="preserve"> </w:t>
      </w:r>
      <w:r>
        <w:rPr>
          <w:rFonts w:cs="Tahoma"/>
          <w:bCs/>
          <w:szCs w:val="18"/>
        </w:rPr>
        <w:t>Assurance</w:t>
      </w:r>
      <w:r w:rsidRPr="00084C86">
        <w:rPr>
          <w:rFonts w:cs="Tahoma"/>
          <w:bCs/>
          <w:szCs w:val="18"/>
          <w:lang w:val="ru-RU"/>
        </w:rPr>
        <w:t xml:space="preserve">, а не версией. </w:t>
      </w:r>
    </w:p>
    <w:p w:rsidR="00332DA2" w:rsidRPr="00084C86" w:rsidRDefault="00332DA2" w:rsidP="00840F96">
      <w:pPr>
        <w:pStyle w:val="ProductList-Body"/>
        <w:ind w:left="180"/>
        <w:rPr>
          <w:rFonts w:cs="Tahoma"/>
          <w:color w:val="000000"/>
          <w:szCs w:val="18"/>
          <w:lang w:val="ru-RU"/>
        </w:rPr>
      </w:pPr>
    </w:p>
    <w:p w:rsidR="00332DA2" w:rsidRPr="00084C86" w:rsidRDefault="00332DA2" w:rsidP="00840F96">
      <w:pPr>
        <w:pStyle w:val="ProductList-Body"/>
        <w:ind w:left="180"/>
        <w:rPr>
          <w:rFonts w:cs="Tahoma"/>
          <w:b/>
          <w:bCs/>
          <w:color w:val="000000"/>
          <w:spacing w:val="-2"/>
          <w:szCs w:val="18"/>
          <w:lang w:val="ru-RU" w:eastAsia="ja-JP"/>
        </w:rPr>
      </w:pPr>
      <w:r w:rsidRPr="00084C86">
        <w:rPr>
          <w:rFonts w:cs="Tahoma"/>
          <w:b/>
          <w:bCs/>
          <w:color w:val="00188F"/>
          <w:spacing w:val="-2"/>
          <w:szCs w:val="18"/>
          <w:lang w:val="ru-RU"/>
        </w:rPr>
        <w:t xml:space="preserve">Преобразование Инцидентов Круглосуточной технической поддержки в рамках программы </w:t>
      </w:r>
      <w:r w:rsidRPr="00343A87">
        <w:rPr>
          <w:rFonts w:cs="Tahoma"/>
          <w:b/>
          <w:bCs/>
          <w:color w:val="00188F"/>
          <w:spacing w:val="-2"/>
          <w:szCs w:val="18"/>
        </w:rPr>
        <w:t>Software</w:t>
      </w:r>
      <w:r w:rsidRPr="00084C86">
        <w:rPr>
          <w:rFonts w:cs="Tahoma"/>
          <w:b/>
          <w:bCs/>
          <w:color w:val="00188F"/>
          <w:spacing w:val="-2"/>
          <w:szCs w:val="18"/>
          <w:lang w:val="ru-RU"/>
        </w:rPr>
        <w:t xml:space="preserve"> </w:t>
      </w:r>
      <w:r w:rsidRPr="00343A87">
        <w:rPr>
          <w:rFonts w:cs="Tahoma"/>
          <w:b/>
          <w:bCs/>
          <w:color w:val="00188F"/>
          <w:spacing w:val="-2"/>
          <w:szCs w:val="18"/>
        </w:rPr>
        <w:t>Assurance</w:t>
      </w:r>
      <w:r w:rsidRPr="00084C86">
        <w:rPr>
          <w:rFonts w:cs="Tahoma"/>
          <w:b/>
          <w:bCs/>
          <w:color w:val="00188F"/>
          <w:spacing w:val="-2"/>
          <w:szCs w:val="18"/>
          <w:lang w:val="ru-RU"/>
        </w:rPr>
        <w:t xml:space="preserve"> в Премьер-поддержку</w:t>
      </w:r>
    </w:p>
    <w:p w:rsidR="00332DA2" w:rsidRPr="00084C86" w:rsidRDefault="00332DA2" w:rsidP="00840F96">
      <w:pPr>
        <w:pStyle w:val="ProductList-Body"/>
        <w:ind w:left="180"/>
        <w:rPr>
          <w:rFonts w:cs="Tahoma"/>
          <w:color w:val="000000"/>
          <w:szCs w:val="18"/>
          <w:lang w:val="ru-RU" w:eastAsia="ja-JP"/>
        </w:rPr>
      </w:pPr>
      <w:r w:rsidRPr="00084C86">
        <w:rPr>
          <w:rFonts w:cs="Tahoma"/>
          <w:color w:val="000000"/>
          <w:szCs w:val="18"/>
          <w:lang w:val="ru-RU"/>
        </w:rPr>
        <w:t xml:space="preserve">Клиенты могут преобразовать инциденты круглосуточной технической поддержки в рамках программы </w:t>
      </w:r>
      <w:r>
        <w:rPr>
          <w:rFonts w:cs="Tahoma"/>
          <w:color w:val="000000"/>
          <w:szCs w:val="18"/>
        </w:rPr>
        <w:t>Software</w:t>
      </w:r>
      <w:r w:rsidRPr="00084C86">
        <w:rPr>
          <w:rFonts w:cs="Tahoma"/>
          <w:color w:val="000000"/>
          <w:szCs w:val="18"/>
          <w:lang w:val="ru-RU"/>
        </w:rPr>
        <w:t xml:space="preserve"> </w:t>
      </w:r>
      <w:r>
        <w:rPr>
          <w:rFonts w:cs="Tahoma"/>
          <w:color w:val="000000"/>
          <w:szCs w:val="18"/>
        </w:rPr>
        <w:t>Assurance</w:t>
      </w:r>
      <w:r w:rsidRPr="00084C86">
        <w:rPr>
          <w:rFonts w:cs="Tahoma"/>
          <w:color w:val="000000"/>
          <w:szCs w:val="18"/>
          <w:lang w:val="ru-RU"/>
        </w:rPr>
        <w:t xml:space="preserve"> («Инциденты</w:t>
      </w:r>
      <w:r w:rsidR="005C4D8D">
        <w:rPr>
          <w:rFonts w:cs="Tahoma"/>
          <w:color w:val="000000"/>
          <w:szCs w:val="18"/>
        </w:rPr>
        <w:t> </w:t>
      </w:r>
      <w:r w:rsidRPr="00084C86">
        <w:rPr>
          <w:rFonts w:cs="Tahoma"/>
          <w:color w:val="000000"/>
          <w:szCs w:val="18"/>
          <w:lang w:val="ru-RU"/>
        </w:rPr>
        <w:t xml:space="preserve">круглосуточной технической поддержки в рамках программы </w:t>
      </w:r>
      <w:r>
        <w:rPr>
          <w:rFonts w:cs="Tahoma"/>
          <w:color w:val="000000"/>
          <w:szCs w:val="18"/>
        </w:rPr>
        <w:t>Software</w:t>
      </w:r>
      <w:r w:rsidRPr="00084C86">
        <w:rPr>
          <w:rFonts w:cs="Tahoma"/>
          <w:color w:val="000000"/>
          <w:szCs w:val="18"/>
          <w:lang w:val="ru-RU"/>
        </w:rPr>
        <w:t xml:space="preserve"> </w:t>
      </w:r>
      <w:r>
        <w:rPr>
          <w:rFonts w:cs="Tahoma"/>
          <w:color w:val="000000"/>
          <w:szCs w:val="18"/>
        </w:rPr>
        <w:t>Assurance</w:t>
      </w:r>
      <w:r w:rsidRPr="00084C86">
        <w:rPr>
          <w:rFonts w:cs="Tahoma"/>
          <w:color w:val="000000"/>
          <w:szCs w:val="18"/>
          <w:lang w:val="ru-RU"/>
        </w:rPr>
        <w:t xml:space="preserve">» или «Преимущество в рамках программы </w:t>
      </w:r>
      <w:r>
        <w:rPr>
          <w:rFonts w:cs="Tahoma"/>
          <w:color w:val="000000"/>
          <w:szCs w:val="18"/>
        </w:rPr>
        <w:t>Software</w:t>
      </w:r>
      <w:r w:rsidRPr="00084C86">
        <w:rPr>
          <w:rFonts w:cs="Tahoma"/>
          <w:color w:val="000000"/>
          <w:szCs w:val="18"/>
          <w:lang w:val="ru-RU"/>
        </w:rPr>
        <w:t xml:space="preserve"> </w:t>
      </w:r>
      <w:r>
        <w:rPr>
          <w:rFonts w:cs="Tahoma"/>
          <w:color w:val="000000"/>
          <w:szCs w:val="18"/>
        </w:rPr>
        <w:t>Assurance</w:t>
      </w:r>
      <w:r w:rsidRPr="00084C86">
        <w:rPr>
          <w:rFonts w:cs="Tahoma"/>
          <w:color w:val="000000"/>
          <w:szCs w:val="18"/>
          <w:lang w:val="ru-RU"/>
        </w:rPr>
        <w:t>») в следующее:</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Часы Премьер-поддержки (PRS)</w:t>
      </w:r>
    </w:p>
    <w:p w:rsidR="00332DA2" w:rsidRPr="00084C86" w:rsidRDefault="00332DA2" w:rsidP="00840F96">
      <w:pPr>
        <w:pStyle w:val="ProductList-Body"/>
        <w:numPr>
          <w:ilvl w:val="0"/>
          <w:numId w:val="42"/>
        </w:numPr>
        <w:ind w:hanging="270"/>
        <w:rPr>
          <w:rFonts w:cs="Tahoma"/>
          <w:color w:val="000000"/>
          <w:szCs w:val="18"/>
          <w:lang w:val="ru-RU" w:eastAsia="ja-JP"/>
        </w:rPr>
      </w:pPr>
      <w:r w:rsidRPr="00084C86">
        <w:rPr>
          <w:rFonts w:cs="Tahoma"/>
          <w:color w:val="000000"/>
          <w:szCs w:val="18"/>
          <w:lang w:val="ru-RU"/>
        </w:rPr>
        <w:t>Часы обслуживания</w:t>
      </w:r>
      <w:r>
        <w:rPr>
          <w:rFonts w:cs="Tahoma"/>
          <w:color w:val="000000"/>
          <w:szCs w:val="18"/>
        </w:rPr>
        <w:t> </w:t>
      </w:r>
      <w:r w:rsidRPr="00084C86">
        <w:rPr>
          <w:rFonts w:cs="Tahoma"/>
          <w:color w:val="000000"/>
          <w:szCs w:val="18"/>
          <w:lang w:val="ru-RU"/>
        </w:rPr>
        <w:t>персональным инженером технической поддержки (</w:t>
      </w:r>
      <w:r>
        <w:rPr>
          <w:rFonts w:cs="Tahoma"/>
          <w:color w:val="000000"/>
          <w:szCs w:val="18"/>
        </w:rPr>
        <w:t>DSE</w:t>
      </w:r>
      <w:r w:rsidRPr="00084C86">
        <w:rPr>
          <w:rFonts w:cs="Tahoma"/>
          <w:color w:val="000000"/>
          <w:szCs w:val="18"/>
          <w:lang w:val="ru-RU"/>
        </w:rPr>
        <w:t>) — доступны только для ответной поддержки</w:t>
      </w:r>
    </w:p>
    <w:p w:rsidR="00332DA2" w:rsidRPr="00084C86" w:rsidRDefault="00332DA2" w:rsidP="00332DA2">
      <w:pPr>
        <w:pStyle w:val="ProductList-Body"/>
        <w:rPr>
          <w:rFonts w:cs="Tahoma"/>
          <w:color w:val="000000"/>
          <w:szCs w:val="18"/>
          <w:lang w:val="ru-RU" w:eastAsia="ja-JP"/>
        </w:rPr>
      </w:pPr>
    </w:p>
    <w:p w:rsidR="00332DA2" w:rsidRPr="00084C86" w:rsidRDefault="00332DA2" w:rsidP="00840F96">
      <w:pPr>
        <w:pStyle w:val="ProductList-Body"/>
        <w:ind w:left="180"/>
        <w:rPr>
          <w:rFonts w:cs="Tahoma"/>
          <w:color w:val="000000"/>
          <w:szCs w:val="18"/>
          <w:lang w:val="ru-RU" w:eastAsia="ja-JP"/>
        </w:rPr>
      </w:pPr>
      <w:r w:rsidRPr="00084C86">
        <w:rPr>
          <w:rFonts w:cs="Tahoma"/>
          <w:color w:val="000000"/>
          <w:szCs w:val="18"/>
          <w:lang w:val="ru-RU"/>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78511E" w:rsidRPr="00084C86">
        <w:rPr>
          <w:rFonts w:cs="Tahoma"/>
          <w:color w:val="000000"/>
          <w:szCs w:val="18"/>
          <w:lang w:val="ru-RU"/>
        </w:rPr>
        <w:t xml:space="preserve"> </w:t>
      </w:r>
      <w:r w:rsidRPr="00084C86">
        <w:rPr>
          <w:rFonts w:cs="Tahoma"/>
          <w:color w:val="000000"/>
          <w:szCs w:val="18"/>
          <w:lang w:val="ru-RU"/>
        </w:rPr>
        <w:t xml:space="preserve">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w:t>
      </w:r>
      <w:r>
        <w:rPr>
          <w:rFonts w:cs="Tahoma"/>
          <w:color w:val="000000"/>
          <w:szCs w:val="18"/>
        </w:rPr>
        <w:t>Software</w:t>
      </w:r>
      <w:r w:rsidRPr="00084C86">
        <w:rPr>
          <w:rFonts w:cs="Tahoma"/>
          <w:color w:val="000000"/>
          <w:szCs w:val="18"/>
          <w:lang w:val="ru-RU"/>
        </w:rPr>
        <w:t xml:space="preserve"> </w:t>
      </w:r>
      <w:r>
        <w:rPr>
          <w:rFonts w:cs="Tahoma"/>
          <w:color w:val="000000"/>
          <w:szCs w:val="18"/>
        </w:rPr>
        <w:t>Assurance</w:t>
      </w:r>
      <w:r w:rsidRPr="00084C86">
        <w:rPr>
          <w:rFonts w:cs="Tahoma"/>
          <w:color w:val="000000"/>
          <w:szCs w:val="18"/>
          <w:lang w:val="ru-RU"/>
        </w:rPr>
        <w:t>.</w:t>
      </w:r>
      <w:r w:rsidR="0078511E" w:rsidRPr="00084C86">
        <w:rPr>
          <w:rFonts w:cs="Tahoma"/>
          <w:color w:val="000000"/>
          <w:szCs w:val="18"/>
          <w:lang w:val="ru-RU"/>
        </w:rPr>
        <w:t xml:space="preserve"> </w:t>
      </w:r>
      <w:r w:rsidRPr="00084C86">
        <w:rPr>
          <w:rFonts w:cs="Tahoma"/>
          <w:color w:val="000000"/>
          <w:szCs w:val="18"/>
          <w:lang w:val="ru-RU"/>
        </w:rPr>
        <w:t xml:space="preserve">Инциденты круглосуточной технической поддержки в рамках программы </w:t>
      </w:r>
      <w:r>
        <w:rPr>
          <w:rFonts w:cs="Tahoma"/>
          <w:color w:val="000000"/>
          <w:szCs w:val="18"/>
        </w:rPr>
        <w:t>Software</w:t>
      </w:r>
      <w:r w:rsidRPr="00084C86">
        <w:rPr>
          <w:rFonts w:cs="Tahoma"/>
          <w:color w:val="000000"/>
          <w:szCs w:val="18"/>
          <w:lang w:val="ru-RU"/>
        </w:rPr>
        <w:t xml:space="preserve"> </w:t>
      </w:r>
      <w:r>
        <w:rPr>
          <w:rFonts w:cs="Tahoma"/>
          <w:color w:val="000000"/>
          <w:szCs w:val="18"/>
        </w:rPr>
        <w:t>Assurance</w:t>
      </w:r>
      <w:r w:rsidRPr="00084C86">
        <w:rPr>
          <w:rFonts w:cs="Tahoma"/>
          <w:color w:val="000000"/>
          <w:szCs w:val="18"/>
          <w:lang w:val="ru-RU"/>
        </w:rPr>
        <w:t>, преобразуемые в Премьер-поддержку, считаются часами Премьер-поддержки; для них оформляется Описание премьер-поддержки.</w:t>
      </w:r>
      <w:r w:rsidR="0078511E" w:rsidRPr="00084C86">
        <w:rPr>
          <w:rFonts w:cs="Tahoma"/>
          <w:color w:val="000000"/>
          <w:szCs w:val="18"/>
          <w:lang w:val="ru-RU"/>
        </w:rPr>
        <w:t xml:space="preserve"> </w:t>
      </w:r>
      <w:r w:rsidRPr="00084C86">
        <w:rPr>
          <w:rFonts w:cs="Tahoma"/>
          <w:color w:val="000000"/>
          <w:szCs w:val="18"/>
          <w:lang w:val="ru-RU"/>
        </w:rPr>
        <w:t xml:space="preserve">Обратное преобразование инцидентов в техническую поддержку в рамках программы </w:t>
      </w:r>
      <w:r>
        <w:rPr>
          <w:rFonts w:cs="Tahoma"/>
          <w:color w:val="000000"/>
          <w:szCs w:val="18"/>
        </w:rPr>
        <w:t>Software</w:t>
      </w:r>
      <w:r w:rsidRPr="00084C86">
        <w:rPr>
          <w:rFonts w:cs="Tahoma"/>
          <w:color w:val="000000"/>
          <w:szCs w:val="18"/>
          <w:lang w:val="ru-RU"/>
        </w:rPr>
        <w:t xml:space="preserve"> </w:t>
      </w:r>
      <w:r>
        <w:rPr>
          <w:rFonts w:cs="Tahoma"/>
          <w:color w:val="000000"/>
          <w:szCs w:val="18"/>
        </w:rPr>
        <w:t>Assurance</w:t>
      </w:r>
      <w:r w:rsidRPr="00084C86">
        <w:rPr>
          <w:rFonts w:cs="Tahoma"/>
          <w:color w:val="000000"/>
          <w:szCs w:val="18"/>
          <w:lang w:val="ru-RU"/>
        </w:rPr>
        <w:t xml:space="preserve"> не допускается.</w:t>
      </w:r>
    </w:p>
    <w:p w:rsidR="00332DA2" w:rsidRPr="00084C86" w:rsidRDefault="00332DA2" w:rsidP="00840F96">
      <w:pPr>
        <w:pStyle w:val="ProductList-Body"/>
        <w:ind w:left="180"/>
        <w:rPr>
          <w:rFonts w:cs="Tahoma"/>
          <w:b/>
          <w:color w:val="000000"/>
          <w:szCs w:val="18"/>
          <w:lang w:val="ru-RU"/>
        </w:rPr>
      </w:pPr>
      <w:r w:rsidRPr="00084C86">
        <w:rPr>
          <w:rFonts w:cs="Tahoma"/>
          <w:b/>
          <w:color w:val="00188F"/>
          <w:szCs w:val="18"/>
          <w:lang w:val="ru-RU"/>
        </w:rPr>
        <w:t>Дополнительные положения</w:t>
      </w:r>
    </w:p>
    <w:p w:rsidR="00332DA2" w:rsidRPr="00084C86" w:rsidRDefault="00332DA2" w:rsidP="00840F96">
      <w:pPr>
        <w:pStyle w:val="ProductList-Body"/>
        <w:ind w:left="180"/>
        <w:rPr>
          <w:rFonts w:cs="Tahoma"/>
          <w:szCs w:val="18"/>
          <w:lang w:val="ru-RU"/>
        </w:rPr>
      </w:pPr>
      <w:r w:rsidRPr="00084C86">
        <w:rPr>
          <w:rFonts w:cs="Tahoma"/>
          <w:szCs w:val="18"/>
          <w:lang w:val="ru-RU"/>
        </w:rPr>
        <w:t xml:space="preserve">Стоимость покрытия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в рамках соглашений о регистрации </w:t>
      </w:r>
      <w:r>
        <w:rPr>
          <w:rFonts w:cs="Tahoma"/>
          <w:szCs w:val="18"/>
        </w:rPr>
        <w:t>Select</w:t>
      </w:r>
      <w:r w:rsidRPr="00084C86">
        <w:rPr>
          <w:rFonts w:cs="Tahoma"/>
          <w:szCs w:val="18"/>
          <w:lang w:val="ru-RU"/>
        </w:rPr>
        <w:t xml:space="preserve"> или </w:t>
      </w:r>
      <w:r>
        <w:rPr>
          <w:rFonts w:cs="Tahoma"/>
          <w:szCs w:val="18"/>
        </w:rPr>
        <w:t>Enterprise</w:t>
      </w:r>
      <w:r w:rsidRPr="00084C86">
        <w:rPr>
          <w:rFonts w:cs="Tahoma"/>
          <w:szCs w:val="18"/>
          <w:lang w:val="ru-RU"/>
        </w:rPr>
        <w:t xml:space="preserve">, регистраций </w:t>
      </w:r>
      <w:r>
        <w:rPr>
          <w:rFonts w:cs="Tahoma"/>
          <w:szCs w:val="18"/>
        </w:rPr>
        <w:t>Select</w:t>
      </w:r>
      <w:r w:rsidRPr="00084C86">
        <w:rPr>
          <w:rFonts w:cs="Tahoma"/>
          <w:szCs w:val="18"/>
          <w:lang w:val="ru-RU"/>
        </w:rPr>
        <w:t xml:space="preserve"> </w:t>
      </w:r>
      <w:r>
        <w:rPr>
          <w:rFonts w:cs="Tahoma"/>
          <w:szCs w:val="18"/>
        </w:rPr>
        <w:t>Plus</w:t>
      </w:r>
      <w:r w:rsidRPr="00084C86">
        <w:rPr>
          <w:rFonts w:cs="Tahoma"/>
          <w:szCs w:val="18"/>
          <w:lang w:val="ru-RU"/>
        </w:rPr>
        <w:t xml:space="preserve"> или Соглашений </w:t>
      </w:r>
      <w:r>
        <w:rPr>
          <w:rFonts w:cs="Tahoma"/>
          <w:szCs w:val="18"/>
        </w:rPr>
        <w:t>Open</w:t>
      </w:r>
      <w:r w:rsidRPr="00084C86">
        <w:rPr>
          <w:rFonts w:cs="Tahoma"/>
          <w:szCs w:val="18"/>
          <w:lang w:val="ru-RU"/>
        </w:rPr>
        <w:t xml:space="preserve"> </w:t>
      </w:r>
      <w:r>
        <w:rPr>
          <w:rFonts w:cs="Tahoma"/>
          <w:szCs w:val="18"/>
        </w:rPr>
        <w:t>Value</w:t>
      </w:r>
      <w:r w:rsidRPr="00084C86">
        <w:rPr>
          <w:rFonts w:cs="Tahoma"/>
          <w:szCs w:val="18"/>
          <w:lang w:val="ru-RU"/>
        </w:rPr>
        <w:t xml:space="preserve"> нельзя объединять для получения дополнительных инцидентов.</w:t>
      </w:r>
      <w:r w:rsidR="0078511E" w:rsidRPr="00084C86">
        <w:rPr>
          <w:rFonts w:cs="Tahoma"/>
          <w:szCs w:val="18"/>
          <w:lang w:val="ru-RU"/>
        </w:rPr>
        <w:t xml:space="preserve"> </w:t>
      </w:r>
      <w:r w:rsidRPr="00084C86">
        <w:rPr>
          <w:rFonts w:cs="Tahoma"/>
          <w:szCs w:val="18"/>
          <w:lang w:val="ru-RU"/>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332DA2" w:rsidRPr="00084C86" w:rsidRDefault="00332DA2" w:rsidP="00840F96">
      <w:pPr>
        <w:pStyle w:val="ProductList-Body"/>
        <w:ind w:left="180"/>
        <w:rPr>
          <w:rFonts w:cs="Tahoma"/>
          <w:szCs w:val="18"/>
          <w:lang w:val="ru-RU"/>
        </w:rPr>
      </w:pPr>
    </w:p>
    <w:p w:rsidR="00332DA2" w:rsidRPr="00084C86" w:rsidRDefault="00332DA2" w:rsidP="00840F96">
      <w:pPr>
        <w:pStyle w:val="ProductList-Body"/>
        <w:ind w:left="180"/>
        <w:rPr>
          <w:rFonts w:cs="Tahoma"/>
          <w:szCs w:val="18"/>
          <w:lang w:val="ru-RU"/>
        </w:rPr>
      </w:pPr>
      <w:r w:rsidRPr="00084C86">
        <w:rPr>
          <w:rFonts w:cs="Tahoma"/>
          <w:szCs w:val="18"/>
          <w:lang w:val="ru-RU"/>
        </w:rPr>
        <w:t>Сокращение С</w:t>
      </w:r>
      <w:r w:rsidRPr="00084C86">
        <w:rPr>
          <w:rFonts w:cs="Tahoma"/>
          <w:bCs/>
          <w:szCs w:val="18"/>
          <w:lang w:val="ru-RU"/>
        </w:rPr>
        <w:t>тоимости</w:t>
      </w:r>
      <w:r w:rsidRPr="00084C86">
        <w:rPr>
          <w:rFonts w:cs="Tahoma"/>
          <w:szCs w:val="18"/>
          <w:lang w:val="ru-RU"/>
        </w:rPr>
        <w:t xml:space="preserve"> покрытия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в результате возвратов и других корректировок счетов в допустимых случаях </w:t>
      </w:r>
      <w:r w:rsidRPr="00084C86">
        <w:rPr>
          <w:rFonts w:cs="Tahoma"/>
          <w:bCs/>
          <w:szCs w:val="18"/>
          <w:lang w:val="ru-RU"/>
        </w:rPr>
        <w:t>может</w:t>
      </w:r>
      <w:r w:rsidRPr="00084C86">
        <w:rPr>
          <w:rFonts w:cs="Tahoma"/>
          <w:szCs w:val="18"/>
          <w:lang w:val="ru-RU"/>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332DA2" w:rsidRPr="00084C86" w:rsidRDefault="00332DA2" w:rsidP="00840F96">
      <w:pPr>
        <w:pStyle w:val="ProductList-Body"/>
        <w:ind w:left="180"/>
        <w:rPr>
          <w:rFonts w:cs="Tahoma"/>
          <w:b/>
          <w:szCs w:val="18"/>
          <w:lang w:val="ru-RU"/>
        </w:rPr>
      </w:pPr>
    </w:p>
    <w:p w:rsidR="00332DA2" w:rsidRPr="00084C86" w:rsidRDefault="00332DA2" w:rsidP="00840F96">
      <w:pPr>
        <w:pStyle w:val="ProductList-Body"/>
        <w:ind w:left="180"/>
        <w:rPr>
          <w:rFonts w:cs="Tahoma"/>
          <w:b/>
          <w:szCs w:val="18"/>
          <w:lang w:val="ru-RU"/>
        </w:rPr>
      </w:pPr>
      <w:bookmarkStart w:id="1677" w:name="_Toc336338237"/>
      <w:bookmarkStart w:id="1678" w:name="_Toc372892144"/>
      <w:r w:rsidRPr="00084C86">
        <w:rPr>
          <w:rFonts w:cs="Tahoma"/>
          <w:b/>
          <w:color w:val="00188F"/>
          <w:szCs w:val="18"/>
          <w:lang w:val="ru-RU"/>
        </w:rPr>
        <w:t>Неограниченная круглосуточная техническая поддержка</w:t>
      </w:r>
      <w:bookmarkEnd w:id="1677"/>
      <w:bookmarkEnd w:id="1678"/>
    </w:p>
    <w:p w:rsidR="00332DA2" w:rsidRPr="00084C86" w:rsidRDefault="00332DA2" w:rsidP="00343A87">
      <w:pPr>
        <w:pStyle w:val="ProductList-Body"/>
        <w:ind w:left="180"/>
        <w:rPr>
          <w:rFonts w:cs="Tahoma"/>
          <w:szCs w:val="18"/>
          <w:lang w:val="ru-RU"/>
        </w:rPr>
      </w:pPr>
      <w:r w:rsidRPr="00084C86">
        <w:rPr>
          <w:rFonts w:cs="Tahoma"/>
          <w:szCs w:val="18"/>
          <w:lang w:val="ru-RU"/>
        </w:rPr>
        <w:t xml:space="preserve">Данное преимущество доступно только (1) по </w:t>
      </w:r>
      <w:r>
        <w:rPr>
          <w:rFonts w:cs="Tahoma"/>
          <w:szCs w:val="18"/>
        </w:rPr>
        <w:t>Enrollment</w:t>
      </w:r>
      <w:r w:rsidRPr="00084C86">
        <w:rPr>
          <w:rFonts w:cs="Tahoma"/>
          <w:szCs w:val="18"/>
          <w:lang w:val="ru-RU"/>
        </w:rPr>
        <w:t xml:space="preserve"> </w:t>
      </w:r>
      <w:r>
        <w:rPr>
          <w:rFonts w:cs="Tahoma"/>
          <w:szCs w:val="18"/>
        </w:rPr>
        <w:t>for</w:t>
      </w:r>
      <w:r w:rsidRPr="00084C86">
        <w:rPr>
          <w:rFonts w:cs="Tahoma"/>
          <w:szCs w:val="18"/>
          <w:lang w:val="ru-RU"/>
        </w:rPr>
        <w:t xml:space="preserve"> </w:t>
      </w:r>
      <w:r>
        <w:rPr>
          <w:rFonts w:cs="Tahoma"/>
          <w:szCs w:val="18"/>
        </w:rPr>
        <w:t>Application</w:t>
      </w:r>
      <w:r w:rsidRPr="00084C86">
        <w:rPr>
          <w:rFonts w:cs="Tahoma"/>
          <w:szCs w:val="18"/>
          <w:lang w:val="ru-RU"/>
        </w:rPr>
        <w:t xml:space="preserve"> </w:t>
      </w:r>
      <w:r>
        <w:rPr>
          <w:rFonts w:cs="Tahoma"/>
          <w:szCs w:val="18"/>
        </w:rPr>
        <w:t>Platform</w:t>
      </w:r>
      <w:r w:rsidRPr="00084C86">
        <w:rPr>
          <w:rFonts w:cs="Tahoma"/>
          <w:szCs w:val="18"/>
          <w:lang w:val="ru-RU"/>
        </w:rPr>
        <w:t xml:space="preserve"> (</w:t>
      </w:r>
      <w:r>
        <w:rPr>
          <w:rFonts w:cs="Tahoma"/>
          <w:szCs w:val="18"/>
        </w:rPr>
        <w:t>EAP</w:t>
      </w:r>
      <w:r w:rsidRPr="00084C86">
        <w:rPr>
          <w:rFonts w:cs="Tahoma"/>
          <w:szCs w:val="18"/>
          <w:lang w:val="ru-RU"/>
        </w:rPr>
        <w:t xml:space="preserve">) в рамках Соглашения </w:t>
      </w:r>
      <w:r>
        <w:rPr>
          <w:rFonts w:cs="Tahoma"/>
          <w:szCs w:val="18"/>
        </w:rPr>
        <w:t>Enterprise</w:t>
      </w:r>
      <w:r w:rsidRPr="00084C86">
        <w:rPr>
          <w:rFonts w:cs="Tahoma"/>
          <w:szCs w:val="18"/>
          <w:lang w:val="ru-RU"/>
        </w:rPr>
        <w:t xml:space="preserve"> и/или (2)</w:t>
      </w:r>
      <w:r w:rsidR="00343A87">
        <w:rPr>
          <w:rFonts w:cs="Tahoma"/>
          <w:szCs w:val="18"/>
        </w:rPr>
        <w:t> </w:t>
      </w:r>
      <w:r w:rsidRPr="00084C86">
        <w:rPr>
          <w:rFonts w:cs="Tahoma"/>
          <w:szCs w:val="18"/>
          <w:lang w:val="ru-RU"/>
        </w:rPr>
        <w:t xml:space="preserve">Соглашению </w:t>
      </w:r>
      <w:r>
        <w:rPr>
          <w:rFonts w:cs="Tahoma"/>
          <w:szCs w:val="18"/>
        </w:rPr>
        <w:t>Server</w:t>
      </w:r>
      <w:r w:rsidRPr="00084C86">
        <w:rPr>
          <w:rFonts w:cs="Tahoma"/>
          <w:szCs w:val="18"/>
          <w:lang w:val="ru-RU"/>
        </w:rPr>
        <w:t xml:space="preserve"> </w:t>
      </w:r>
      <w:r>
        <w:rPr>
          <w:rFonts w:cs="Tahoma"/>
          <w:szCs w:val="18"/>
        </w:rPr>
        <w:t>and</w:t>
      </w:r>
      <w:r w:rsidRPr="00084C86">
        <w:rPr>
          <w:rFonts w:cs="Tahoma"/>
          <w:szCs w:val="18"/>
          <w:lang w:val="ru-RU"/>
        </w:rPr>
        <w:t xml:space="preserve"> </w:t>
      </w:r>
      <w:r>
        <w:rPr>
          <w:rFonts w:cs="Tahoma"/>
          <w:szCs w:val="18"/>
        </w:rPr>
        <w:t>Cloud</w:t>
      </w:r>
      <w:r w:rsidRPr="00084C86">
        <w:rPr>
          <w:rFonts w:cs="Tahoma"/>
          <w:szCs w:val="18"/>
          <w:lang w:val="ru-RU"/>
        </w:rPr>
        <w:t xml:space="preserve"> (</w:t>
      </w:r>
      <w:r>
        <w:rPr>
          <w:rFonts w:cs="Tahoma"/>
          <w:szCs w:val="18"/>
        </w:rPr>
        <w:t>SCE</w:t>
      </w:r>
      <w:r w:rsidRPr="00084C86">
        <w:rPr>
          <w:rFonts w:cs="Tahoma"/>
          <w:szCs w:val="18"/>
          <w:lang w:val="ru-RU"/>
        </w:rPr>
        <w:t xml:space="preserve">) в рамках Соглашения </w:t>
      </w:r>
      <w:r>
        <w:rPr>
          <w:rFonts w:cs="Tahoma"/>
          <w:szCs w:val="18"/>
        </w:rPr>
        <w:t>Enterprise</w:t>
      </w:r>
      <w:r w:rsidRPr="00084C86">
        <w:rPr>
          <w:rFonts w:cs="Tahoma"/>
          <w:szCs w:val="18"/>
          <w:lang w:val="ru-RU"/>
        </w:rPr>
        <w:t>и /или (3) при приобретении лицензий на Хранилище параллельных данных (</w:t>
      </w:r>
      <w:r>
        <w:rPr>
          <w:rFonts w:cs="Tahoma"/>
          <w:szCs w:val="18"/>
        </w:rPr>
        <w:t>PDW</w:t>
      </w:r>
      <w:r w:rsidRPr="00084C86">
        <w:rPr>
          <w:rFonts w:cs="Tahoma"/>
          <w:szCs w:val="18"/>
          <w:lang w:val="ru-RU"/>
        </w:rPr>
        <w:t xml:space="preserve">) в рамках Соглашения </w:t>
      </w:r>
      <w:r>
        <w:rPr>
          <w:rFonts w:cs="Tahoma"/>
          <w:szCs w:val="18"/>
        </w:rPr>
        <w:t>Enterprise</w:t>
      </w:r>
      <w:r w:rsidRPr="00084C86">
        <w:rPr>
          <w:rFonts w:cs="Tahoma"/>
          <w:szCs w:val="18"/>
          <w:lang w:val="ru-RU"/>
        </w:rPr>
        <w:t xml:space="preserve">, </w:t>
      </w:r>
      <w:r>
        <w:rPr>
          <w:rFonts w:cs="Tahoma"/>
          <w:szCs w:val="18"/>
        </w:rPr>
        <w:t>Enrollment</w:t>
      </w:r>
      <w:r w:rsidRPr="00084C86">
        <w:rPr>
          <w:rFonts w:cs="Tahoma"/>
          <w:szCs w:val="18"/>
          <w:lang w:val="ru-RU"/>
        </w:rPr>
        <w:t xml:space="preserve"> </w:t>
      </w:r>
      <w:r>
        <w:rPr>
          <w:rFonts w:cs="Tahoma"/>
          <w:szCs w:val="18"/>
        </w:rPr>
        <w:t>for</w:t>
      </w:r>
      <w:r w:rsidRPr="00084C86">
        <w:rPr>
          <w:rFonts w:cs="Tahoma"/>
          <w:szCs w:val="18"/>
          <w:lang w:val="ru-RU"/>
        </w:rPr>
        <w:t xml:space="preserve"> </w:t>
      </w:r>
      <w:r>
        <w:rPr>
          <w:rFonts w:cs="Tahoma"/>
          <w:szCs w:val="18"/>
        </w:rPr>
        <w:t>Application</w:t>
      </w:r>
      <w:r w:rsidRPr="00084C86">
        <w:rPr>
          <w:rFonts w:cs="Tahoma"/>
          <w:szCs w:val="18"/>
          <w:lang w:val="ru-RU"/>
        </w:rPr>
        <w:t xml:space="preserve"> </w:t>
      </w:r>
      <w:r>
        <w:rPr>
          <w:rFonts w:cs="Tahoma"/>
          <w:szCs w:val="18"/>
        </w:rPr>
        <w:t>Platform</w:t>
      </w:r>
      <w:r w:rsidRPr="00084C86">
        <w:rPr>
          <w:rFonts w:cs="Tahoma"/>
          <w:szCs w:val="18"/>
          <w:lang w:val="ru-RU"/>
        </w:rPr>
        <w:t xml:space="preserve">, соглашений </w:t>
      </w:r>
      <w:r>
        <w:rPr>
          <w:rFonts w:cs="Tahoma"/>
          <w:szCs w:val="18"/>
        </w:rPr>
        <w:t>Select</w:t>
      </w:r>
      <w:r w:rsidRPr="00084C86">
        <w:rPr>
          <w:rFonts w:cs="Tahoma"/>
          <w:szCs w:val="18"/>
          <w:lang w:val="ru-RU"/>
        </w:rPr>
        <w:t xml:space="preserve"> </w:t>
      </w:r>
      <w:r>
        <w:rPr>
          <w:rFonts w:cs="Tahoma"/>
          <w:szCs w:val="18"/>
        </w:rPr>
        <w:t>Plus</w:t>
      </w:r>
      <w:r w:rsidRPr="00084C86">
        <w:rPr>
          <w:rFonts w:cs="Tahoma"/>
          <w:szCs w:val="18"/>
          <w:lang w:val="ru-RU"/>
        </w:rPr>
        <w:t xml:space="preserve"> или </w:t>
      </w:r>
      <w:r>
        <w:rPr>
          <w:rFonts w:cs="Tahoma"/>
          <w:szCs w:val="18"/>
        </w:rPr>
        <w:t>Select</w:t>
      </w:r>
      <w:r w:rsidRPr="00084C86">
        <w:rPr>
          <w:rFonts w:cs="Tahoma"/>
          <w:szCs w:val="18"/>
          <w:lang w:val="ru-RU"/>
        </w:rPr>
        <w:t>.</w:t>
      </w:r>
    </w:p>
    <w:p w:rsidR="00332DA2" w:rsidRPr="00084C86" w:rsidRDefault="00332DA2" w:rsidP="00840F96">
      <w:pPr>
        <w:pStyle w:val="ProductList-Body"/>
        <w:ind w:left="180"/>
        <w:rPr>
          <w:rFonts w:cs="Tahoma"/>
          <w:szCs w:val="18"/>
          <w:lang w:val="ru-RU"/>
        </w:rPr>
      </w:pPr>
    </w:p>
    <w:p w:rsidR="00332DA2" w:rsidRPr="00084C86" w:rsidRDefault="00332DA2" w:rsidP="00840F96">
      <w:pPr>
        <w:pStyle w:val="ProductList-Body"/>
        <w:ind w:left="180"/>
        <w:rPr>
          <w:b/>
          <w:szCs w:val="18"/>
          <w:lang w:val="ru-RU"/>
        </w:rPr>
      </w:pPr>
      <w:r w:rsidRPr="00084C86">
        <w:rPr>
          <w:b/>
          <w:color w:val="00188F"/>
          <w:szCs w:val="18"/>
          <w:lang w:val="ru-RU"/>
        </w:rPr>
        <w:t>Право на хранилище параллельных данных (</w:t>
      </w:r>
      <w:r>
        <w:rPr>
          <w:b/>
          <w:color w:val="00188F"/>
          <w:szCs w:val="18"/>
        </w:rPr>
        <w:t>SCE</w:t>
      </w:r>
      <w:r w:rsidRPr="00084C86">
        <w:rPr>
          <w:b/>
          <w:color w:val="00188F"/>
          <w:szCs w:val="18"/>
          <w:lang w:val="ru-RU"/>
        </w:rPr>
        <w:t>)</w:t>
      </w:r>
    </w:p>
    <w:p w:rsidR="00332DA2" w:rsidRPr="00084C86" w:rsidRDefault="00332DA2" w:rsidP="00840F96">
      <w:pPr>
        <w:pStyle w:val="ProductList-Body"/>
        <w:ind w:left="180"/>
        <w:rPr>
          <w:color w:val="000000"/>
          <w:szCs w:val="18"/>
          <w:lang w:val="ru-RU"/>
        </w:rPr>
      </w:pPr>
      <w:r w:rsidRPr="00084C86">
        <w:rPr>
          <w:szCs w:val="18"/>
          <w:lang w:val="ru-RU"/>
        </w:rPr>
        <w:t xml:space="preserve">Клиенты с Соглашением </w:t>
      </w:r>
      <w:r>
        <w:rPr>
          <w:szCs w:val="18"/>
        </w:rPr>
        <w:t>SCE</w:t>
      </w:r>
      <w:r w:rsidRPr="00084C86">
        <w:rPr>
          <w:szCs w:val="18"/>
          <w:lang w:val="ru-RU"/>
        </w:rPr>
        <w:t xml:space="preserve">, которые приобрели минимальное покрытие </w:t>
      </w:r>
      <w:r>
        <w:rPr>
          <w:szCs w:val="18"/>
        </w:rPr>
        <w:t>Software</w:t>
      </w:r>
      <w:r w:rsidRPr="00084C86">
        <w:rPr>
          <w:szCs w:val="18"/>
          <w:lang w:val="ru-RU"/>
        </w:rPr>
        <w:t xml:space="preserve"> </w:t>
      </w:r>
      <w:r>
        <w:rPr>
          <w:szCs w:val="18"/>
        </w:rPr>
        <w:t>Assurance</w:t>
      </w:r>
      <w:r w:rsidRPr="00084C86">
        <w:rPr>
          <w:szCs w:val="18"/>
          <w:lang w:val="ru-RU"/>
        </w:rPr>
        <w:t xml:space="preserve"> на соответствующие продукты в категории </w:t>
      </w:r>
      <w:r>
        <w:rPr>
          <w:szCs w:val="18"/>
        </w:rPr>
        <w:t>Application</w:t>
      </w:r>
      <w:r w:rsidRPr="00084C86">
        <w:rPr>
          <w:szCs w:val="18"/>
          <w:lang w:val="ru-RU"/>
        </w:rPr>
        <w:t xml:space="preserve"> </w:t>
      </w:r>
      <w:r>
        <w:rPr>
          <w:szCs w:val="18"/>
        </w:rPr>
        <w:t>Platform</w:t>
      </w:r>
      <w:r w:rsidRPr="00084C86">
        <w:rPr>
          <w:szCs w:val="18"/>
          <w:lang w:val="ru-RU"/>
        </w:rPr>
        <w:t xml:space="preserve"> или </w:t>
      </w:r>
      <w:r>
        <w:rPr>
          <w:szCs w:val="18"/>
        </w:rPr>
        <w:t>Core</w:t>
      </w:r>
      <w:r w:rsidRPr="00084C86">
        <w:rPr>
          <w:szCs w:val="18"/>
          <w:lang w:val="ru-RU"/>
        </w:rPr>
        <w:t xml:space="preserve"> </w:t>
      </w:r>
      <w:r>
        <w:rPr>
          <w:szCs w:val="18"/>
        </w:rPr>
        <w:t>Infrastructure</w:t>
      </w:r>
      <w:r w:rsidRPr="00084C86">
        <w:rPr>
          <w:szCs w:val="18"/>
          <w:lang w:val="ru-RU"/>
        </w:rPr>
        <w:t xml:space="preserve"> </w:t>
      </w:r>
      <w:r>
        <w:rPr>
          <w:szCs w:val="18"/>
        </w:rPr>
        <w:t>Suite</w:t>
      </w:r>
      <w:r w:rsidRPr="00084C86">
        <w:rPr>
          <w:szCs w:val="18"/>
          <w:lang w:val="ru-RU"/>
        </w:rPr>
        <w:t xml:space="preserve"> в объеме 250</w:t>
      </w:r>
      <w:r>
        <w:rPr>
          <w:szCs w:val="18"/>
        </w:rPr>
        <w:t> </w:t>
      </w:r>
      <w:r w:rsidRPr="00084C86">
        <w:rPr>
          <w:szCs w:val="18"/>
          <w:lang w:val="ru-RU"/>
        </w:rPr>
        <w:t xml:space="preserve">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w:t>
      </w:r>
      <w:r>
        <w:rPr>
          <w:szCs w:val="18"/>
        </w:rPr>
        <w:t>SCE</w:t>
      </w:r>
      <w:r w:rsidRPr="00084C86">
        <w:rPr>
          <w:szCs w:val="18"/>
          <w:lang w:val="ru-RU"/>
        </w:rPr>
        <w:t xml:space="preserve"> независимо дают право Неограниченной круглосуточной технической поддержки.</w:t>
      </w:r>
      <w:r w:rsidR="0078511E" w:rsidRPr="00084C86">
        <w:rPr>
          <w:szCs w:val="18"/>
          <w:lang w:val="ru-RU"/>
        </w:rPr>
        <w:t xml:space="preserve"> </w:t>
      </w:r>
      <w:r w:rsidRPr="00084C86">
        <w:rPr>
          <w:szCs w:val="18"/>
          <w:lang w:val="ru-RU"/>
        </w:rPr>
        <w:t xml:space="preserve">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58" w:history="1">
        <w:r w:rsidRPr="00084C86">
          <w:rPr>
            <w:rStyle w:val="Hyperlink"/>
            <w:rFonts w:cs="Tahoma"/>
            <w:szCs w:val="18"/>
            <w:lang w:val="ru-RU"/>
          </w:rPr>
          <w:t xml:space="preserve">Политикой жизненного цикла поддержки </w:t>
        </w:r>
        <w:r>
          <w:rPr>
            <w:rStyle w:val="Hyperlink"/>
            <w:rFonts w:cs="Tahoma"/>
            <w:szCs w:val="18"/>
          </w:rPr>
          <w:t>Microsoft</w:t>
        </w:r>
      </w:hyperlink>
      <w:r w:rsidRPr="00084C86">
        <w:rPr>
          <w:color w:val="000000"/>
          <w:szCs w:val="18"/>
          <w:lang w:val="ru-RU"/>
        </w:rPr>
        <w:t xml:space="preserve"> и контрактом на премьер-поддержку.</w:t>
      </w:r>
    </w:p>
    <w:p w:rsidR="00332DA2" w:rsidRPr="00084C86" w:rsidRDefault="00332DA2" w:rsidP="00840F96">
      <w:pPr>
        <w:pStyle w:val="ProductList-Body"/>
        <w:ind w:left="180"/>
        <w:rPr>
          <w:rFonts w:cs="Tahoma"/>
          <w:color w:val="000000"/>
          <w:szCs w:val="18"/>
          <w:lang w:val="ru-RU"/>
        </w:rPr>
      </w:pPr>
    </w:p>
    <w:p w:rsidR="00332DA2" w:rsidRPr="00084C86" w:rsidRDefault="00332DA2" w:rsidP="00840F96">
      <w:pPr>
        <w:pStyle w:val="ProductList-Body"/>
        <w:ind w:left="180"/>
        <w:rPr>
          <w:rFonts w:eastAsia="Calibri" w:cs="Tahoma"/>
          <w:szCs w:val="18"/>
          <w:lang w:val="ru-RU"/>
        </w:rPr>
      </w:pPr>
      <w:r w:rsidRPr="00084C86">
        <w:rPr>
          <w:rFonts w:eastAsia="Calibri" w:cs="Tahoma"/>
          <w:szCs w:val="18"/>
          <w:lang w:val="ru-RU"/>
        </w:rPr>
        <w:t>Соответствующими платформами приложений являются следующие продукты:</w:t>
      </w:r>
    </w:p>
    <w:p w:rsidR="00332DA2" w:rsidRPr="00717EC0" w:rsidRDefault="00332DA2" w:rsidP="00840F96">
      <w:pPr>
        <w:pStyle w:val="ProductList-Body"/>
        <w:numPr>
          <w:ilvl w:val="0"/>
          <w:numId w:val="26"/>
        </w:numPr>
        <w:ind w:hanging="270"/>
        <w:rPr>
          <w:rFonts w:cs="Tahoma"/>
          <w:szCs w:val="18"/>
        </w:rPr>
      </w:pPr>
      <w:r>
        <w:rPr>
          <w:rFonts w:cs="Tahoma"/>
          <w:szCs w:val="18"/>
        </w:rPr>
        <w:t>Лицензия SQL CAL;</w:t>
      </w:r>
    </w:p>
    <w:p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(лицензия на ядро) </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(лицензия «на ядро») </w:t>
      </w:r>
    </w:p>
    <w:p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rsidR="00332DA2" w:rsidRPr="00717EC0" w:rsidRDefault="00332DA2" w:rsidP="00840F96">
      <w:pPr>
        <w:pStyle w:val="ProductList-Body"/>
        <w:numPr>
          <w:ilvl w:val="0"/>
          <w:numId w:val="26"/>
        </w:numPr>
        <w:ind w:hanging="270"/>
        <w:rPr>
          <w:rFonts w:cs="Tahoma"/>
          <w:szCs w:val="18"/>
        </w:rPr>
      </w:pPr>
      <w:r>
        <w:rPr>
          <w:rFonts w:cs="Tahoma"/>
          <w:szCs w:val="18"/>
        </w:rPr>
        <w:t>Хранилище параллельных данных SQL Server</w:t>
      </w:r>
    </w:p>
    <w:p w:rsidR="00332DA2" w:rsidRPr="00717EC0" w:rsidRDefault="00332DA2" w:rsidP="00840F96">
      <w:pPr>
        <w:pStyle w:val="ProductList-Body"/>
        <w:numPr>
          <w:ilvl w:val="0"/>
          <w:numId w:val="26"/>
        </w:numPr>
        <w:ind w:hanging="270"/>
        <w:rPr>
          <w:rFonts w:cs="Tahoma"/>
          <w:szCs w:val="18"/>
        </w:rPr>
      </w:pPr>
      <w:r>
        <w:rPr>
          <w:rFonts w:cs="Tahoma"/>
          <w:szCs w:val="18"/>
        </w:rPr>
        <w:t>BizTalk Server Standard (лицензия на ядро)</w:t>
      </w:r>
    </w:p>
    <w:p w:rsidR="00332DA2" w:rsidRPr="00717EC0" w:rsidRDefault="00332DA2" w:rsidP="00840F96">
      <w:pPr>
        <w:pStyle w:val="ProductList-Body"/>
        <w:numPr>
          <w:ilvl w:val="0"/>
          <w:numId w:val="26"/>
        </w:numPr>
        <w:ind w:hanging="270"/>
        <w:rPr>
          <w:rFonts w:cs="Tahoma"/>
          <w:szCs w:val="18"/>
        </w:rPr>
      </w:pPr>
      <w:r>
        <w:rPr>
          <w:rFonts w:cs="Tahoma"/>
          <w:szCs w:val="18"/>
        </w:rPr>
        <w:t>BizTalk Server Enterprise (лицензия на ядро)</w:t>
      </w:r>
    </w:p>
    <w:p w:rsidR="00332DA2" w:rsidRPr="00717EC0" w:rsidRDefault="00332DA2" w:rsidP="00840F96">
      <w:pPr>
        <w:pStyle w:val="ProductList-Body"/>
        <w:numPr>
          <w:ilvl w:val="0"/>
          <w:numId w:val="26"/>
        </w:numPr>
        <w:ind w:hanging="270"/>
        <w:rPr>
          <w:rFonts w:cs="Tahoma"/>
          <w:szCs w:val="18"/>
        </w:rPr>
      </w:pPr>
      <w:r>
        <w:rPr>
          <w:rFonts w:cs="Tahoma"/>
          <w:szCs w:val="18"/>
        </w:rPr>
        <w:t>BizTalk Server Branch (лицензия на ядро)</w:t>
      </w:r>
    </w:p>
    <w:p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rsidR="00332DA2" w:rsidRDefault="00332DA2" w:rsidP="00840F96">
      <w:pPr>
        <w:pStyle w:val="ProductList-Body"/>
        <w:ind w:left="180"/>
        <w:rPr>
          <w:szCs w:val="18"/>
        </w:rPr>
      </w:pPr>
    </w:p>
    <w:p w:rsidR="00332DA2" w:rsidRPr="00084C86" w:rsidRDefault="00332DA2" w:rsidP="00840F96">
      <w:pPr>
        <w:pStyle w:val="ProductList-Body"/>
        <w:ind w:left="180"/>
        <w:rPr>
          <w:szCs w:val="18"/>
          <w:lang w:val="ru-RU"/>
        </w:rPr>
      </w:pPr>
      <w:r w:rsidRPr="00084C86">
        <w:rPr>
          <w:szCs w:val="18"/>
          <w:lang w:val="ru-RU"/>
        </w:rPr>
        <w:t xml:space="preserve">Соответствующие продукты из компонента </w:t>
      </w:r>
      <w:r>
        <w:rPr>
          <w:szCs w:val="18"/>
        </w:rPr>
        <w:t>Core</w:t>
      </w:r>
      <w:r w:rsidRPr="00084C86">
        <w:rPr>
          <w:szCs w:val="18"/>
          <w:lang w:val="ru-RU"/>
        </w:rPr>
        <w:t xml:space="preserve"> </w:t>
      </w:r>
      <w:r>
        <w:rPr>
          <w:szCs w:val="18"/>
        </w:rPr>
        <w:t>Infrastructure</w:t>
      </w:r>
      <w:r w:rsidRPr="00084C86">
        <w:rPr>
          <w:szCs w:val="18"/>
          <w:lang w:val="ru-RU"/>
        </w:rPr>
        <w:t>:</w:t>
      </w:r>
    </w:p>
    <w:p w:rsidR="00332DA2" w:rsidRPr="00717EC0" w:rsidRDefault="006F1126" w:rsidP="00840F96">
      <w:pPr>
        <w:pStyle w:val="ProductList-Body"/>
        <w:numPr>
          <w:ilvl w:val="0"/>
          <w:numId w:val="27"/>
        </w:numPr>
        <w:ind w:hanging="270"/>
        <w:rPr>
          <w:szCs w:val="18"/>
        </w:rPr>
      </w:pPr>
      <w:r>
        <w:rPr>
          <w:szCs w:val="18"/>
        </w:rPr>
        <w:t>CIS Datacenter (Windows Server Datacenter и System Center Datacenter)</w:t>
      </w:r>
    </w:p>
    <w:p w:rsidR="00332DA2" w:rsidRPr="00717EC0" w:rsidRDefault="00332DA2" w:rsidP="00840F96">
      <w:pPr>
        <w:pStyle w:val="ProductList-Body"/>
        <w:numPr>
          <w:ilvl w:val="0"/>
          <w:numId w:val="27"/>
        </w:numPr>
        <w:ind w:hanging="270"/>
        <w:rPr>
          <w:szCs w:val="18"/>
        </w:rPr>
      </w:pPr>
      <w:r>
        <w:rPr>
          <w:szCs w:val="18"/>
        </w:rPr>
        <w:t>CIS Standard (Windows Server Standard и System Center Standard)</w:t>
      </w:r>
    </w:p>
    <w:p w:rsidR="00332DA2" w:rsidRPr="00717EC0" w:rsidRDefault="00332DA2" w:rsidP="00840F96">
      <w:pPr>
        <w:pStyle w:val="ProductList-Body"/>
        <w:ind w:left="180"/>
        <w:rPr>
          <w:rFonts w:cs="Tahoma"/>
          <w:szCs w:val="18"/>
        </w:rPr>
      </w:pPr>
    </w:p>
    <w:p w:rsidR="00332DA2" w:rsidRPr="00084C86" w:rsidRDefault="00332DA2" w:rsidP="00840F96">
      <w:pPr>
        <w:pStyle w:val="ProductList-Body"/>
        <w:ind w:left="180"/>
        <w:rPr>
          <w:rFonts w:cs="Tahoma"/>
          <w:szCs w:val="18"/>
          <w:lang w:val="ru-RU"/>
        </w:rPr>
      </w:pPr>
      <w:r w:rsidRPr="00084C86">
        <w:rPr>
          <w:rFonts w:cs="Tahoma"/>
          <w:szCs w:val="18"/>
          <w:lang w:val="ru-RU"/>
        </w:rPr>
        <w:t xml:space="preserve">В таблице ниже показана стоимость покрытия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для соглашений, валюта которых отличается от доллара США.</w:t>
      </w:r>
      <w:r w:rsidR="0078511E" w:rsidRPr="00084C86">
        <w:rPr>
          <w:rFonts w:cs="Tahoma"/>
          <w:szCs w:val="18"/>
          <w:lang w:val="ru-RU"/>
        </w:rPr>
        <w:t xml:space="preserve"> </w:t>
      </w:r>
      <w:r w:rsidRPr="00084C86">
        <w:rPr>
          <w:rFonts w:cs="Tahoma"/>
          <w:szCs w:val="18"/>
          <w:lang w:val="ru-RU"/>
        </w:rPr>
        <w:t>В связи с колебанием курса валют в данную таблицу могут вноситься изменения без уведомления.</w:t>
      </w:r>
    </w:p>
    <w:p w:rsidR="00332DA2" w:rsidRPr="00084C86" w:rsidRDefault="00332DA2" w:rsidP="00840F96">
      <w:pPr>
        <w:pStyle w:val="ProductList-Body"/>
        <w:ind w:left="180"/>
        <w:rPr>
          <w:rFonts w:cs="Tahoma"/>
          <w:szCs w:val="18"/>
          <w:lang w:val="ru-RU"/>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DC7BD8" w:rsidTr="00343A87">
        <w:trPr>
          <w:trHeight w:val="178"/>
          <w:tblHeader/>
          <w:jc w:val="center"/>
        </w:trPr>
        <w:tc>
          <w:tcPr>
            <w:tcW w:w="3465" w:type="dxa"/>
            <w:tcBorders>
              <w:top w:val="single" w:sz="4" w:space="0" w:color="auto"/>
              <w:left w:val="single" w:sz="4" w:space="0" w:color="auto"/>
              <w:bottom w:val="single" w:sz="4"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Валюта</w:t>
            </w:r>
          </w:p>
        </w:tc>
        <w:tc>
          <w:tcPr>
            <w:tcW w:w="3450" w:type="dxa"/>
            <w:tcBorders>
              <w:top w:val="single" w:sz="4" w:space="0" w:color="auto"/>
              <w:left w:val="single" w:sz="8" w:space="0" w:color="auto"/>
              <w:bottom w:val="single" w:sz="4"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451" w:type="dxa"/>
            <w:tcBorders>
              <w:top w:val="single" w:sz="4" w:space="0" w:color="auto"/>
              <w:left w:val="single" w:sz="8" w:space="0" w:color="auto"/>
              <w:bottom w:val="single" w:sz="4" w:space="0" w:color="auto"/>
              <w:right w:val="single" w:sz="4" w:space="0" w:color="auto"/>
            </w:tcBorders>
            <w:shd w:val="clear" w:color="auto" w:fill="0072C6"/>
            <w:vAlign w:val="center"/>
          </w:tcPr>
          <w:p w:rsidR="00332DA2" w:rsidRPr="00084C86" w:rsidRDefault="00332DA2" w:rsidP="00395D5F">
            <w:pPr>
              <w:pStyle w:val="ProductList-Body"/>
              <w:spacing w:before="20" w:after="20"/>
              <w:rPr>
                <w:rFonts w:cs="Tahoma"/>
                <w:bCs/>
                <w:color w:val="FFFFFF" w:themeColor="background1"/>
                <w:szCs w:val="18"/>
                <w:lang w:val="ru-RU"/>
              </w:rPr>
            </w:pPr>
            <w:r w:rsidRPr="00084C86">
              <w:rPr>
                <w:rFonts w:cs="Tahoma"/>
                <w:bCs/>
                <w:color w:val="FFFFFF" w:themeColor="background1"/>
                <w:szCs w:val="18"/>
                <w:lang w:val="ru-RU"/>
              </w:rPr>
              <w:t xml:space="preserve">Минимальная средняя годовая стоимость покрытия </w:t>
            </w:r>
            <w:r>
              <w:rPr>
                <w:rFonts w:cs="Tahoma"/>
                <w:bCs/>
                <w:color w:val="FFFFFF" w:themeColor="background1"/>
                <w:szCs w:val="18"/>
              </w:rPr>
              <w:t>Software Assurance</w:t>
            </w:r>
            <w:r w:rsidRPr="00084C86">
              <w:rPr>
                <w:rFonts w:cs="Tahoma"/>
                <w:bCs/>
                <w:color w:val="FFFFFF" w:themeColor="background1"/>
                <w:szCs w:val="18"/>
                <w:lang w:val="ru-RU"/>
              </w:rPr>
              <w:t xml:space="preserve"> для получения права на неограниченную круглосуточную техническую поддержку</w:t>
            </w:r>
          </w:p>
        </w:tc>
      </w:tr>
      <w:tr w:rsidR="00332DA2" w:rsidRPr="00717EC0" w:rsidTr="00343A87">
        <w:trPr>
          <w:trHeight w:val="236"/>
          <w:jc w:val="center"/>
        </w:trPr>
        <w:tc>
          <w:tcPr>
            <w:tcW w:w="3465" w:type="dxa"/>
            <w:tcBorders>
              <w:top w:val="single" w:sz="4" w:space="0" w:color="auto"/>
            </w:tcBorders>
            <w:vAlign w:val="bottom"/>
          </w:tcPr>
          <w:p w:rsidR="00332DA2" w:rsidRPr="00717EC0" w:rsidRDefault="00332DA2" w:rsidP="00332DA2">
            <w:pPr>
              <w:pStyle w:val="ProductList-Body"/>
              <w:rPr>
                <w:rFonts w:cs="Tahoma"/>
                <w:szCs w:val="18"/>
              </w:rPr>
            </w:pPr>
            <w:r>
              <w:rPr>
                <w:rFonts w:cs="Tahoma"/>
                <w:szCs w:val="18"/>
              </w:rPr>
              <w:t>Доллар США</w:t>
            </w:r>
          </w:p>
        </w:tc>
        <w:tc>
          <w:tcPr>
            <w:tcW w:w="3450" w:type="dxa"/>
            <w:tcBorders>
              <w:top w:val="single" w:sz="4" w:space="0" w:color="auto"/>
            </w:tcBorders>
            <w:vAlign w:val="bottom"/>
          </w:tcPr>
          <w:p w:rsidR="00332DA2" w:rsidRPr="00717EC0" w:rsidRDefault="00332DA2" w:rsidP="00332DA2">
            <w:pPr>
              <w:pStyle w:val="ProductList-Body"/>
              <w:rPr>
                <w:rFonts w:cs="Tahoma"/>
                <w:szCs w:val="18"/>
              </w:rPr>
            </w:pPr>
            <w:r>
              <w:rPr>
                <w:rFonts w:cs="Tahoma"/>
                <w:szCs w:val="18"/>
              </w:rPr>
              <w:t>USD</w:t>
            </w:r>
          </w:p>
        </w:tc>
        <w:tc>
          <w:tcPr>
            <w:tcW w:w="3451" w:type="dxa"/>
            <w:tcBorders>
              <w:top w:val="single" w:sz="4" w:space="0" w:color="auto"/>
            </w:tcBorders>
            <w:vAlign w:val="bottom"/>
          </w:tcPr>
          <w:p w:rsidR="00332DA2" w:rsidRPr="00717EC0" w:rsidRDefault="00332DA2" w:rsidP="00343A87">
            <w:pPr>
              <w:pStyle w:val="ProductList-Body"/>
              <w:rPr>
                <w:rFonts w:cs="Tahoma"/>
                <w:szCs w:val="18"/>
              </w:rPr>
            </w:pPr>
            <w:r>
              <w:rPr>
                <w:rFonts w:cs="Tahoma"/>
                <w:color w:val="000000"/>
                <w:szCs w:val="18"/>
              </w:rPr>
              <w:t xml:space="preserve"> 250</w:t>
            </w:r>
            <w:r w:rsidR="00343A87">
              <w:rPr>
                <w:rFonts w:cs="Tahoma"/>
                <w:color w:val="000000"/>
                <w:szCs w:val="18"/>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Австралийский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343A87">
            <w:pPr>
              <w:pStyle w:val="ProductList-Body"/>
              <w:rPr>
                <w:rFonts w:cs="Tahoma"/>
                <w:szCs w:val="18"/>
              </w:rPr>
            </w:pPr>
            <w:r>
              <w:rPr>
                <w:rFonts w:cs="Tahoma"/>
                <w:color w:val="000000"/>
                <w:szCs w:val="18"/>
              </w:rPr>
              <w:t xml:space="preserve"> 375</w:t>
            </w:r>
            <w:r w:rsidR="00343A87">
              <w:rPr>
                <w:rFonts w:cs="Tahoma"/>
                <w:color w:val="000000"/>
                <w:szCs w:val="18"/>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Канадский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343A87">
            <w:pPr>
              <w:pStyle w:val="ProductList-Body"/>
              <w:rPr>
                <w:rFonts w:cs="Tahoma"/>
                <w:szCs w:val="18"/>
              </w:rPr>
            </w:pPr>
            <w:r>
              <w:rPr>
                <w:rFonts w:cs="Tahoma"/>
                <w:color w:val="000000"/>
                <w:szCs w:val="18"/>
              </w:rPr>
              <w:t xml:space="preserve"> 337</w:t>
            </w:r>
            <w:r w:rsidR="00343A87">
              <w:rPr>
                <w:rFonts w:cs="Tahoma"/>
                <w:color w:val="000000"/>
                <w:szCs w:val="18"/>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Швейцарский франк</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343A87">
            <w:pPr>
              <w:pStyle w:val="ProductList-Body"/>
              <w:rPr>
                <w:rFonts w:cs="Tahoma"/>
                <w:szCs w:val="18"/>
              </w:rPr>
            </w:pPr>
            <w:r>
              <w:rPr>
                <w:rFonts w:cs="Tahoma"/>
                <w:color w:val="000000"/>
                <w:szCs w:val="18"/>
              </w:rPr>
              <w:t xml:space="preserve"> 412</w:t>
            </w:r>
            <w:r w:rsidR="00343A87">
              <w:rPr>
                <w:rFonts w:cs="Tahoma"/>
                <w:color w:val="000000"/>
                <w:szCs w:val="18"/>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 xml:space="preserve">Юань Ренминби </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343A87">
            <w:pPr>
              <w:pStyle w:val="ProductList-Body"/>
              <w:rPr>
                <w:rFonts w:cs="Tahoma"/>
                <w:szCs w:val="18"/>
              </w:rPr>
            </w:pPr>
            <w:r>
              <w:rPr>
                <w:rFonts w:cs="Tahoma"/>
                <w:color w:val="000000"/>
                <w:szCs w:val="18"/>
              </w:rPr>
              <w:t xml:space="preserve"> 2</w:t>
            </w:r>
            <w:r w:rsidR="00343A87">
              <w:rPr>
                <w:rFonts w:cs="Tahoma"/>
                <w:color w:val="000000"/>
                <w:szCs w:val="18"/>
              </w:rPr>
              <w:t xml:space="preserve"> </w:t>
            </w:r>
            <w:r>
              <w:rPr>
                <w:rFonts w:cs="Tahoma"/>
                <w:color w:val="000000"/>
                <w:szCs w:val="18"/>
              </w:rPr>
              <w:t>062</w:t>
            </w:r>
            <w:r w:rsidR="00343A87">
              <w:rPr>
                <w:rFonts w:cs="Tahoma"/>
                <w:color w:val="000000"/>
                <w:szCs w:val="18"/>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Датская крона</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343A87">
            <w:pPr>
              <w:pStyle w:val="ProductList-Body"/>
              <w:rPr>
                <w:rFonts w:cs="Tahoma"/>
                <w:szCs w:val="18"/>
              </w:rPr>
            </w:pPr>
            <w:r>
              <w:rPr>
                <w:rFonts w:cs="Tahoma"/>
                <w:color w:val="000000"/>
                <w:szCs w:val="18"/>
              </w:rPr>
              <w:t xml:space="preserve"> 2</w:t>
            </w:r>
            <w:r w:rsidR="00343A87">
              <w:rPr>
                <w:rFonts w:cs="Tahoma"/>
                <w:color w:val="000000"/>
                <w:szCs w:val="18"/>
              </w:rPr>
              <w:t xml:space="preserve"> </w:t>
            </w:r>
            <w:r>
              <w:rPr>
                <w:rFonts w:cs="Tahoma"/>
                <w:color w:val="000000"/>
                <w:szCs w:val="18"/>
              </w:rPr>
              <w:t>000</w:t>
            </w:r>
            <w:r w:rsidR="00343A87">
              <w:rPr>
                <w:rFonts w:cs="Tahoma"/>
                <w:color w:val="000000"/>
                <w:szCs w:val="18"/>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Евро</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343A87">
            <w:pPr>
              <w:pStyle w:val="ProductList-Body"/>
              <w:rPr>
                <w:rFonts w:cs="Tahoma"/>
                <w:szCs w:val="18"/>
              </w:rPr>
            </w:pPr>
            <w:r>
              <w:rPr>
                <w:rFonts w:cs="Tahoma"/>
                <w:color w:val="000000"/>
                <w:szCs w:val="18"/>
              </w:rPr>
              <w:t xml:space="preserve"> 268</w:t>
            </w:r>
            <w:r w:rsidR="00343A87">
              <w:rPr>
                <w:rFonts w:cs="Tahoma"/>
                <w:color w:val="000000"/>
                <w:szCs w:val="18"/>
              </w:rPr>
              <w:t xml:space="preserve"> </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343A87">
            <w:pPr>
              <w:pStyle w:val="ProductList-Body"/>
              <w:rPr>
                <w:rFonts w:cs="Tahoma"/>
                <w:szCs w:val="18"/>
              </w:rPr>
            </w:pPr>
            <w:r>
              <w:rPr>
                <w:rFonts w:cs="Tahoma"/>
                <w:szCs w:val="18"/>
              </w:rPr>
              <w:t xml:space="preserve"> </w:t>
            </w:r>
            <w:r>
              <w:rPr>
                <w:rFonts w:cs="Tahoma"/>
                <w:color w:val="000000"/>
                <w:szCs w:val="18"/>
              </w:rPr>
              <w:t>168</w:t>
            </w:r>
            <w:r w:rsidR="00343A87">
              <w:rPr>
                <w:rFonts w:cs="Tahoma"/>
                <w:color w:val="000000"/>
                <w:szCs w:val="18"/>
              </w:rPr>
              <w:t xml:space="preserve"> </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Японская иена</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343A87">
            <w:pPr>
              <w:pStyle w:val="ProductList-Body"/>
              <w:rPr>
                <w:rFonts w:cs="Tahoma"/>
                <w:szCs w:val="18"/>
              </w:rPr>
            </w:pPr>
            <w:r>
              <w:rPr>
                <w:rFonts w:cs="Tahoma"/>
                <w:color w:val="000000"/>
                <w:szCs w:val="18"/>
              </w:rPr>
              <w:t xml:space="preserve"> 30</w:t>
            </w:r>
            <w:r w:rsidR="00343A87">
              <w:rPr>
                <w:rFonts w:cs="Tahoma"/>
                <w:color w:val="000000"/>
                <w:szCs w:val="18"/>
              </w:rPr>
              <w:t xml:space="preserve"> </w:t>
            </w:r>
            <w:r>
              <w:rPr>
                <w:rFonts w:cs="Tahoma"/>
                <w:color w:val="000000"/>
                <w:szCs w:val="18"/>
              </w:rPr>
              <w:t>000</w:t>
            </w:r>
            <w:r w:rsidR="00343A87">
              <w:rPr>
                <w:rFonts w:cs="Tahoma"/>
                <w:color w:val="000000"/>
                <w:szCs w:val="18"/>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Южнокорейская вона</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343A87">
            <w:pPr>
              <w:pStyle w:val="ProductList-Body"/>
              <w:rPr>
                <w:rFonts w:cs="Tahoma"/>
                <w:szCs w:val="18"/>
              </w:rPr>
            </w:pPr>
            <w:r>
              <w:rPr>
                <w:rFonts w:cs="Tahoma"/>
                <w:color w:val="000000"/>
                <w:szCs w:val="18"/>
              </w:rPr>
              <w:t xml:space="preserve"> 300</w:t>
            </w:r>
            <w:r w:rsidR="00343A87">
              <w:rPr>
                <w:rFonts w:cs="Tahoma"/>
                <w:color w:val="000000"/>
                <w:szCs w:val="18"/>
              </w:rPr>
              <w:t xml:space="preserve"> </w:t>
            </w:r>
            <w:r>
              <w:rPr>
                <w:rFonts w:cs="Tahoma"/>
                <w:color w:val="000000"/>
                <w:szCs w:val="18"/>
              </w:rPr>
              <w:t>000</w:t>
            </w:r>
            <w:r w:rsidR="00343A87">
              <w:rPr>
                <w:rFonts w:cs="Tahoma"/>
                <w:color w:val="000000"/>
                <w:szCs w:val="18"/>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Норвежская крона</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343A87">
            <w:pPr>
              <w:pStyle w:val="ProductList-Body"/>
              <w:rPr>
                <w:rFonts w:cs="Tahoma"/>
                <w:szCs w:val="18"/>
              </w:rPr>
            </w:pPr>
            <w:r>
              <w:rPr>
                <w:rFonts w:cs="Tahoma"/>
                <w:color w:val="000000"/>
                <w:szCs w:val="18"/>
              </w:rPr>
              <w:t xml:space="preserve"> 2</w:t>
            </w:r>
            <w:r w:rsidR="00343A87">
              <w:rPr>
                <w:rFonts w:cs="Tahoma"/>
                <w:color w:val="000000"/>
                <w:szCs w:val="18"/>
              </w:rPr>
              <w:t xml:space="preserve"> </w:t>
            </w:r>
            <w:r>
              <w:rPr>
                <w:rFonts w:cs="Tahoma"/>
                <w:color w:val="000000"/>
                <w:szCs w:val="18"/>
              </w:rPr>
              <w:t>062</w:t>
            </w:r>
            <w:r w:rsidR="00343A87">
              <w:rPr>
                <w:rFonts w:cs="Tahoma"/>
                <w:color w:val="000000"/>
                <w:szCs w:val="18"/>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Новозеландский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343A87">
            <w:pPr>
              <w:pStyle w:val="ProductList-Body"/>
              <w:rPr>
                <w:rFonts w:cs="Tahoma"/>
                <w:szCs w:val="18"/>
              </w:rPr>
            </w:pPr>
            <w:r>
              <w:rPr>
                <w:rFonts w:cs="Tahoma"/>
                <w:color w:val="000000"/>
                <w:szCs w:val="18"/>
              </w:rPr>
              <w:t xml:space="preserve"> 437</w:t>
            </w:r>
            <w:r w:rsidR="00343A87">
              <w:rPr>
                <w:rFonts w:cs="Tahoma"/>
                <w:color w:val="000000"/>
                <w:szCs w:val="18"/>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Шведская крона</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343A87">
            <w:pPr>
              <w:pStyle w:val="ProductList-Body"/>
              <w:rPr>
                <w:rFonts w:cs="Tahoma"/>
                <w:szCs w:val="18"/>
              </w:rPr>
            </w:pPr>
            <w:r>
              <w:rPr>
                <w:rFonts w:cs="Tahoma"/>
                <w:color w:val="000000"/>
                <w:szCs w:val="18"/>
              </w:rPr>
              <w:t xml:space="preserve"> 2</w:t>
            </w:r>
            <w:r w:rsidR="00343A87">
              <w:rPr>
                <w:rFonts w:cs="Tahoma"/>
                <w:color w:val="000000"/>
                <w:szCs w:val="18"/>
              </w:rPr>
              <w:t xml:space="preserve"> </w:t>
            </w:r>
            <w:r>
              <w:rPr>
                <w:rFonts w:cs="Tahoma"/>
                <w:color w:val="000000"/>
                <w:szCs w:val="18"/>
              </w:rPr>
              <w:t>500</w:t>
            </w:r>
            <w:r w:rsidR="00343A87">
              <w:rPr>
                <w:rFonts w:cs="Tahoma"/>
                <w:color w:val="000000"/>
                <w:szCs w:val="18"/>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Новый тайваньский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343A87">
            <w:pPr>
              <w:pStyle w:val="ProductList-Body"/>
              <w:rPr>
                <w:rFonts w:cs="Tahoma"/>
                <w:szCs w:val="18"/>
              </w:rPr>
            </w:pPr>
            <w:r>
              <w:rPr>
                <w:rFonts w:cs="Tahoma"/>
                <w:color w:val="000000"/>
                <w:szCs w:val="18"/>
              </w:rPr>
              <w:t xml:space="preserve"> 8</w:t>
            </w:r>
            <w:r w:rsidR="00343A87">
              <w:rPr>
                <w:rFonts w:cs="Tahoma"/>
                <w:color w:val="000000"/>
                <w:szCs w:val="18"/>
              </w:rPr>
              <w:t xml:space="preserve"> </w:t>
            </w:r>
            <w:r>
              <w:rPr>
                <w:rFonts w:cs="Tahoma"/>
                <w:color w:val="000000"/>
                <w:szCs w:val="18"/>
              </w:rPr>
              <w:t>750</w:t>
            </w:r>
            <w:r w:rsidR="00343A87">
              <w:rPr>
                <w:rFonts w:cs="Tahoma"/>
                <w:color w:val="000000"/>
                <w:szCs w:val="18"/>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Индийская рупия</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343A87">
            <w:pPr>
              <w:pStyle w:val="ProductList-Body"/>
              <w:rPr>
                <w:rFonts w:cs="Tahoma"/>
                <w:color w:val="000000"/>
                <w:szCs w:val="18"/>
              </w:rPr>
            </w:pPr>
            <w:r>
              <w:rPr>
                <w:rFonts w:cs="Tahoma"/>
                <w:szCs w:val="18"/>
              </w:rPr>
              <w:t>12</w:t>
            </w:r>
            <w:r w:rsidR="00343A87">
              <w:rPr>
                <w:rFonts w:cs="Tahoma"/>
                <w:szCs w:val="18"/>
              </w:rPr>
              <w:t xml:space="preserve"> </w:t>
            </w:r>
            <w:r>
              <w:rPr>
                <w:rFonts w:cs="Tahoma"/>
                <w:szCs w:val="18"/>
              </w:rPr>
              <w:t>500</w:t>
            </w:r>
            <w:r w:rsidR="00343A87">
              <w:rPr>
                <w:rFonts w:cs="Tahoma"/>
                <w:szCs w:val="18"/>
              </w:rPr>
              <w:t xml:space="preserve"> </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Российский рубль</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343A87">
            <w:pPr>
              <w:pStyle w:val="ProductList-Body"/>
              <w:rPr>
                <w:rFonts w:cs="Tahoma"/>
                <w:color w:val="000000"/>
                <w:szCs w:val="18"/>
              </w:rPr>
            </w:pPr>
            <w:r>
              <w:rPr>
                <w:rFonts w:cs="Tahoma"/>
                <w:szCs w:val="18"/>
              </w:rPr>
              <w:t>8</w:t>
            </w:r>
            <w:r w:rsidR="00343A87">
              <w:rPr>
                <w:rFonts w:cs="Tahoma"/>
                <w:szCs w:val="18"/>
              </w:rPr>
              <w:t xml:space="preserve"> </w:t>
            </w:r>
            <w:r>
              <w:rPr>
                <w:rFonts w:cs="Tahoma"/>
                <w:szCs w:val="18"/>
              </w:rPr>
              <w:t>250</w:t>
            </w:r>
            <w:r w:rsidR="00343A87">
              <w:rPr>
                <w:rFonts w:cs="Tahoma"/>
                <w:szCs w:val="18"/>
              </w:rPr>
              <w:t xml:space="preserve"> </w:t>
            </w:r>
            <w:r>
              <w:rPr>
                <w:rFonts w:cs="Tahoma"/>
                <w:szCs w:val="18"/>
              </w:rPr>
              <w:t>000</w:t>
            </w:r>
          </w:p>
        </w:tc>
      </w:tr>
    </w:tbl>
    <w:p w:rsidR="00332DA2" w:rsidRPr="000874A9" w:rsidRDefault="00332DA2" w:rsidP="00332DA2">
      <w:pPr>
        <w:pStyle w:val="ProductList-Body"/>
        <w:rPr>
          <w:sz w:val="16"/>
          <w:szCs w:val="16"/>
        </w:rPr>
      </w:pPr>
    </w:p>
    <w:p w:rsidR="00332DA2" w:rsidRPr="00084C86" w:rsidRDefault="00332DA2" w:rsidP="00840F96">
      <w:pPr>
        <w:pStyle w:val="ProductList-Body"/>
        <w:ind w:left="180"/>
        <w:rPr>
          <w:szCs w:val="18"/>
          <w:lang w:val="ru-RU"/>
        </w:rPr>
      </w:pPr>
      <w:r w:rsidRPr="00084C86">
        <w:rPr>
          <w:szCs w:val="18"/>
          <w:lang w:val="ru-RU"/>
        </w:rPr>
        <w:t xml:space="preserve">Если средний годовой объем </w:t>
      </w:r>
      <w:r>
        <w:rPr>
          <w:szCs w:val="18"/>
        </w:rPr>
        <w:t>Software</w:t>
      </w:r>
      <w:r w:rsidRPr="00084C86">
        <w:rPr>
          <w:szCs w:val="18"/>
          <w:lang w:val="ru-RU"/>
        </w:rPr>
        <w:t xml:space="preserve"> </w:t>
      </w:r>
      <w:r>
        <w:rPr>
          <w:szCs w:val="18"/>
        </w:rPr>
        <w:t>Assurance</w:t>
      </w:r>
      <w:r w:rsidRPr="00084C86">
        <w:rPr>
          <w:szCs w:val="18"/>
          <w:lang w:val="ru-RU"/>
        </w:rPr>
        <w:t xml:space="preserve"> для соответствующих продуктов </w:t>
      </w:r>
      <w:r>
        <w:rPr>
          <w:szCs w:val="18"/>
        </w:rPr>
        <w:t>Application</w:t>
      </w:r>
      <w:r w:rsidRPr="00084C86">
        <w:rPr>
          <w:szCs w:val="18"/>
          <w:lang w:val="ru-RU"/>
        </w:rPr>
        <w:t xml:space="preserve"> </w:t>
      </w:r>
      <w:r>
        <w:rPr>
          <w:szCs w:val="18"/>
        </w:rPr>
        <w:t>Platform</w:t>
      </w:r>
      <w:r w:rsidRPr="00084C86">
        <w:rPr>
          <w:szCs w:val="18"/>
          <w:lang w:val="ru-RU"/>
        </w:rPr>
        <w:t xml:space="preserve"> и/или </w:t>
      </w:r>
      <w:r>
        <w:rPr>
          <w:szCs w:val="18"/>
        </w:rPr>
        <w:t>Core</w:t>
      </w:r>
      <w:r w:rsidRPr="00084C86">
        <w:rPr>
          <w:szCs w:val="18"/>
          <w:lang w:val="ru-RU"/>
        </w:rPr>
        <w:t xml:space="preserve"> </w:t>
      </w:r>
      <w:r>
        <w:rPr>
          <w:szCs w:val="18"/>
        </w:rPr>
        <w:t>Infrastructure</w:t>
      </w:r>
      <w:r w:rsidRPr="00084C86">
        <w:rPr>
          <w:szCs w:val="18"/>
          <w:lang w:val="ru-RU"/>
        </w:rPr>
        <w:t>, обеспечивающих право на неограниченную круглосуточную техническую поддержку, превышает 250</w:t>
      </w:r>
      <w:r>
        <w:rPr>
          <w:szCs w:val="18"/>
        </w:rPr>
        <w:t> </w:t>
      </w:r>
      <w:r w:rsidRPr="00084C86">
        <w:rPr>
          <w:szCs w:val="18"/>
          <w:lang w:val="ru-RU"/>
        </w:rPr>
        <w:t xml:space="preserve">000 долларов, Майкрософт не будет предоставлять инциденты с учетом фактической стоимости покрытия </w:t>
      </w:r>
      <w:r>
        <w:rPr>
          <w:szCs w:val="18"/>
        </w:rPr>
        <w:t>Software</w:t>
      </w:r>
      <w:r w:rsidRPr="00084C86">
        <w:rPr>
          <w:szCs w:val="18"/>
          <w:lang w:val="ru-RU"/>
        </w:rPr>
        <w:t xml:space="preserve"> </w:t>
      </w:r>
      <w:r>
        <w:rPr>
          <w:szCs w:val="18"/>
        </w:rPr>
        <w:t>Assurance</w:t>
      </w:r>
      <w:r w:rsidRPr="00084C86">
        <w:rPr>
          <w:szCs w:val="18"/>
          <w:lang w:val="ru-RU"/>
        </w:rPr>
        <w:t>, приходящейся на данные продукты. Если</w:t>
      </w:r>
      <w:r w:rsidR="00D94B26">
        <w:rPr>
          <w:szCs w:val="18"/>
        </w:rPr>
        <w:t> </w:t>
      </w:r>
      <w:r w:rsidRPr="00084C86">
        <w:rPr>
          <w:szCs w:val="18"/>
          <w:lang w:val="ru-RU"/>
        </w:rPr>
        <w:t xml:space="preserve">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w:t>
      </w:r>
      <w:r>
        <w:rPr>
          <w:szCs w:val="18"/>
        </w:rPr>
        <w:t>Software</w:t>
      </w:r>
      <w:r w:rsidRPr="00084C86">
        <w:rPr>
          <w:szCs w:val="18"/>
          <w:lang w:val="ru-RU"/>
        </w:rPr>
        <w:t xml:space="preserve"> </w:t>
      </w:r>
      <w:r>
        <w:rPr>
          <w:szCs w:val="18"/>
        </w:rPr>
        <w:t>Assurance</w:t>
      </w:r>
      <w:r w:rsidRPr="00084C86">
        <w:rPr>
          <w:szCs w:val="18"/>
          <w:lang w:val="ru-RU"/>
        </w:rPr>
        <w:t xml:space="preserve"> и не использованные, списываются с баланса клиента.</w:t>
      </w:r>
      <w:r w:rsidR="0078511E" w:rsidRPr="00084C86">
        <w:rPr>
          <w:szCs w:val="18"/>
          <w:lang w:val="ru-RU"/>
        </w:rPr>
        <w:t xml:space="preserve"> </w:t>
      </w:r>
      <w:r w:rsidRPr="00084C86">
        <w:rPr>
          <w:szCs w:val="18"/>
          <w:lang w:val="ru-RU"/>
        </w:rPr>
        <w:t xml:space="preserve">Инциденты неограниченной круглосуточной технической поддержки нельзя преобразовать в часы или инциденты Премьер-поддержки. </w:t>
      </w:r>
    </w:p>
    <w:p w:rsidR="00332DA2" w:rsidRPr="00084C86" w:rsidRDefault="00332DA2" w:rsidP="00840F96">
      <w:pPr>
        <w:pStyle w:val="ProductList-Body"/>
        <w:ind w:left="180"/>
        <w:rPr>
          <w:rFonts w:cs="Tahoma"/>
          <w:sz w:val="16"/>
          <w:szCs w:val="16"/>
          <w:lang w:val="ru-RU"/>
        </w:rPr>
      </w:pPr>
    </w:p>
    <w:p w:rsidR="00332DA2" w:rsidRPr="00084C86" w:rsidRDefault="00B12C95" w:rsidP="00840F96">
      <w:pPr>
        <w:pStyle w:val="ProductList-Body"/>
        <w:ind w:left="180"/>
        <w:rPr>
          <w:b/>
          <w:szCs w:val="18"/>
          <w:lang w:val="ru-RU" w:eastAsia="ja-JP"/>
        </w:rPr>
      </w:pPr>
      <w:r w:rsidRPr="00084C86">
        <w:rPr>
          <w:b/>
          <w:color w:val="00188F"/>
          <w:szCs w:val="18"/>
          <w:lang w:val="ru-RU"/>
        </w:rPr>
        <w:t xml:space="preserve">Права на </w:t>
      </w:r>
      <w:r>
        <w:rPr>
          <w:b/>
          <w:color w:val="00188F"/>
          <w:szCs w:val="18"/>
        </w:rPr>
        <w:t>Parallel</w:t>
      </w:r>
      <w:r w:rsidRPr="00084C86">
        <w:rPr>
          <w:b/>
          <w:color w:val="00188F"/>
          <w:szCs w:val="18"/>
          <w:lang w:val="ru-RU"/>
        </w:rPr>
        <w:t xml:space="preserve"> </w:t>
      </w:r>
      <w:r>
        <w:rPr>
          <w:b/>
          <w:color w:val="00188F"/>
          <w:szCs w:val="18"/>
        </w:rPr>
        <w:t>Data</w:t>
      </w:r>
      <w:r w:rsidRPr="00084C86">
        <w:rPr>
          <w:b/>
          <w:color w:val="00188F"/>
          <w:szCs w:val="18"/>
          <w:lang w:val="ru-RU"/>
        </w:rPr>
        <w:t xml:space="preserve"> </w:t>
      </w:r>
      <w:r>
        <w:rPr>
          <w:b/>
          <w:color w:val="00188F"/>
          <w:szCs w:val="18"/>
        </w:rPr>
        <w:t>Warehouse</w:t>
      </w:r>
    </w:p>
    <w:p w:rsidR="00332DA2" w:rsidRPr="00084C86" w:rsidRDefault="00332DA2" w:rsidP="00840F96">
      <w:pPr>
        <w:pStyle w:val="ProductList-Body"/>
        <w:ind w:left="180"/>
        <w:rPr>
          <w:szCs w:val="18"/>
          <w:lang w:val="ru-RU"/>
        </w:rPr>
      </w:pPr>
      <w:r w:rsidRPr="00084C86">
        <w:rPr>
          <w:szCs w:val="18"/>
          <w:lang w:val="ru-RU"/>
        </w:rPr>
        <w:t>Клиенты, которые приобрели лицензии на хранилище параллельных данных (</w:t>
      </w:r>
      <w:r>
        <w:rPr>
          <w:szCs w:val="18"/>
        </w:rPr>
        <w:t>Parallel</w:t>
      </w:r>
      <w:r w:rsidRPr="00084C86">
        <w:rPr>
          <w:szCs w:val="18"/>
          <w:lang w:val="ru-RU"/>
        </w:rPr>
        <w:t xml:space="preserve"> </w:t>
      </w:r>
      <w:r>
        <w:rPr>
          <w:szCs w:val="18"/>
        </w:rPr>
        <w:t>Data</w:t>
      </w:r>
      <w:r w:rsidRPr="00084C86">
        <w:rPr>
          <w:szCs w:val="18"/>
          <w:lang w:val="ru-RU"/>
        </w:rPr>
        <w:t xml:space="preserve"> </w:t>
      </w:r>
      <w:r>
        <w:rPr>
          <w:szCs w:val="18"/>
        </w:rPr>
        <w:t>Warehouse</w:t>
      </w:r>
      <w:r w:rsidRPr="00084C86">
        <w:rPr>
          <w:szCs w:val="18"/>
          <w:lang w:val="ru-RU"/>
        </w:rPr>
        <w:t xml:space="preserve">, </w:t>
      </w:r>
      <w:r>
        <w:rPr>
          <w:szCs w:val="18"/>
        </w:rPr>
        <w:t>PDW</w:t>
      </w:r>
      <w:r w:rsidRPr="00084C86">
        <w:rPr>
          <w:szCs w:val="18"/>
          <w:lang w:val="ru-RU"/>
        </w:rPr>
        <w:t xml:space="preserve">)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w:t>
      </w:r>
      <w:r>
        <w:rPr>
          <w:szCs w:val="18"/>
        </w:rPr>
        <w:t>SCE</w:t>
      </w:r>
      <w:r w:rsidRPr="00084C86">
        <w:rPr>
          <w:szCs w:val="18"/>
          <w:lang w:val="ru-RU"/>
        </w:rPr>
        <w:t>.</w:t>
      </w:r>
      <w:r w:rsidR="0078511E" w:rsidRPr="00084C86">
        <w:rPr>
          <w:szCs w:val="18"/>
          <w:lang w:val="ru-RU"/>
        </w:rPr>
        <w:t xml:space="preserve"> </w:t>
      </w:r>
      <w:r w:rsidRPr="00084C86">
        <w:rPr>
          <w:szCs w:val="18"/>
          <w:lang w:val="ru-RU"/>
        </w:rPr>
        <w:t xml:space="preserve">При приобретении клиентами лицензий на Хранилище параллельных данных </w:t>
      </w:r>
      <w:r>
        <w:rPr>
          <w:szCs w:val="18"/>
        </w:rPr>
        <w:t>Microsoft</w:t>
      </w:r>
      <w:r w:rsidRPr="00084C86">
        <w:rPr>
          <w:szCs w:val="18"/>
          <w:lang w:val="ru-RU"/>
        </w:rPr>
        <w:t xml:space="preserve"> не предоставляет привилегии, исходя из фактической стоимости </w:t>
      </w:r>
      <w:r>
        <w:rPr>
          <w:szCs w:val="18"/>
        </w:rPr>
        <w:t>Software</w:t>
      </w:r>
      <w:r w:rsidRPr="00084C86">
        <w:rPr>
          <w:szCs w:val="18"/>
          <w:lang w:val="ru-RU"/>
        </w:rPr>
        <w:t xml:space="preserve"> </w:t>
      </w:r>
      <w:r>
        <w:rPr>
          <w:szCs w:val="18"/>
        </w:rPr>
        <w:t>Assurance</w:t>
      </w:r>
      <w:r w:rsidRPr="00084C86">
        <w:rPr>
          <w:szCs w:val="18"/>
          <w:lang w:val="ru-RU"/>
        </w:rPr>
        <w:t xml:space="preserve"> для данного продукта. </w:t>
      </w:r>
    </w:p>
    <w:p w:rsidR="00332DA2" w:rsidRPr="00084C86" w:rsidRDefault="00332DA2" w:rsidP="00840F96">
      <w:pPr>
        <w:pStyle w:val="ProductList-Body"/>
        <w:ind w:left="180"/>
        <w:rPr>
          <w:color w:val="000000"/>
          <w:sz w:val="16"/>
          <w:szCs w:val="16"/>
          <w:lang w:val="ru-RU"/>
        </w:rPr>
      </w:pPr>
    </w:p>
    <w:p w:rsidR="00332DA2" w:rsidRPr="00084C86" w:rsidRDefault="00332DA2" w:rsidP="00840F96">
      <w:pPr>
        <w:pStyle w:val="ProductList-Body"/>
        <w:ind w:left="180"/>
        <w:rPr>
          <w:color w:val="000000"/>
          <w:szCs w:val="18"/>
          <w:lang w:val="ru-RU"/>
        </w:rPr>
      </w:pPr>
      <w:r w:rsidRPr="00084C86">
        <w:rPr>
          <w:color w:val="000000"/>
          <w:szCs w:val="18"/>
          <w:lang w:val="ru-RU"/>
        </w:rPr>
        <w:t xml:space="preserve">Хотя количество предоставляемых инцидентов круглосуточной технической поддержки не зависит от стоимости </w:t>
      </w:r>
      <w:r>
        <w:rPr>
          <w:color w:val="000000"/>
          <w:szCs w:val="18"/>
        </w:rPr>
        <w:t>Software</w:t>
      </w:r>
      <w:r w:rsidRPr="00084C86">
        <w:rPr>
          <w:color w:val="000000"/>
          <w:szCs w:val="18"/>
          <w:lang w:val="ru-RU"/>
        </w:rPr>
        <w:t xml:space="preserve"> </w:t>
      </w:r>
      <w:r>
        <w:rPr>
          <w:color w:val="000000"/>
          <w:szCs w:val="18"/>
        </w:rPr>
        <w:t>Assurance</w:t>
      </w:r>
      <w:r w:rsidRPr="00084C86">
        <w:rPr>
          <w:color w:val="000000"/>
          <w:szCs w:val="18"/>
          <w:lang w:val="ru-RU"/>
        </w:rPr>
        <w:t xml:space="preserve">, допустимое количество контактных лиц для управления неограниченной круглосуточной технической поддержкой определяется с учетом стоимости покрытия </w:t>
      </w:r>
      <w:r>
        <w:rPr>
          <w:color w:val="000000"/>
          <w:szCs w:val="18"/>
        </w:rPr>
        <w:t>Software</w:t>
      </w:r>
      <w:r w:rsidRPr="00084C86">
        <w:rPr>
          <w:color w:val="000000"/>
          <w:szCs w:val="18"/>
          <w:lang w:val="ru-RU"/>
        </w:rPr>
        <w:t xml:space="preserve"> </w:t>
      </w:r>
      <w:r>
        <w:rPr>
          <w:color w:val="000000"/>
          <w:szCs w:val="18"/>
        </w:rPr>
        <w:t>Assurance</w:t>
      </w:r>
      <w:r w:rsidRPr="00084C86">
        <w:rPr>
          <w:color w:val="000000"/>
          <w:szCs w:val="18"/>
          <w:lang w:val="ru-RU"/>
        </w:rPr>
        <w:t>. Все клиенты, соответствующие данному требованию, имеют право по крайней мере на</w:t>
      </w:r>
      <w:r w:rsidR="00D94B26">
        <w:rPr>
          <w:color w:val="000000"/>
          <w:szCs w:val="18"/>
        </w:rPr>
        <w:t> </w:t>
      </w:r>
      <w:r w:rsidRPr="00084C86">
        <w:rPr>
          <w:color w:val="000000"/>
          <w:szCs w:val="18"/>
          <w:lang w:val="ru-RU"/>
        </w:rPr>
        <w:t>четырех уполномоченных контактных лиц и на одно дополнительное контактное лицо за каждые дополнительные 125</w:t>
      </w:r>
      <w:r>
        <w:rPr>
          <w:color w:val="000000"/>
          <w:szCs w:val="18"/>
        </w:rPr>
        <w:t> </w:t>
      </w:r>
      <w:r w:rsidRPr="00084C86">
        <w:rPr>
          <w:color w:val="000000"/>
          <w:szCs w:val="18"/>
          <w:lang w:val="ru-RU"/>
        </w:rPr>
        <w:t xml:space="preserve">000 долларов покрытия </w:t>
      </w:r>
      <w:r>
        <w:rPr>
          <w:color w:val="000000"/>
          <w:szCs w:val="18"/>
        </w:rPr>
        <w:t>Software</w:t>
      </w:r>
      <w:r w:rsidRPr="00084C86">
        <w:rPr>
          <w:color w:val="000000"/>
          <w:szCs w:val="18"/>
          <w:lang w:val="ru-RU"/>
        </w:rPr>
        <w:t xml:space="preserve"> </w:t>
      </w:r>
      <w:r>
        <w:rPr>
          <w:color w:val="000000"/>
          <w:szCs w:val="18"/>
        </w:rPr>
        <w:t>Assurance</w:t>
      </w:r>
      <w:r w:rsidRPr="00084C86">
        <w:rPr>
          <w:color w:val="000000"/>
          <w:szCs w:val="18"/>
          <w:lang w:val="ru-RU"/>
        </w:rPr>
        <w:t xml:space="preserve"> в рамках </w:t>
      </w:r>
      <w:r>
        <w:rPr>
          <w:color w:val="000000"/>
          <w:szCs w:val="18"/>
        </w:rPr>
        <w:t>Enrollment</w:t>
      </w:r>
      <w:r w:rsidRPr="00084C86">
        <w:rPr>
          <w:color w:val="000000"/>
          <w:szCs w:val="18"/>
          <w:lang w:val="ru-RU"/>
        </w:rPr>
        <w:t xml:space="preserve"> </w:t>
      </w:r>
      <w:r>
        <w:rPr>
          <w:color w:val="000000"/>
          <w:szCs w:val="18"/>
        </w:rPr>
        <w:t>for</w:t>
      </w:r>
      <w:r w:rsidRPr="00084C86">
        <w:rPr>
          <w:color w:val="000000"/>
          <w:szCs w:val="18"/>
          <w:lang w:val="ru-RU"/>
        </w:rPr>
        <w:t xml:space="preserve"> </w:t>
      </w:r>
      <w:r>
        <w:rPr>
          <w:color w:val="000000"/>
          <w:szCs w:val="18"/>
        </w:rPr>
        <w:t>Application</w:t>
      </w:r>
      <w:r w:rsidRPr="00084C86">
        <w:rPr>
          <w:color w:val="000000"/>
          <w:szCs w:val="18"/>
          <w:lang w:val="ru-RU"/>
        </w:rPr>
        <w:t xml:space="preserve"> </w:t>
      </w:r>
      <w:r>
        <w:rPr>
          <w:color w:val="000000"/>
          <w:szCs w:val="18"/>
        </w:rPr>
        <w:t>Platform</w:t>
      </w:r>
      <w:r w:rsidRPr="00084C86">
        <w:rPr>
          <w:color w:val="000000"/>
          <w:szCs w:val="18"/>
          <w:lang w:val="ru-RU"/>
        </w:rPr>
        <w:t xml:space="preserve">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w:t>
      </w:r>
      <w:r>
        <w:rPr>
          <w:color w:val="000000"/>
          <w:szCs w:val="18"/>
        </w:rPr>
        <w:t>Software</w:t>
      </w:r>
      <w:r w:rsidRPr="00084C86">
        <w:rPr>
          <w:color w:val="000000"/>
          <w:szCs w:val="18"/>
          <w:lang w:val="ru-RU"/>
        </w:rPr>
        <w:t xml:space="preserve"> </w:t>
      </w:r>
      <w:r>
        <w:rPr>
          <w:color w:val="000000"/>
          <w:szCs w:val="18"/>
        </w:rPr>
        <w:t>Assurance</w:t>
      </w:r>
      <w:r w:rsidRPr="00084C86">
        <w:rPr>
          <w:color w:val="000000"/>
          <w:szCs w:val="18"/>
          <w:lang w:val="ru-RU"/>
        </w:rPr>
        <w:t xml:space="preserve"> на сумму, равную 125</w:t>
      </w:r>
      <w:r>
        <w:rPr>
          <w:color w:val="000000"/>
          <w:szCs w:val="18"/>
        </w:rPr>
        <w:t> </w:t>
      </w:r>
      <w:r w:rsidRPr="00084C86">
        <w:rPr>
          <w:color w:val="000000"/>
          <w:szCs w:val="18"/>
          <w:lang w:val="ru-RU"/>
        </w:rPr>
        <w:t>000</w:t>
      </w:r>
      <w:r w:rsidR="00D94B26">
        <w:rPr>
          <w:color w:val="000000"/>
          <w:szCs w:val="18"/>
        </w:rPr>
        <w:t> </w:t>
      </w:r>
      <w:r w:rsidRPr="00084C86">
        <w:rPr>
          <w:color w:val="000000"/>
          <w:szCs w:val="18"/>
          <w:lang w:val="ru-RU"/>
        </w:rPr>
        <w:t>долларам США, в применимой иностранной валюте.</w:t>
      </w:r>
      <w:r w:rsidR="0078511E" w:rsidRPr="00084C86">
        <w:rPr>
          <w:color w:val="000000"/>
          <w:szCs w:val="18"/>
          <w:lang w:val="ru-RU"/>
        </w:rPr>
        <w:t xml:space="preserve"> </w:t>
      </w:r>
      <w:r w:rsidRPr="00084C86">
        <w:rPr>
          <w:color w:val="000000"/>
          <w:szCs w:val="18"/>
          <w:lang w:val="ru-RU"/>
        </w:rPr>
        <w:t>См. таблицу ниже.</w:t>
      </w:r>
    </w:p>
    <w:p w:rsidR="00332DA2" w:rsidRPr="00084C86" w:rsidRDefault="00332DA2" w:rsidP="00840F96">
      <w:pPr>
        <w:pStyle w:val="ProductList-Body"/>
        <w:ind w:left="180"/>
        <w:rPr>
          <w:color w:val="000000"/>
          <w:sz w:val="16"/>
          <w:szCs w:val="16"/>
          <w:lang w:val="ru-RU"/>
        </w:rPr>
      </w:pPr>
    </w:p>
    <w:p w:rsidR="00332DA2" w:rsidRPr="00084C86" w:rsidRDefault="00332DA2" w:rsidP="00840F96">
      <w:pPr>
        <w:pStyle w:val="ProductList-Body"/>
        <w:ind w:left="180"/>
        <w:rPr>
          <w:color w:val="000000"/>
          <w:szCs w:val="18"/>
          <w:lang w:val="ru-RU"/>
        </w:rPr>
      </w:pPr>
      <w:r w:rsidRPr="00084C86">
        <w:rPr>
          <w:color w:val="000000"/>
          <w:szCs w:val="18"/>
          <w:lang w:val="ru-RU"/>
        </w:rPr>
        <w:t xml:space="preserve">Представленная ниже таблица применяется к клиентам с </w:t>
      </w:r>
      <w:r>
        <w:rPr>
          <w:color w:val="000000"/>
          <w:szCs w:val="18"/>
        </w:rPr>
        <w:t>SCE</w:t>
      </w:r>
      <w:r w:rsidRPr="00084C86">
        <w:rPr>
          <w:color w:val="000000"/>
          <w:szCs w:val="18"/>
          <w:lang w:val="ru-RU"/>
        </w:rPr>
        <w:t xml:space="preserve"> или лицензиями на Хранилище параллельных данных.</w:t>
      </w:r>
    </w:p>
    <w:p w:rsidR="00332DA2" w:rsidRPr="00084C86" w:rsidRDefault="00332DA2" w:rsidP="00332DA2">
      <w:pPr>
        <w:pStyle w:val="ProductList-Body"/>
        <w:rPr>
          <w:color w:val="000000"/>
          <w:szCs w:val="18"/>
          <w:lang w:val="ru-RU"/>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084C86" w:rsidRDefault="00332DA2" w:rsidP="00395D5F">
            <w:pPr>
              <w:pStyle w:val="ProductList-Body"/>
              <w:spacing w:before="20" w:after="20"/>
              <w:rPr>
                <w:color w:val="FFFFFF" w:themeColor="background1"/>
                <w:szCs w:val="18"/>
                <w:lang w:val="ru-RU"/>
              </w:rPr>
            </w:pPr>
            <w:r w:rsidRPr="00084C86">
              <w:rPr>
                <w:bCs/>
                <w:color w:val="FFFFFF" w:themeColor="background1"/>
                <w:szCs w:val="18"/>
                <w:lang w:val="ru-RU"/>
              </w:rPr>
              <w:t xml:space="preserve">Средняя годовая стоимость </w:t>
            </w:r>
            <w:r>
              <w:rPr>
                <w:bCs/>
                <w:color w:val="FFFFFF" w:themeColor="background1"/>
                <w:szCs w:val="18"/>
              </w:rPr>
              <w:t>Software</w:t>
            </w:r>
            <w:r w:rsidRPr="00084C86">
              <w:rPr>
                <w:bCs/>
                <w:color w:val="FFFFFF" w:themeColor="background1"/>
                <w:szCs w:val="18"/>
                <w:lang w:val="ru-RU"/>
              </w:rPr>
              <w:t xml:space="preserve"> </w:t>
            </w:r>
            <w:r>
              <w:rPr>
                <w:bCs/>
                <w:color w:val="FFFFFF" w:themeColor="background1"/>
                <w:szCs w:val="18"/>
              </w:rPr>
              <w:t>Assurance</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Допустимое количество контактных лиц</w:t>
            </w:r>
          </w:p>
        </w:tc>
      </w:tr>
      <w:tr w:rsidR="00332DA2" w:rsidRPr="00717EC0" w:rsidTr="00840F96">
        <w:tc>
          <w:tcPr>
            <w:tcW w:w="2745" w:type="dxa"/>
            <w:tcMar>
              <w:top w:w="0" w:type="dxa"/>
              <w:left w:w="108" w:type="dxa"/>
              <w:bottom w:w="0" w:type="dxa"/>
              <w:right w:w="108" w:type="dxa"/>
            </w:tcMar>
            <w:hideMark/>
          </w:tcPr>
          <w:p w:rsidR="00332DA2" w:rsidRPr="00717EC0" w:rsidRDefault="00332DA2" w:rsidP="00BC6E75">
            <w:pPr>
              <w:pStyle w:val="ProductList-Body"/>
              <w:rPr>
                <w:color w:val="000000"/>
                <w:szCs w:val="18"/>
              </w:rPr>
            </w:pPr>
            <w:r>
              <w:rPr>
                <w:color w:val="000000"/>
                <w:szCs w:val="18"/>
              </w:rPr>
              <w:t>$250</w:t>
            </w:r>
            <w:r w:rsidR="00BC6E75">
              <w:rPr>
                <w:color w:val="000000"/>
                <w:szCs w:val="18"/>
              </w:rPr>
              <w:t> </w:t>
            </w:r>
            <w:r>
              <w:rPr>
                <w:color w:val="000000"/>
                <w:szCs w:val="18"/>
              </w:rPr>
              <w:t>000</w:t>
            </w:r>
            <w:r w:rsidR="00343A87">
              <w:t xml:space="preserve"> – </w:t>
            </w:r>
            <w:r>
              <w:rPr>
                <w:color w:val="000000"/>
                <w:szCs w:val="18"/>
              </w:rPr>
              <w:t>$374</w:t>
            </w:r>
            <w:r w:rsidR="00BC6E75">
              <w:rPr>
                <w:color w:val="000000"/>
                <w:szCs w:val="18"/>
              </w:rPr>
              <w:t> </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BC6E75">
            <w:pPr>
              <w:pStyle w:val="ProductList-Body"/>
              <w:rPr>
                <w:szCs w:val="18"/>
              </w:rPr>
            </w:pPr>
            <w:r>
              <w:rPr>
                <w:szCs w:val="18"/>
              </w:rPr>
              <w:t>$375</w:t>
            </w:r>
            <w:r w:rsidR="00BC6E75">
              <w:rPr>
                <w:szCs w:val="18"/>
              </w:rPr>
              <w:t> </w:t>
            </w:r>
            <w:r>
              <w:rPr>
                <w:szCs w:val="18"/>
              </w:rPr>
              <w:t>000</w:t>
            </w:r>
            <w:r w:rsidR="00343A87">
              <w:t xml:space="preserve"> – </w:t>
            </w:r>
            <w:r>
              <w:rPr>
                <w:szCs w:val="18"/>
              </w:rPr>
              <w:t>$499</w:t>
            </w:r>
            <w:r w:rsidR="00BC6E75">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BC6E75">
            <w:pPr>
              <w:pStyle w:val="ProductList-Body"/>
              <w:rPr>
                <w:szCs w:val="18"/>
              </w:rPr>
            </w:pPr>
            <w:r>
              <w:rPr>
                <w:szCs w:val="18"/>
              </w:rPr>
              <w:t>$500</w:t>
            </w:r>
            <w:r w:rsidR="00BC6E75">
              <w:rPr>
                <w:szCs w:val="18"/>
              </w:rPr>
              <w:t> </w:t>
            </w:r>
            <w:r>
              <w:rPr>
                <w:szCs w:val="18"/>
              </w:rPr>
              <w:t>000</w:t>
            </w:r>
            <w:r w:rsidR="00343A87">
              <w:t xml:space="preserve"> – </w:t>
            </w:r>
            <w:r>
              <w:rPr>
                <w:szCs w:val="18"/>
              </w:rPr>
              <w:t>$624</w:t>
            </w:r>
            <w:r w:rsidR="00BC6E75">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BC6E75">
            <w:pPr>
              <w:pStyle w:val="ProductList-Body"/>
              <w:rPr>
                <w:szCs w:val="18"/>
              </w:rPr>
            </w:pPr>
            <w:r>
              <w:rPr>
                <w:szCs w:val="18"/>
              </w:rPr>
              <w:t>$625</w:t>
            </w:r>
            <w:r w:rsidR="00BC6E75">
              <w:rPr>
                <w:szCs w:val="18"/>
              </w:rPr>
              <w:t> </w:t>
            </w:r>
            <w:r>
              <w:rPr>
                <w:szCs w:val="18"/>
              </w:rPr>
              <w:t>000</w:t>
            </w:r>
            <w:r w:rsidR="00343A87">
              <w:t xml:space="preserve"> – </w:t>
            </w:r>
            <w:r>
              <w:rPr>
                <w:szCs w:val="18"/>
              </w:rPr>
              <w:t>$749</w:t>
            </w:r>
            <w:r w:rsidR="00BC6E75">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BC6E75">
            <w:pPr>
              <w:pStyle w:val="ProductList-Body"/>
              <w:rPr>
                <w:szCs w:val="18"/>
              </w:rPr>
            </w:pPr>
            <w:r>
              <w:rPr>
                <w:szCs w:val="18"/>
              </w:rPr>
              <w:t>$750</w:t>
            </w:r>
            <w:r w:rsidR="00BC6E75">
              <w:rPr>
                <w:szCs w:val="18"/>
              </w:rPr>
              <w:t> </w:t>
            </w:r>
            <w:r>
              <w:rPr>
                <w:szCs w:val="18"/>
              </w:rPr>
              <w:t>000</w:t>
            </w:r>
            <w:r w:rsidR="00343A87">
              <w:t xml:space="preserve"> – </w:t>
            </w:r>
            <w:r>
              <w:rPr>
                <w:szCs w:val="18"/>
              </w:rPr>
              <w:t>$874</w:t>
            </w:r>
            <w:r w:rsidR="00BC6E75">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717EC0" w:rsidRDefault="00332DA2" w:rsidP="00332DA2">
      <w:pPr>
        <w:pStyle w:val="ProductList-Body"/>
        <w:rPr>
          <w:rFonts w:cs="Tahoma"/>
          <w:szCs w:val="18"/>
        </w:rPr>
      </w:pPr>
    </w:p>
    <w:p w:rsidR="00332DA2" w:rsidRPr="00084C86" w:rsidRDefault="00332DA2" w:rsidP="00840F96">
      <w:pPr>
        <w:pStyle w:val="ProductList-Body"/>
        <w:ind w:left="180"/>
        <w:rPr>
          <w:szCs w:val="18"/>
          <w:lang w:val="ru-RU"/>
        </w:rPr>
      </w:pPr>
      <w:r w:rsidRPr="00084C86">
        <w:rPr>
          <w:szCs w:val="18"/>
          <w:lang w:val="ru-RU"/>
        </w:rPr>
        <w:t xml:space="preserve">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rsidR="00332DA2" w:rsidRPr="00084C86" w:rsidRDefault="00332DA2" w:rsidP="00332DA2">
      <w:pPr>
        <w:pStyle w:val="ProductList-Body"/>
        <w:rPr>
          <w:rFonts w:cs="Tahoma"/>
          <w:b/>
          <w:sz w:val="16"/>
          <w:szCs w:val="16"/>
          <w:lang w:val="ru-RU"/>
        </w:rPr>
      </w:pPr>
    </w:p>
    <w:p w:rsidR="00332DA2" w:rsidRPr="00084C86" w:rsidRDefault="00332DA2" w:rsidP="00432379">
      <w:pPr>
        <w:pStyle w:val="ProductList-SubSubSectionHeading"/>
        <w:outlineLvl w:val="2"/>
        <w:rPr>
          <w:b/>
          <w:lang w:val="ru-RU"/>
        </w:rPr>
      </w:pPr>
      <w:bookmarkStart w:id="1679" w:name="SA_SystemCenterGlobalServiceMonitor"/>
      <w:bookmarkStart w:id="1680" w:name="_Toc336338239"/>
      <w:r w:rsidRPr="00084C86">
        <w:rPr>
          <w:b/>
          <w:vanish/>
          <w:color w:val="00188F"/>
          <w:lang w:val="ru-RU"/>
        </w:rPr>
        <w:cr/>
      </w:r>
      <w:bookmarkStart w:id="1681" w:name="_Toc379797450"/>
      <w:bookmarkStart w:id="1682" w:name="_Toc380513486"/>
      <w:bookmarkStart w:id="1683" w:name="_Toc380655536"/>
      <w:bookmarkStart w:id="1684" w:name="_Toc381262996"/>
      <w:bookmarkStart w:id="1685" w:name="_Toc383100371"/>
      <w:bookmarkStart w:id="1686" w:name="_Toc383607611"/>
      <w:r>
        <w:rPr>
          <w:b/>
          <w:color w:val="00188F"/>
        </w:rPr>
        <w:t>System</w:t>
      </w:r>
      <w:r w:rsidRPr="00084C86">
        <w:rPr>
          <w:b/>
          <w:color w:val="00188F"/>
          <w:lang w:val="ru-RU"/>
        </w:rPr>
        <w:t xml:space="preserve"> </w:t>
      </w:r>
      <w:r>
        <w:rPr>
          <w:b/>
          <w:color w:val="00188F"/>
        </w:rPr>
        <w:t>Center</w:t>
      </w:r>
      <w:r w:rsidRPr="00084C86">
        <w:rPr>
          <w:b/>
          <w:color w:val="00188F"/>
          <w:lang w:val="ru-RU"/>
        </w:rPr>
        <w:t xml:space="preserve"> </w:t>
      </w:r>
      <w:r>
        <w:rPr>
          <w:b/>
          <w:color w:val="00188F"/>
        </w:rPr>
        <w:t>Global</w:t>
      </w:r>
      <w:r w:rsidRPr="00084C86">
        <w:rPr>
          <w:b/>
          <w:color w:val="00188F"/>
          <w:lang w:val="ru-RU"/>
        </w:rPr>
        <w:t xml:space="preserve"> </w:t>
      </w:r>
      <w:r>
        <w:rPr>
          <w:b/>
          <w:color w:val="00188F"/>
        </w:rPr>
        <w:t>Service</w:t>
      </w:r>
      <w:r w:rsidRPr="00084C86">
        <w:rPr>
          <w:b/>
          <w:color w:val="00188F"/>
          <w:lang w:val="ru-RU"/>
        </w:rPr>
        <w:t xml:space="preserve"> </w:t>
      </w:r>
      <w:r>
        <w:rPr>
          <w:b/>
          <w:color w:val="00188F"/>
        </w:rPr>
        <w:t>Monitor</w:t>
      </w:r>
      <w:bookmarkEnd w:id="1679"/>
      <w:bookmarkEnd w:id="1681"/>
      <w:bookmarkEnd w:id="1682"/>
      <w:bookmarkEnd w:id="1683"/>
      <w:bookmarkEnd w:id="1684"/>
      <w:bookmarkEnd w:id="1685"/>
      <w:bookmarkEnd w:id="1686"/>
    </w:p>
    <w:p w:rsidR="00332DA2" w:rsidRPr="00084C86" w:rsidRDefault="00332DA2" w:rsidP="00332DA2">
      <w:pPr>
        <w:pStyle w:val="ProductList-Body"/>
        <w:rPr>
          <w:rFonts w:cs="Tahoma"/>
          <w:szCs w:val="18"/>
          <w:lang w:val="ru-RU"/>
        </w:rPr>
      </w:pPr>
      <w:r w:rsidRPr="00084C86">
        <w:rPr>
          <w:rFonts w:cs="Tahoma"/>
          <w:szCs w:val="18"/>
          <w:lang w:val="ru-RU"/>
        </w:rPr>
        <w:t xml:space="preserve">Клиенты с действующим покрытием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для лицензий на управление, указанных в следующей таблице, имеют право на использование </w:t>
      </w:r>
      <w:r>
        <w:rPr>
          <w:rFonts w:cs="Tahoma"/>
          <w:szCs w:val="18"/>
        </w:rPr>
        <w:t>System</w:t>
      </w:r>
      <w:r w:rsidRPr="00084C86">
        <w:rPr>
          <w:rFonts w:cs="Tahoma"/>
          <w:szCs w:val="18"/>
          <w:lang w:val="ru-RU"/>
        </w:rPr>
        <w:t xml:space="preserve"> </w:t>
      </w:r>
      <w:r>
        <w:rPr>
          <w:rFonts w:cs="Tahoma"/>
          <w:szCs w:val="18"/>
        </w:rPr>
        <w:t>Center</w:t>
      </w:r>
      <w:r w:rsidRPr="00084C86">
        <w:rPr>
          <w:rFonts w:cs="Tahoma"/>
          <w:szCs w:val="18"/>
          <w:lang w:val="ru-RU"/>
        </w:rPr>
        <w:t xml:space="preserve"> </w:t>
      </w:r>
      <w:r>
        <w:rPr>
          <w:rFonts w:cs="Tahoma"/>
          <w:szCs w:val="18"/>
        </w:rPr>
        <w:t>Global</w:t>
      </w:r>
      <w:r w:rsidRPr="00084C86">
        <w:rPr>
          <w:rFonts w:cs="Tahoma"/>
          <w:szCs w:val="18"/>
          <w:lang w:val="ru-RU"/>
        </w:rPr>
        <w:t xml:space="preserve"> </w:t>
      </w:r>
      <w:r>
        <w:rPr>
          <w:rFonts w:cs="Tahoma"/>
          <w:szCs w:val="18"/>
        </w:rPr>
        <w:t>Service</w:t>
      </w:r>
      <w:r w:rsidRPr="00084C86">
        <w:rPr>
          <w:rFonts w:cs="Tahoma"/>
          <w:szCs w:val="18"/>
          <w:lang w:val="ru-RU"/>
        </w:rPr>
        <w:t xml:space="preserve"> </w:t>
      </w:r>
      <w:r>
        <w:rPr>
          <w:rFonts w:cs="Tahoma"/>
          <w:szCs w:val="18"/>
        </w:rPr>
        <w:t>Monitor</w:t>
      </w:r>
      <w:r w:rsidRPr="00084C86">
        <w:rPr>
          <w:rFonts w:cs="Tahoma"/>
          <w:szCs w:val="18"/>
          <w:lang w:val="ru-RU"/>
        </w:rPr>
        <w:t xml:space="preserve"> в порядке, предусмотренном правами на использование продуктов.</w:t>
      </w:r>
    </w:p>
    <w:p w:rsidR="00332DA2" w:rsidRPr="00084C86" w:rsidRDefault="00332DA2" w:rsidP="00332DA2">
      <w:pPr>
        <w:pStyle w:val="ProductList-Body"/>
        <w:rPr>
          <w:rFonts w:cs="Tahoma"/>
          <w:sz w:val="16"/>
          <w:szCs w:val="16"/>
          <w:lang w:val="ru-RU"/>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81"/>
      </w:tblGrid>
      <w:tr w:rsidR="00332DA2" w:rsidRPr="00717EC0" w:rsidTr="000874A9">
        <w:trPr>
          <w:tblHeader/>
        </w:trPr>
        <w:tc>
          <w:tcPr>
            <w:tcW w:w="508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Соответствующие лицензии на управление</w:t>
            </w:r>
          </w:p>
        </w:tc>
      </w:tr>
      <w:tr w:rsidR="00332DA2" w:rsidRPr="00DC7BD8" w:rsidTr="000874A9">
        <w:tc>
          <w:tcPr>
            <w:tcW w:w="5081" w:type="dxa"/>
            <w:tcBorders>
              <w:top w:val="single" w:sz="4" w:space="0" w:color="000000"/>
              <w:left w:val="single" w:sz="4" w:space="0" w:color="000000"/>
              <w:bottom w:val="single" w:sz="4" w:space="0" w:color="000000"/>
              <w:right w:val="single" w:sz="4" w:space="0" w:color="000000"/>
            </w:tcBorders>
            <w:vAlign w:val="center"/>
            <w:hideMark/>
          </w:tcPr>
          <w:p w:rsidR="00332DA2" w:rsidRPr="00084C86" w:rsidRDefault="00332DA2" w:rsidP="00332DA2">
            <w:pPr>
              <w:pStyle w:val="ProductList-Body"/>
              <w:rPr>
                <w:rFonts w:cs="Tahoma"/>
                <w:szCs w:val="18"/>
                <w:lang w:val="ru-RU"/>
              </w:rPr>
            </w:pPr>
            <w:r w:rsidRPr="00084C86">
              <w:rPr>
                <w:rFonts w:cs="Tahoma"/>
                <w:szCs w:val="18"/>
                <w:lang w:val="ru-RU"/>
              </w:rPr>
              <w:t xml:space="preserve">Лицензия на управление сервером </w:t>
            </w:r>
            <w:r>
              <w:rPr>
                <w:rFonts w:cs="Tahoma"/>
                <w:szCs w:val="18"/>
              </w:rPr>
              <w:t>System</w:t>
            </w:r>
            <w:r w:rsidRPr="00084C86">
              <w:rPr>
                <w:rFonts w:cs="Tahoma"/>
                <w:szCs w:val="18"/>
                <w:lang w:val="ru-RU"/>
              </w:rPr>
              <w:t xml:space="preserve"> </w:t>
            </w:r>
            <w:r>
              <w:rPr>
                <w:rFonts w:cs="Tahoma"/>
                <w:szCs w:val="18"/>
              </w:rPr>
              <w:t>Center</w:t>
            </w:r>
            <w:r w:rsidRPr="00084C86">
              <w:rPr>
                <w:rFonts w:cs="Tahoma"/>
                <w:szCs w:val="18"/>
                <w:lang w:val="ru-RU"/>
              </w:rPr>
              <w:t xml:space="preserve"> </w:t>
            </w:r>
            <w:r>
              <w:rPr>
                <w:rFonts w:cs="Tahoma"/>
                <w:szCs w:val="18"/>
              </w:rPr>
              <w:t>Datacenter</w:t>
            </w:r>
          </w:p>
        </w:tc>
      </w:tr>
      <w:tr w:rsidR="00332DA2" w:rsidRPr="00DC7BD8" w:rsidTr="000874A9">
        <w:tc>
          <w:tcPr>
            <w:tcW w:w="5081" w:type="dxa"/>
            <w:tcBorders>
              <w:top w:val="single" w:sz="4" w:space="0" w:color="000000"/>
              <w:left w:val="single" w:sz="4" w:space="0" w:color="000000"/>
              <w:bottom w:val="single" w:sz="4" w:space="0" w:color="000000"/>
              <w:right w:val="single" w:sz="4" w:space="0" w:color="000000"/>
            </w:tcBorders>
            <w:vAlign w:val="center"/>
            <w:hideMark/>
          </w:tcPr>
          <w:p w:rsidR="00332DA2" w:rsidRPr="00084C86" w:rsidRDefault="00332DA2" w:rsidP="00332DA2">
            <w:pPr>
              <w:pStyle w:val="ProductList-Body"/>
              <w:rPr>
                <w:rFonts w:cs="Tahoma"/>
                <w:szCs w:val="18"/>
                <w:lang w:val="ru-RU"/>
              </w:rPr>
            </w:pPr>
            <w:r w:rsidRPr="00084C86">
              <w:rPr>
                <w:rFonts w:cs="Tahoma"/>
                <w:szCs w:val="18"/>
                <w:lang w:val="ru-RU"/>
              </w:rPr>
              <w:t xml:space="preserve">Лицензия на управление сервером </w:t>
            </w:r>
            <w:r>
              <w:rPr>
                <w:rFonts w:cs="Tahoma"/>
                <w:szCs w:val="18"/>
              </w:rPr>
              <w:t>System</w:t>
            </w:r>
            <w:r w:rsidRPr="00084C86">
              <w:rPr>
                <w:rFonts w:cs="Tahoma"/>
                <w:szCs w:val="18"/>
                <w:lang w:val="ru-RU"/>
              </w:rPr>
              <w:t xml:space="preserve"> </w:t>
            </w:r>
            <w:r>
              <w:rPr>
                <w:rFonts w:cs="Tahoma"/>
                <w:szCs w:val="18"/>
              </w:rPr>
              <w:t>Center</w:t>
            </w:r>
            <w:r w:rsidRPr="00084C86">
              <w:rPr>
                <w:rFonts w:cs="Tahoma"/>
                <w:szCs w:val="18"/>
                <w:lang w:val="ru-RU"/>
              </w:rPr>
              <w:t xml:space="preserve"> </w:t>
            </w:r>
            <w:r>
              <w:rPr>
                <w:rFonts w:cs="Tahoma"/>
                <w:szCs w:val="18"/>
              </w:rPr>
              <w:t>Standard</w:t>
            </w:r>
          </w:p>
        </w:tc>
      </w:tr>
    </w:tbl>
    <w:p w:rsidR="00332DA2" w:rsidRPr="00084C86" w:rsidRDefault="00332DA2" w:rsidP="00332DA2">
      <w:pPr>
        <w:pStyle w:val="ProductList-Body"/>
        <w:rPr>
          <w:rFonts w:cs="Tahoma"/>
          <w:szCs w:val="18"/>
          <w:lang w:val="ru-RU"/>
        </w:rPr>
      </w:pPr>
    </w:p>
    <w:p w:rsidR="00B442A9" w:rsidRPr="00084C86" w:rsidRDefault="00B442A9" w:rsidP="00332DA2">
      <w:pPr>
        <w:pStyle w:val="ProductList-Body"/>
        <w:rPr>
          <w:rFonts w:cs="Tahoma"/>
          <w:szCs w:val="18"/>
          <w:lang w:val="ru-RU"/>
        </w:rPr>
      </w:pPr>
    </w:p>
    <w:p w:rsidR="00332DA2" w:rsidRPr="00084C86" w:rsidRDefault="00332DA2" w:rsidP="00432379">
      <w:pPr>
        <w:pStyle w:val="ProductList-SubSubSectionHeading"/>
        <w:outlineLvl w:val="2"/>
        <w:rPr>
          <w:b/>
          <w:lang w:val="ru-RU"/>
        </w:rPr>
      </w:pPr>
      <w:bookmarkStart w:id="1687" w:name="_Toc372892146"/>
      <w:bookmarkStart w:id="1688" w:name="_Toc379797451"/>
      <w:bookmarkStart w:id="1689" w:name="_Toc380513487"/>
      <w:bookmarkStart w:id="1690" w:name="_Toc380655537"/>
      <w:bookmarkStart w:id="1691" w:name="_Toc381262997"/>
      <w:bookmarkStart w:id="1692" w:name="_Toc383100372"/>
      <w:bookmarkStart w:id="1693" w:name="_Toc383607612"/>
      <w:bookmarkStart w:id="1694" w:name="SA_BackUpDisasterRecovery"/>
      <w:r w:rsidRPr="00084C86">
        <w:rPr>
          <w:b/>
          <w:color w:val="00188F"/>
          <w:lang w:val="ru-RU"/>
        </w:rPr>
        <w:t>Резервное копирования для аварийного восстановления</w:t>
      </w:r>
      <w:bookmarkEnd w:id="1680"/>
      <w:bookmarkEnd w:id="1687"/>
      <w:bookmarkEnd w:id="1688"/>
      <w:bookmarkEnd w:id="1689"/>
      <w:bookmarkEnd w:id="1690"/>
      <w:bookmarkEnd w:id="1691"/>
      <w:bookmarkEnd w:id="1692"/>
      <w:bookmarkEnd w:id="1693"/>
      <w:r w:rsidRPr="00084C86">
        <w:rPr>
          <w:b/>
          <w:lang w:val="ru-RU"/>
        </w:rPr>
        <w:t xml:space="preserve"> </w:t>
      </w:r>
      <w:bookmarkEnd w:id="1694"/>
    </w:p>
    <w:p w:rsidR="00332DA2" w:rsidRPr="00084C86" w:rsidRDefault="006F6997" w:rsidP="00332DA2">
      <w:pPr>
        <w:pStyle w:val="ProductList-Body"/>
        <w:rPr>
          <w:rFonts w:cs="Tahoma"/>
          <w:szCs w:val="18"/>
          <w:lang w:val="ru-RU"/>
        </w:rPr>
      </w:pPr>
      <w:r w:rsidRPr="00084C86">
        <w:rPr>
          <w:rFonts w:cs="Tahoma"/>
          <w:szCs w:val="18"/>
          <w:lang w:val="ru-RU"/>
        </w:rPr>
        <w:t xml:space="preserve">Клиенты с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r w:rsidR="0078511E" w:rsidRPr="00084C86">
        <w:rPr>
          <w:rFonts w:cs="Tahoma"/>
          <w:szCs w:val="18"/>
          <w:lang w:val="ru-RU"/>
        </w:rPr>
        <w:t xml:space="preserve"> </w:t>
      </w:r>
    </w:p>
    <w:p w:rsidR="00332DA2" w:rsidRPr="00084C86" w:rsidRDefault="00332DA2" w:rsidP="00332DA2">
      <w:pPr>
        <w:pStyle w:val="ProductList-Body"/>
        <w:rPr>
          <w:rFonts w:cs="Tahoma"/>
          <w:szCs w:val="18"/>
          <w:lang w:val="ru-RU"/>
        </w:rPr>
      </w:pPr>
    </w:p>
    <w:p w:rsidR="00332DA2" w:rsidRPr="00084C86" w:rsidRDefault="00332DA2" w:rsidP="00432379">
      <w:pPr>
        <w:pStyle w:val="ProductList-SubSubSectionHeading"/>
        <w:outlineLvl w:val="2"/>
        <w:rPr>
          <w:b/>
          <w:lang w:val="ru-RU"/>
        </w:rPr>
      </w:pPr>
      <w:bookmarkStart w:id="1695" w:name="_Toc336338240"/>
      <w:bookmarkStart w:id="1696" w:name="_Toc372892147"/>
      <w:bookmarkStart w:id="1697" w:name="_Toc379797452"/>
      <w:bookmarkStart w:id="1698" w:name="_Toc380513488"/>
      <w:bookmarkStart w:id="1699" w:name="_Toc380655538"/>
      <w:bookmarkStart w:id="1700" w:name="SA_TechNetSASubscriptionServices"/>
      <w:bookmarkStart w:id="1701" w:name="_Toc381262998"/>
      <w:bookmarkStart w:id="1702" w:name="_Toc383100373"/>
      <w:bookmarkStart w:id="1703" w:name="_Toc383607613"/>
      <w:r w:rsidRPr="00084C86">
        <w:rPr>
          <w:b/>
          <w:color w:val="00188F"/>
          <w:lang w:val="ru-RU"/>
        </w:rPr>
        <w:t xml:space="preserve">Службы подписки </w:t>
      </w:r>
      <w:r>
        <w:rPr>
          <w:b/>
          <w:color w:val="00188F"/>
        </w:rPr>
        <w:t>TechNet</w:t>
      </w:r>
      <w:r w:rsidRPr="00084C86">
        <w:rPr>
          <w:b/>
          <w:color w:val="00188F"/>
          <w:lang w:val="ru-RU"/>
        </w:rPr>
        <w:t xml:space="preserve"> </w:t>
      </w:r>
      <w:r>
        <w:rPr>
          <w:b/>
          <w:color w:val="00188F"/>
        </w:rPr>
        <w:t>SA</w:t>
      </w:r>
      <w:bookmarkEnd w:id="1695"/>
      <w:bookmarkEnd w:id="1696"/>
      <w:bookmarkEnd w:id="1697"/>
      <w:bookmarkEnd w:id="1698"/>
      <w:bookmarkEnd w:id="1699"/>
      <w:bookmarkEnd w:id="1700"/>
      <w:bookmarkEnd w:id="1701"/>
      <w:bookmarkEnd w:id="1702"/>
      <w:bookmarkEnd w:id="1703"/>
    </w:p>
    <w:p w:rsidR="00671B8F" w:rsidRPr="00084C86" w:rsidRDefault="004F774C" w:rsidP="00332DA2">
      <w:pPr>
        <w:pStyle w:val="ProductList-Body"/>
        <w:rPr>
          <w:rFonts w:eastAsia="Calibri" w:cs="Tahoma"/>
          <w:i/>
          <w:szCs w:val="18"/>
          <w:lang w:val="ru-RU"/>
        </w:rPr>
      </w:pPr>
      <w:r w:rsidRPr="00084C86">
        <w:rPr>
          <w:rFonts w:eastAsia="Calibri" w:cs="Tahoma"/>
          <w:i/>
          <w:szCs w:val="18"/>
          <w:lang w:val="ru-RU"/>
        </w:rPr>
        <w:t xml:space="preserve">Начиная с мая 2014 года, новые и продленные соглашения корпоративного лицензирования с покрытием </w:t>
      </w:r>
      <w:r>
        <w:rPr>
          <w:rFonts w:eastAsia="Calibri" w:cs="Tahoma"/>
          <w:i/>
          <w:szCs w:val="18"/>
        </w:rPr>
        <w:t>SA</w:t>
      </w:r>
      <w:r w:rsidRPr="00084C86">
        <w:rPr>
          <w:rFonts w:eastAsia="Calibri" w:cs="Tahoma"/>
          <w:i/>
          <w:szCs w:val="18"/>
          <w:lang w:val="ru-RU"/>
        </w:rPr>
        <w:t xml:space="preserve"> больше не предусматривают преимущества в форме подписки на </w:t>
      </w:r>
      <w:r>
        <w:rPr>
          <w:rFonts w:eastAsia="Calibri" w:cs="Tahoma"/>
          <w:i/>
          <w:szCs w:val="18"/>
        </w:rPr>
        <w:t>TechNet</w:t>
      </w:r>
      <w:r w:rsidRPr="00084C86">
        <w:rPr>
          <w:rFonts w:eastAsia="Calibri" w:cs="Tahoma"/>
          <w:i/>
          <w:szCs w:val="18"/>
          <w:lang w:val="ru-RU"/>
        </w:rPr>
        <w:t xml:space="preserve">. Клиенты, которые до этого получили право на подписку </w:t>
      </w:r>
      <w:r>
        <w:rPr>
          <w:rFonts w:eastAsia="Calibri" w:cs="Tahoma"/>
          <w:i/>
          <w:szCs w:val="18"/>
        </w:rPr>
        <w:t>TechNet</w:t>
      </w:r>
      <w:r w:rsidRPr="00084C86">
        <w:rPr>
          <w:rFonts w:eastAsia="Calibri" w:cs="Tahoma"/>
          <w:i/>
          <w:szCs w:val="18"/>
          <w:lang w:val="ru-RU"/>
        </w:rPr>
        <w:t xml:space="preserve">, смогут воспользоваться им до истечения срока действия своего текущего покрытия </w:t>
      </w:r>
      <w:r>
        <w:rPr>
          <w:rFonts w:eastAsia="Calibri" w:cs="Tahoma"/>
          <w:i/>
          <w:szCs w:val="18"/>
        </w:rPr>
        <w:t>SA</w:t>
      </w:r>
      <w:r w:rsidRPr="00084C86">
        <w:rPr>
          <w:rFonts w:eastAsia="Calibri" w:cs="Tahoma"/>
          <w:i/>
          <w:szCs w:val="18"/>
          <w:lang w:val="ru-RU"/>
        </w:rPr>
        <w:t xml:space="preserve"> или до 31 мая 2017 года, в зависимости от того, какая из этих дат наступит раньше.</w:t>
      </w:r>
    </w:p>
    <w:p w:rsidR="00332DA2" w:rsidRPr="00084C86" w:rsidRDefault="00332DA2" w:rsidP="00332DA2">
      <w:pPr>
        <w:pStyle w:val="ProductList-Body"/>
        <w:rPr>
          <w:rFonts w:cs="Tahoma"/>
          <w:b/>
          <w:szCs w:val="18"/>
          <w:lang w:val="ru-RU"/>
        </w:rPr>
      </w:pPr>
    </w:p>
    <w:p w:rsidR="00332DA2" w:rsidRPr="00084C86" w:rsidRDefault="00332DA2" w:rsidP="00332DA2">
      <w:pPr>
        <w:pStyle w:val="ProductList-Body"/>
        <w:rPr>
          <w:rFonts w:cs="Tahoma"/>
          <w:b/>
          <w:color w:val="00188F"/>
          <w:szCs w:val="18"/>
          <w:lang w:val="ru-RU"/>
        </w:rPr>
      </w:pPr>
      <w:bookmarkStart w:id="1704" w:name="_Toc336338242"/>
      <w:bookmarkStart w:id="1705" w:name="_Toc372892149"/>
      <w:bookmarkStart w:id="1706" w:name="SA_LicenseMobilitythroughSA"/>
      <w:r w:rsidRPr="00084C86">
        <w:rPr>
          <w:rFonts w:cs="Tahoma"/>
          <w:b/>
          <w:color w:val="00188F"/>
          <w:szCs w:val="18"/>
          <w:lang w:val="ru-RU"/>
        </w:rPr>
        <w:t xml:space="preserve">Перемещение лицензий с помощью </w:t>
      </w:r>
      <w:r>
        <w:rPr>
          <w:rFonts w:cs="Tahoma"/>
          <w:b/>
          <w:color w:val="00188F"/>
          <w:szCs w:val="18"/>
        </w:rPr>
        <w:t>Software</w:t>
      </w:r>
      <w:r w:rsidRPr="00084C86">
        <w:rPr>
          <w:rFonts w:cs="Tahoma"/>
          <w:b/>
          <w:color w:val="00188F"/>
          <w:szCs w:val="18"/>
          <w:lang w:val="ru-RU"/>
        </w:rPr>
        <w:t xml:space="preserve"> </w:t>
      </w:r>
      <w:r>
        <w:rPr>
          <w:rFonts w:cs="Tahoma"/>
          <w:b/>
          <w:color w:val="00188F"/>
          <w:szCs w:val="18"/>
        </w:rPr>
        <w:t>Assurance</w:t>
      </w:r>
      <w:bookmarkEnd w:id="1704"/>
      <w:bookmarkEnd w:id="1705"/>
      <w:bookmarkEnd w:id="1706"/>
    </w:p>
    <w:p w:rsidR="00332DA2" w:rsidRPr="00084C86" w:rsidRDefault="00332DA2" w:rsidP="00273364">
      <w:pPr>
        <w:pStyle w:val="ProductList-Body"/>
        <w:rPr>
          <w:szCs w:val="18"/>
          <w:lang w:val="ru-RU"/>
        </w:rPr>
      </w:pPr>
      <w:r w:rsidRPr="00084C86">
        <w:rPr>
          <w:lang w:val="ru-RU"/>
        </w:rPr>
        <w:t xml:space="preserve">«Перемещение лицензий с помощью </w:t>
      </w:r>
      <w:r>
        <w:t>Software</w:t>
      </w:r>
      <w:r w:rsidRPr="00084C86">
        <w:rPr>
          <w:lang w:val="ru-RU"/>
        </w:rPr>
        <w:t xml:space="preserve"> </w:t>
      </w:r>
      <w:r>
        <w:t>Assurance</w:t>
      </w:r>
      <w:r w:rsidRPr="00084C86">
        <w:rPr>
          <w:lang w:val="ru-RU"/>
        </w:rPr>
        <w:t xml:space="preserve">» позволяет перемещать локальные лицензии, которые включены в программу </w:t>
      </w:r>
      <w:r>
        <w:t>Software</w:t>
      </w:r>
      <w:r w:rsidRPr="00084C86">
        <w:rPr>
          <w:lang w:val="ru-RU"/>
        </w:rPr>
        <w:t xml:space="preserve"> </w:t>
      </w:r>
      <w:r>
        <w:t>Assurance</w:t>
      </w:r>
      <w:r w:rsidRPr="00084C86">
        <w:rPr>
          <w:lang w:val="ru-RU"/>
        </w:rPr>
        <w:t xml:space="preserve">, на общие серверы третьих лиц. </w:t>
      </w:r>
      <w:r w:rsidRPr="00084C86">
        <w:rPr>
          <w:szCs w:val="18"/>
          <w:lang w:val="ru-RU"/>
        </w:rPr>
        <w:t xml:space="preserve">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w:t>
      </w:r>
      <w:r>
        <w:rPr>
          <w:szCs w:val="18"/>
        </w:rPr>
        <w:t>Software</w:t>
      </w:r>
      <w:r w:rsidRPr="00084C86">
        <w:rPr>
          <w:szCs w:val="18"/>
          <w:lang w:val="ru-RU"/>
        </w:rPr>
        <w:t xml:space="preserve"> </w:t>
      </w:r>
      <w:r>
        <w:rPr>
          <w:szCs w:val="18"/>
        </w:rPr>
        <w:t>Assurance</w:t>
      </w:r>
      <w:r w:rsidRPr="00084C86">
        <w:rPr>
          <w:szCs w:val="18"/>
          <w:lang w:val="ru-RU"/>
        </w:rPr>
        <w:t xml:space="preserve">, допущены к участию и в программе «Перемещение лицензий с помощью </w:t>
      </w:r>
      <w:r>
        <w:rPr>
          <w:szCs w:val="18"/>
        </w:rPr>
        <w:t>Software</w:t>
      </w:r>
      <w:r w:rsidRPr="00084C86">
        <w:rPr>
          <w:szCs w:val="18"/>
          <w:lang w:val="ru-RU"/>
        </w:rPr>
        <w:t xml:space="preserve"> </w:t>
      </w:r>
      <w:r>
        <w:rPr>
          <w:szCs w:val="18"/>
        </w:rPr>
        <w:t>Assurance</w:t>
      </w:r>
      <w:r w:rsidRPr="00084C86">
        <w:rPr>
          <w:szCs w:val="18"/>
          <w:lang w:val="ru-RU"/>
        </w:rPr>
        <w:t xml:space="preserve">». Кроме того, в программе «Перемещение лицензий с помощью </w:t>
      </w:r>
      <w:r>
        <w:rPr>
          <w:szCs w:val="18"/>
        </w:rPr>
        <w:t>Software</w:t>
      </w:r>
      <w:r w:rsidRPr="00084C86">
        <w:rPr>
          <w:szCs w:val="18"/>
          <w:lang w:val="ru-RU"/>
        </w:rPr>
        <w:t xml:space="preserve"> </w:t>
      </w:r>
      <w:r>
        <w:rPr>
          <w:szCs w:val="18"/>
        </w:rPr>
        <w:t>Assurance</w:t>
      </w:r>
      <w:r w:rsidRPr="00084C86">
        <w:rPr>
          <w:szCs w:val="18"/>
          <w:lang w:val="ru-RU"/>
        </w:rPr>
        <w:t>» могут участвовать также следующие продукты.</w:t>
      </w:r>
    </w:p>
    <w:p w:rsidR="00332DA2" w:rsidRPr="00084C86" w:rsidRDefault="00332DA2" w:rsidP="00273364">
      <w:pPr>
        <w:pStyle w:val="ProductList-Body"/>
        <w:numPr>
          <w:ilvl w:val="0"/>
          <w:numId w:val="29"/>
        </w:numPr>
        <w:ind w:left="450" w:hanging="270"/>
        <w:rPr>
          <w:szCs w:val="18"/>
          <w:lang w:val="ru-RU"/>
        </w:rPr>
      </w:pPr>
      <w:r>
        <w:rPr>
          <w:szCs w:val="18"/>
        </w:rPr>
        <w:t>System</w:t>
      </w:r>
      <w:r w:rsidRPr="00084C86">
        <w:rPr>
          <w:szCs w:val="18"/>
          <w:lang w:val="ru-RU"/>
        </w:rPr>
        <w:t xml:space="preserve"> </w:t>
      </w:r>
      <w:r>
        <w:rPr>
          <w:szCs w:val="18"/>
        </w:rPr>
        <w:t>Center</w:t>
      </w:r>
      <w:r w:rsidRPr="00084C86">
        <w:rPr>
          <w:szCs w:val="18"/>
          <w:lang w:val="ru-RU"/>
        </w:rPr>
        <w:t xml:space="preserve"> — все серверные лицензии на управление (</w:t>
      </w:r>
      <w:r>
        <w:rPr>
          <w:szCs w:val="18"/>
        </w:rPr>
        <w:t>ML</w:t>
      </w:r>
      <w:r w:rsidRPr="00084C86">
        <w:rPr>
          <w:szCs w:val="18"/>
          <w:lang w:val="ru-RU"/>
        </w:rPr>
        <w:t xml:space="preserve">), включая </w:t>
      </w:r>
      <w:r>
        <w:rPr>
          <w:szCs w:val="18"/>
        </w:rPr>
        <w:t>SMSE</w:t>
      </w:r>
      <w:r w:rsidRPr="00084C86">
        <w:rPr>
          <w:szCs w:val="18"/>
          <w:lang w:val="ru-RU"/>
        </w:rPr>
        <w:t xml:space="preserve"> и </w:t>
      </w:r>
      <w:r>
        <w:rPr>
          <w:szCs w:val="18"/>
        </w:rPr>
        <w:t>SMSD</w:t>
      </w:r>
      <w:r w:rsidRPr="00084C86">
        <w:rPr>
          <w:szCs w:val="18"/>
          <w:lang w:val="ru-RU"/>
        </w:rPr>
        <w:t xml:space="preserve"> с покрытием </w:t>
      </w:r>
      <w:r>
        <w:rPr>
          <w:szCs w:val="18"/>
        </w:rPr>
        <w:t>Software</w:t>
      </w:r>
      <w:r w:rsidRPr="00084C86">
        <w:rPr>
          <w:szCs w:val="18"/>
          <w:lang w:val="ru-RU"/>
        </w:rPr>
        <w:t xml:space="preserve"> </w:t>
      </w:r>
      <w:r>
        <w:rPr>
          <w:szCs w:val="18"/>
        </w:rPr>
        <w:t>Assurance</w:t>
      </w:r>
      <w:r w:rsidRPr="00084C86">
        <w:rPr>
          <w:szCs w:val="18"/>
          <w:lang w:val="ru-RU"/>
        </w:rPr>
        <w:t xml:space="preserve"> и </w:t>
      </w:r>
      <w:r>
        <w:rPr>
          <w:szCs w:val="18"/>
        </w:rPr>
        <w:t>System</w:t>
      </w:r>
      <w:r w:rsidRPr="00084C86">
        <w:rPr>
          <w:szCs w:val="18"/>
          <w:lang w:val="ru-RU"/>
        </w:rPr>
        <w:t xml:space="preserve"> </w:t>
      </w:r>
      <w:r>
        <w:rPr>
          <w:szCs w:val="18"/>
        </w:rPr>
        <w:t>Center</w:t>
      </w:r>
      <w:r w:rsidRPr="00084C86">
        <w:rPr>
          <w:szCs w:val="18"/>
          <w:lang w:val="ru-RU"/>
        </w:rPr>
        <w:t xml:space="preserve"> 2012 </w:t>
      </w:r>
      <w:r>
        <w:rPr>
          <w:szCs w:val="18"/>
        </w:rPr>
        <w:t>Standard</w:t>
      </w:r>
      <w:r>
        <w:fldChar w:fldCharType="begin"/>
      </w:r>
      <w:r>
        <w:instrText>XE</w:instrText>
      </w:r>
      <w:r w:rsidRPr="00084C86">
        <w:rPr>
          <w:lang w:val="ru-RU"/>
        </w:rPr>
        <w:instrText xml:space="preserve"> "</w:instrText>
      </w:r>
      <w:r>
        <w:instrText>System</w:instrText>
      </w:r>
      <w:r w:rsidRPr="00084C86">
        <w:rPr>
          <w:lang w:val="ru-RU"/>
        </w:rPr>
        <w:instrText xml:space="preserve"> </w:instrText>
      </w:r>
      <w:r>
        <w:instrText>Center</w:instrText>
      </w:r>
      <w:r w:rsidRPr="00084C86">
        <w:rPr>
          <w:lang w:val="ru-RU"/>
        </w:rPr>
        <w:instrText xml:space="preserve"> 2012 </w:instrText>
      </w:r>
      <w:r>
        <w:instrText>Standard</w:instrText>
      </w:r>
      <w:r w:rsidRPr="00084C86">
        <w:rPr>
          <w:lang w:val="ru-RU"/>
        </w:rPr>
        <w:instrText>"</w:instrText>
      </w:r>
      <w:r>
        <w:fldChar w:fldCharType="end"/>
      </w:r>
      <w:r w:rsidRPr="00084C86">
        <w:rPr>
          <w:szCs w:val="18"/>
          <w:lang w:val="ru-RU"/>
        </w:rPr>
        <w:t xml:space="preserve"> и </w:t>
      </w:r>
      <w:r>
        <w:rPr>
          <w:szCs w:val="18"/>
        </w:rPr>
        <w:t>Datacenter</w:t>
      </w:r>
      <w:r w:rsidRPr="00084C86">
        <w:rPr>
          <w:szCs w:val="18"/>
          <w:lang w:val="ru-RU"/>
        </w:rPr>
        <w:t xml:space="preserve"> с покрытием </w:t>
      </w:r>
      <w:r>
        <w:rPr>
          <w:szCs w:val="18"/>
        </w:rPr>
        <w:t>Software</w:t>
      </w:r>
      <w:r w:rsidRPr="00084C86">
        <w:rPr>
          <w:szCs w:val="18"/>
          <w:lang w:val="ru-RU"/>
        </w:rPr>
        <w:t xml:space="preserve"> </w:t>
      </w:r>
      <w:r>
        <w:rPr>
          <w:szCs w:val="18"/>
        </w:rPr>
        <w:t>Assurance</w:t>
      </w:r>
      <w:r w:rsidRPr="00084C86">
        <w:rPr>
          <w:szCs w:val="18"/>
          <w:lang w:val="ru-RU"/>
        </w:rPr>
        <w:t>.</w:t>
      </w:r>
    </w:p>
    <w:p w:rsidR="00332DA2" w:rsidRPr="00084C86" w:rsidRDefault="00332DA2" w:rsidP="00332DA2">
      <w:pPr>
        <w:pStyle w:val="ProductList-Body"/>
        <w:rPr>
          <w:szCs w:val="18"/>
          <w:lang w:val="ru-RU"/>
        </w:rPr>
      </w:pPr>
    </w:p>
    <w:p w:rsidR="00332DA2" w:rsidRPr="00084C86" w:rsidRDefault="00332DA2" w:rsidP="00273364">
      <w:pPr>
        <w:pStyle w:val="ProductList-Body"/>
        <w:rPr>
          <w:lang w:val="ru-RU"/>
        </w:rPr>
      </w:pPr>
      <w:r w:rsidRPr="00084C86">
        <w:rPr>
          <w:lang w:val="ru-RU"/>
        </w:rPr>
        <w:t xml:space="preserve">Чтобы использовать «Перемещение лицензий с помощью </w:t>
      </w:r>
      <w:r>
        <w:t>Software</w:t>
      </w:r>
      <w:r w:rsidRPr="00084C86">
        <w:rPr>
          <w:lang w:val="ru-RU"/>
        </w:rPr>
        <w:t xml:space="preserve"> </w:t>
      </w:r>
      <w:r>
        <w:t>Assurance</w:t>
      </w:r>
      <w:r w:rsidRPr="00084C86">
        <w:rPr>
          <w:lang w:val="ru-RU"/>
        </w:rPr>
        <w:t>», клиентам следует выполнить следующее.</w:t>
      </w:r>
    </w:p>
    <w:p w:rsidR="00332DA2" w:rsidRPr="00084C86" w:rsidRDefault="00332DA2" w:rsidP="00273364">
      <w:pPr>
        <w:pStyle w:val="ProductList-Body"/>
        <w:numPr>
          <w:ilvl w:val="0"/>
          <w:numId w:val="30"/>
        </w:numPr>
        <w:ind w:left="450" w:hanging="270"/>
        <w:rPr>
          <w:szCs w:val="18"/>
          <w:lang w:val="ru-RU"/>
        </w:rPr>
      </w:pPr>
      <w:r w:rsidRPr="00084C86">
        <w:rPr>
          <w:szCs w:val="18"/>
          <w:lang w:val="ru-RU"/>
        </w:rPr>
        <w:t xml:space="preserve">Поддерживать покрытие </w:t>
      </w:r>
      <w:r>
        <w:rPr>
          <w:szCs w:val="18"/>
        </w:rPr>
        <w:t>Software</w:t>
      </w:r>
      <w:r w:rsidRPr="00084C86">
        <w:rPr>
          <w:szCs w:val="18"/>
          <w:lang w:val="ru-RU"/>
        </w:rPr>
        <w:t xml:space="preserve"> </w:t>
      </w:r>
      <w:r>
        <w:rPr>
          <w:szCs w:val="18"/>
        </w:rPr>
        <w:t>Assurance</w:t>
      </w:r>
      <w:r w:rsidRPr="00084C86">
        <w:rPr>
          <w:szCs w:val="18"/>
          <w:lang w:val="ru-RU"/>
        </w:rPr>
        <w:t xml:space="preserv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w:t>
      </w:r>
      <w:r>
        <w:rPr>
          <w:szCs w:val="18"/>
        </w:rPr>
        <w:t>CAL</w:t>
      </w:r>
      <w:r w:rsidRPr="00084C86">
        <w:rPr>
          <w:szCs w:val="18"/>
          <w:lang w:val="ru-RU"/>
        </w:rPr>
        <w:t xml:space="preserve">, лицензий </w:t>
      </w:r>
      <w:r>
        <w:rPr>
          <w:szCs w:val="18"/>
        </w:rPr>
        <w:t>External</w:t>
      </w:r>
      <w:r w:rsidRPr="00084C86">
        <w:rPr>
          <w:szCs w:val="18"/>
          <w:lang w:val="ru-RU"/>
        </w:rPr>
        <w:t xml:space="preserve"> </w:t>
      </w:r>
      <w:r>
        <w:rPr>
          <w:szCs w:val="18"/>
        </w:rPr>
        <w:t>Connector</w:t>
      </w:r>
      <w:r w:rsidRPr="00084C86">
        <w:rPr>
          <w:szCs w:val="18"/>
          <w:lang w:val="ru-RU"/>
        </w:rPr>
        <w:t xml:space="preserve"> и лицензий на управление.</w:t>
      </w:r>
    </w:p>
    <w:p w:rsidR="00332DA2" w:rsidRPr="00084C86" w:rsidRDefault="00332DA2" w:rsidP="00273364">
      <w:pPr>
        <w:pStyle w:val="ProductList-Body"/>
        <w:numPr>
          <w:ilvl w:val="0"/>
          <w:numId w:val="30"/>
        </w:numPr>
        <w:ind w:left="450" w:hanging="270"/>
        <w:rPr>
          <w:szCs w:val="18"/>
          <w:lang w:val="ru-RU"/>
        </w:rPr>
      </w:pPr>
      <w:r w:rsidRPr="00084C86">
        <w:rPr>
          <w:szCs w:val="18"/>
          <w:lang w:val="ru-RU"/>
        </w:rPr>
        <w:t xml:space="preserve">Развертывать свои лицензии только с помощью соответствующих партнеров программы «Перемещение лицензий с помощью </w:t>
      </w:r>
      <w:r>
        <w:rPr>
          <w:szCs w:val="18"/>
        </w:rPr>
        <w:t>Software</w:t>
      </w:r>
      <w:r w:rsidRPr="00084C86">
        <w:rPr>
          <w:szCs w:val="18"/>
          <w:lang w:val="ru-RU"/>
        </w:rPr>
        <w:t xml:space="preserve"> </w:t>
      </w:r>
      <w:r>
        <w:rPr>
          <w:szCs w:val="18"/>
        </w:rPr>
        <w:t>Assurance</w:t>
      </w:r>
      <w:r w:rsidRPr="00084C86">
        <w:rPr>
          <w:szCs w:val="18"/>
          <w:lang w:val="ru-RU"/>
        </w:rPr>
        <w:t xml:space="preserve">» (см. веб-страницу </w:t>
      </w:r>
      <w:hyperlink r:id="rId59" w:history="1">
        <w:r>
          <w:rPr>
            <w:rStyle w:val="Hyperlink"/>
            <w:szCs w:val="18"/>
          </w:rPr>
          <w:t>http</w:t>
        </w:r>
        <w:r w:rsidRPr="00084C86">
          <w:rPr>
            <w:rStyle w:val="Hyperlink"/>
            <w:szCs w:val="18"/>
            <w:lang w:val="ru-RU"/>
          </w:rPr>
          <w:t>://</w:t>
        </w:r>
        <w:r>
          <w:rPr>
            <w:rStyle w:val="Hyperlink"/>
            <w:szCs w:val="18"/>
          </w:rPr>
          <w:t>www</w:t>
        </w:r>
        <w:r w:rsidRPr="00084C86">
          <w:rPr>
            <w:rStyle w:val="Hyperlink"/>
            <w:szCs w:val="18"/>
            <w:lang w:val="ru-RU"/>
          </w:rPr>
          <w:t>.</w:t>
        </w:r>
        <w:r>
          <w:rPr>
            <w:rStyle w:val="Hyperlink"/>
            <w:szCs w:val="18"/>
          </w:rPr>
          <w:t>microsoft</w:t>
        </w:r>
        <w:r w:rsidRPr="00084C86">
          <w:rPr>
            <w:rStyle w:val="Hyperlink"/>
            <w:szCs w:val="18"/>
            <w:lang w:val="ru-RU"/>
          </w:rPr>
          <w:t>.</w:t>
        </w:r>
        <w:r>
          <w:rPr>
            <w:rStyle w:val="Hyperlink"/>
            <w:szCs w:val="18"/>
          </w:rPr>
          <w:t>com</w:t>
        </w:r>
        <w:r w:rsidRPr="00084C86">
          <w:rPr>
            <w:rStyle w:val="Hyperlink"/>
            <w:szCs w:val="18"/>
            <w:lang w:val="ru-RU"/>
          </w:rPr>
          <w:t>/</w:t>
        </w:r>
        <w:r>
          <w:rPr>
            <w:rStyle w:val="Hyperlink"/>
            <w:szCs w:val="18"/>
          </w:rPr>
          <w:t>licensing</w:t>
        </w:r>
        <w:r w:rsidRPr="00084C86">
          <w:rPr>
            <w:rStyle w:val="Hyperlink"/>
            <w:szCs w:val="18"/>
            <w:lang w:val="ru-RU"/>
          </w:rPr>
          <w:t>/</w:t>
        </w:r>
        <w:r>
          <w:rPr>
            <w:rStyle w:val="Hyperlink"/>
            <w:szCs w:val="18"/>
          </w:rPr>
          <w:t>software</w:t>
        </w:r>
        <w:r w:rsidRPr="00084C86">
          <w:rPr>
            <w:rStyle w:val="Hyperlink"/>
            <w:szCs w:val="18"/>
            <w:lang w:val="ru-RU"/>
          </w:rPr>
          <w:t>-</w:t>
        </w:r>
        <w:r>
          <w:rPr>
            <w:rStyle w:val="Hyperlink"/>
            <w:szCs w:val="18"/>
          </w:rPr>
          <w:t>assurance</w:t>
        </w:r>
        <w:r w:rsidRPr="00084C86">
          <w:rPr>
            <w:rStyle w:val="Hyperlink"/>
            <w:szCs w:val="18"/>
            <w:lang w:val="ru-RU"/>
          </w:rPr>
          <w:t>/</w:t>
        </w:r>
        <w:r>
          <w:rPr>
            <w:rStyle w:val="Hyperlink"/>
            <w:szCs w:val="18"/>
          </w:rPr>
          <w:t>license</w:t>
        </w:r>
        <w:r w:rsidRPr="00084C86">
          <w:rPr>
            <w:rStyle w:val="Hyperlink"/>
            <w:szCs w:val="18"/>
            <w:lang w:val="ru-RU"/>
          </w:rPr>
          <w:t>-</w:t>
        </w:r>
        <w:r>
          <w:rPr>
            <w:rStyle w:val="Hyperlink"/>
            <w:szCs w:val="18"/>
          </w:rPr>
          <w:t>mobility</w:t>
        </w:r>
      </w:hyperlink>
      <w:r w:rsidRPr="00084C86">
        <w:rPr>
          <w:szCs w:val="18"/>
          <w:lang w:val="ru-RU"/>
        </w:rPr>
        <w:t>)</w:t>
      </w:r>
    </w:p>
    <w:p w:rsidR="00332DA2" w:rsidRPr="00717EC0" w:rsidRDefault="00332DA2" w:rsidP="00273364">
      <w:pPr>
        <w:pStyle w:val="ProductList-Body"/>
        <w:numPr>
          <w:ilvl w:val="0"/>
          <w:numId w:val="30"/>
        </w:numPr>
        <w:ind w:left="450" w:hanging="270"/>
        <w:rPr>
          <w:rFonts w:cs="Tahoma"/>
          <w:b/>
          <w:szCs w:val="18"/>
        </w:rPr>
      </w:pPr>
      <w:r w:rsidRPr="00084C86">
        <w:rPr>
          <w:szCs w:val="18"/>
          <w:lang w:val="ru-RU"/>
        </w:rPr>
        <w:t>Заполнить и отправить форму «</w:t>
      </w:r>
      <w:r>
        <w:rPr>
          <w:szCs w:val="18"/>
        </w:rPr>
        <w:t>License</w:t>
      </w:r>
      <w:r w:rsidRPr="00084C86">
        <w:rPr>
          <w:szCs w:val="18"/>
          <w:lang w:val="ru-RU"/>
        </w:rPr>
        <w:t xml:space="preserve"> </w:t>
      </w:r>
      <w:r>
        <w:rPr>
          <w:szCs w:val="18"/>
        </w:rPr>
        <w:t>Mobility</w:t>
      </w:r>
      <w:r w:rsidRPr="00084C86">
        <w:rPr>
          <w:szCs w:val="18"/>
          <w:lang w:val="ru-RU"/>
        </w:rPr>
        <w:t xml:space="preserve"> </w:t>
      </w:r>
      <w:r>
        <w:rPr>
          <w:szCs w:val="18"/>
        </w:rPr>
        <w:t>Validation</w:t>
      </w:r>
      <w:r w:rsidRPr="00084C86">
        <w:rPr>
          <w:szCs w:val="18"/>
          <w:lang w:val="ru-RU"/>
        </w:rPr>
        <w:t xml:space="preserve">» (проверка возможности переноса лицензий) каждому партнеру программы «Перемещение лицензий с помощью </w:t>
      </w:r>
      <w:r>
        <w:rPr>
          <w:szCs w:val="18"/>
        </w:rPr>
        <w:t>Software</w:t>
      </w:r>
      <w:r w:rsidRPr="00084C86">
        <w:rPr>
          <w:szCs w:val="18"/>
          <w:lang w:val="ru-RU"/>
        </w:rPr>
        <w:t xml:space="preserve"> </w:t>
      </w:r>
      <w:r>
        <w:rPr>
          <w:szCs w:val="18"/>
        </w:rPr>
        <w:t>Assurance</w:t>
      </w:r>
      <w:r w:rsidRPr="00084C86">
        <w:rPr>
          <w:szCs w:val="18"/>
          <w:lang w:val="ru-RU"/>
        </w:rPr>
        <w:t>», который запускает лицензированное программное обеспечение клиентов на общих серверах партнеров.</w:t>
      </w:r>
      <w:r w:rsidR="0078511E" w:rsidRPr="00084C86">
        <w:rPr>
          <w:szCs w:val="18"/>
          <w:lang w:val="ru-RU"/>
        </w:rPr>
        <w:t xml:space="preserve"> </w:t>
      </w:r>
      <w:r w:rsidRPr="00084C86">
        <w:rPr>
          <w:szCs w:val="18"/>
          <w:lang w:val="ru-RU"/>
        </w:rPr>
        <w:t>Форма «</w:t>
      </w:r>
      <w:r>
        <w:rPr>
          <w:szCs w:val="18"/>
        </w:rPr>
        <w:t>License</w:t>
      </w:r>
      <w:r w:rsidRPr="00084C86">
        <w:rPr>
          <w:szCs w:val="18"/>
          <w:lang w:val="ru-RU"/>
        </w:rPr>
        <w:t xml:space="preserve"> </w:t>
      </w:r>
      <w:r>
        <w:rPr>
          <w:szCs w:val="18"/>
        </w:rPr>
        <w:t>Mobility</w:t>
      </w:r>
      <w:r w:rsidRPr="00084C86">
        <w:rPr>
          <w:szCs w:val="18"/>
          <w:lang w:val="ru-RU"/>
        </w:rPr>
        <w:t xml:space="preserve"> </w:t>
      </w:r>
      <w:r>
        <w:rPr>
          <w:szCs w:val="18"/>
        </w:rPr>
        <w:t>Validation</w:t>
      </w:r>
      <w:r w:rsidRPr="00084C86">
        <w:rPr>
          <w:szCs w:val="18"/>
          <w:lang w:val="ru-RU"/>
        </w:rPr>
        <w:t xml:space="preserve">» (проверка возможности переноса лицензий) будет передана клиентам соответствующим партнером программы «Перемещение лицензий с помощью </w:t>
      </w:r>
      <w:r>
        <w:rPr>
          <w:szCs w:val="18"/>
        </w:rPr>
        <w:t>Software</w:t>
      </w:r>
      <w:r w:rsidR="00172D1D">
        <w:rPr>
          <w:szCs w:val="18"/>
        </w:rPr>
        <w:t> </w:t>
      </w:r>
      <w:r>
        <w:rPr>
          <w:szCs w:val="18"/>
        </w:rPr>
        <w:t>Assurance».</w:t>
      </w:r>
    </w:p>
    <w:p w:rsidR="00332DA2" w:rsidRPr="00717EC0" w:rsidRDefault="00332DA2" w:rsidP="00332DA2">
      <w:pPr>
        <w:pStyle w:val="ProductList-Body"/>
        <w:rPr>
          <w:szCs w:val="18"/>
        </w:rPr>
      </w:pPr>
    </w:p>
    <w:p w:rsidR="00332DA2" w:rsidRPr="008E7D7C" w:rsidRDefault="00332DA2" w:rsidP="00432379">
      <w:pPr>
        <w:pStyle w:val="ProductList-SubSubSectionHeading"/>
        <w:outlineLvl w:val="2"/>
        <w:rPr>
          <w:b/>
        </w:rPr>
      </w:pPr>
      <w:bookmarkStart w:id="1707" w:name="_Toc336338243"/>
      <w:bookmarkStart w:id="1708" w:name="_Toc372892150"/>
      <w:bookmarkStart w:id="1709" w:name="_Toc379797454"/>
      <w:bookmarkStart w:id="1710" w:name="_Toc380513490"/>
      <w:bookmarkStart w:id="1711" w:name="_Toc380655539"/>
      <w:bookmarkStart w:id="1712" w:name="SA_WindowsThinPC"/>
      <w:bookmarkStart w:id="1713" w:name="_Toc381262999"/>
      <w:bookmarkStart w:id="1714" w:name="_Toc383100374"/>
      <w:bookmarkStart w:id="1715" w:name="_Toc383607614"/>
      <w:r>
        <w:rPr>
          <w:b/>
          <w:color w:val="00188F"/>
        </w:rPr>
        <w:t>Windows Thin PC</w:t>
      </w:r>
      <w:bookmarkEnd w:id="1707"/>
      <w:bookmarkEnd w:id="1708"/>
      <w:bookmarkEnd w:id="1709"/>
      <w:bookmarkEnd w:id="1710"/>
      <w:bookmarkEnd w:id="1711"/>
      <w:bookmarkEnd w:id="1712"/>
      <w:bookmarkEnd w:id="1713"/>
      <w:bookmarkEnd w:id="1714"/>
      <w:bookmarkEnd w:id="1715"/>
    </w:p>
    <w:p w:rsidR="00332DA2" w:rsidRPr="00084C86" w:rsidRDefault="00332DA2" w:rsidP="00332DA2">
      <w:pPr>
        <w:pStyle w:val="ProductList-Body"/>
        <w:rPr>
          <w:rFonts w:eastAsia="Calibri" w:cs="Tahoma"/>
          <w:szCs w:val="18"/>
          <w:lang w:val="ru-RU"/>
        </w:rPr>
      </w:pPr>
      <w:r w:rsidRPr="00084C86">
        <w:rPr>
          <w:rFonts w:eastAsia="Calibri" w:cs="Tahoma"/>
          <w:szCs w:val="18"/>
          <w:lang w:val="ru-RU"/>
        </w:rPr>
        <w:t xml:space="preserve">Данным преимуществом могут воспользоваться клиенты программы корпоративного лицензирования с активным покрытием </w:t>
      </w:r>
      <w:r>
        <w:rPr>
          <w:rFonts w:eastAsia="Calibri" w:cs="Tahoma"/>
          <w:szCs w:val="18"/>
        </w:rPr>
        <w:t>Software</w:t>
      </w:r>
      <w:r w:rsidRPr="00084C86">
        <w:rPr>
          <w:rFonts w:eastAsia="Calibri" w:cs="Tahoma"/>
          <w:szCs w:val="18"/>
          <w:lang w:val="ru-RU"/>
        </w:rPr>
        <w:t xml:space="preserve"> </w:t>
      </w:r>
      <w:r>
        <w:rPr>
          <w:rFonts w:eastAsia="Calibri" w:cs="Tahoma"/>
          <w:szCs w:val="18"/>
        </w:rPr>
        <w:t>Assurance</w:t>
      </w:r>
      <w:r w:rsidRPr="00084C86">
        <w:rPr>
          <w:rFonts w:eastAsia="Calibri" w:cs="Tahoma"/>
          <w:szCs w:val="18"/>
          <w:lang w:val="ru-RU"/>
        </w:rPr>
        <w:t xml:space="preserve"> на операционные системы </w:t>
      </w:r>
      <w:r>
        <w:rPr>
          <w:rFonts w:eastAsia="Calibri" w:cs="Tahoma"/>
          <w:szCs w:val="18"/>
        </w:rPr>
        <w:t>Windows</w:t>
      </w:r>
      <w:r w:rsidRPr="00084C86">
        <w:rPr>
          <w:rFonts w:eastAsia="Calibri" w:cs="Tahoma"/>
          <w:szCs w:val="18"/>
          <w:lang w:val="ru-RU"/>
        </w:rPr>
        <w:t xml:space="preserve"> настольного компьютера или активными лицензиями на </w:t>
      </w:r>
      <w:r>
        <w:rPr>
          <w:rFonts w:eastAsia="Calibri" w:cs="Tahoma"/>
          <w:szCs w:val="18"/>
        </w:rPr>
        <w:t>VDA</w:t>
      </w:r>
      <w:r w:rsidRPr="00084C86">
        <w:rPr>
          <w:rFonts w:eastAsia="Calibri" w:cs="Tahoma"/>
          <w:szCs w:val="18"/>
          <w:lang w:val="ru-RU"/>
        </w:rPr>
        <w:t>.</w:t>
      </w:r>
      <w:r w:rsidR="0078511E" w:rsidRPr="00084C86">
        <w:rPr>
          <w:rFonts w:eastAsia="Calibri" w:cs="Tahoma"/>
          <w:szCs w:val="18"/>
          <w:lang w:val="ru-RU"/>
        </w:rPr>
        <w:t xml:space="preserve"> </w:t>
      </w:r>
      <w:r w:rsidRPr="00084C86">
        <w:rPr>
          <w:rFonts w:eastAsia="Calibri" w:cs="Tahoma"/>
          <w:szCs w:val="18"/>
          <w:lang w:val="ru-RU"/>
        </w:rPr>
        <w:t xml:space="preserve">На лицензированном устройстве клиентов, которые получают доступ к данному преимуществу согласно лицензии на </w:t>
      </w:r>
      <w:r>
        <w:rPr>
          <w:rFonts w:eastAsia="Calibri" w:cs="Tahoma"/>
          <w:szCs w:val="18"/>
        </w:rPr>
        <w:t>VDA</w:t>
      </w:r>
      <w:r w:rsidRPr="00084C86">
        <w:rPr>
          <w:rFonts w:eastAsia="Calibri" w:cs="Tahoma"/>
          <w:szCs w:val="18"/>
          <w:lang w:val="ru-RU"/>
        </w:rPr>
        <w:t>, должна быть установлена соответствующая операционная система согласно таблице «Соответствующие операционные системы» в разделах «Примечания о</w:t>
      </w:r>
      <w:r w:rsidR="00172D1D">
        <w:rPr>
          <w:rFonts w:eastAsia="Calibri" w:cs="Tahoma"/>
          <w:szCs w:val="18"/>
        </w:rPr>
        <w:t> </w:t>
      </w:r>
      <w:r w:rsidRPr="00084C86">
        <w:rPr>
          <w:rFonts w:eastAsia="Calibri" w:cs="Tahoma"/>
          <w:szCs w:val="18"/>
          <w:lang w:val="ru-RU"/>
        </w:rPr>
        <w:t xml:space="preserve">продуктах» и «Категория </w:t>
      </w:r>
      <w:r w:rsidR="00F92FB2" w:rsidRPr="00084C86">
        <w:rPr>
          <w:rFonts w:eastAsia="Calibri" w:cs="Tahoma"/>
          <w:szCs w:val="18"/>
          <w:lang w:val="ru-RU"/>
        </w:rPr>
        <w:t>«</w:t>
      </w:r>
      <w:r w:rsidRPr="00084C86">
        <w:rPr>
          <w:rFonts w:eastAsia="Calibri" w:cs="Tahoma"/>
          <w:szCs w:val="18"/>
          <w:lang w:val="ru-RU"/>
        </w:rPr>
        <w:t>Системы</w:t>
      </w:r>
      <w:r w:rsidR="00F92FB2" w:rsidRPr="00084C86">
        <w:rPr>
          <w:rFonts w:eastAsia="Calibri" w:cs="Tahoma"/>
          <w:szCs w:val="18"/>
          <w:lang w:val="ru-RU"/>
        </w:rPr>
        <w:t>»</w:t>
      </w:r>
      <w:r w:rsidRPr="00084C86">
        <w:rPr>
          <w:rFonts w:eastAsia="Calibri" w:cs="Tahoma"/>
          <w:szCs w:val="18"/>
          <w:lang w:val="ru-RU"/>
        </w:rPr>
        <w:t>» настоящего документа.</w:t>
      </w:r>
      <w:r w:rsidR="0078511E" w:rsidRPr="00084C86">
        <w:rPr>
          <w:rFonts w:eastAsia="Calibri" w:cs="Tahoma"/>
          <w:szCs w:val="18"/>
          <w:lang w:val="ru-RU"/>
        </w:rPr>
        <w:t xml:space="preserve"> </w:t>
      </w:r>
    </w:p>
    <w:p w:rsidR="00332DA2" w:rsidRPr="00084C86" w:rsidRDefault="00332DA2" w:rsidP="00332DA2">
      <w:pPr>
        <w:pStyle w:val="ProductList-Body"/>
        <w:rPr>
          <w:rFonts w:eastAsia="Calibri" w:cs="Tahoma"/>
          <w:szCs w:val="18"/>
          <w:lang w:val="ru-RU"/>
        </w:rPr>
      </w:pPr>
    </w:p>
    <w:p w:rsidR="00332DA2" w:rsidRPr="00084C86" w:rsidRDefault="00332DA2" w:rsidP="00332DA2">
      <w:pPr>
        <w:pStyle w:val="ProductList-Body"/>
        <w:rPr>
          <w:rFonts w:eastAsia="Calibri" w:cs="Tahoma"/>
          <w:szCs w:val="18"/>
          <w:lang w:val="ru-RU"/>
        </w:rPr>
      </w:pPr>
      <w:r w:rsidRPr="00084C86">
        <w:rPr>
          <w:rFonts w:eastAsia="Calibri" w:cs="Tahoma"/>
          <w:szCs w:val="18"/>
          <w:lang w:val="ru-RU"/>
        </w:rPr>
        <w:t xml:space="preserve">Клиенты, допущенные к участию в программе, могут использовать </w:t>
      </w:r>
      <w:r>
        <w:rPr>
          <w:rFonts w:eastAsia="Calibri" w:cs="Tahoma"/>
          <w:szCs w:val="18"/>
        </w:rPr>
        <w:t>Windows</w:t>
      </w:r>
      <w:r w:rsidRPr="00084C86">
        <w:rPr>
          <w:rFonts w:eastAsia="Calibri" w:cs="Tahoma"/>
          <w:szCs w:val="18"/>
          <w:lang w:val="ru-RU"/>
        </w:rPr>
        <w:t xml:space="preserve"> </w:t>
      </w:r>
      <w:r>
        <w:rPr>
          <w:rFonts w:eastAsia="Calibri" w:cs="Tahoma"/>
          <w:szCs w:val="18"/>
        </w:rPr>
        <w:t>Thin</w:t>
      </w:r>
      <w:r w:rsidRPr="00084C86">
        <w:rPr>
          <w:rFonts w:eastAsia="Calibri" w:cs="Tahoma"/>
          <w:szCs w:val="18"/>
          <w:lang w:val="ru-RU"/>
        </w:rPr>
        <w:t xml:space="preserve"> </w:t>
      </w:r>
      <w:r>
        <w:rPr>
          <w:rFonts w:eastAsia="Calibri" w:cs="Tahoma"/>
          <w:szCs w:val="18"/>
        </w:rPr>
        <w:t>PC</w:t>
      </w:r>
      <w:r w:rsidRPr="00084C86">
        <w:rPr>
          <w:rFonts w:eastAsia="Calibri" w:cs="Tahoma"/>
          <w:szCs w:val="18"/>
          <w:lang w:val="ru-RU"/>
        </w:rPr>
        <w:t xml:space="preserve"> вместо экземпляров операционной системы </w:t>
      </w:r>
      <w:r>
        <w:rPr>
          <w:rFonts w:eastAsia="Calibri" w:cs="Tahoma"/>
          <w:szCs w:val="18"/>
        </w:rPr>
        <w:t>Windows</w:t>
      </w:r>
      <w:r w:rsidRPr="00084C86">
        <w:rPr>
          <w:rFonts w:eastAsia="Calibri" w:cs="Tahoma"/>
          <w:szCs w:val="18"/>
          <w:lang w:val="ru-RU"/>
        </w:rPr>
        <w:t xml:space="preserve"> для настольного компьютера, которые они имеют право использовать в рамках покрытия </w:t>
      </w:r>
      <w:r>
        <w:rPr>
          <w:rFonts w:eastAsia="Calibri" w:cs="Tahoma"/>
          <w:szCs w:val="18"/>
        </w:rPr>
        <w:t>Windows</w:t>
      </w:r>
      <w:r w:rsidRPr="00084C86">
        <w:rPr>
          <w:rFonts w:eastAsia="Calibri" w:cs="Tahoma"/>
          <w:szCs w:val="18"/>
          <w:lang w:val="ru-RU"/>
        </w:rPr>
        <w:t xml:space="preserve"> </w:t>
      </w:r>
      <w:r>
        <w:rPr>
          <w:rFonts w:eastAsia="Calibri" w:cs="Tahoma"/>
          <w:szCs w:val="18"/>
        </w:rPr>
        <w:t>Software</w:t>
      </w:r>
      <w:r w:rsidRPr="00084C86">
        <w:rPr>
          <w:rFonts w:eastAsia="Calibri" w:cs="Tahoma"/>
          <w:szCs w:val="18"/>
          <w:lang w:val="ru-RU"/>
        </w:rPr>
        <w:t xml:space="preserve"> </w:t>
      </w:r>
      <w:r>
        <w:rPr>
          <w:rFonts w:eastAsia="Calibri" w:cs="Tahoma"/>
          <w:szCs w:val="18"/>
        </w:rPr>
        <w:t>Assurance</w:t>
      </w:r>
      <w:r w:rsidRPr="00084C86">
        <w:rPr>
          <w:rFonts w:eastAsia="Calibri" w:cs="Tahoma"/>
          <w:szCs w:val="18"/>
          <w:lang w:val="ru-RU"/>
        </w:rPr>
        <w:t xml:space="preserve"> или лицензий на </w:t>
      </w:r>
      <w:r>
        <w:rPr>
          <w:rFonts w:eastAsia="Calibri" w:cs="Tahoma"/>
          <w:szCs w:val="18"/>
        </w:rPr>
        <w:t>Windows</w:t>
      </w:r>
      <w:r w:rsidRPr="00084C86">
        <w:rPr>
          <w:rFonts w:eastAsia="Calibri" w:cs="Tahoma"/>
          <w:szCs w:val="18"/>
          <w:lang w:val="ru-RU"/>
        </w:rPr>
        <w:t xml:space="preserve"> </w:t>
      </w:r>
      <w:r>
        <w:rPr>
          <w:rFonts w:eastAsia="Calibri" w:cs="Tahoma"/>
          <w:szCs w:val="18"/>
        </w:rPr>
        <w:t>VDA</w:t>
      </w:r>
      <w:r w:rsidRPr="00084C86">
        <w:rPr>
          <w:rFonts w:eastAsia="Calibri" w:cs="Tahoma"/>
          <w:szCs w:val="18"/>
          <w:lang w:val="ru-RU"/>
        </w:rPr>
        <w:t>.</w:t>
      </w:r>
      <w:r w:rsidR="0078511E" w:rsidRPr="00084C86">
        <w:rPr>
          <w:rFonts w:eastAsia="Calibri" w:cs="Tahoma"/>
          <w:szCs w:val="18"/>
          <w:lang w:val="ru-RU"/>
        </w:rPr>
        <w:t xml:space="preserve"> </w:t>
      </w:r>
    </w:p>
    <w:p w:rsidR="00332DA2" w:rsidRPr="00084C86" w:rsidRDefault="00332DA2" w:rsidP="00332DA2">
      <w:pPr>
        <w:pStyle w:val="ProductList-Body"/>
        <w:rPr>
          <w:rFonts w:cs="Tahoma"/>
          <w:b/>
          <w:szCs w:val="18"/>
          <w:lang w:val="ru-RU"/>
        </w:rPr>
      </w:pPr>
    </w:p>
    <w:p w:rsidR="00332DA2" w:rsidRPr="00084C86" w:rsidRDefault="00332DA2" w:rsidP="00432379">
      <w:pPr>
        <w:pStyle w:val="ProductList-SubSubSectionHeading"/>
        <w:outlineLvl w:val="2"/>
        <w:rPr>
          <w:b/>
          <w:lang w:val="ru-RU"/>
        </w:rPr>
      </w:pPr>
      <w:bookmarkStart w:id="1716" w:name="_Toc291204568"/>
      <w:bookmarkStart w:id="1717" w:name="_Toc374472969"/>
      <w:bookmarkStart w:id="1718" w:name="_Toc375840471"/>
      <w:bookmarkStart w:id="1719" w:name="_Toc379797455"/>
      <w:bookmarkStart w:id="1720" w:name="_Toc380513491"/>
      <w:bookmarkStart w:id="1721" w:name="_Toc380655540"/>
      <w:bookmarkStart w:id="1722" w:name="SA_ExtendedHotfixSupport"/>
      <w:bookmarkStart w:id="1723" w:name="_Toc381263000"/>
      <w:bookmarkStart w:id="1724" w:name="_Toc383100375"/>
      <w:bookmarkStart w:id="1725" w:name="_Toc383607615"/>
      <w:r w:rsidRPr="00084C86">
        <w:rPr>
          <w:b/>
          <w:color w:val="00188F"/>
          <w:lang w:val="ru-RU"/>
        </w:rPr>
        <w:t>Поддержка продуктов в продленной фазе</w:t>
      </w:r>
      <w:bookmarkEnd w:id="1716"/>
      <w:bookmarkEnd w:id="1717"/>
      <w:bookmarkEnd w:id="1718"/>
      <w:bookmarkEnd w:id="1719"/>
      <w:bookmarkEnd w:id="1720"/>
      <w:bookmarkEnd w:id="1721"/>
      <w:bookmarkEnd w:id="1722"/>
      <w:bookmarkEnd w:id="1723"/>
      <w:bookmarkEnd w:id="1724"/>
      <w:bookmarkEnd w:id="1725"/>
    </w:p>
    <w:p w:rsidR="00332DA2" w:rsidRPr="00084C86" w:rsidRDefault="00332DA2" w:rsidP="00332DA2">
      <w:pPr>
        <w:pStyle w:val="ProductList-Body"/>
        <w:rPr>
          <w:rFonts w:eastAsia="Calibri" w:cs="Tahoma"/>
          <w:szCs w:val="18"/>
          <w:lang w:val="ru-RU"/>
        </w:rPr>
      </w:pPr>
      <w:r w:rsidRPr="00084C86">
        <w:rPr>
          <w:rFonts w:eastAsia="Calibri" w:cs="Tahoma"/>
          <w:szCs w:val="18"/>
          <w:lang w:val="ru-RU"/>
        </w:rPr>
        <w:t xml:space="preserve">Поддержка продуктов в продленной фазе доступна для клиентов, которые подписали Соглашения о премьер-поддержке или о поддержке уровня </w:t>
      </w:r>
      <w:r>
        <w:rPr>
          <w:rFonts w:eastAsia="Calibri" w:cs="Tahoma"/>
          <w:szCs w:val="18"/>
        </w:rPr>
        <w:t>Essential</w:t>
      </w:r>
      <w:r w:rsidRPr="00084C86">
        <w:rPr>
          <w:rFonts w:eastAsia="Calibri" w:cs="Tahoma"/>
          <w:szCs w:val="18"/>
          <w:lang w:val="ru-RU"/>
        </w:rPr>
        <w:t xml:space="preserve"> и приобрели </w:t>
      </w:r>
      <w:r>
        <w:rPr>
          <w:rFonts w:eastAsia="Calibri" w:cs="Tahoma"/>
          <w:szCs w:val="18"/>
        </w:rPr>
        <w:t>SA</w:t>
      </w:r>
      <w:r w:rsidRPr="00084C86">
        <w:rPr>
          <w:rFonts w:eastAsia="Calibri" w:cs="Tahoma"/>
          <w:szCs w:val="18"/>
          <w:lang w:val="ru-RU"/>
        </w:rPr>
        <w:t xml:space="preserve"> в рамках следующих программ.</w:t>
      </w:r>
    </w:p>
    <w:p w:rsidR="00332DA2" w:rsidRPr="00084C86" w:rsidRDefault="00332DA2" w:rsidP="00D02141">
      <w:pPr>
        <w:pStyle w:val="ProductList-Body"/>
        <w:numPr>
          <w:ilvl w:val="0"/>
          <w:numId w:val="31"/>
        </w:numPr>
        <w:ind w:left="450" w:hanging="270"/>
        <w:rPr>
          <w:rFonts w:cs="Tahoma"/>
          <w:szCs w:val="18"/>
          <w:lang w:val="ru-RU"/>
        </w:rPr>
      </w:pPr>
      <w:r w:rsidRPr="00084C86">
        <w:rPr>
          <w:rFonts w:cs="Tahoma"/>
          <w:szCs w:val="18"/>
          <w:lang w:val="ru-RU"/>
        </w:rPr>
        <w:t xml:space="preserve">Клиенты (не являющиеся клиентами по соглашениям </w:t>
      </w:r>
      <w:r>
        <w:rPr>
          <w:rFonts w:cs="Tahoma"/>
          <w:szCs w:val="18"/>
        </w:rPr>
        <w:t>Academic</w:t>
      </w:r>
      <w:r w:rsidRPr="00084C86">
        <w:rPr>
          <w:rFonts w:cs="Tahoma"/>
          <w:szCs w:val="18"/>
          <w:lang w:val="ru-RU"/>
        </w:rPr>
        <w:t xml:space="preserve"> </w:t>
      </w:r>
      <w:r>
        <w:rPr>
          <w:rFonts w:cs="Tahoma"/>
          <w:szCs w:val="18"/>
        </w:rPr>
        <w:t>Select</w:t>
      </w:r>
      <w:r w:rsidRPr="00084C86">
        <w:rPr>
          <w:rFonts w:cs="Tahoma"/>
          <w:szCs w:val="18"/>
          <w:lang w:val="ru-RU"/>
        </w:rPr>
        <w:t xml:space="preserve">, </w:t>
      </w:r>
      <w:r>
        <w:rPr>
          <w:rFonts w:cs="Tahoma"/>
          <w:szCs w:val="18"/>
        </w:rPr>
        <w:t>Academic</w:t>
      </w:r>
      <w:r w:rsidRPr="00084C86">
        <w:rPr>
          <w:rFonts w:cs="Tahoma"/>
          <w:szCs w:val="18"/>
          <w:lang w:val="ru-RU"/>
        </w:rPr>
        <w:t xml:space="preserve"> </w:t>
      </w:r>
      <w:r>
        <w:rPr>
          <w:rFonts w:cs="Tahoma"/>
          <w:szCs w:val="18"/>
        </w:rPr>
        <w:t>Select</w:t>
      </w:r>
      <w:r w:rsidRPr="00084C86">
        <w:rPr>
          <w:rFonts w:cs="Tahoma"/>
          <w:szCs w:val="18"/>
          <w:lang w:val="ru-RU"/>
        </w:rPr>
        <w:t xml:space="preserve"> </w:t>
      </w:r>
      <w:r>
        <w:rPr>
          <w:rFonts w:cs="Tahoma"/>
          <w:szCs w:val="18"/>
        </w:rPr>
        <w:t>Plus</w:t>
      </w:r>
      <w:r w:rsidRPr="00084C86">
        <w:rPr>
          <w:rFonts w:cs="Tahoma"/>
          <w:szCs w:val="18"/>
          <w:lang w:val="ru-RU"/>
        </w:rPr>
        <w:t xml:space="preserve">, </w:t>
      </w:r>
      <w:r>
        <w:rPr>
          <w:rFonts w:cs="Tahoma"/>
          <w:szCs w:val="18"/>
        </w:rPr>
        <w:t>Campus</w:t>
      </w:r>
      <w:r w:rsidRPr="00084C86">
        <w:rPr>
          <w:rFonts w:cs="Tahoma"/>
          <w:szCs w:val="18"/>
          <w:lang w:val="ru-RU"/>
        </w:rPr>
        <w:t xml:space="preserve">, </w:t>
      </w:r>
      <w:r>
        <w:rPr>
          <w:rFonts w:cs="Tahoma"/>
          <w:szCs w:val="18"/>
        </w:rPr>
        <w:t>School</w:t>
      </w:r>
      <w:r w:rsidRPr="00084C86">
        <w:rPr>
          <w:rFonts w:cs="Tahoma"/>
          <w:szCs w:val="18"/>
          <w:lang w:val="ru-RU"/>
        </w:rPr>
        <w:t xml:space="preserve"> и </w:t>
      </w:r>
      <w:r>
        <w:rPr>
          <w:rFonts w:cs="Tahoma"/>
          <w:szCs w:val="18"/>
        </w:rPr>
        <w:t>Open</w:t>
      </w:r>
      <w:r w:rsidRPr="00084C86">
        <w:rPr>
          <w:rFonts w:cs="Tahoma"/>
          <w:szCs w:val="18"/>
          <w:lang w:val="ru-RU"/>
        </w:rPr>
        <w:t xml:space="preserve"> </w:t>
      </w:r>
      <w:r>
        <w:rPr>
          <w:rFonts w:cs="Tahoma"/>
          <w:szCs w:val="18"/>
        </w:rPr>
        <w:t>Value</w:t>
      </w:r>
      <w:r w:rsidRPr="00084C86">
        <w:rPr>
          <w:rFonts w:cs="Tahoma"/>
          <w:szCs w:val="18"/>
          <w:lang w:val="ru-RU"/>
        </w:rPr>
        <w:t xml:space="preserve"> </w:t>
      </w:r>
      <w:r>
        <w:rPr>
          <w:rFonts w:cs="Tahoma"/>
          <w:szCs w:val="18"/>
        </w:rPr>
        <w:t>Subscription</w:t>
      </w:r>
      <w:r w:rsidR="00D02141">
        <w:rPr>
          <w:rFonts w:cs="Tahoma"/>
          <w:szCs w:val="18"/>
        </w:rPr>
        <w:t> </w:t>
      </w:r>
      <w:r w:rsidR="00D02141" w:rsidRPr="00D02141">
        <w:rPr>
          <w:rFonts w:cs="Tahoma"/>
          <w:szCs w:val="18"/>
          <w:lang w:val="ru-RU"/>
        </w:rPr>
        <w:t>—</w:t>
      </w:r>
      <w:r w:rsidRPr="00084C86">
        <w:rPr>
          <w:rFonts w:cs="Tahoma"/>
          <w:szCs w:val="18"/>
          <w:lang w:val="ru-RU"/>
        </w:rPr>
        <w:t xml:space="preserve"> </w:t>
      </w:r>
      <w:r>
        <w:rPr>
          <w:rFonts w:cs="Tahoma"/>
          <w:szCs w:val="18"/>
        </w:rPr>
        <w:t>Education</w:t>
      </w:r>
      <w:r w:rsidRPr="00084C86">
        <w:rPr>
          <w:rFonts w:cs="Tahoma"/>
          <w:szCs w:val="18"/>
          <w:lang w:val="ru-RU"/>
        </w:rPr>
        <w:t xml:space="preserve"> </w:t>
      </w:r>
      <w:r>
        <w:rPr>
          <w:rFonts w:cs="Tahoma"/>
          <w:szCs w:val="18"/>
        </w:rPr>
        <w:t>Solutions</w:t>
      </w:r>
      <w:r w:rsidRPr="00084C86">
        <w:rPr>
          <w:rFonts w:cs="Tahoma"/>
          <w:szCs w:val="18"/>
          <w:lang w:val="ru-RU"/>
        </w:rPr>
        <w:t xml:space="preserve">), имеющие Членство в программе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для категории продуктов «Приложения», получают право на Поддержку продуктов в продленной фазе для продуктов в категории «Приложения». </w:t>
      </w:r>
    </w:p>
    <w:p w:rsidR="00332DA2" w:rsidRPr="00084C86" w:rsidRDefault="00332DA2" w:rsidP="00026DDE">
      <w:pPr>
        <w:pStyle w:val="ProductList-Body"/>
        <w:numPr>
          <w:ilvl w:val="0"/>
          <w:numId w:val="31"/>
        </w:numPr>
        <w:ind w:left="450" w:hanging="270"/>
        <w:rPr>
          <w:rFonts w:cs="Tahoma"/>
          <w:szCs w:val="18"/>
          <w:lang w:val="ru-RU"/>
        </w:rPr>
      </w:pPr>
      <w:r w:rsidRPr="00084C86">
        <w:rPr>
          <w:rFonts w:cs="Tahoma"/>
          <w:szCs w:val="18"/>
          <w:lang w:val="ru-RU"/>
        </w:rPr>
        <w:t xml:space="preserve">Клиенты (не являющиеся клиентами по Лицензии </w:t>
      </w:r>
      <w:r>
        <w:rPr>
          <w:rFonts w:cs="Tahoma"/>
          <w:szCs w:val="18"/>
        </w:rPr>
        <w:t>Academic</w:t>
      </w:r>
      <w:r w:rsidRPr="00084C86">
        <w:rPr>
          <w:rFonts w:cs="Tahoma"/>
          <w:szCs w:val="18"/>
          <w:lang w:val="ru-RU"/>
        </w:rPr>
        <w:t xml:space="preserve"> </w:t>
      </w:r>
      <w:r>
        <w:rPr>
          <w:rFonts w:cs="Tahoma"/>
          <w:szCs w:val="18"/>
        </w:rPr>
        <w:t>Select</w:t>
      </w:r>
      <w:r w:rsidRPr="00084C86">
        <w:rPr>
          <w:rFonts w:cs="Tahoma"/>
          <w:szCs w:val="18"/>
          <w:lang w:val="ru-RU"/>
        </w:rPr>
        <w:t xml:space="preserve">, Соглашению </w:t>
      </w:r>
      <w:r>
        <w:rPr>
          <w:rFonts w:cs="Tahoma"/>
          <w:szCs w:val="18"/>
        </w:rPr>
        <w:t>Academic</w:t>
      </w:r>
      <w:r w:rsidRPr="00084C86">
        <w:rPr>
          <w:rFonts w:cs="Tahoma"/>
          <w:szCs w:val="18"/>
          <w:lang w:val="ru-RU"/>
        </w:rPr>
        <w:t xml:space="preserve"> </w:t>
      </w:r>
      <w:r>
        <w:rPr>
          <w:rFonts w:cs="Tahoma"/>
          <w:szCs w:val="18"/>
        </w:rPr>
        <w:t>Select</w:t>
      </w:r>
      <w:r w:rsidRPr="00084C86">
        <w:rPr>
          <w:rFonts w:cs="Tahoma"/>
          <w:szCs w:val="18"/>
          <w:lang w:val="ru-RU"/>
        </w:rPr>
        <w:t xml:space="preserve"> </w:t>
      </w:r>
      <w:r>
        <w:rPr>
          <w:rFonts w:cs="Tahoma"/>
          <w:szCs w:val="18"/>
        </w:rPr>
        <w:t>Plus</w:t>
      </w:r>
      <w:r w:rsidRPr="00084C86">
        <w:rPr>
          <w:rFonts w:cs="Tahoma"/>
          <w:szCs w:val="18"/>
          <w:lang w:val="ru-RU"/>
        </w:rPr>
        <w:t xml:space="preserve"> и Соглашению </w:t>
      </w:r>
      <w:r>
        <w:rPr>
          <w:rFonts w:cs="Tahoma"/>
          <w:szCs w:val="18"/>
        </w:rPr>
        <w:t>Campus</w:t>
      </w:r>
      <w:r w:rsidRPr="00084C86">
        <w:rPr>
          <w:rFonts w:cs="Tahoma"/>
          <w:szCs w:val="18"/>
          <w:lang w:val="ru-RU"/>
        </w:rPr>
        <w:t xml:space="preserve">, </w:t>
      </w:r>
      <w:r>
        <w:rPr>
          <w:rFonts w:cs="Tahoma"/>
          <w:szCs w:val="18"/>
        </w:rPr>
        <w:t>School</w:t>
      </w:r>
      <w:r w:rsidR="00A612EA">
        <w:rPr>
          <w:rFonts w:cs="Tahoma"/>
          <w:szCs w:val="18"/>
        </w:rPr>
        <w:t> </w:t>
      </w:r>
      <w:r w:rsidRPr="00084C86">
        <w:rPr>
          <w:rFonts w:cs="Tahoma"/>
          <w:szCs w:val="18"/>
          <w:lang w:val="ru-RU"/>
        </w:rPr>
        <w:t>и</w:t>
      </w:r>
      <w:r w:rsidR="00A612EA">
        <w:rPr>
          <w:rFonts w:cs="Tahoma"/>
          <w:szCs w:val="18"/>
        </w:rPr>
        <w:t> </w:t>
      </w:r>
      <w:r>
        <w:rPr>
          <w:rFonts w:cs="Tahoma"/>
          <w:szCs w:val="18"/>
        </w:rPr>
        <w:t>Open</w:t>
      </w:r>
      <w:r w:rsidRPr="00084C86">
        <w:rPr>
          <w:rFonts w:cs="Tahoma"/>
          <w:szCs w:val="18"/>
          <w:lang w:val="ru-RU"/>
        </w:rPr>
        <w:t xml:space="preserve"> </w:t>
      </w:r>
      <w:r>
        <w:rPr>
          <w:rFonts w:cs="Tahoma"/>
          <w:szCs w:val="18"/>
        </w:rPr>
        <w:t>Value</w:t>
      </w:r>
      <w:r w:rsidRPr="00084C86">
        <w:rPr>
          <w:rFonts w:cs="Tahoma"/>
          <w:szCs w:val="18"/>
          <w:lang w:val="ru-RU"/>
        </w:rPr>
        <w:t xml:space="preserve"> </w:t>
      </w:r>
      <w:r>
        <w:rPr>
          <w:rFonts w:cs="Tahoma"/>
          <w:szCs w:val="18"/>
        </w:rPr>
        <w:t>Subscription</w:t>
      </w:r>
      <w:r w:rsidRPr="00084C86">
        <w:rPr>
          <w:rFonts w:cs="Tahoma"/>
          <w:szCs w:val="18"/>
          <w:lang w:val="ru-RU"/>
        </w:rPr>
        <w:t xml:space="preserve"> — </w:t>
      </w:r>
      <w:r>
        <w:rPr>
          <w:rFonts w:cs="Tahoma"/>
          <w:szCs w:val="18"/>
        </w:rPr>
        <w:t>Education</w:t>
      </w:r>
      <w:r w:rsidRPr="00084C86">
        <w:rPr>
          <w:rFonts w:cs="Tahoma"/>
          <w:szCs w:val="18"/>
          <w:lang w:val="ru-RU"/>
        </w:rPr>
        <w:t xml:space="preserve"> </w:t>
      </w:r>
      <w:r>
        <w:rPr>
          <w:rFonts w:cs="Tahoma"/>
          <w:szCs w:val="18"/>
        </w:rPr>
        <w:t>Solutions</w:t>
      </w:r>
      <w:r w:rsidRPr="00084C86">
        <w:rPr>
          <w:rFonts w:cs="Tahoma"/>
          <w:szCs w:val="18"/>
          <w:lang w:val="ru-RU"/>
        </w:rPr>
        <w:t xml:space="preserve">), имеющие Членство в программе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для категории продуктов «Системы», получают право на Поддержку продуктов в продленной фазе для операционных систем </w:t>
      </w:r>
      <w:r>
        <w:rPr>
          <w:rFonts w:cs="Tahoma"/>
          <w:szCs w:val="18"/>
        </w:rPr>
        <w:t>Windows</w:t>
      </w:r>
      <w:r w:rsidRPr="00084C86">
        <w:rPr>
          <w:rFonts w:cs="Tahoma"/>
          <w:szCs w:val="18"/>
          <w:lang w:val="ru-RU"/>
        </w:rPr>
        <w:t xml:space="preserve"> для настольных компьютеров и операционных систем </w:t>
      </w:r>
      <w:r>
        <w:rPr>
          <w:rFonts w:cs="Tahoma"/>
          <w:szCs w:val="18"/>
        </w:rPr>
        <w:t>Windows</w:t>
      </w:r>
      <w:r w:rsidRPr="00084C86">
        <w:rPr>
          <w:rFonts w:cs="Tahoma"/>
          <w:szCs w:val="18"/>
          <w:lang w:val="ru-RU"/>
        </w:rPr>
        <w:t xml:space="preserve"> </w:t>
      </w:r>
      <w:r>
        <w:rPr>
          <w:rFonts w:cs="Tahoma"/>
          <w:szCs w:val="18"/>
        </w:rPr>
        <w:t>Embedded</w:t>
      </w:r>
      <w:r w:rsidRPr="00084C86">
        <w:rPr>
          <w:rFonts w:cs="Tahoma"/>
          <w:szCs w:val="18"/>
          <w:lang w:val="ru-RU"/>
        </w:rPr>
        <w:t xml:space="preserve"> (с Членством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для продуктов </w:t>
      </w:r>
      <w:r>
        <w:rPr>
          <w:rFonts w:cs="Tahoma"/>
          <w:szCs w:val="18"/>
        </w:rPr>
        <w:t>Windows</w:t>
      </w:r>
      <w:r w:rsidRPr="00084C86">
        <w:rPr>
          <w:rFonts w:cs="Tahoma"/>
          <w:szCs w:val="18"/>
          <w:lang w:val="ru-RU"/>
        </w:rPr>
        <w:t xml:space="preserve"> </w:t>
      </w:r>
      <w:r>
        <w:rPr>
          <w:rFonts w:cs="Tahoma"/>
          <w:szCs w:val="18"/>
        </w:rPr>
        <w:t>Embedded</w:t>
      </w:r>
      <w:r w:rsidRPr="00084C86">
        <w:rPr>
          <w:rFonts w:cs="Tahoma"/>
          <w:szCs w:val="18"/>
          <w:lang w:val="ru-RU"/>
        </w:rPr>
        <w:t>).</w:t>
      </w:r>
    </w:p>
    <w:p w:rsidR="00332DA2" w:rsidRPr="00AB689B" w:rsidRDefault="00332DA2" w:rsidP="00026DDE">
      <w:pPr>
        <w:pStyle w:val="ProductList-Body"/>
        <w:numPr>
          <w:ilvl w:val="0"/>
          <w:numId w:val="31"/>
        </w:numPr>
        <w:ind w:left="450" w:hanging="270"/>
        <w:rPr>
          <w:rFonts w:cs="Tahoma"/>
          <w:szCs w:val="18"/>
        </w:rPr>
      </w:pPr>
      <w:r w:rsidRPr="00084C86">
        <w:rPr>
          <w:rFonts w:cs="Tahoma"/>
          <w:szCs w:val="18"/>
          <w:lang w:val="ru-RU"/>
        </w:rPr>
        <w:t xml:space="preserve">Клиенты (не являющиеся клиентами соглашений </w:t>
      </w:r>
      <w:r>
        <w:rPr>
          <w:rFonts w:cs="Tahoma"/>
          <w:szCs w:val="18"/>
        </w:rPr>
        <w:t>Academic</w:t>
      </w:r>
      <w:r w:rsidRPr="00084C86">
        <w:rPr>
          <w:rFonts w:cs="Tahoma"/>
          <w:szCs w:val="18"/>
          <w:lang w:val="ru-RU"/>
        </w:rPr>
        <w:t xml:space="preserve">) с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по крайней мере для одного серверного продукта имеют право на поддержку продуктов в продленной фазе для категории «Серверы».</w:t>
      </w:r>
      <w:r w:rsidR="0078511E" w:rsidRPr="00084C86">
        <w:rPr>
          <w:rFonts w:cs="Tahoma"/>
          <w:szCs w:val="18"/>
          <w:lang w:val="ru-RU"/>
        </w:rPr>
        <w:t xml:space="preserve"> </w:t>
      </w:r>
      <w:r>
        <w:rPr>
          <w:rFonts w:cs="Tahoma"/>
          <w:szCs w:val="18"/>
        </w:rPr>
        <w:t>Данное право распространяется на следующие серверные продукты:</w:t>
      </w:r>
    </w:p>
    <w:p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и Windows Server.</w:t>
      </w:r>
    </w:p>
    <w:p w:rsidR="00332DA2" w:rsidRDefault="00332DA2" w:rsidP="00332DA2">
      <w:pPr>
        <w:pStyle w:val="ProductList-Body"/>
        <w:rPr>
          <w:rFonts w:cs="Tahoma"/>
          <w:szCs w:val="18"/>
        </w:rPr>
      </w:pPr>
    </w:p>
    <w:p w:rsidR="00B442A9" w:rsidRPr="00AB689B" w:rsidRDefault="00B442A9" w:rsidP="00332DA2">
      <w:pPr>
        <w:pStyle w:val="ProductList-Body"/>
        <w:rPr>
          <w:rFonts w:cs="Tahoma"/>
          <w:szCs w:val="18"/>
        </w:rPr>
      </w:pPr>
    </w:p>
    <w:p w:rsidR="00332DA2" w:rsidRPr="00084C86" w:rsidRDefault="00332DA2" w:rsidP="00332DA2">
      <w:pPr>
        <w:pStyle w:val="ProductList-Body"/>
        <w:rPr>
          <w:rFonts w:eastAsia="Calibri" w:cs="Tahoma"/>
          <w:szCs w:val="18"/>
          <w:lang w:val="ru-RU"/>
        </w:rPr>
      </w:pPr>
      <w:r w:rsidRPr="00084C86">
        <w:rPr>
          <w:rFonts w:eastAsia="Calibri" w:cs="Tahoma"/>
          <w:szCs w:val="18"/>
          <w:lang w:val="ru-RU"/>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78511E" w:rsidRPr="00084C86">
        <w:rPr>
          <w:rFonts w:eastAsia="Calibri" w:cs="Tahoma"/>
          <w:szCs w:val="18"/>
          <w:lang w:val="ru-RU"/>
        </w:rPr>
        <w:t xml:space="preserve"> </w:t>
      </w:r>
      <w:r w:rsidRPr="00084C86">
        <w:rPr>
          <w:rFonts w:eastAsia="Calibri" w:cs="Tahoma"/>
          <w:szCs w:val="18"/>
          <w:lang w:val="ru-RU"/>
        </w:rPr>
        <w:t xml:space="preserve">Клиенты, имеющие право на данное преимущество в рамках программы </w:t>
      </w:r>
      <w:r>
        <w:rPr>
          <w:rFonts w:eastAsia="Calibri" w:cs="Tahoma"/>
          <w:szCs w:val="18"/>
        </w:rPr>
        <w:t>Software</w:t>
      </w:r>
      <w:r w:rsidRPr="00084C86">
        <w:rPr>
          <w:rFonts w:eastAsia="Calibri" w:cs="Tahoma"/>
          <w:szCs w:val="18"/>
          <w:lang w:val="ru-RU"/>
        </w:rPr>
        <w:t xml:space="preserve"> </w:t>
      </w:r>
      <w:r>
        <w:rPr>
          <w:rFonts w:eastAsia="Calibri" w:cs="Tahoma"/>
          <w:szCs w:val="18"/>
        </w:rPr>
        <w:t>Assurance</w:t>
      </w:r>
      <w:r w:rsidRPr="00084C86">
        <w:rPr>
          <w:rFonts w:eastAsia="Calibri" w:cs="Tahoma"/>
          <w:szCs w:val="18"/>
          <w:lang w:val="ru-RU"/>
        </w:rPr>
        <w:t>, не выплачивают годовые вознаграждения, обычно предусматриваемые контрактом на продленную фазу поддержки. Клиенты все также должны выплачивать вознаграждения за отдельные Исправления.</w:t>
      </w:r>
      <w:r w:rsidR="0078511E" w:rsidRPr="00084C86">
        <w:rPr>
          <w:rFonts w:eastAsia="Calibri" w:cs="Tahoma"/>
          <w:szCs w:val="18"/>
          <w:lang w:val="ru-RU"/>
        </w:rPr>
        <w:t xml:space="preserve"> </w:t>
      </w:r>
      <w:r w:rsidRPr="00084C86">
        <w:rPr>
          <w:rFonts w:eastAsia="Calibri" w:cs="Tahoma"/>
          <w:szCs w:val="18"/>
          <w:lang w:val="ru-RU"/>
        </w:rPr>
        <w:t>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p>
    <w:p w:rsidR="00332DA2" w:rsidRPr="00084C86" w:rsidRDefault="00332DA2" w:rsidP="00332DA2">
      <w:pPr>
        <w:pStyle w:val="ProductList-Body"/>
        <w:rPr>
          <w:rFonts w:cs="Tahoma"/>
          <w:szCs w:val="18"/>
          <w:lang w:val="ru-RU"/>
        </w:rPr>
      </w:pPr>
    </w:p>
    <w:p w:rsidR="00332DA2" w:rsidRPr="00084C86" w:rsidRDefault="00332DA2" w:rsidP="00432379">
      <w:pPr>
        <w:pStyle w:val="ProductList-SubSubSectionHeading"/>
        <w:outlineLvl w:val="2"/>
        <w:rPr>
          <w:b/>
          <w:lang w:val="ru-RU"/>
        </w:rPr>
      </w:pPr>
      <w:bookmarkStart w:id="1726" w:name="_Toc336338244"/>
      <w:bookmarkStart w:id="1727" w:name="_Toc372892151"/>
      <w:bookmarkStart w:id="1728" w:name="_Toc379797456"/>
      <w:bookmarkStart w:id="1729" w:name="_Toc380513492"/>
      <w:bookmarkStart w:id="1730" w:name="_Toc380655541"/>
      <w:bookmarkStart w:id="1731" w:name="SA_MDOPforSA"/>
      <w:bookmarkStart w:id="1732" w:name="_Toc381263001"/>
      <w:bookmarkStart w:id="1733" w:name="_Toc383100376"/>
      <w:bookmarkStart w:id="1734" w:name="_Toc383607616"/>
      <w:r>
        <w:rPr>
          <w:b/>
          <w:color w:val="00188F"/>
        </w:rPr>
        <w:t>Microsoft</w:t>
      </w:r>
      <w:r w:rsidRPr="00084C86">
        <w:rPr>
          <w:b/>
          <w:color w:val="00188F"/>
          <w:lang w:val="ru-RU"/>
        </w:rPr>
        <w:t xml:space="preserve"> </w:t>
      </w:r>
      <w:r>
        <w:rPr>
          <w:b/>
          <w:color w:val="00188F"/>
        </w:rPr>
        <w:t>Desktop</w:t>
      </w:r>
      <w:r w:rsidRPr="00084C86">
        <w:rPr>
          <w:b/>
          <w:color w:val="00188F"/>
          <w:lang w:val="ru-RU"/>
        </w:rPr>
        <w:t xml:space="preserve"> </w:t>
      </w:r>
      <w:r>
        <w:rPr>
          <w:b/>
          <w:color w:val="00188F"/>
        </w:rPr>
        <w:t>Optimization</w:t>
      </w:r>
      <w:r w:rsidRPr="00084C86">
        <w:rPr>
          <w:b/>
          <w:color w:val="00188F"/>
          <w:lang w:val="ru-RU"/>
        </w:rPr>
        <w:t xml:space="preserve"> </w:t>
      </w:r>
      <w:r>
        <w:rPr>
          <w:b/>
          <w:color w:val="00188F"/>
        </w:rPr>
        <w:t>Pack</w:t>
      </w:r>
      <w:r w:rsidRPr="00084C86">
        <w:rPr>
          <w:b/>
          <w:color w:val="00188F"/>
          <w:lang w:val="ru-RU"/>
        </w:rPr>
        <w:t xml:space="preserve"> для </w:t>
      </w:r>
      <w:r>
        <w:rPr>
          <w:b/>
          <w:color w:val="00188F"/>
        </w:rPr>
        <w:t>Software</w:t>
      </w:r>
      <w:r w:rsidRPr="00084C86">
        <w:rPr>
          <w:b/>
          <w:color w:val="00188F"/>
          <w:lang w:val="ru-RU"/>
        </w:rPr>
        <w:t xml:space="preserve"> </w:t>
      </w:r>
      <w:r>
        <w:rPr>
          <w:b/>
          <w:color w:val="00188F"/>
        </w:rPr>
        <w:t>Assurance</w:t>
      </w:r>
      <w:bookmarkEnd w:id="1726"/>
      <w:bookmarkEnd w:id="1727"/>
      <w:bookmarkEnd w:id="1728"/>
      <w:bookmarkEnd w:id="1729"/>
      <w:bookmarkEnd w:id="1730"/>
      <w:bookmarkEnd w:id="1731"/>
      <w:bookmarkEnd w:id="1732"/>
      <w:bookmarkEnd w:id="1733"/>
      <w:bookmarkEnd w:id="1734"/>
      <w:r>
        <w:fldChar w:fldCharType="begin"/>
      </w:r>
      <w:r>
        <w:instrText>XE</w:instrText>
      </w:r>
      <w:r w:rsidRPr="00084C86">
        <w:rPr>
          <w:lang w:val="ru-RU"/>
        </w:rPr>
        <w:instrText xml:space="preserve"> "</w:instrText>
      </w:r>
      <w:r>
        <w:instrText>Microsoft</w:instrText>
      </w:r>
      <w:r w:rsidRPr="00084C86">
        <w:rPr>
          <w:lang w:val="ru-RU"/>
        </w:rPr>
        <w:instrText xml:space="preserve"> </w:instrText>
      </w:r>
      <w:r>
        <w:instrText>Desktop</w:instrText>
      </w:r>
      <w:r w:rsidRPr="00084C86">
        <w:rPr>
          <w:lang w:val="ru-RU"/>
        </w:rPr>
        <w:instrText xml:space="preserve"> </w:instrText>
      </w:r>
      <w:r>
        <w:instrText>Optimization</w:instrText>
      </w:r>
      <w:r w:rsidRPr="00084C86">
        <w:rPr>
          <w:lang w:val="ru-RU"/>
        </w:rPr>
        <w:instrText xml:space="preserve"> </w:instrText>
      </w:r>
      <w:r>
        <w:instrText>Pack</w:instrText>
      </w:r>
      <w:r w:rsidRPr="00084C86">
        <w:rPr>
          <w:lang w:val="ru-RU"/>
        </w:rPr>
        <w:instrText xml:space="preserve"> для </w:instrText>
      </w:r>
      <w:r>
        <w:instrText>SA</w:instrText>
      </w:r>
      <w:r w:rsidRPr="00084C86">
        <w:rPr>
          <w:lang w:val="ru-RU"/>
        </w:rPr>
        <w:instrText>"</w:instrText>
      </w:r>
      <w:r>
        <w:fldChar w:fldCharType="end"/>
      </w:r>
    </w:p>
    <w:p w:rsidR="00332DA2" w:rsidRPr="00084C86" w:rsidRDefault="00332DA2" w:rsidP="00332DA2">
      <w:pPr>
        <w:pStyle w:val="ProductList-Body"/>
        <w:rPr>
          <w:rFonts w:eastAsia="MS PGothic" w:cs="Tahoma"/>
          <w:szCs w:val="18"/>
          <w:lang w:val="ru-RU"/>
        </w:rPr>
      </w:pPr>
      <w:r>
        <w:rPr>
          <w:rFonts w:eastAsia="MS PGothic" w:cs="Tahoma"/>
          <w:szCs w:val="18"/>
        </w:rPr>
        <w:t>Microsoft</w:t>
      </w:r>
      <w:r w:rsidRPr="00084C86">
        <w:rPr>
          <w:rFonts w:eastAsia="MS PGothic" w:cs="Tahoma"/>
          <w:szCs w:val="18"/>
          <w:lang w:val="ru-RU"/>
        </w:rPr>
        <w:t xml:space="preserve"> </w:t>
      </w:r>
      <w:r>
        <w:rPr>
          <w:rFonts w:eastAsia="MS PGothic" w:cs="Tahoma"/>
          <w:szCs w:val="18"/>
        </w:rPr>
        <w:t>Desktop</w:t>
      </w:r>
      <w:r w:rsidRPr="00084C86">
        <w:rPr>
          <w:rFonts w:eastAsia="MS PGothic" w:cs="Tahoma"/>
          <w:szCs w:val="18"/>
          <w:lang w:val="ru-RU"/>
        </w:rPr>
        <w:t xml:space="preserve"> </w:t>
      </w:r>
      <w:r>
        <w:rPr>
          <w:rFonts w:eastAsia="MS PGothic" w:cs="Tahoma"/>
          <w:szCs w:val="18"/>
        </w:rPr>
        <w:t>Optimization</w:t>
      </w:r>
      <w:r w:rsidRPr="00084C86">
        <w:rPr>
          <w:rFonts w:eastAsia="MS PGothic" w:cs="Tahoma"/>
          <w:szCs w:val="18"/>
          <w:lang w:val="ru-RU"/>
        </w:rPr>
        <w:t xml:space="preserve"> </w:t>
      </w:r>
      <w:r>
        <w:rPr>
          <w:rFonts w:eastAsia="MS PGothic" w:cs="Tahoma"/>
          <w:szCs w:val="18"/>
        </w:rPr>
        <w:t>Pack</w:t>
      </w:r>
      <w:r w:rsidRPr="00084C86">
        <w:rPr>
          <w:rFonts w:eastAsia="MS PGothic" w:cs="Tahoma"/>
          <w:szCs w:val="18"/>
          <w:lang w:val="ru-RU"/>
        </w:rPr>
        <w:t xml:space="preserve"> для </w:t>
      </w:r>
      <w:r>
        <w:rPr>
          <w:rFonts w:eastAsia="MS PGothic" w:cs="Tahoma"/>
          <w:szCs w:val="18"/>
        </w:rPr>
        <w:t>Software</w:t>
      </w:r>
      <w:r w:rsidRPr="00084C86">
        <w:rPr>
          <w:rFonts w:eastAsia="MS PGothic" w:cs="Tahoma"/>
          <w:szCs w:val="18"/>
          <w:lang w:val="ru-RU"/>
        </w:rPr>
        <w:t xml:space="preserve"> </w:t>
      </w:r>
      <w:r>
        <w:rPr>
          <w:rFonts w:eastAsia="MS PGothic" w:cs="Tahoma"/>
          <w:szCs w:val="18"/>
        </w:rPr>
        <w:t>Assurance</w:t>
      </w:r>
      <w:r w:rsidRPr="00084C86">
        <w:rPr>
          <w:rFonts w:eastAsia="MS PGothic" w:cs="Tahoma"/>
          <w:szCs w:val="18"/>
          <w:lang w:val="ru-RU"/>
        </w:rPr>
        <w:t xml:space="preserve"> (</w:t>
      </w:r>
      <w:r>
        <w:rPr>
          <w:rFonts w:eastAsia="MS PGothic" w:cs="Tahoma"/>
          <w:szCs w:val="18"/>
        </w:rPr>
        <w:t>MDOP</w:t>
      </w:r>
      <w:r>
        <w:fldChar w:fldCharType="begin"/>
      </w:r>
      <w:r>
        <w:instrText>XE</w:instrText>
      </w:r>
      <w:r w:rsidRPr="00084C86">
        <w:rPr>
          <w:lang w:val="ru-RU"/>
        </w:rPr>
        <w:instrText xml:space="preserve"> "</w:instrText>
      </w:r>
      <w:r>
        <w:instrText>MDOP</w:instrText>
      </w:r>
      <w:r w:rsidRPr="00084C86">
        <w:rPr>
          <w:lang w:val="ru-RU"/>
        </w:rPr>
        <w:instrText>"</w:instrText>
      </w:r>
      <w:r>
        <w:fldChar w:fldCharType="end"/>
      </w:r>
      <w:r w:rsidRPr="00084C86">
        <w:rPr>
          <w:rFonts w:eastAsia="MS PGothic" w:cs="Tahoma"/>
          <w:szCs w:val="18"/>
          <w:lang w:val="ru-RU"/>
        </w:rPr>
        <w:t>) является необязательным продуктом, доступным только клиентам, располагающим следующими компонентами.</w:t>
      </w:r>
    </w:p>
    <w:p w:rsidR="00332DA2" w:rsidRPr="00084C86" w:rsidRDefault="00332DA2" w:rsidP="00026DDE">
      <w:pPr>
        <w:pStyle w:val="ProductList-Body"/>
        <w:numPr>
          <w:ilvl w:val="0"/>
          <w:numId w:val="32"/>
        </w:numPr>
        <w:ind w:left="450" w:hanging="270"/>
        <w:rPr>
          <w:rFonts w:cs="Tahoma"/>
          <w:szCs w:val="18"/>
          <w:lang w:val="ru-RU"/>
        </w:rPr>
      </w:pPr>
      <w:r w:rsidRPr="00084C86">
        <w:rPr>
          <w:rFonts w:cs="Tahoma"/>
          <w:szCs w:val="18"/>
          <w:lang w:val="ru-RU"/>
        </w:rPr>
        <w:t xml:space="preserve">Действующее покрытие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для лицензий на операционные системы </w:t>
      </w:r>
      <w:r>
        <w:rPr>
          <w:rFonts w:cs="Tahoma"/>
          <w:szCs w:val="18"/>
        </w:rPr>
        <w:t>Windows</w:t>
      </w:r>
      <w:r w:rsidRPr="00084C86">
        <w:rPr>
          <w:rFonts w:cs="Tahoma"/>
          <w:szCs w:val="18"/>
          <w:lang w:val="ru-RU"/>
        </w:rPr>
        <w:t xml:space="preserve"> для настольного компьютера</w:t>
      </w:r>
    </w:p>
    <w:p w:rsidR="002967C1" w:rsidRPr="00084C86" w:rsidRDefault="002967C1" w:rsidP="00026DDE">
      <w:pPr>
        <w:pStyle w:val="ProductList-Body"/>
        <w:numPr>
          <w:ilvl w:val="0"/>
          <w:numId w:val="32"/>
        </w:numPr>
        <w:ind w:left="450" w:hanging="270"/>
        <w:rPr>
          <w:rFonts w:cs="Tahoma"/>
          <w:szCs w:val="18"/>
          <w:lang w:val="ru-RU"/>
        </w:rPr>
      </w:pPr>
      <w:r w:rsidRPr="00084C86">
        <w:rPr>
          <w:rFonts w:cs="Tahoma"/>
          <w:szCs w:val="18"/>
          <w:lang w:val="ru-RU"/>
        </w:rPr>
        <w:t xml:space="preserve">Действующее покрытие </w:t>
      </w:r>
      <w:r>
        <w:rPr>
          <w:rFonts w:cs="Tahoma"/>
          <w:szCs w:val="18"/>
        </w:rPr>
        <w:t>Software</w:t>
      </w:r>
      <w:r w:rsidRPr="00084C86">
        <w:rPr>
          <w:rFonts w:cs="Tahoma"/>
          <w:szCs w:val="18"/>
          <w:lang w:val="ru-RU"/>
        </w:rPr>
        <w:t xml:space="preserve"> </w:t>
      </w:r>
      <w:r>
        <w:rPr>
          <w:rFonts w:cs="Tahoma"/>
          <w:szCs w:val="18"/>
        </w:rPr>
        <w:t>Assurance</w:t>
      </w:r>
      <w:r w:rsidRPr="00084C86">
        <w:rPr>
          <w:rFonts w:cs="Tahoma"/>
          <w:szCs w:val="18"/>
          <w:lang w:val="ru-RU"/>
        </w:rPr>
        <w:t xml:space="preserve"> для лицензий на операционные системы </w:t>
      </w:r>
      <w:r>
        <w:rPr>
          <w:rFonts w:cs="Tahoma"/>
          <w:szCs w:val="18"/>
        </w:rPr>
        <w:t>Windows</w:t>
      </w:r>
      <w:r w:rsidRPr="00084C86">
        <w:rPr>
          <w:rFonts w:cs="Tahoma"/>
          <w:szCs w:val="18"/>
          <w:lang w:val="ru-RU"/>
        </w:rPr>
        <w:t xml:space="preserve"> </w:t>
      </w:r>
      <w:r>
        <w:rPr>
          <w:rFonts w:cs="Tahoma"/>
          <w:szCs w:val="18"/>
        </w:rPr>
        <w:t>Industry</w:t>
      </w:r>
    </w:p>
    <w:p w:rsidR="00332DA2" w:rsidRPr="00084C86" w:rsidRDefault="00332DA2" w:rsidP="00026DDE">
      <w:pPr>
        <w:pStyle w:val="ProductList-Body"/>
        <w:numPr>
          <w:ilvl w:val="0"/>
          <w:numId w:val="32"/>
        </w:numPr>
        <w:ind w:left="450" w:hanging="270"/>
        <w:rPr>
          <w:rFonts w:cs="Tahoma"/>
          <w:szCs w:val="18"/>
          <w:lang w:val="ru-RU"/>
        </w:rPr>
      </w:pPr>
      <w:r w:rsidRPr="00084C86">
        <w:rPr>
          <w:rFonts w:cs="Tahoma"/>
          <w:szCs w:val="18"/>
          <w:lang w:val="ru-RU"/>
        </w:rPr>
        <w:t xml:space="preserve">Действующие подписки на </w:t>
      </w:r>
      <w:r>
        <w:rPr>
          <w:rFonts w:cs="Tahoma"/>
          <w:szCs w:val="18"/>
        </w:rPr>
        <w:t>Windows</w:t>
      </w:r>
      <w:r w:rsidRPr="00084C86">
        <w:rPr>
          <w:rFonts w:cs="Tahoma"/>
          <w:szCs w:val="18"/>
          <w:lang w:val="ru-RU"/>
        </w:rPr>
        <w:t xml:space="preserve"> </w:t>
      </w:r>
      <w:r>
        <w:rPr>
          <w:rFonts w:cs="Tahoma"/>
          <w:szCs w:val="18"/>
        </w:rPr>
        <w:t>Virtual</w:t>
      </w:r>
      <w:r w:rsidRPr="00084C86">
        <w:rPr>
          <w:rFonts w:cs="Tahoma"/>
          <w:szCs w:val="18"/>
          <w:lang w:val="ru-RU"/>
        </w:rPr>
        <w:t xml:space="preserve"> </w:t>
      </w:r>
      <w:r>
        <w:rPr>
          <w:rFonts w:cs="Tahoma"/>
          <w:szCs w:val="18"/>
        </w:rPr>
        <w:t>Desktop</w:t>
      </w:r>
      <w:r w:rsidRPr="00084C86">
        <w:rPr>
          <w:rFonts w:cs="Tahoma"/>
          <w:szCs w:val="18"/>
          <w:lang w:val="ru-RU"/>
        </w:rPr>
        <w:t xml:space="preserve"> </w:t>
      </w:r>
      <w:r>
        <w:rPr>
          <w:rFonts w:cs="Tahoma"/>
          <w:szCs w:val="18"/>
        </w:rPr>
        <w:t>Access</w:t>
      </w:r>
      <w:r>
        <w:fldChar w:fldCharType="begin"/>
      </w:r>
      <w:r>
        <w:instrText>XE</w:instrText>
      </w:r>
      <w:r w:rsidRPr="00084C86">
        <w:rPr>
          <w:lang w:val="ru-RU"/>
        </w:rPr>
        <w:instrText xml:space="preserve"> "</w:instrText>
      </w:r>
      <w:r>
        <w:instrText>Windows</w:instrText>
      </w:r>
      <w:r w:rsidRPr="00084C86">
        <w:rPr>
          <w:lang w:val="ru-RU"/>
        </w:rPr>
        <w:instrText xml:space="preserve"> </w:instrText>
      </w:r>
      <w:r>
        <w:instrText>Virtual</w:instrText>
      </w:r>
      <w:r w:rsidRPr="00084C86">
        <w:rPr>
          <w:lang w:val="ru-RU"/>
        </w:rPr>
        <w:instrText xml:space="preserve"> </w:instrText>
      </w:r>
      <w:r>
        <w:instrText>Desktop</w:instrText>
      </w:r>
      <w:r w:rsidRPr="00084C86">
        <w:rPr>
          <w:lang w:val="ru-RU"/>
        </w:rPr>
        <w:instrText xml:space="preserve"> </w:instrText>
      </w:r>
      <w:r>
        <w:instrText>Access</w:instrText>
      </w:r>
      <w:r w:rsidRPr="00084C86">
        <w:rPr>
          <w:lang w:val="ru-RU"/>
        </w:rPr>
        <w:instrText>,"</w:instrText>
      </w:r>
      <w:r>
        <w:fldChar w:fldCharType="end"/>
      </w:r>
      <w:r w:rsidRPr="00084C86">
        <w:rPr>
          <w:rFonts w:cs="Tahoma"/>
          <w:szCs w:val="18"/>
          <w:lang w:val="ru-RU"/>
        </w:rPr>
        <w:t>, или</w:t>
      </w:r>
    </w:p>
    <w:p w:rsidR="00332DA2" w:rsidRDefault="00332DA2" w:rsidP="00026DDE">
      <w:pPr>
        <w:pStyle w:val="ProductList-Body"/>
        <w:numPr>
          <w:ilvl w:val="0"/>
          <w:numId w:val="32"/>
        </w:numPr>
        <w:ind w:left="450" w:hanging="270"/>
        <w:rPr>
          <w:rFonts w:cs="Tahoma"/>
          <w:szCs w:val="18"/>
        </w:rPr>
      </w:pPr>
      <w:r>
        <w:rPr>
          <w:rFonts w:cs="Tahoma"/>
          <w:szCs w:val="18"/>
        </w:rPr>
        <w:t>Активные подписки Windows Companion</w:t>
      </w:r>
      <w:r>
        <w:fldChar w:fldCharType="begin"/>
      </w:r>
      <w:r>
        <w:instrText>XE "Подписка Windows Companion"</w:instrText>
      </w:r>
      <w:r>
        <w:fldChar w:fldCharType="end"/>
      </w:r>
    </w:p>
    <w:p w:rsidR="00332DA2" w:rsidRPr="00717EC0" w:rsidRDefault="00332DA2" w:rsidP="00332DA2">
      <w:pPr>
        <w:pStyle w:val="ProductList-Body"/>
        <w:rPr>
          <w:rFonts w:eastAsia="MS PGothic" w:cs="Tahoma"/>
          <w:color w:val="000000"/>
          <w:szCs w:val="18"/>
        </w:rPr>
      </w:pPr>
    </w:p>
    <w:p w:rsidR="00332DA2" w:rsidRPr="00084C86" w:rsidRDefault="00332DA2" w:rsidP="00432379">
      <w:pPr>
        <w:pStyle w:val="ProductList-SubSubSectionHeading"/>
        <w:outlineLvl w:val="2"/>
        <w:rPr>
          <w:b/>
          <w:lang w:val="ru-RU"/>
        </w:rPr>
      </w:pPr>
      <w:bookmarkStart w:id="1735" w:name="_Toc379797457"/>
      <w:bookmarkStart w:id="1736" w:name="_Toc380513493"/>
      <w:bookmarkStart w:id="1737" w:name="_Toc380655542"/>
      <w:bookmarkStart w:id="1738" w:name="SA_VirtualizationRightsforWinDesktop"/>
      <w:bookmarkStart w:id="1739" w:name="_Toc381263002"/>
      <w:bookmarkStart w:id="1740" w:name="_Toc383100377"/>
      <w:bookmarkStart w:id="1741" w:name="_Toc383607617"/>
      <w:r w:rsidRPr="00084C86">
        <w:rPr>
          <w:b/>
          <w:color w:val="00188F"/>
          <w:lang w:val="ru-RU"/>
        </w:rPr>
        <w:t xml:space="preserve">Права виртуализации для настольных компьютеров с лицензиями под управлением </w:t>
      </w:r>
      <w:r>
        <w:rPr>
          <w:b/>
          <w:color w:val="00188F"/>
        </w:rPr>
        <w:t>Windows</w:t>
      </w:r>
      <w:r w:rsidRPr="00084C86">
        <w:rPr>
          <w:b/>
          <w:color w:val="00188F"/>
          <w:lang w:val="ru-RU"/>
        </w:rPr>
        <w:t xml:space="preserve"> и </w:t>
      </w:r>
      <w:r>
        <w:rPr>
          <w:b/>
          <w:color w:val="00188F"/>
        </w:rPr>
        <w:t>Windows</w:t>
      </w:r>
      <w:r w:rsidRPr="00084C86">
        <w:rPr>
          <w:b/>
          <w:color w:val="00188F"/>
          <w:lang w:val="ru-RU"/>
        </w:rPr>
        <w:t xml:space="preserve"> </w:t>
      </w:r>
      <w:r>
        <w:rPr>
          <w:b/>
          <w:color w:val="00188F"/>
        </w:rPr>
        <w:t>Industry</w:t>
      </w:r>
      <w:bookmarkEnd w:id="1735"/>
      <w:bookmarkEnd w:id="1736"/>
      <w:bookmarkEnd w:id="1737"/>
      <w:bookmarkEnd w:id="1738"/>
      <w:bookmarkEnd w:id="1739"/>
      <w:bookmarkEnd w:id="1740"/>
      <w:bookmarkEnd w:id="1741"/>
    </w:p>
    <w:p w:rsidR="00332DA2" w:rsidRPr="00084C86" w:rsidRDefault="00332DA2" w:rsidP="00332DA2">
      <w:pPr>
        <w:pStyle w:val="ProductList-Body"/>
        <w:rPr>
          <w:rFonts w:cs="Tahoma"/>
          <w:color w:val="000000"/>
          <w:szCs w:val="18"/>
          <w:lang w:val="ru-RU"/>
        </w:rPr>
      </w:pPr>
      <w:r w:rsidRPr="00084C86">
        <w:rPr>
          <w:rFonts w:cs="Tahoma"/>
          <w:color w:val="000000"/>
          <w:szCs w:val="18"/>
          <w:lang w:val="ru-RU"/>
        </w:rPr>
        <w:t>Данные права на использование предусматривают запуск программного обеспечения на четырех виртуальных машинах включительно.</w:t>
      </w:r>
      <w:r w:rsidR="0078511E" w:rsidRPr="00084C86">
        <w:rPr>
          <w:rFonts w:cs="Tahoma"/>
          <w:color w:val="000000"/>
          <w:szCs w:val="18"/>
          <w:lang w:val="ru-RU"/>
        </w:rPr>
        <w:t xml:space="preserve"> </w:t>
      </w:r>
      <w:r w:rsidRPr="00084C86">
        <w:rPr>
          <w:rFonts w:cs="Tahoma"/>
          <w:color w:val="000000"/>
          <w:szCs w:val="18"/>
          <w:lang w:val="ru-RU"/>
        </w:rPr>
        <w:t>Дополнительные сведения о правах на использование см. в правах на использование продуктов.</w:t>
      </w:r>
    </w:p>
    <w:p w:rsidR="00332DA2" w:rsidRPr="00084C86" w:rsidRDefault="00332DA2" w:rsidP="00332DA2">
      <w:pPr>
        <w:pStyle w:val="ProductList-Body"/>
        <w:rPr>
          <w:color w:val="000000" w:themeColor="text1"/>
          <w:szCs w:val="18"/>
          <w:lang w:val="ru-RU"/>
        </w:rPr>
      </w:pPr>
      <w:bookmarkStart w:id="1742" w:name="_Toc257907651"/>
      <w:bookmarkStart w:id="1743" w:name="_Toc233026785"/>
    </w:p>
    <w:p w:rsidR="00332DA2" w:rsidRPr="008E7D7C" w:rsidRDefault="00332DA2" w:rsidP="00432379">
      <w:pPr>
        <w:pStyle w:val="ProductList-SubSubSectionHeading"/>
        <w:outlineLvl w:val="2"/>
        <w:rPr>
          <w:b/>
        </w:rPr>
      </w:pPr>
      <w:bookmarkStart w:id="1744" w:name="_Toc383100378"/>
      <w:bookmarkStart w:id="1745" w:name="_Toc383607618"/>
      <w:bookmarkStart w:id="1746" w:name="_Toc336338245"/>
      <w:bookmarkStart w:id="1747" w:name="_Toc372892152"/>
      <w:bookmarkStart w:id="1748" w:name="_Toc379797458"/>
      <w:bookmarkStart w:id="1749" w:name="_Toc380513494"/>
      <w:bookmarkStart w:id="1750" w:name="_Toc380655543"/>
      <w:bookmarkStart w:id="1751" w:name="SA_WindowsVDARights"/>
      <w:bookmarkStart w:id="1752" w:name="_Toc381263003"/>
      <w:r>
        <w:rPr>
          <w:b/>
          <w:color w:val="00188F"/>
        </w:rPr>
        <w:t>Права на Windows Virtual Desktop Access</w:t>
      </w:r>
      <w:bookmarkEnd w:id="1744"/>
      <w:bookmarkEnd w:id="1745"/>
      <w:r>
        <w:fldChar w:fldCharType="begin"/>
      </w:r>
      <w:r>
        <w:instrText>XE "Windows Virtual Desktop Access,"</w:instrText>
      </w:r>
      <w:r>
        <w:fldChar w:fldCharType="end"/>
      </w:r>
      <w:bookmarkEnd w:id="1742"/>
      <w:bookmarkEnd w:id="1746"/>
      <w:bookmarkEnd w:id="1747"/>
      <w:bookmarkEnd w:id="1748"/>
      <w:bookmarkEnd w:id="1749"/>
      <w:bookmarkEnd w:id="1750"/>
      <w:bookmarkEnd w:id="1751"/>
      <w:bookmarkEnd w:id="1752"/>
    </w:p>
    <w:p w:rsidR="00332DA2" w:rsidRPr="00084C86" w:rsidRDefault="00332DA2" w:rsidP="00332DA2">
      <w:pPr>
        <w:pStyle w:val="ProductList-Body"/>
        <w:rPr>
          <w:rFonts w:eastAsia="Calibri" w:cs="Tahoma"/>
          <w:color w:val="000000" w:themeColor="text1"/>
          <w:szCs w:val="18"/>
          <w:lang w:val="ru-RU"/>
        </w:rPr>
      </w:pPr>
      <w:r w:rsidRPr="00084C86">
        <w:rPr>
          <w:rFonts w:eastAsia="Calibri" w:cs="Tahoma"/>
          <w:color w:val="000000" w:themeColor="text1"/>
          <w:szCs w:val="18"/>
          <w:lang w:val="ru-RU"/>
        </w:rPr>
        <w:t xml:space="preserve">В рамках прав на </w:t>
      </w:r>
      <w:r>
        <w:rPr>
          <w:rFonts w:eastAsia="Calibri" w:cs="Tahoma"/>
          <w:color w:val="000000" w:themeColor="text1"/>
          <w:szCs w:val="18"/>
        </w:rPr>
        <w:t>Windows</w:t>
      </w:r>
      <w:r w:rsidRPr="00084C86">
        <w:rPr>
          <w:rFonts w:eastAsia="Calibri" w:cs="Tahoma"/>
          <w:color w:val="000000" w:themeColor="text1"/>
          <w:szCs w:val="18"/>
          <w:lang w:val="ru-RU"/>
        </w:rPr>
        <w:t xml:space="preserve"> </w:t>
      </w:r>
      <w:r>
        <w:rPr>
          <w:rFonts w:eastAsia="Calibri" w:cs="Tahoma"/>
          <w:color w:val="000000" w:themeColor="text1"/>
          <w:szCs w:val="18"/>
        </w:rPr>
        <w:t>VDA</w:t>
      </w:r>
      <w:r w:rsidRPr="00084C86">
        <w:rPr>
          <w:rFonts w:eastAsia="Calibri" w:cs="Tahoma"/>
          <w:color w:val="000000" w:themeColor="text1"/>
          <w:szCs w:val="18"/>
          <w:lang w:val="ru-RU"/>
        </w:rPr>
        <w:t xml:space="preserve"> клиенты получают право на запуск последней версии операционной системы </w:t>
      </w:r>
      <w:r>
        <w:rPr>
          <w:rFonts w:eastAsia="Calibri" w:cs="Tahoma"/>
          <w:color w:val="000000" w:themeColor="text1"/>
          <w:szCs w:val="18"/>
        </w:rPr>
        <w:t>Windows</w:t>
      </w:r>
      <w:r w:rsidRPr="00084C86">
        <w:rPr>
          <w:rFonts w:eastAsia="Calibri" w:cs="Tahoma"/>
          <w:color w:val="000000" w:themeColor="text1"/>
          <w:szCs w:val="18"/>
          <w:lang w:val="ru-RU"/>
        </w:rPr>
        <w:t xml:space="preserve"> настольного компьютера или операционной системы </w:t>
      </w:r>
      <w:r>
        <w:rPr>
          <w:rFonts w:eastAsia="Calibri" w:cs="Tahoma"/>
          <w:color w:val="000000" w:themeColor="text1"/>
          <w:szCs w:val="18"/>
        </w:rPr>
        <w:t>Windows</w:t>
      </w:r>
      <w:r w:rsidRPr="00084C86">
        <w:rPr>
          <w:rFonts w:eastAsia="Calibri" w:cs="Tahoma"/>
          <w:color w:val="000000" w:themeColor="text1"/>
          <w:szCs w:val="18"/>
          <w:lang w:val="ru-RU"/>
        </w:rPr>
        <w:t xml:space="preserve"> </w:t>
      </w:r>
      <w:r>
        <w:rPr>
          <w:rFonts w:eastAsia="Calibri" w:cs="Tahoma"/>
          <w:color w:val="000000" w:themeColor="text1"/>
          <w:szCs w:val="18"/>
        </w:rPr>
        <w:t>Industry</w:t>
      </w:r>
      <w:r w:rsidRPr="00084C86">
        <w:rPr>
          <w:rFonts w:eastAsia="Calibri" w:cs="Tahoma"/>
          <w:color w:val="000000" w:themeColor="text1"/>
          <w:szCs w:val="18"/>
          <w:lang w:val="ru-RU"/>
        </w:rPr>
        <w:t xml:space="preserve">. </w:t>
      </w:r>
    </w:p>
    <w:p w:rsidR="00332DA2" w:rsidRPr="00084C86" w:rsidRDefault="00332DA2" w:rsidP="00332DA2">
      <w:pPr>
        <w:pStyle w:val="ProductList-Body"/>
        <w:rPr>
          <w:rFonts w:eastAsia="Calibri" w:cs="Tahoma"/>
          <w:color w:val="000000" w:themeColor="text1"/>
          <w:szCs w:val="18"/>
          <w:lang w:val="ru-RU"/>
        </w:rPr>
      </w:pPr>
    </w:p>
    <w:p w:rsidR="00332DA2" w:rsidRPr="00084C86" w:rsidRDefault="00332DA2" w:rsidP="00332DA2">
      <w:pPr>
        <w:pStyle w:val="ProductList-Body"/>
        <w:rPr>
          <w:rFonts w:eastAsia="Calibri" w:cs="Tahoma"/>
          <w:color w:val="000000" w:themeColor="text1"/>
          <w:szCs w:val="18"/>
          <w:lang w:val="ru-RU"/>
        </w:rPr>
      </w:pPr>
      <w:r w:rsidRPr="00084C86">
        <w:rPr>
          <w:rFonts w:eastAsia="Calibri" w:cs="Tahoma"/>
          <w:color w:val="000000" w:themeColor="text1"/>
          <w:szCs w:val="18"/>
          <w:lang w:val="ru-RU"/>
        </w:rPr>
        <w:t xml:space="preserve">Дополнительные сведения о </w:t>
      </w:r>
      <w:r>
        <w:rPr>
          <w:rFonts w:eastAsia="Calibri" w:cs="Tahoma"/>
          <w:color w:val="000000" w:themeColor="text1"/>
          <w:szCs w:val="18"/>
        </w:rPr>
        <w:t>VDA</w:t>
      </w:r>
      <w:r w:rsidRPr="00084C86">
        <w:rPr>
          <w:rFonts w:eastAsia="Calibri" w:cs="Tahoma"/>
          <w:color w:val="000000" w:themeColor="text1"/>
          <w:szCs w:val="18"/>
          <w:lang w:val="ru-RU"/>
        </w:rPr>
        <w:t xml:space="preserve"> см. в документе «Права на использование продуктов». </w:t>
      </w:r>
      <w:r>
        <w:rPr>
          <w:rFonts w:eastAsia="Calibri" w:cs="Tahoma"/>
          <w:color w:val="000000" w:themeColor="text1"/>
          <w:szCs w:val="18"/>
        </w:rPr>
        <w:t>VDA</w:t>
      </w:r>
      <w:r w:rsidRPr="00084C86">
        <w:rPr>
          <w:rFonts w:eastAsia="Calibri" w:cs="Tahoma"/>
          <w:color w:val="000000" w:themeColor="text1"/>
          <w:szCs w:val="18"/>
          <w:lang w:val="ru-RU"/>
        </w:rPr>
        <w:t xml:space="preserve"> также доступен как отдельная лицензия по подписке для устройств без покрытия </w:t>
      </w:r>
      <w:r>
        <w:rPr>
          <w:rFonts w:eastAsia="Calibri" w:cs="Tahoma"/>
          <w:color w:val="000000" w:themeColor="text1"/>
          <w:szCs w:val="18"/>
        </w:rPr>
        <w:t>Software</w:t>
      </w:r>
      <w:r w:rsidRPr="00084C86">
        <w:rPr>
          <w:rFonts w:eastAsia="Calibri" w:cs="Tahoma"/>
          <w:color w:val="000000" w:themeColor="text1"/>
          <w:szCs w:val="18"/>
          <w:lang w:val="ru-RU"/>
        </w:rPr>
        <w:t xml:space="preserve"> </w:t>
      </w:r>
      <w:r>
        <w:rPr>
          <w:rFonts w:eastAsia="Calibri" w:cs="Tahoma"/>
          <w:color w:val="000000" w:themeColor="text1"/>
          <w:szCs w:val="18"/>
        </w:rPr>
        <w:t>Assurance</w:t>
      </w:r>
      <w:r w:rsidRPr="00084C86">
        <w:rPr>
          <w:rFonts w:eastAsia="Calibri" w:cs="Tahoma"/>
          <w:color w:val="000000" w:themeColor="text1"/>
          <w:szCs w:val="18"/>
          <w:lang w:val="ru-RU"/>
        </w:rPr>
        <w:t xml:space="preserve"> для </w:t>
      </w:r>
      <w:r>
        <w:rPr>
          <w:rFonts w:eastAsia="Calibri" w:cs="Tahoma"/>
          <w:color w:val="000000" w:themeColor="text1"/>
          <w:szCs w:val="18"/>
        </w:rPr>
        <w:t>Windows</w:t>
      </w:r>
      <w:r w:rsidRPr="00084C86">
        <w:rPr>
          <w:rFonts w:eastAsia="Calibri" w:cs="Tahoma"/>
          <w:color w:val="000000" w:themeColor="text1"/>
          <w:szCs w:val="18"/>
          <w:lang w:val="ru-RU"/>
        </w:rPr>
        <w:t>.</w:t>
      </w:r>
    </w:p>
    <w:p w:rsidR="001E32A0" w:rsidRPr="00084C86" w:rsidRDefault="001E32A0" w:rsidP="00332DA2">
      <w:pPr>
        <w:pStyle w:val="ProductList-Body"/>
        <w:rPr>
          <w:rFonts w:cs="Tahoma"/>
          <w:b/>
          <w:bCs/>
          <w:color w:val="000000" w:themeColor="text1"/>
          <w:szCs w:val="18"/>
          <w:lang w:val="ru-RU"/>
        </w:rPr>
      </w:pPr>
    </w:p>
    <w:p w:rsidR="00332DA2" w:rsidRPr="00084C86" w:rsidRDefault="00332DA2" w:rsidP="00432379">
      <w:pPr>
        <w:pStyle w:val="ProductList-SubSubSectionHeading"/>
        <w:outlineLvl w:val="2"/>
        <w:rPr>
          <w:b/>
          <w:lang w:val="ru-RU"/>
        </w:rPr>
      </w:pPr>
      <w:bookmarkStart w:id="1753" w:name="_Toc379797459"/>
      <w:bookmarkStart w:id="1754" w:name="_Toc380513495"/>
      <w:bookmarkStart w:id="1755" w:name="_Toc380655544"/>
      <w:bookmarkStart w:id="1756" w:name="SA_StepUpLicenseAvailability"/>
      <w:bookmarkStart w:id="1757" w:name="_Toc381263004"/>
      <w:bookmarkStart w:id="1758" w:name="_Toc383100379"/>
      <w:bookmarkStart w:id="1759" w:name="_Toc383607619"/>
      <w:bookmarkEnd w:id="1743"/>
      <w:r w:rsidRPr="00084C86">
        <w:rPr>
          <w:b/>
          <w:color w:val="00188F"/>
          <w:lang w:val="ru-RU"/>
        </w:rPr>
        <w:t>Доступность лицензий на переход вверх</w:t>
      </w:r>
      <w:bookmarkEnd w:id="1753"/>
      <w:bookmarkEnd w:id="1754"/>
      <w:bookmarkEnd w:id="1755"/>
      <w:bookmarkEnd w:id="1756"/>
      <w:bookmarkEnd w:id="1757"/>
      <w:bookmarkEnd w:id="1758"/>
      <w:bookmarkEnd w:id="1759"/>
    </w:p>
    <w:p w:rsidR="00332DA2" w:rsidRPr="00084C86" w:rsidRDefault="00332DA2" w:rsidP="00332DA2">
      <w:pPr>
        <w:pStyle w:val="ProductList-Body"/>
        <w:rPr>
          <w:rFonts w:cs="Tahoma"/>
          <w:color w:val="000000" w:themeColor="text1"/>
          <w:szCs w:val="18"/>
          <w:lang w:val="ru-RU"/>
        </w:rPr>
      </w:pPr>
      <w:r w:rsidRPr="00084C86">
        <w:rPr>
          <w:rFonts w:cs="Tahoma"/>
          <w:color w:val="000000" w:themeColor="text1"/>
          <w:szCs w:val="18"/>
          <w:lang w:val="ru-RU"/>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 как описано в таблице ниже.</w:t>
      </w:r>
      <w:r w:rsidR="0078511E" w:rsidRPr="00084C86">
        <w:rPr>
          <w:rFonts w:cs="Tahoma"/>
          <w:color w:val="000000" w:themeColor="text1"/>
          <w:szCs w:val="18"/>
          <w:lang w:val="ru-RU"/>
        </w:rPr>
        <w:t xml:space="preserve"> </w:t>
      </w:r>
      <w:r w:rsidRPr="00084C86">
        <w:rPr>
          <w:rFonts w:cs="Tahoma"/>
          <w:color w:val="000000" w:themeColor="text1"/>
          <w:szCs w:val="18"/>
          <w:lang w:val="ru-RU"/>
        </w:rPr>
        <w:t xml:space="preserve">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w:t>
      </w:r>
      <w:r>
        <w:rPr>
          <w:rFonts w:cs="Tahoma"/>
          <w:color w:val="000000" w:themeColor="text1"/>
          <w:szCs w:val="18"/>
        </w:rPr>
        <w:t>Software</w:t>
      </w:r>
      <w:r w:rsidRPr="00084C86">
        <w:rPr>
          <w:rFonts w:cs="Tahoma"/>
          <w:color w:val="000000" w:themeColor="text1"/>
          <w:szCs w:val="18"/>
          <w:lang w:val="ru-RU"/>
        </w:rPr>
        <w:t xml:space="preserve"> </w:t>
      </w:r>
      <w:r>
        <w:rPr>
          <w:rFonts w:cs="Tahoma"/>
          <w:color w:val="000000" w:themeColor="text1"/>
          <w:szCs w:val="18"/>
        </w:rPr>
        <w:t>Assurance</w:t>
      </w:r>
      <w:r w:rsidRPr="00084C86">
        <w:rPr>
          <w:rFonts w:cs="Tahoma"/>
          <w:color w:val="000000" w:themeColor="text1"/>
          <w:szCs w:val="18"/>
          <w:lang w:val="ru-RU"/>
        </w:rPr>
        <w:t xml:space="preserve"> для соответствующего продукта; только в этом случае Лицензия на переход вверх будет действительна.</w:t>
      </w:r>
      <w:r w:rsidR="0078511E" w:rsidRPr="00084C86">
        <w:rPr>
          <w:rFonts w:cs="Tahoma"/>
          <w:color w:val="000000" w:themeColor="text1"/>
          <w:szCs w:val="18"/>
          <w:lang w:val="ru-RU"/>
        </w:rPr>
        <w:t xml:space="preserve"> </w:t>
      </w:r>
      <w:r w:rsidRPr="00084C86">
        <w:rPr>
          <w:rFonts w:cs="Tahoma"/>
          <w:color w:val="000000" w:themeColor="text1"/>
          <w:szCs w:val="18"/>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78511E" w:rsidRPr="00084C86">
        <w:rPr>
          <w:rFonts w:cs="Tahoma"/>
          <w:color w:val="000000" w:themeColor="text1"/>
          <w:szCs w:val="18"/>
          <w:lang w:val="ru-RU"/>
        </w:rPr>
        <w:t xml:space="preserve"> </w:t>
      </w:r>
      <w:r w:rsidRPr="00084C86">
        <w:rPr>
          <w:rFonts w:cs="Tahoma"/>
          <w:color w:val="000000" w:themeColor="text1"/>
          <w:szCs w:val="18"/>
          <w:lang w:val="ru-RU"/>
        </w:rPr>
        <w:t>Клиенты не могут передавать Лицензию на соответствующий продукт отдельно от Лицензии на переход вверх.</w:t>
      </w:r>
      <w:r w:rsidR="0078511E" w:rsidRPr="00084C86">
        <w:rPr>
          <w:rFonts w:cs="Tahoma"/>
          <w:color w:val="000000" w:themeColor="text1"/>
          <w:szCs w:val="18"/>
          <w:lang w:val="ru-RU"/>
        </w:rPr>
        <w:t xml:space="preserve"> </w:t>
      </w:r>
      <w:r w:rsidRPr="00084C86">
        <w:rPr>
          <w:rFonts w:cs="Tahoma"/>
          <w:color w:val="000000" w:themeColor="text1"/>
          <w:szCs w:val="18"/>
          <w:lang w:val="ru-RU"/>
        </w:rPr>
        <w:t>Бессрочные права клиентов по Лицензии на переход вверх заменяют основную лицензию на соответствующий продукт.</w:t>
      </w:r>
      <w:r w:rsidR="0078511E" w:rsidRPr="00084C86">
        <w:rPr>
          <w:rFonts w:cs="Tahoma"/>
          <w:color w:val="000000" w:themeColor="text1"/>
          <w:szCs w:val="18"/>
          <w:lang w:val="ru-RU"/>
        </w:rPr>
        <w:t xml:space="preserve"> </w:t>
      </w:r>
      <w:r w:rsidRPr="00084C86">
        <w:rPr>
          <w:rFonts w:cs="Tahoma"/>
          <w:color w:val="000000" w:themeColor="text1"/>
          <w:szCs w:val="18"/>
          <w:lang w:val="ru-RU"/>
        </w:rPr>
        <w:t xml:space="preserve">Дополнительные сведения см. в разделе </w:t>
      </w:r>
      <w:r>
        <w:rPr>
          <w:rFonts w:cs="Tahoma"/>
          <w:color w:val="000000" w:themeColor="text1"/>
          <w:szCs w:val="18"/>
        </w:rPr>
        <w:t>Enterprise</w:t>
      </w:r>
      <w:r w:rsidRPr="00084C86">
        <w:rPr>
          <w:rFonts w:cs="Tahoma"/>
          <w:color w:val="000000" w:themeColor="text1"/>
          <w:szCs w:val="18"/>
          <w:lang w:val="ru-RU"/>
        </w:rPr>
        <w:t xml:space="preserve"> </w:t>
      </w:r>
      <w:r>
        <w:rPr>
          <w:rFonts w:cs="Tahoma"/>
          <w:color w:val="000000" w:themeColor="text1"/>
          <w:szCs w:val="18"/>
        </w:rPr>
        <w:t>Edition</w:t>
      </w:r>
      <w:r w:rsidRPr="00084C86">
        <w:rPr>
          <w:rFonts w:cs="Tahoma"/>
          <w:color w:val="000000" w:themeColor="text1"/>
          <w:szCs w:val="18"/>
          <w:lang w:val="ru-RU"/>
        </w:rPr>
        <w:t xml:space="preserve"> </w:t>
      </w:r>
      <w:r>
        <w:rPr>
          <w:rFonts w:cs="Tahoma"/>
          <w:color w:val="000000" w:themeColor="text1"/>
          <w:szCs w:val="18"/>
        </w:rPr>
        <w:t>Step</w:t>
      </w:r>
      <w:r w:rsidRPr="00084C86">
        <w:rPr>
          <w:rFonts w:cs="Tahoma"/>
          <w:color w:val="000000" w:themeColor="text1"/>
          <w:szCs w:val="18"/>
          <w:lang w:val="ru-RU"/>
        </w:rPr>
        <w:t>-</w:t>
      </w:r>
      <w:r>
        <w:rPr>
          <w:rFonts w:cs="Tahoma"/>
          <w:color w:val="000000" w:themeColor="text1"/>
          <w:szCs w:val="18"/>
        </w:rPr>
        <w:t>up</w:t>
      </w:r>
      <w:r w:rsidRPr="00084C86">
        <w:rPr>
          <w:rFonts w:cs="Tahoma"/>
          <w:color w:val="000000" w:themeColor="text1"/>
          <w:szCs w:val="18"/>
          <w:lang w:val="ru-RU"/>
        </w:rPr>
        <w:t xml:space="preserve"> </w:t>
      </w:r>
      <w:r>
        <w:rPr>
          <w:rFonts w:cs="Tahoma"/>
          <w:color w:val="000000" w:themeColor="text1"/>
          <w:szCs w:val="18"/>
        </w:rPr>
        <w:t>License</w:t>
      </w:r>
      <w:r w:rsidRPr="00084C86">
        <w:rPr>
          <w:rFonts w:cs="Tahoma"/>
          <w:color w:val="000000" w:themeColor="text1"/>
          <w:szCs w:val="18"/>
          <w:lang w:val="ru-RU"/>
        </w:rPr>
        <w:t xml:space="preserve"> </w:t>
      </w:r>
      <w:r>
        <w:rPr>
          <w:rFonts w:cs="Tahoma"/>
          <w:color w:val="000000" w:themeColor="text1"/>
          <w:szCs w:val="18"/>
        </w:rPr>
        <w:t>Volume</w:t>
      </w:r>
      <w:r w:rsidRPr="00084C86">
        <w:rPr>
          <w:rFonts w:cs="Tahoma"/>
          <w:color w:val="000000" w:themeColor="text1"/>
          <w:szCs w:val="18"/>
          <w:lang w:val="ru-RU"/>
        </w:rPr>
        <w:t xml:space="preserve"> </w:t>
      </w:r>
      <w:r>
        <w:rPr>
          <w:rFonts w:cs="Tahoma"/>
          <w:color w:val="000000" w:themeColor="text1"/>
          <w:szCs w:val="18"/>
        </w:rPr>
        <w:t>Licensing</w:t>
      </w:r>
      <w:r w:rsidRPr="00084C86">
        <w:rPr>
          <w:rFonts w:cs="Tahoma"/>
          <w:color w:val="000000" w:themeColor="text1"/>
          <w:szCs w:val="18"/>
          <w:lang w:val="ru-RU"/>
        </w:rPr>
        <w:t xml:space="preserve"> </w:t>
      </w:r>
      <w:r>
        <w:rPr>
          <w:rFonts w:cs="Tahoma"/>
          <w:color w:val="000000" w:themeColor="text1"/>
          <w:szCs w:val="18"/>
        </w:rPr>
        <w:t>Brief</w:t>
      </w:r>
      <w:r w:rsidRPr="00084C86">
        <w:rPr>
          <w:rFonts w:cs="Tahoma"/>
          <w:color w:val="000000" w:themeColor="text1"/>
          <w:szCs w:val="18"/>
          <w:lang w:val="ru-RU"/>
        </w:rPr>
        <w:t xml:space="preserve"> (Общие сведения о лицензиях на переход вверх для выпуска </w:t>
      </w:r>
      <w:r>
        <w:rPr>
          <w:rFonts w:cs="Tahoma"/>
          <w:color w:val="000000" w:themeColor="text1"/>
          <w:szCs w:val="18"/>
        </w:rPr>
        <w:t>Enterprise</w:t>
      </w:r>
      <w:r w:rsidRPr="00084C86">
        <w:rPr>
          <w:rFonts w:cs="Tahoma"/>
          <w:color w:val="000000" w:themeColor="text1"/>
          <w:szCs w:val="18"/>
          <w:lang w:val="ru-RU"/>
        </w:rPr>
        <w:t xml:space="preserve"> </w:t>
      </w:r>
      <w:r>
        <w:rPr>
          <w:rFonts w:cs="Tahoma"/>
          <w:color w:val="000000" w:themeColor="text1"/>
          <w:szCs w:val="18"/>
        </w:rPr>
        <w:t>Edition</w:t>
      </w:r>
      <w:r w:rsidRPr="00084C86">
        <w:rPr>
          <w:rFonts w:cs="Tahoma"/>
          <w:color w:val="000000" w:themeColor="text1"/>
          <w:szCs w:val="18"/>
          <w:lang w:val="ru-RU"/>
        </w:rPr>
        <w:t xml:space="preserve"> по программе корпоративного лицензирования) по адресу </w:t>
      </w:r>
      <w:hyperlink r:id="rId60" w:history="1">
        <w:r>
          <w:rPr>
            <w:rStyle w:val="Hyperlink"/>
            <w:rFonts w:cs="Tahoma"/>
            <w:szCs w:val="18"/>
          </w:rPr>
          <w:t>http</w:t>
        </w:r>
        <w:r w:rsidRPr="00084C86">
          <w:rPr>
            <w:rStyle w:val="Hyperlink"/>
            <w:rFonts w:cs="Tahoma"/>
            <w:szCs w:val="18"/>
            <w:lang w:val="ru-RU"/>
          </w:rPr>
          <w:t>://</w:t>
        </w:r>
        <w:r>
          <w:rPr>
            <w:rStyle w:val="Hyperlink"/>
            <w:rFonts w:cs="Tahoma"/>
            <w:szCs w:val="18"/>
          </w:rPr>
          <w:t>www</w:t>
        </w:r>
        <w:r w:rsidRPr="00084C86">
          <w:rPr>
            <w:rStyle w:val="Hyperlink"/>
            <w:rFonts w:cs="Tahoma"/>
            <w:szCs w:val="18"/>
            <w:lang w:val="ru-RU"/>
          </w:rPr>
          <w:t>.</w:t>
        </w:r>
        <w:r>
          <w:rPr>
            <w:rStyle w:val="Hyperlink"/>
            <w:rFonts w:cs="Tahoma"/>
            <w:szCs w:val="18"/>
          </w:rPr>
          <w:t>microsoft</w:t>
        </w:r>
        <w:r w:rsidRPr="00084C86">
          <w:rPr>
            <w:rStyle w:val="Hyperlink"/>
            <w:rFonts w:cs="Tahoma"/>
            <w:szCs w:val="18"/>
            <w:lang w:val="ru-RU"/>
          </w:rPr>
          <w:t>.</w:t>
        </w:r>
        <w:r>
          <w:rPr>
            <w:rStyle w:val="Hyperlink"/>
            <w:rFonts w:cs="Tahoma"/>
            <w:szCs w:val="18"/>
          </w:rPr>
          <w:t>com</w:t>
        </w:r>
        <w:r w:rsidRPr="00084C86">
          <w:rPr>
            <w:rStyle w:val="Hyperlink"/>
            <w:rFonts w:cs="Tahoma"/>
            <w:szCs w:val="18"/>
            <w:lang w:val="ru-RU"/>
          </w:rPr>
          <w:t>/</w:t>
        </w:r>
        <w:r>
          <w:rPr>
            <w:rStyle w:val="Hyperlink"/>
            <w:rFonts w:cs="Tahoma"/>
            <w:szCs w:val="18"/>
          </w:rPr>
          <w:t>licensing</w:t>
        </w:r>
      </w:hyperlink>
    </w:p>
    <w:p w:rsidR="00332DA2" w:rsidRPr="00084C86" w:rsidRDefault="00332DA2" w:rsidP="00332DA2">
      <w:pPr>
        <w:pStyle w:val="ProductList-Body"/>
        <w:rPr>
          <w:rFonts w:cs="Tahoma"/>
          <w:color w:val="000000" w:themeColor="text1"/>
          <w:szCs w:val="18"/>
          <w:lang w:val="ru-RU"/>
        </w:rPr>
      </w:pPr>
    </w:p>
    <w:tbl>
      <w:tblPr>
        <w:tblW w:w="1071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F97607">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от</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к</w:t>
            </w:r>
          </w:p>
        </w:tc>
      </w:tr>
      <w:tr w:rsidR="00332DA2" w:rsidRPr="00717EC0" w:rsidTr="00F97607">
        <w:tc>
          <w:tcPr>
            <w:tcW w:w="5355" w:type="dxa"/>
            <w:tcMar>
              <w:top w:w="0" w:type="dxa"/>
              <w:left w:w="108" w:type="dxa"/>
              <w:bottom w:w="0" w:type="dxa"/>
              <w:right w:w="108" w:type="dxa"/>
            </w:tcMar>
            <w:hideMark/>
          </w:tcPr>
          <w:p w:rsidR="00332DA2" w:rsidRPr="00717EC0" w:rsidRDefault="00332DA2" w:rsidP="00EA48F1">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EA48F1">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F97607">
        <w:tc>
          <w:tcPr>
            <w:tcW w:w="5355" w:type="dxa"/>
            <w:tcMar>
              <w:top w:w="0" w:type="dxa"/>
              <w:left w:w="108" w:type="dxa"/>
              <w:bottom w:w="0" w:type="dxa"/>
              <w:right w:w="108" w:type="dxa"/>
            </w:tcMar>
            <w:hideMark/>
          </w:tcPr>
          <w:p w:rsidR="00332DA2" w:rsidRPr="00717EC0" w:rsidRDefault="00332DA2" w:rsidP="00EA48F1">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EA48F1">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EA48F1">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EA48F1">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F97607">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F97607">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Office 365</w:t>
            </w:r>
            <w:r>
              <w:fldChar w:fldCharType="begin"/>
            </w:r>
            <w:r>
              <w:instrText>XE "Enterprise CAL Suite Bridge для Office 365"</w:instrText>
            </w:r>
            <w:r>
              <w:fldChar w:fldCharType="end"/>
            </w:r>
          </w:p>
        </w:tc>
      </w:tr>
      <w:tr w:rsidR="00332DA2" w:rsidRPr="00717EC0" w:rsidTr="00F97607">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Windows Intune</w:t>
            </w:r>
          </w:p>
        </w:tc>
        <w:tc>
          <w:tcPr>
            <w:tcW w:w="5355" w:type="dxa"/>
            <w:tcMar>
              <w:top w:w="0" w:type="dxa"/>
              <w:left w:w="108" w:type="dxa"/>
              <w:bottom w:w="0" w:type="dxa"/>
              <w:right w:w="108" w:type="dxa"/>
            </w:tcMar>
          </w:tcPr>
          <w:p w:rsidR="00332DA2" w:rsidRPr="00717EC0" w:rsidRDefault="00332DA2" w:rsidP="00EA48F1">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Windows Intune</w:t>
            </w:r>
          </w:p>
        </w:tc>
      </w:tr>
      <w:tr w:rsidR="00332DA2" w:rsidRPr="00717EC0" w:rsidTr="00F97607">
        <w:trPr>
          <w:trHeight w:val="247"/>
        </w:trPr>
        <w:tc>
          <w:tcPr>
            <w:tcW w:w="5355" w:type="dxa"/>
            <w:tcMar>
              <w:top w:w="0" w:type="dxa"/>
              <w:left w:w="108" w:type="dxa"/>
              <w:bottom w:w="0" w:type="dxa"/>
              <w:right w:w="108" w:type="dxa"/>
            </w:tcMar>
          </w:tcPr>
          <w:p w:rsidR="00332DA2" w:rsidRPr="00717EC0" w:rsidRDefault="00332DA2" w:rsidP="00EA48F1">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r>
              <w:rPr>
                <w:rFonts w:cs="Tahoma"/>
                <w:color w:val="000000" w:themeColor="text1"/>
                <w:szCs w:val="18"/>
              </w:rPr>
              <w:t xml:space="preserve"> и Windows Intune</w:t>
            </w:r>
          </w:p>
        </w:tc>
        <w:tc>
          <w:tcPr>
            <w:tcW w:w="5355" w:type="dxa"/>
            <w:tcMar>
              <w:top w:w="0" w:type="dxa"/>
              <w:left w:w="108" w:type="dxa"/>
              <w:bottom w:w="0" w:type="dxa"/>
              <w:right w:w="108" w:type="dxa"/>
            </w:tcMar>
          </w:tcPr>
          <w:p w:rsidR="00332DA2" w:rsidRPr="00717EC0" w:rsidRDefault="00332DA2" w:rsidP="00EA48F1">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для Office 365</w:t>
            </w:r>
            <w:r>
              <w:fldChar w:fldCharType="begin"/>
            </w:r>
            <w:r>
              <w:instrText>XE "Enterprise CAL Suite Bridge для Office 365"</w:instrText>
            </w:r>
            <w:r>
              <w:fldChar w:fldCharType="end"/>
            </w:r>
            <w:r>
              <w:rPr>
                <w:rFonts w:eastAsia="Calibri" w:cs="Tahoma"/>
                <w:color w:val="000000" w:themeColor="text1"/>
                <w:szCs w:val="18"/>
              </w:rPr>
              <w:t xml:space="preserve"> и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DC7BD8" w:rsidTr="00F97607">
        <w:trPr>
          <w:trHeight w:val="247"/>
        </w:trPr>
        <w:tc>
          <w:tcPr>
            <w:tcW w:w="5355" w:type="dxa"/>
            <w:tcMar>
              <w:top w:w="0" w:type="dxa"/>
              <w:left w:w="108" w:type="dxa"/>
              <w:bottom w:w="0" w:type="dxa"/>
              <w:right w:w="108" w:type="dxa"/>
            </w:tcMar>
            <w:hideMark/>
          </w:tcPr>
          <w:p w:rsidR="00332DA2" w:rsidRPr="00084C86" w:rsidRDefault="00332DA2" w:rsidP="00332DA2">
            <w:pPr>
              <w:pStyle w:val="ProductList-Body"/>
              <w:rPr>
                <w:rFonts w:cs="Tahoma"/>
                <w:color w:val="000000" w:themeColor="text1"/>
                <w:szCs w:val="18"/>
                <w:lang w:val="fr-FR"/>
              </w:rPr>
            </w:pPr>
            <w:r w:rsidRPr="00084C86">
              <w:rPr>
                <w:rFonts w:cs="Tahoma"/>
                <w:color w:val="000000" w:themeColor="text1"/>
                <w:szCs w:val="18"/>
                <w:lang w:val="fr-FR"/>
              </w:rPr>
              <w:t>Core Infrastructure Server Suite Standard</w:t>
            </w:r>
            <w:r>
              <w:fldChar w:fldCharType="begin"/>
            </w:r>
            <w:r w:rsidRPr="00084C86">
              <w:rPr>
                <w:lang w:val="fr-FR"/>
              </w:rPr>
              <w:instrText>XE "Core Infrastructure Server Suite Standard"</w:instrText>
            </w:r>
            <w:r>
              <w:fldChar w:fldCharType="end"/>
            </w:r>
          </w:p>
        </w:tc>
        <w:tc>
          <w:tcPr>
            <w:tcW w:w="5355" w:type="dxa"/>
            <w:tcMar>
              <w:top w:w="0" w:type="dxa"/>
              <w:left w:w="108" w:type="dxa"/>
              <w:bottom w:w="0" w:type="dxa"/>
              <w:right w:w="108" w:type="dxa"/>
            </w:tcMar>
            <w:hideMark/>
          </w:tcPr>
          <w:p w:rsidR="00332DA2" w:rsidRPr="00084C86" w:rsidRDefault="00332DA2" w:rsidP="00332DA2">
            <w:pPr>
              <w:pStyle w:val="ProductList-Body"/>
              <w:rPr>
                <w:rFonts w:cs="Tahoma"/>
                <w:color w:val="000000" w:themeColor="text1"/>
                <w:szCs w:val="18"/>
                <w:lang w:val="fr-FR"/>
              </w:rPr>
            </w:pPr>
            <w:r w:rsidRPr="00084C86">
              <w:rPr>
                <w:rFonts w:cs="Tahoma"/>
                <w:color w:val="000000" w:themeColor="text1"/>
                <w:szCs w:val="18"/>
                <w:lang w:val="fr-FR"/>
              </w:rPr>
              <w:t>Core Infrastructure Server Suite Datacenter</w:t>
            </w:r>
            <w:r>
              <w:fldChar w:fldCharType="begin"/>
            </w:r>
            <w:r w:rsidRPr="00084C86">
              <w:rPr>
                <w:lang w:val="fr-FR"/>
              </w:rPr>
              <w:instrText>XE "Core Infrastructure Server Suite Datacenter"</w:instrText>
            </w:r>
            <w:r>
              <w:fldChar w:fldCharType="end"/>
            </w:r>
          </w:p>
        </w:tc>
      </w:tr>
      <w:tr w:rsidR="00332DA2" w:rsidRPr="00717EC0" w:rsidTr="00F97607">
        <w:tc>
          <w:tcPr>
            <w:tcW w:w="5355" w:type="dxa"/>
            <w:tcMar>
              <w:top w:w="0" w:type="dxa"/>
              <w:left w:w="108" w:type="dxa"/>
              <w:bottom w:w="0" w:type="dxa"/>
              <w:right w:w="108" w:type="dxa"/>
            </w:tcMar>
            <w:hideMark/>
          </w:tcPr>
          <w:p w:rsidR="00332DA2" w:rsidRPr="00084C86" w:rsidRDefault="00332DA2" w:rsidP="00332DA2">
            <w:pPr>
              <w:pStyle w:val="ProductList-Body"/>
              <w:rPr>
                <w:rFonts w:eastAsia="Calibri" w:cs="Tahoma"/>
                <w:color w:val="000000" w:themeColor="text1"/>
                <w:szCs w:val="18"/>
                <w:lang w:val="fr-FR"/>
              </w:rPr>
            </w:pPr>
            <w:r w:rsidRPr="00084C86">
              <w:rPr>
                <w:rFonts w:cs="Tahoma"/>
                <w:color w:val="000000" w:themeColor="text1"/>
                <w:szCs w:val="18"/>
                <w:lang w:val="fr-FR"/>
              </w:rPr>
              <w:t xml:space="preserve">Desktop Education </w:t>
            </w:r>
            <w:r>
              <w:rPr>
                <w:rFonts w:cs="Tahoma"/>
                <w:color w:val="000000" w:themeColor="text1"/>
                <w:szCs w:val="18"/>
              </w:rPr>
              <w:t>с</w:t>
            </w:r>
            <w:r w:rsidRPr="00084C86">
              <w:rPr>
                <w:rFonts w:cs="Tahoma"/>
                <w:color w:val="000000" w:themeColor="text1"/>
                <w:szCs w:val="18"/>
                <w:lang w:val="fr-FR"/>
              </w:rPr>
              <w:t xml:space="preserve"> </w:t>
            </w:r>
            <w:r>
              <w:rPr>
                <w:rFonts w:cs="Tahoma"/>
                <w:color w:val="000000" w:themeColor="text1"/>
                <w:szCs w:val="18"/>
              </w:rPr>
              <w:t>Лицензией</w:t>
            </w:r>
            <w:r w:rsidRPr="00084C86">
              <w:rPr>
                <w:rFonts w:cs="Tahoma"/>
                <w:color w:val="000000" w:themeColor="text1"/>
                <w:szCs w:val="18"/>
                <w:lang w:val="fr-FR"/>
              </w:rPr>
              <w:t xml:space="preserve">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w/ Enterprise CAL Suite</w:t>
            </w:r>
            <w:r>
              <w:fldChar w:fldCharType="begin"/>
            </w:r>
            <w:r>
              <w:instrText>XE "Enterprise CAL Suite"</w:instrText>
            </w:r>
            <w:r>
              <w:fldChar w:fldCharType="end"/>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с Лицензией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w/ Enterprise CAL Suite</w:t>
            </w:r>
            <w:r>
              <w:fldChar w:fldCharType="begin"/>
            </w:r>
            <w:r>
              <w:instrText>XE "Enterprise CAL Suite"</w:instrText>
            </w:r>
            <w:r>
              <w:fldChar w:fldCharType="end"/>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F97607">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Standard Server</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Enterprise Server</w:t>
            </w:r>
          </w:p>
        </w:tc>
      </w:tr>
      <w:tr w:rsidR="00332DA2" w:rsidRPr="00717EC0" w:rsidTr="00F97607">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стандартный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профессиональный плюс </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Платформа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с Microsoft</w:t>
            </w:r>
            <w:bookmarkStart w:id="1760" w:name="_Toc236810936"/>
            <w:r>
              <w:rPr>
                <w:rFonts w:cs="Tahoma"/>
                <w:color w:val="000000" w:themeColor="text1"/>
                <w:szCs w:val="18"/>
              </w:rPr>
              <w:t xml:space="preserve"> Desktop Optimization Pack </w:t>
            </w:r>
            <w:bookmarkEnd w:id="1760"/>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с Microsoft Desktop Optimization Pack</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стандартный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профессиональный </w:t>
            </w:r>
          </w:p>
        </w:tc>
      </w:tr>
      <w:tr w:rsidR="00332DA2" w:rsidRPr="00717EC0" w:rsidTr="00F97607">
        <w:tc>
          <w:tcPr>
            <w:tcW w:w="5355" w:type="dxa"/>
            <w:tcMar>
              <w:top w:w="0" w:type="dxa"/>
              <w:left w:w="108" w:type="dxa"/>
              <w:bottom w:w="0" w:type="dxa"/>
              <w:right w:w="108" w:type="dxa"/>
            </w:tcMar>
            <w:hideMark/>
          </w:tcPr>
          <w:p w:rsidR="00332DA2" w:rsidRPr="00717EC0" w:rsidRDefault="00B442A9" w:rsidP="00EA48F1">
            <w:pPr>
              <w:pStyle w:val="ProductList-Body"/>
              <w:rPr>
                <w:rFonts w:eastAsia="Calibri" w:cs="Tahoma"/>
                <w:color w:val="000000" w:themeColor="text1"/>
                <w:szCs w:val="18"/>
              </w:rPr>
            </w:pPr>
            <w:r>
              <w:rPr>
                <w:rFonts w:cs="Tahoma"/>
                <w:color w:val="000000" w:themeColor="text1"/>
                <w:szCs w:val="18"/>
              </w:rPr>
              <w:t>SQL Server</w:t>
            </w:r>
            <w:r w:rsidR="00332DA2">
              <w:rPr>
                <w:rFonts w:cs="Tahoma"/>
                <w:color w:val="000000" w:themeColor="text1"/>
                <w:szCs w:val="18"/>
              </w:rPr>
              <w:t xml:space="preserve"> Standard Core</w:t>
            </w:r>
          </w:p>
        </w:tc>
        <w:tc>
          <w:tcPr>
            <w:tcW w:w="5355" w:type="dxa"/>
            <w:tcMar>
              <w:top w:w="0" w:type="dxa"/>
              <w:left w:w="108" w:type="dxa"/>
              <w:bottom w:w="0" w:type="dxa"/>
              <w:right w:w="108" w:type="dxa"/>
            </w:tcMar>
            <w:hideMark/>
          </w:tcPr>
          <w:p w:rsidR="00332DA2" w:rsidRPr="00717EC0" w:rsidRDefault="00B442A9" w:rsidP="00EA48F1">
            <w:pPr>
              <w:pStyle w:val="ProductList-Body"/>
              <w:rPr>
                <w:rFonts w:eastAsia="Calibri" w:cs="Tahoma"/>
                <w:color w:val="000000" w:themeColor="text1"/>
                <w:szCs w:val="18"/>
              </w:rPr>
            </w:pPr>
            <w:r>
              <w:rPr>
                <w:rFonts w:cs="Tahoma"/>
                <w:color w:val="000000" w:themeColor="text1"/>
                <w:szCs w:val="18"/>
              </w:rPr>
              <w:t>SQL Server</w:t>
            </w:r>
            <w:r w:rsidR="00332DA2">
              <w:rPr>
                <w:rFonts w:cs="Tahoma"/>
                <w:color w:val="000000" w:themeColor="text1"/>
                <w:szCs w:val="18"/>
              </w:rPr>
              <w:t xml:space="preserve"> Enterprise Core</w:t>
            </w:r>
          </w:p>
        </w:tc>
      </w:tr>
      <w:tr w:rsidR="00332DA2" w:rsidRPr="00717EC0" w:rsidTr="00F97607">
        <w:tc>
          <w:tcPr>
            <w:tcW w:w="5355" w:type="dxa"/>
            <w:tcMar>
              <w:top w:w="0" w:type="dxa"/>
              <w:left w:w="108" w:type="dxa"/>
              <w:bottom w:w="0" w:type="dxa"/>
              <w:right w:w="108" w:type="dxa"/>
            </w:tcMar>
            <w:hideMark/>
          </w:tcPr>
          <w:p w:rsidR="00332DA2" w:rsidRPr="00717EC0" w:rsidRDefault="00B442A9" w:rsidP="00EA48F1">
            <w:pPr>
              <w:pStyle w:val="ProductList-Body"/>
              <w:rPr>
                <w:rFonts w:eastAsia="Calibri" w:cs="Tahoma"/>
                <w:color w:val="000000" w:themeColor="text1"/>
                <w:szCs w:val="18"/>
              </w:rPr>
            </w:pPr>
            <w:r>
              <w:rPr>
                <w:rFonts w:cs="Tahoma"/>
                <w:color w:val="000000" w:themeColor="text1"/>
                <w:szCs w:val="18"/>
              </w:rPr>
              <w:t>SQL Server</w:t>
            </w:r>
            <w:r w:rsidR="00332DA2">
              <w:rPr>
                <w:rFonts w:cs="Tahoma"/>
                <w:color w:val="000000" w:themeColor="text1"/>
                <w:szCs w:val="18"/>
              </w:rPr>
              <w:t xml:space="preserve"> Standard</w:t>
            </w:r>
          </w:p>
        </w:tc>
        <w:tc>
          <w:tcPr>
            <w:tcW w:w="5355" w:type="dxa"/>
            <w:tcMar>
              <w:top w:w="0" w:type="dxa"/>
              <w:left w:w="108" w:type="dxa"/>
              <w:bottom w:w="0" w:type="dxa"/>
              <w:right w:w="108" w:type="dxa"/>
            </w:tcMar>
            <w:hideMark/>
          </w:tcPr>
          <w:p w:rsidR="00332DA2" w:rsidRPr="00717EC0" w:rsidRDefault="00332DA2" w:rsidP="00EA48F1">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F97607">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F97607">
        <w:tc>
          <w:tcPr>
            <w:tcW w:w="5355" w:type="dxa"/>
            <w:tcMar>
              <w:top w:w="0" w:type="dxa"/>
              <w:left w:w="108" w:type="dxa"/>
              <w:bottom w:w="0" w:type="dxa"/>
              <w:right w:w="108" w:type="dxa"/>
            </w:tcMar>
            <w:hideMark/>
          </w:tcPr>
          <w:p w:rsidR="00332DA2" w:rsidRPr="00717EC0" w:rsidRDefault="00332DA2" w:rsidP="00EA48F1">
            <w:pPr>
              <w:pStyle w:val="ProductList-Body"/>
              <w:rPr>
                <w:rFonts w:eastAsia="Calibri" w:cs="Tahoma"/>
                <w:color w:val="000000" w:themeColor="text1"/>
                <w:szCs w:val="18"/>
              </w:rPr>
            </w:pPr>
            <w:r>
              <w:rPr>
                <w:rFonts w:cs="Tahoma"/>
                <w:color w:val="000000" w:themeColor="text1"/>
                <w:szCs w:val="18"/>
              </w:rPr>
              <w:t>Visio стандартный</w:t>
            </w:r>
          </w:p>
        </w:tc>
        <w:tc>
          <w:tcPr>
            <w:tcW w:w="5355" w:type="dxa"/>
            <w:tcMar>
              <w:top w:w="0" w:type="dxa"/>
              <w:left w:w="108" w:type="dxa"/>
              <w:bottom w:w="0" w:type="dxa"/>
              <w:right w:w="108" w:type="dxa"/>
            </w:tcMar>
            <w:hideMark/>
          </w:tcPr>
          <w:p w:rsidR="00332DA2" w:rsidRPr="00717EC0" w:rsidRDefault="00332DA2" w:rsidP="00EA48F1">
            <w:pPr>
              <w:pStyle w:val="ProductList-Body"/>
              <w:rPr>
                <w:rFonts w:eastAsia="Calibri" w:cs="Tahoma"/>
                <w:color w:val="000000" w:themeColor="text1"/>
                <w:szCs w:val="18"/>
              </w:rPr>
            </w:pPr>
            <w:r>
              <w:rPr>
                <w:rFonts w:cs="Tahoma"/>
                <w:color w:val="000000" w:themeColor="text1"/>
                <w:szCs w:val="18"/>
              </w:rPr>
              <w:t>Visio профессиональный</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с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65989"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c>
          <w:tcPr>
            <w:tcW w:w="5355" w:type="dxa"/>
            <w:tcMar>
              <w:top w:w="0" w:type="dxa"/>
              <w:left w:w="108" w:type="dxa"/>
              <w:bottom w:w="0" w:type="dxa"/>
              <w:right w:w="108" w:type="dxa"/>
            </w:tcMar>
            <w:hideMark/>
          </w:tcPr>
          <w:p w:rsidR="00332DA2" w:rsidRPr="00084C86" w:rsidRDefault="00332DA2" w:rsidP="00332DA2">
            <w:pPr>
              <w:pStyle w:val="ProductList-Body"/>
              <w:rPr>
                <w:rFonts w:eastAsia="Calibri" w:cs="Tahoma"/>
                <w:color w:val="000000" w:themeColor="text1"/>
                <w:szCs w:val="18"/>
                <w:lang w:val="it-IT"/>
              </w:rPr>
            </w:pPr>
            <w:r w:rsidRPr="00084C86">
              <w:rPr>
                <w:rFonts w:cs="Tahoma"/>
                <w:color w:val="000000" w:themeColor="text1"/>
                <w:szCs w:val="18"/>
                <w:lang w:val="it-IT"/>
              </w:rPr>
              <w:t xml:space="preserve">Visual Studio Ultimate </w:t>
            </w:r>
            <w:r>
              <w:rPr>
                <w:rFonts w:cs="Tahoma"/>
                <w:color w:val="000000" w:themeColor="text1"/>
                <w:szCs w:val="18"/>
              </w:rPr>
              <w:t>с</w:t>
            </w:r>
            <w:r w:rsidRPr="00084C86">
              <w:rPr>
                <w:rFonts w:cs="Tahoma"/>
                <w:color w:val="000000" w:themeColor="text1"/>
                <w:szCs w:val="18"/>
                <w:lang w:val="it-IT"/>
              </w:rPr>
              <w:t xml:space="preserve"> </w:t>
            </w:r>
            <w:r>
              <w:rPr>
                <w:rFonts w:cs="Tahoma"/>
                <w:color w:val="000000" w:themeColor="text1"/>
                <w:szCs w:val="18"/>
              </w:rPr>
              <w:t>подпиской</w:t>
            </w:r>
            <w:r w:rsidRPr="00084C86">
              <w:rPr>
                <w:rFonts w:cs="Tahoma"/>
                <w:color w:val="000000" w:themeColor="text1"/>
                <w:szCs w:val="18"/>
                <w:lang w:val="it-IT"/>
              </w:rPr>
              <w:t xml:space="preserve"> MSDN</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с подпиской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17EC0" w:rsidTr="00F97607">
        <w:tc>
          <w:tcPr>
            <w:tcW w:w="5355" w:type="dxa"/>
            <w:tcMar>
              <w:top w:w="0" w:type="dxa"/>
              <w:left w:w="108" w:type="dxa"/>
              <w:bottom w:w="0" w:type="dxa"/>
              <w:right w:w="108" w:type="dxa"/>
            </w:tcMar>
            <w:hideMark/>
          </w:tcPr>
          <w:p w:rsidR="00332DA2" w:rsidRPr="00717EC0" w:rsidRDefault="00332DA2" w:rsidP="00EA48F1">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EA48F1">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F20AFE">
          <w:footerReference w:type="default" r:id="rId61"/>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761" w:name="Services"/>
      <w:bookmarkStart w:id="1762" w:name="_Toc378147684"/>
      <w:bookmarkStart w:id="1763" w:name="_Toc378151581"/>
      <w:bookmarkStart w:id="1764" w:name="_Toc379797460"/>
      <w:bookmarkStart w:id="1765" w:name="_Toc380513496"/>
      <w:bookmarkStart w:id="1766" w:name="_Toc380655545"/>
      <w:bookmarkStart w:id="1767" w:name="_Toc383607620"/>
      <w:bookmarkEnd w:id="1761"/>
      <w:r>
        <w:t>Услуги</w:t>
      </w:r>
      <w:bookmarkEnd w:id="1762"/>
      <w:bookmarkEnd w:id="1763"/>
      <w:bookmarkEnd w:id="1764"/>
      <w:bookmarkEnd w:id="1765"/>
      <w:bookmarkEnd w:id="1766"/>
      <w:bookmarkEnd w:id="1767"/>
    </w:p>
    <w:p w:rsidR="00DB5001" w:rsidRPr="00084C86" w:rsidRDefault="00DB5001" w:rsidP="00DB5001">
      <w:pPr>
        <w:pStyle w:val="ProductList-Body"/>
        <w:rPr>
          <w:lang w:val="ru-RU"/>
        </w:rPr>
      </w:pPr>
      <w:bookmarkStart w:id="1768" w:name="_Toc378147685"/>
      <w:bookmarkStart w:id="1769" w:name="_Toc378151582"/>
      <w:r w:rsidRPr="00084C86">
        <w:rPr>
          <w:lang w:val="ru-RU"/>
        </w:rPr>
        <w:t xml:space="preserve">В разделах ниже содержится подробное описание Услуг, на использование которых клиенты могут приобрести право. </w:t>
      </w:r>
    </w:p>
    <w:p w:rsidR="00DB5001" w:rsidRPr="00084C86" w:rsidRDefault="00DB5001" w:rsidP="00DB5001">
      <w:pPr>
        <w:pStyle w:val="ProductList-Body"/>
        <w:rPr>
          <w:lang w:val="ru-RU"/>
        </w:rPr>
      </w:pPr>
      <w:r w:rsidRPr="00084C86">
        <w:rPr>
          <w:lang w:val="ru-RU"/>
        </w:rPr>
        <w:t xml:space="preserve">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w:t>
      </w:r>
      <w:r>
        <w:t>Microsoft</w:t>
      </w:r>
      <w:r w:rsidRPr="00084C86">
        <w:rPr>
          <w:lang w:val="ru-RU"/>
        </w:rPr>
        <w:t>.</w:t>
      </w:r>
    </w:p>
    <w:p w:rsidR="00DB5001" w:rsidRPr="00084C86" w:rsidRDefault="00DB5001" w:rsidP="00DB5001">
      <w:pPr>
        <w:pStyle w:val="ProductList-Body"/>
        <w:rPr>
          <w:lang w:val="ru-RU"/>
        </w:rPr>
      </w:pPr>
    </w:p>
    <w:p w:rsidR="009A0C93" w:rsidRDefault="00FA00BF" w:rsidP="002E202B">
      <w:pPr>
        <w:pStyle w:val="ProductList-Offering1Heading"/>
        <w:outlineLvl w:val="1"/>
      </w:pPr>
      <w:bookmarkStart w:id="1770" w:name="_Toc379797461"/>
      <w:bookmarkStart w:id="1771" w:name="_Toc380513497"/>
      <w:bookmarkStart w:id="1772" w:name="_Toc380655546"/>
      <w:bookmarkStart w:id="1773" w:name="_Toc383607621"/>
      <w:r>
        <w:t>Предложения премьер-поддержки Microsoft</w:t>
      </w:r>
      <w:bookmarkEnd w:id="1768"/>
      <w:bookmarkEnd w:id="1769"/>
      <w:bookmarkEnd w:id="1770"/>
      <w:bookmarkEnd w:id="1771"/>
      <w:bookmarkEnd w:id="1772"/>
      <w:bookmarkEnd w:id="1773"/>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7"/>
        <w:gridCol w:w="1708"/>
        <w:gridCol w:w="1719"/>
        <w:gridCol w:w="1708"/>
        <w:gridCol w:w="1708"/>
      </w:tblGrid>
      <w:tr w:rsidR="00A41808" w:rsidRPr="00B40E4C" w:rsidTr="004C523B">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Сфера услуг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 xml:space="preserve">Работа с клиентами </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084C86" w:rsidRDefault="00A41808" w:rsidP="00A41808">
            <w:pPr>
              <w:pStyle w:val="ProductList-Body"/>
              <w:rPr>
                <w:color w:val="000000"/>
                <w:lang w:val="ru-RU"/>
              </w:rPr>
            </w:pPr>
            <w:r w:rsidRPr="00084C86">
              <w:rPr>
                <w:color w:val="000000"/>
                <w:lang w:val="ru-RU"/>
              </w:rPr>
              <w:t>Составление профилей клиентов и подготовка отчетов</w:t>
            </w:r>
          </w:p>
        </w:tc>
        <w:tc>
          <w:tcPr>
            <w:tcW w:w="1710" w:type="dxa"/>
            <w:vAlign w:val="center"/>
          </w:tcPr>
          <w:p w:rsidR="00A41808" w:rsidRPr="00B40E4C" w:rsidRDefault="00A41808" w:rsidP="00A41808">
            <w:pPr>
              <w:pStyle w:val="ProductList-Body"/>
              <w:rPr>
                <w:color w:val="000000"/>
              </w:rPr>
            </w:pPr>
            <w:r>
              <w:rPr>
                <w:color w:val="000000"/>
              </w:rPr>
              <w:t>Каждый месяц</w:t>
            </w:r>
          </w:p>
        </w:tc>
        <w:tc>
          <w:tcPr>
            <w:tcW w:w="1710" w:type="dxa"/>
            <w:vAlign w:val="center"/>
          </w:tcPr>
          <w:p w:rsidR="00A41808" w:rsidRPr="00B40E4C" w:rsidRDefault="00A41808" w:rsidP="00A41808">
            <w:pPr>
              <w:pStyle w:val="ProductList-Body"/>
              <w:rPr>
                <w:color w:val="000000"/>
              </w:rPr>
            </w:pPr>
            <w:r>
              <w:rPr>
                <w:color w:val="000000"/>
              </w:rPr>
              <w:t>Каждый месяц</w:t>
            </w:r>
          </w:p>
        </w:tc>
        <w:tc>
          <w:tcPr>
            <w:tcW w:w="1710" w:type="dxa"/>
            <w:vAlign w:val="center"/>
          </w:tcPr>
          <w:p w:rsidR="00A41808" w:rsidRPr="00B40E4C" w:rsidRDefault="00A41808" w:rsidP="00A41808">
            <w:pPr>
              <w:pStyle w:val="ProductList-Body"/>
              <w:rPr>
                <w:color w:val="000000"/>
              </w:rPr>
            </w:pPr>
            <w:r>
              <w:rPr>
                <w:color w:val="000000"/>
              </w:rPr>
              <w:t>Каждый месяц</w:t>
            </w:r>
          </w:p>
        </w:tc>
        <w:tc>
          <w:tcPr>
            <w:tcW w:w="1710" w:type="dxa"/>
            <w:vAlign w:val="center"/>
          </w:tcPr>
          <w:p w:rsidR="00A41808" w:rsidRPr="00B40E4C" w:rsidRDefault="00A41808" w:rsidP="00A41808">
            <w:pPr>
              <w:pStyle w:val="ProductList-Body"/>
              <w:rPr>
                <w:color w:val="000000"/>
              </w:rPr>
            </w:pPr>
            <w:r>
              <w:rPr>
                <w:color w:val="000000"/>
              </w:rPr>
              <w:t>Каждый месяц</w:t>
            </w:r>
          </w:p>
        </w:tc>
      </w:tr>
      <w:tr w:rsidR="00A41808" w:rsidRPr="00B40E4C" w:rsidTr="00F97607">
        <w:tc>
          <w:tcPr>
            <w:tcW w:w="3690" w:type="dxa"/>
            <w:vAlign w:val="center"/>
          </w:tcPr>
          <w:p w:rsidR="00A41808" w:rsidRPr="00084C86" w:rsidRDefault="00A41808" w:rsidP="00A41808">
            <w:pPr>
              <w:pStyle w:val="ProductList-Body"/>
              <w:rPr>
                <w:color w:val="000000"/>
                <w:lang w:val="ru-RU"/>
              </w:rPr>
            </w:pPr>
            <w:r w:rsidRPr="00084C86">
              <w:rPr>
                <w:color w:val="000000"/>
                <w:lang w:val="ru-RU"/>
              </w:rPr>
              <w:t>Поддержка (количество часов в год)</w:t>
            </w:r>
          </w:p>
        </w:tc>
        <w:tc>
          <w:tcPr>
            <w:tcW w:w="1710" w:type="dxa"/>
            <w:vAlign w:val="center"/>
          </w:tcPr>
          <w:p w:rsidR="00A41808" w:rsidRPr="00B40E4C" w:rsidRDefault="00A41808" w:rsidP="00A41808">
            <w:pPr>
              <w:pStyle w:val="ProductList-Body"/>
              <w:rPr>
                <w:color w:val="000000"/>
              </w:rPr>
            </w:pPr>
            <w:r>
              <w:rPr>
                <w:color w:val="000000"/>
              </w:rPr>
              <w:t>До 10 часов</w:t>
            </w:r>
          </w:p>
        </w:tc>
        <w:tc>
          <w:tcPr>
            <w:tcW w:w="1710" w:type="dxa"/>
          </w:tcPr>
          <w:p w:rsidR="00A41808" w:rsidRPr="00084C86" w:rsidRDefault="00A41808" w:rsidP="00A41808">
            <w:pPr>
              <w:pStyle w:val="ProductList-Body"/>
              <w:rPr>
                <w:color w:val="000000"/>
                <w:lang w:val="ru-RU"/>
              </w:rPr>
            </w:pPr>
            <w:r w:rsidRPr="00084C86">
              <w:rPr>
                <w:color w:val="000000"/>
                <w:lang w:val="ru-RU"/>
              </w:rPr>
              <w:t>До 10 часов</w:t>
            </w:r>
            <w:r w:rsidRPr="00084C86">
              <w:rPr>
                <w:color w:val="000000"/>
                <w:lang w:val="ru-RU"/>
              </w:rPr>
              <w:br/>
              <w:t>+ 1 проверка работоспособности</w:t>
            </w:r>
            <w:r w:rsidRPr="00084C86">
              <w:rPr>
                <w:color w:val="000000"/>
                <w:lang w:val="ru-RU"/>
              </w:rPr>
              <w:br/>
              <w:t>+ 1 семинар</w:t>
            </w:r>
          </w:p>
        </w:tc>
        <w:tc>
          <w:tcPr>
            <w:tcW w:w="1710" w:type="dxa"/>
            <w:vAlign w:val="center"/>
          </w:tcPr>
          <w:p w:rsidR="00A41808" w:rsidRPr="00B40E4C" w:rsidRDefault="00A41808" w:rsidP="00A41808">
            <w:pPr>
              <w:pStyle w:val="ProductList-Body"/>
              <w:rPr>
                <w:color w:val="000000"/>
              </w:rPr>
            </w:pPr>
            <w:r>
              <w:rPr>
                <w:color w:val="000000"/>
              </w:rPr>
              <w:t>До 120 часов</w:t>
            </w:r>
          </w:p>
        </w:tc>
        <w:tc>
          <w:tcPr>
            <w:tcW w:w="1710" w:type="dxa"/>
            <w:vAlign w:val="center"/>
          </w:tcPr>
          <w:p w:rsidR="00A41808" w:rsidRPr="00B40E4C" w:rsidRDefault="00A41808" w:rsidP="00A41808">
            <w:pPr>
              <w:pStyle w:val="ProductList-Body"/>
              <w:rPr>
                <w:color w:val="000000"/>
              </w:rPr>
            </w:pPr>
            <w:r>
              <w:rPr>
                <w:color w:val="000000"/>
              </w:rPr>
              <w:t>До 160 часов</w:t>
            </w:r>
          </w:p>
        </w:tc>
      </w:tr>
      <w:tr w:rsidR="00A41808" w:rsidRPr="00B40E4C" w:rsidTr="00F97607">
        <w:tc>
          <w:tcPr>
            <w:tcW w:w="3690" w:type="dxa"/>
            <w:vAlign w:val="center"/>
          </w:tcPr>
          <w:p w:rsidR="00A41808" w:rsidRPr="00084C86" w:rsidRDefault="00A41808" w:rsidP="00A41808">
            <w:pPr>
              <w:pStyle w:val="ProductList-Body"/>
              <w:rPr>
                <w:color w:val="000000"/>
                <w:lang w:val="ru-RU"/>
              </w:rPr>
            </w:pPr>
            <w:r w:rsidRPr="00084C86">
              <w:rPr>
                <w:color w:val="000000"/>
                <w:lang w:val="ru-RU"/>
              </w:rPr>
              <w:t>Техническая поддержка (количество часов в</w:t>
            </w:r>
            <w:r>
              <w:rPr>
                <w:color w:val="000000"/>
              </w:rPr>
              <w:t> </w:t>
            </w:r>
            <w:r w:rsidRPr="00084C86">
              <w:rPr>
                <w:color w:val="000000"/>
                <w:lang w:val="ru-RU"/>
              </w:rPr>
              <w:t>год)</w:t>
            </w:r>
          </w:p>
        </w:tc>
        <w:tc>
          <w:tcPr>
            <w:tcW w:w="1710" w:type="dxa"/>
            <w:vAlign w:val="center"/>
          </w:tcPr>
          <w:p w:rsidR="00A41808" w:rsidRPr="00B40E4C" w:rsidRDefault="00A41808" w:rsidP="00A41808">
            <w:pPr>
              <w:pStyle w:val="ProductList-Body"/>
              <w:rPr>
                <w:color w:val="000000"/>
              </w:rPr>
            </w:pPr>
            <w:r>
              <w:rPr>
                <w:color w:val="000000"/>
              </w:rPr>
              <w:t>До 40 часов</w:t>
            </w:r>
          </w:p>
        </w:tc>
        <w:tc>
          <w:tcPr>
            <w:tcW w:w="1710" w:type="dxa"/>
          </w:tcPr>
          <w:p w:rsidR="00A41808" w:rsidRPr="00B40E4C" w:rsidRDefault="00A41808" w:rsidP="00A41808">
            <w:pPr>
              <w:pStyle w:val="ProductList-Body"/>
              <w:rPr>
                <w:color w:val="000000"/>
              </w:rPr>
            </w:pPr>
            <w:r>
              <w:rPr>
                <w:color w:val="000000"/>
              </w:rPr>
              <w:t>До 30 часов</w:t>
            </w:r>
          </w:p>
        </w:tc>
        <w:tc>
          <w:tcPr>
            <w:tcW w:w="1710" w:type="dxa"/>
            <w:vAlign w:val="center"/>
          </w:tcPr>
          <w:p w:rsidR="00A41808" w:rsidRPr="00B40E4C" w:rsidRDefault="00A41808" w:rsidP="00A41808">
            <w:pPr>
              <w:pStyle w:val="ProductList-Body"/>
              <w:rPr>
                <w:color w:val="000000"/>
              </w:rPr>
            </w:pPr>
            <w:r>
              <w:rPr>
                <w:color w:val="000000"/>
              </w:rPr>
              <w:t>До 80 часов</w:t>
            </w:r>
          </w:p>
        </w:tc>
        <w:tc>
          <w:tcPr>
            <w:tcW w:w="1710" w:type="dxa"/>
            <w:vAlign w:val="center"/>
          </w:tcPr>
          <w:p w:rsidR="00A41808" w:rsidRPr="00B40E4C" w:rsidRDefault="00A41808" w:rsidP="00A41808">
            <w:pPr>
              <w:pStyle w:val="ProductList-Body"/>
              <w:rPr>
                <w:color w:val="000000"/>
              </w:rPr>
            </w:pPr>
            <w:r>
              <w:rPr>
                <w:color w:val="000000"/>
              </w:rPr>
              <w:t>До 140 часов</w:t>
            </w:r>
          </w:p>
        </w:tc>
      </w:tr>
      <w:tr w:rsidR="00A41808" w:rsidRPr="00B40E4C" w:rsidTr="00F97607">
        <w:tc>
          <w:tcPr>
            <w:tcW w:w="3690" w:type="dxa"/>
            <w:vAlign w:val="center"/>
          </w:tcPr>
          <w:p w:rsidR="00A41808" w:rsidRPr="00084C86" w:rsidRDefault="00A41808" w:rsidP="00A41808">
            <w:pPr>
              <w:pStyle w:val="ProductList-Body"/>
              <w:rPr>
                <w:color w:val="000000"/>
                <w:lang w:val="ru-RU"/>
              </w:rPr>
            </w:pPr>
            <w:r w:rsidRPr="00084C86">
              <w:rPr>
                <w:color w:val="000000"/>
                <w:lang w:val="ru-RU"/>
              </w:rPr>
              <w:t>Круглосуточное управление эскалацией критических вопросов (Степень важности 1)</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084C86" w:rsidRDefault="00A41808" w:rsidP="00A41808">
            <w:pPr>
              <w:pStyle w:val="ProductList-Body"/>
              <w:rPr>
                <w:color w:val="000000"/>
                <w:lang w:val="ru-RU"/>
              </w:rPr>
            </w:pPr>
            <w:r w:rsidRPr="00084C86">
              <w:rPr>
                <w:color w:val="000000"/>
                <w:lang w:val="ru-RU"/>
              </w:rPr>
              <w:t>Срочная поддержка с выездом к клиенту</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Профилактические информационные услуги</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084C86" w:rsidRDefault="00A41808" w:rsidP="00A41808">
            <w:pPr>
              <w:pStyle w:val="ProductList-Body"/>
              <w:rPr>
                <w:color w:val="000000"/>
                <w:lang w:val="ru-RU"/>
              </w:rPr>
            </w:pPr>
            <w:r w:rsidRPr="00084C86">
              <w:rPr>
                <w:color w:val="000000"/>
                <w:lang w:val="ru-RU"/>
              </w:rPr>
              <w:t xml:space="preserve">Премьер-поддержка </w:t>
            </w:r>
            <w:r>
              <w:rPr>
                <w:color w:val="000000"/>
              </w:rPr>
              <w:t>Microsoft</w:t>
            </w:r>
            <w:r w:rsidRPr="00084C86">
              <w:rPr>
                <w:color w:val="000000"/>
                <w:lang w:val="ru-RU"/>
              </w:rPr>
              <w:t xml:space="preserve"> через Интернет</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 xml:space="preserve">Дополнительные часы </w:t>
            </w:r>
          </w:p>
        </w:tc>
        <w:tc>
          <w:tcPr>
            <w:tcW w:w="1710" w:type="dxa"/>
            <w:vAlign w:val="center"/>
          </w:tcPr>
          <w:p w:rsidR="00A41808" w:rsidRPr="00B40E4C" w:rsidRDefault="00A41808" w:rsidP="00A41808">
            <w:pPr>
              <w:pStyle w:val="ProductList-Body"/>
              <w:rPr>
                <w:color w:val="000000"/>
              </w:rPr>
            </w:pPr>
            <w:r>
              <w:rPr>
                <w:color w:val="000000"/>
              </w:rPr>
              <w:t>Пакеты из 20 часов</w:t>
            </w:r>
          </w:p>
        </w:tc>
        <w:tc>
          <w:tcPr>
            <w:tcW w:w="1710" w:type="dxa"/>
            <w:vAlign w:val="center"/>
          </w:tcPr>
          <w:p w:rsidR="00A41808" w:rsidRPr="00B40E4C" w:rsidRDefault="00A41808" w:rsidP="00A41808">
            <w:pPr>
              <w:pStyle w:val="ProductList-Body"/>
              <w:rPr>
                <w:color w:val="000000"/>
              </w:rPr>
            </w:pPr>
            <w:r>
              <w:rPr>
                <w:color w:val="000000"/>
              </w:rPr>
              <w:t>Пакеты из 20 часов</w:t>
            </w:r>
          </w:p>
        </w:tc>
        <w:tc>
          <w:tcPr>
            <w:tcW w:w="1710" w:type="dxa"/>
            <w:vAlign w:val="center"/>
          </w:tcPr>
          <w:p w:rsidR="00A41808" w:rsidRPr="00B40E4C" w:rsidRDefault="00A41808" w:rsidP="00A41808">
            <w:pPr>
              <w:pStyle w:val="ProductList-Body"/>
              <w:rPr>
                <w:color w:val="000000"/>
              </w:rPr>
            </w:pPr>
            <w:r>
              <w:rPr>
                <w:color w:val="000000"/>
              </w:rPr>
              <w:t>Пакеты из 20 часов</w:t>
            </w:r>
          </w:p>
        </w:tc>
        <w:tc>
          <w:tcPr>
            <w:tcW w:w="1710" w:type="dxa"/>
            <w:vAlign w:val="center"/>
          </w:tcPr>
          <w:p w:rsidR="00A41808" w:rsidRPr="00B40E4C" w:rsidRDefault="00A41808" w:rsidP="00A41808">
            <w:pPr>
              <w:pStyle w:val="ProductList-Body"/>
              <w:rPr>
                <w:color w:val="000000"/>
              </w:rPr>
            </w:pPr>
            <w:r>
              <w:rPr>
                <w:color w:val="000000"/>
              </w:rPr>
              <w:t>Пакеты из 20 часов</w:t>
            </w:r>
          </w:p>
        </w:tc>
      </w:tr>
    </w:tbl>
    <w:p w:rsidR="00A41808" w:rsidRPr="00084C86" w:rsidRDefault="00A41808" w:rsidP="00A41808">
      <w:pPr>
        <w:pStyle w:val="ProductList-Body"/>
        <w:ind w:left="180"/>
        <w:rPr>
          <w:lang w:val="ru-RU"/>
        </w:rPr>
      </w:pPr>
      <w:r w:rsidRPr="00084C86">
        <w:rPr>
          <w:vertAlign w:val="superscript"/>
          <w:lang w:val="ru-RU"/>
        </w:rPr>
        <w:t xml:space="preserve">1 </w:t>
      </w:r>
      <w:r w:rsidRPr="00084C86">
        <w:rPr>
          <w:i/>
          <w:lang w:val="ru-RU"/>
        </w:rPr>
        <w:t>Рабочие часы определяются с учетом региона.</w:t>
      </w:r>
    </w:p>
    <w:p w:rsidR="00A41808" w:rsidRPr="00084C86" w:rsidRDefault="00A41808" w:rsidP="00A41808">
      <w:pPr>
        <w:pStyle w:val="ProductList-Body"/>
        <w:rPr>
          <w:lang w:val="ru-RU"/>
        </w:rPr>
      </w:pPr>
    </w:p>
    <w:p w:rsidR="00A41808" w:rsidRPr="00084C86" w:rsidRDefault="00A41808" w:rsidP="00A41808">
      <w:pPr>
        <w:pStyle w:val="ProductList-Body"/>
        <w:rPr>
          <w:lang w:val="ru-RU"/>
        </w:rPr>
      </w:pPr>
      <w:r w:rsidRPr="00084C86">
        <w:rPr>
          <w:lang w:val="ru-RU"/>
        </w:rPr>
        <w:t xml:space="preserve">Работа с клиентами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rsidR="00A41808" w:rsidRPr="00084C86" w:rsidRDefault="00A41808" w:rsidP="00A41808">
      <w:pPr>
        <w:pStyle w:val="ProductList-Body"/>
        <w:rPr>
          <w:lang w:val="ru-RU"/>
        </w:rPr>
      </w:pPr>
    </w:p>
    <w:p w:rsidR="00A41808" w:rsidRPr="00084C86" w:rsidRDefault="00A41808" w:rsidP="00A41808">
      <w:pPr>
        <w:pStyle w:val="ProductList-Body"/>
        <w:rPr>
          <w:lang w:val="ru-RU"/>
        </w:rPr>
      </w:pPr>
      <w:r w:rsidRPr="00084C86">
        <w:rPr>
          <w:lang w:val="ru-RU"/>
        </w:rPr>
        <w:t xml:space="preserve">Поддержка предусматривает краткосрочные консультации и руководство (с использованием доступных ресурсов </w:t>
      </w:r>
      <w:r>
        <w:t>Microsoft</w:t>
      </w:r>
      <w:r w:rsidRPr="00084C86">
        <w:rPr>
          <w:lang w:val="ru-RU"/>
        </w:rPr>
        <w: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rsidR="00A41808" w:rsidRPr="00084C86" w:rsidRDefault="00A41808" w:rsidP="00A41808">
      <w:pPr>
        <w:pStyle w:val="ProductList-Body"/>
        <w:rPr>
          <w:lang w:val="ru-RU"/>
        </w:rPr>
      </w:pPr>
    </w:p>
    <w:p w:rsidR="009A0C93" w:rsidRPr="00084C86" w:rsidRDefault="00A41808" w:rsidP="00A41808">
      <w:pPr>
        <w:pStyle w:val="ProductList-Body"/>
        <w:rPr>
          <w:lang w:val="ru-RU"/>
        </w:rPr>
      </w:pPr>
      <w:r w:rsidRPr="00084C86">
        <w:rPr>
          <w:lang w:val="ru-RU"/>
        </w:rPr>
        <w:t xml:space="preserve">Техническая поддержка предусматривает оказание поддержки при возникновение проблем с определенными признаками при использовании продуктов </w:t>
      </w:r>
      <w:r>
        <w:t>Microsoft</w:t>
      </w:r>
      <w:r w:rsidRPr="00084C86">
        <w:rPr>
          <w:lang w:val="ru-RU"/>
        </w:rPr>
        <w:t xml:space="preserve">, если существует обоснованное подозрение, что данная проблема вызвана продуктами </w:t>
      </w:r>
      <w:r>
        <w:t>Microsoft</w:t>
      </w:r>
      <w:r w:rsidRPr="00084C86">
        <w:rPr>
          <w:lang w:val="ru-RU"/>
        </w:rPr>
        <w:t>.</w:t>
      </w:r>
    </w:p>
    <w:p w:rsidR="00A41808" w:rsidRPr="00084C86" w:rsidRDefault="00A41808" w:rsidP="004F3C6D">
      <w:pPr>
        <w:pStyle w:val="ProductList-Body"/>
        <w:rPr>
          <w:lang w:val="ru-RU"/>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765989" w:rsidTr="0008318E">
        <w:trPr>
          <w:cantSplit/>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084C86">
              <w:rPr>
                <w:color w:val="FFFFFF" w:themeColor="background1"/>
                <w:lang w:val="ru-RU"/>
              </w:rPr>
              <w:br w:type="page"/>
            </w:r>
            <w:r>
              <w:rPr>
                <w:color w:val="FFFFFF" w:themeColor="background1"/>
              </w:rPr>
              <w:t>Степень важности</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Ситуация</w:t>
            </w:r>
          </w:p>
        </w:tc>
        <w:tc>
          <w:tcPr>
            <w:tcW w:w="2859" w:type="dxa"/>
            <w:shd w:val="clear" w:color="auto" w:fill="0072C6"/>
            <w:tcMar>
              <w:top w:w="0" w:type="dxa"/>
              <w:left w:w="108" w:type="dxa"/>
              <w:bottom w:w="0" w:type="dxa"/>
              <w:right w:w="108" w:type="dxa"/>
            </w:tcMar>
          </w:tcPr>
          <w:p w:rsidR="00A41808" w:rsidRPr="00084C86" w:rsidRDefault="00A41808" w:rsidP="00071255">
            <w:pPr>
              <w:pStyle w:val="ProductList-Body"/>
              <w:rPr>
                <w:color w:val="FFFFFF" w:themeColor="background1"/>
                <w:lang w:val="ru-RU"/>
              </w:rPr>
            </w:pPr>
            <w:r w:rsidRPr="00084C86">
              <w:rPr>
                <w:color w:val="FFFFFF" w:themeColor="background1"/>
                <w:lang w:val="ru-RU"/>
              </w:rPr>
              <w:t>Предполагаемые действия с</w:t>
            </w:r>
            <w:r w:rsidR="00071255">
              <w:rPr>
                <w:color w:val="FFFFFF" w:themeColor="background1"/>
              </w:rPr>
              <w:t> </w:t>
            </w:r>
            <w:r w:rsidRPr="00084C86">
              <w:rPr>
                <w:color w:val="FFFFFF" w:themeColor="background1"/>
                <w:lang w:val="ru-RU"/>
              </w:rPr>
              <w:t>нашей стороны</w:t>
            </w:r>
          </w:p>
        </w:tc>
        <w:tc>
          <w:tcPr>
            <w:tcW w:w="2860" w:type="dxa"/>
            <w:shd w:val="clear" w:color="auto" w:fill="0072C6"/>
            <w:tcMar>
              <w:top w:w="0" w:type="dxa"/>
              <w:left w:w="108" w:type="dxa"/>
              <w:bottom w:w="0" w:type="dxa"/>
              <w:right w:w="108" w:type="dxa"/>
            </w:tcMar>
          </w:tcPr>
          <w:p w:rsidR="00A41808" w:rsidRPr="00084C86" w:rsidRDefault="00A41808" w:rsidP="00A41808">
            <w:pPr>
              <w:pStyle w:val="ProductList-Body"/>
              <w:rPr>
                <w:color w:val="FFFFFF" w:themeColor="background1"/>
                <w:lang w:val="ru-RU"/>
              </w:rPr>
            </w:pPr>
            <w:r w:rsidRPr="00084C86">
              <w:rPr>
                <w:color w:val="FFFFFF" w:themeColor="background1"/>
                <w:lang w:val="ru-RU"/>
              </w:rPr>
              <w:t>Предполагаемые действия со стороны клиента</w:t>
            </w:r>
          </w:p>
        </w:tc>
      </w:tr>
      <w:tr w:rsidR="00A41808" w:rsidRPr="00765989" w:rsidTr="0008318E">
        <w:trPr>
          <w:cantSplit/>
        </w:trPr>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запрос только по телефону</w:t>
            </w:r>
          </w:p>
        </w:tc>
        <w:tc>
          <w:tcPr>
            <w:tcW w:w="2859" w:type="dxa"/>
            <w:tcMar>
              <w:top w:w="0" w:type="dxa"/>
              <w:left w:w="108" w:type="dxa"/>
              <w:bottom w:w="0" w:type="dxa"/>
              <w:right w:w="108" w:type="dxa"/>
            </w:tcMar>
          </w:tcPr>
          <w:p w:rsidR="00A41808" w:rsidRPr="00084C86" w:rsidRDefault="00A41808" w:rsidP="00A41808">
            <w:pPr>
              <w:pStyle w:val="ProductList-Body"/>
              <w:rPr>
                <w:color w:val="000000"/>
                <w:lang w:val="ru-RU"/>
              </w:rPr>
            </w:pPr>
            <w:r w:rsidRPr="00084C86">
              <w:rPr>
                <w:color w:val="000000"/>
                <w:lang w:val="ru-RU"/>
              </w:rPr>
              <w:t xml:space="preserve">Катастрофические последствия для деятельности предприятия: </w:t>
            </w:r>
          </w:p>
          <w:p w:rsidR="00A41808" w:rsidRPr="00084C86" w:rsidRDefault="00A41808" w:rsidP="00A41808">
            <w:pPr>
              <w:pStyle w:val="ProductList-Body"/>
              <w:rPr>
                <w:color w:val="000000"/>
                <w:lang w:val="ru-RU"/>
              </w:rPr>
            </w:pPr>
            <w:r w:rsidRPr="00084C86">
              <w:rPr>
                <w:color w:val="000000"/>
                <w:lang w:val="ru-RU"/>
              </w:rPr>
              <w:t>Полная остановка основных (критически важных) бизнес-процессов и невозможность дальнейшей рабочей деятельности</w:t>
            </w:r>
          </w:p>
          <w:p w:rsidR="00A41808" w:rsidRPr="00B40E4C" w:rsidRDefault="00A41808" w:rsidP="00A41808">
            <w:pPr>
              <w:pStyle w:val="ProductList-Body"/>
              <w:rPr>
                <w:color w:val="000000"/>
              </w:rPr>
            </w:pPr>
            <w:r>
              <w:rPr>
                <w:color w:val="000000"/>
              </w:rPr>
              <w:t>Требуются немедленные действия</w:t>
            </w:r>
          </w:p>
        </w:tc>
        <w:tc>
          <w:tcPr>
            <w:tcW w:w="2859" w:type="dxa"/>
            <w:tcMar>
              <w:top w:w="0" w:type="dxa"/>
              <w:left w:w="108" w:type="dxa"/>
              <w:bottom w:w="0" w:type="dxa"/>
              <w:right w:w="108" w:type="dxa"/>
            </w:tcMar>
          </w:tcPr>
          <w:p w:rsidR="00A41808" w:rsidRPr="00084C86" w:rsidRDefault="00A41808" w:rsidP="00A41808">
            <w:pPr>
              <w:pStyle w:val="ProductList-Body"/>
              <w:rPr>
                <w:color w:val="000000"/>
                <w:lang w:val="ru-RU"/>
              </w:rPr>
            </w:pPr>
            <w:r w:rsidRPr="00084C86">
              <w:rPr>
                <w:color w:val="000000"/>
                <w:lang w:val="ru-RU"/>
              </w:rPr>
              <w:t>1</w:t>
            </w:r>
            <w:r w:rsidRPr="00084C86">
              <w:rPr>
                <w:color w:val="000000"/>
                <w:vertAlign w:val="superscript"/>
                <w:lang w:val="ru-RU"/>
              </w:rPr>
              <w:t>ый</w:t>
            </w:r>
            <w:r w:rsidRPr="00084C86">
              <w:rPr>
                <w:color w:val="000000"/>
                <w:lang w:val="ru-RU"/>
              </w:rPr>
              <w:t xml:space="preserve"> ответ в течение 1 часа или более короткого периода</w:t>
            </w:r>
          </w:p>
          <w:p w:rsidR="00A41808" w:rsidRPr="00084C86" w:rsidRDefault="00A41808" w:rsidP="00A41808">
            <w:pPr>
              <w:pStyle w:val="ProductList-Body"/>
              <w:rPr>
                <w:color w:val="000000"/>
                <w:lang w:val="ru-RU"/>
              </w:rPr>
            </w:pPr>
            <w:r w:rsidRPr="00084C86">
              <w:rPr>
                <w:color w:val="000000"/>
                <w:lang w:val="ru-RU"/>
              </w:rPr>
              <w:t>Срочное предоставление наших ресурсов на предприятии клиента</w:t>
            </w:r>
          </w:p>
          <w:p w:rsidR="00A41808" w:rsidRPr="00084C86" w:rsidRDefault="00A41808" w:rsidP="00A41808">
            <w:pPr>
              <w:pStyle w:val="ProductList-Body"/>
              <w:rPr>
                <w:color w:val="000000"/>
                <w:lang w:val="ru-RU"/>
              </w:rPr>
            </w:pPr>
            <w:r w:rsidRPr="00084C86">
              <w:rPr>
                <w:color w:val="000000"/>
                <w:lang w:val="ru-RU"/>
              </w:rPr>
              <w:t>Непрерывная круглосуточная поддержка семь дней в неделю</w:t>
            </w:r>
          </w:p>
          <w:p w:rsidR="00A41808" w:rsidRPr="00084C86" w:rsidRDefault="00A41808" w:rsidP="00A41808">
            <w:pPr>
              <w:pStyle w:val="ProductList-Body"/>
              <w:rPr>
                <w:color w:val="000000"/>
                <w:lang w:val="ru-RU"/>
              </w:rPr>
            </w:pPr>
            <w:r w:rsidRPr="00084C86">
              <w:rPr>
                <w:color w:val="000000"/>
                <w:lang w:val="ru-RU"/>
              </w:rPr>
              <w:t xml:space="preserve">Срочная эскалация ситуации в группы разработки Продуктов </w:t>
            </w:r>
            <w:r>
              <w:rPr>
                <w:color w:val="000000"/>
              </w:rPr>
              <w:t>Microsoft</w:t>
            </w:r>
          </w:p>
          <w:p w:rsidR="00A41808" w:rsidRPr="00B40E4C" w:rsidRDefault="00A41808" w:rsidP="00A41808">
            <w:pPr>
              <w:pStyle w:val="ProductList-Body"/>
              <w:rPr>
                <w:color w:val="000000"/>
              </w:rPr>
            </w:pPr>
            <w:r>
              <w:rPr>
                <w:color w:val="000000"/>
              </w:rPr>
              <w:t xml:space="preserve">Уведомление Высшего руководства Microsoft </w:t>
            </w:r>
          </w:p>
        </w:tc>
        <w:tc>
          <w:tcPr>
            <w:tcW w:w="2860" w:type="dxa"/>
            <w:tcMar>
              <w:top w:w="0" w:type="dxa"/>
              <w:left w:w="108" w:type="dxa"/>
              <w:bottom w:w="0" w:type="dxa"/>
              <w:right w:w="108" w:type="dxa"/>
            </w:tcMar>
          </w:tcPr>
          <w:p w:rsidR="00A41808" w:rsidRPr="00084C86" w:rsidRDefault="00A41808" w:rsidP="00A41808">
            <w:pPr>
              <w:pStyle w:val="ProductList-Body"/>
              <w:rPr>
                <w:color w:val="000000"/>
                <w:lang w:val="ru-RU"/>
              </w:rPr>
            </w:pPr>
            <w:r w:rsidRPr="00084C86">
              <w:rPr>
                <w:color w:val="000000"/>
                <w:lang w:val="ru-RU"/>
              </w:rPr>
              <w:t xml:space="preserve">Уведомление Высшего руководства клиента </w:t>
            </w:r>
          </w:p>
          <w:p w:rsidR="00A41808" w:rsidRPr="00084C86" w:rsidRDefault="00A41808" w:rsidP="00A41808">
            <w:pPr>
              <w:pStyle w:val="ProductList-Body"/>
              <w:rPr>
                <w:color w:val="000000"/>
                <w:lang w:val="ru-RU"/>
              </w:rPr>
            </w:pPr>
            <w:r w:rsidRPr="00084C86">
              <w:rPr>
                <w:color w:val="000000"/>
                <w:lang w:val="ru-RU"/>
              </w:rPr>
              <w:t>Выделение соответствующих ресурсов для получения непрерывной круглосуточной поддержки семь дней в неделю</w:t>
            </w:r>
            <w:r w:rsidRPr="00084C86">
              <w:rPr>
                <w:color w:val="000000"/>
                <w:vertAlign w:val="superscript"/>
                <w:lang w:val="ru-RU"/>
              </w:rPr>
              <w:t>2</w:t>
            </w:r>
          </w:p>
          <w:p w:rsidR="00A41808" w:rsidRPr="00084C86" w:rsidRDefault="00A41808" w:rsidP="00A41808">
            <w:pPr>
              <w:pStyle w:val="ProductList-Body"/>
              <w:rPr>
                <w:color w:val="000000"/>
                <w:lang w:val="ru-RU"/>
              </w:rPr>
            </w:pPr>
            <w:r w:rsidRPr="00084C86">
              <w:rPr>
                <w:color w:val="000000"/>
                <w:lang w:val="ru-RU"/>
              </w:rPr>
              <w:t>Быстрый доступ и ответ из службы управления изменениями</w:t>
            </w:r>
          </w:p>
        </w:tc>
      </w:tr>
      <w:tr w:rsidR="00A41808" w:rsidRPr="00B40E4C" w:rsidTr="0008318E">
        <w:trPr>
          <w:cantSplit/>
        </w:trPr>
        <w:tc>
          <w:tcPr>
            <w:tcW w:w="1952" w:type="dxa"/>
            <w:tcMar>
              <w:top w:w="0" w:type="dxa"/>
              <w:left w:w="108" w:type="dxa"/>
              <w:bottom w:w="0" w:type="dxa"/>
              <w:right w:w="108" w:type="dxa"/>
            </w:tcMar>
          </w:tcPr>
          <w:p w:rsidR="00A41808" w:rsidRPr="00084C86" w:rsidRDefault="00A41808" w:rsidP="00A41808">
            <w:pPr>
              <w:pStyle w:val="ProductList-Body"/>
              <w:rPr>
                <w:color w:val="000000"/>
                <w:lang w:val="ru-RU"/>
              </w:rPr>
            </w:pPr>
            <w:r w:rsidRPr="00084C86">
              <w:rPr>
                <w:color w:val="000000"/>
                <w:lang w:val="ru-RU"/>
              </w:rPr>
              <w:t>А – запрос только по телефону</w:t>
            </w:r>
          </w:p>
        </w:tc>
        <w:tc>
          <w:tcPr>
            <w:tcW w:w="2859" w:type="dxa"/>
            <w:tcMar>
              <w:top w:w="0" w:type="dxa"/>
              <w:left w:w="108" w:type="dxa"/>
              <w:bottom w:w="0" w:type="dxa"/>
              <w:right w:w="108" w:type="dxa"/>
            </w:tcMar>
          </w:tcPr>
          <w:p w:rsidR="00A41808" w:rsidRPr="00084C86" w:rsidRDefault="00A41808" w:rsidP="00A41808">
            <w:pPr>
              <w:pStyle w:val="ProductList-Body"/>
              <w:rPr>
                <w:color w:val="000000"/>
                <w:lang w:val="ru-RU"/>
              </w:rPr>
            </w:pPr>
            <w:r w:rsidRPr="00084C86">
              <w:rPr>
                <w:color w:val="000000"/>
                <w:lang w:val="ru-RU"/>
              </w:rPr>
              <w:t xml:space="preserve">Критические последствия для деятельности предприятия: </w:t>
            </w:r>
          </w:p>
          <w:p w:rsidR="00A41808" w:rsidRPr="00084C86" w:rsidRDefault="00A41808" w:rsidP="00A41808">
            <w:pPr>
              <w:pStyle w:val="ProductList-Body"/>
              <w:rPr>
                <w:color w:val="000000"/>
                <w:lang w:val="ru-RU"/>
              </w:rPr>
            </w:pPr>
            <w:r w:rsidRPr="00084C86">
              <w:rPr>
                <w:color w:val="000000"/>
                <w:lang w:val="ru-RU"/>
              </w:rPr>
              <w:t>серьезные нарушения или значительное снижение качества</w:t>
            </w:r>
            <w:r w:rsidR="00FF1A34">
              <w:rPr>
                <w:color w:val="000000"/>
              </w:rPr>
              <w:t> </w:t>
            </w:r>
            <w:r w:rsidRPr="00084C86">
              <w:rPr>
                <w:color w:val="000000"/>
                <w:lang w:val="ru-RU"/>
              </w:rPr>
              <w:t>услуг</w:t>
            </w:r>
          </w:p>
          <w:p w:rsidR="00A41808" w:rsidRPr="00084C86" w:rsidRDefault="00A41808" w:rsidP="00A41808">
            <w:pPr>
              <w:pStyle w:val="ProductList-Body"/>
              <w:rPr>
                <w:color w:val="000000"/>
                <w:lang w:val="ru-RU"/>
              </w:rPr>
            </w:pPr>
            <w:r w:rsidRPr="00084C86">
              <w:rPr>
                <w:color w:val="000000"/>
                <w:lang w:val="ru-RU"/>
              </w:rPr>
              <w:t>Действия необходимо предпринять в течение 1 часа</w:t>
            </w:r>
          </w:p>
        </w:tc>
        <w:tc>
          <w:tcPr>
            <w:tcW w:w="2859" w:type="dxa"/>
            <w:tcMar>
              <w:top w:w="0" w:type="dxa"/>
              <w:left w:w="108" w:type="dxa"/>
              <w:bottom w:w="0" w:type="dxa"/>
              <w:right w:w="108" w:type="dxa"/>
            </w:tcMar>
          </w:tcPr>
          <w:p w:rsidR="00A41808" w:rsidRPr="00084C86" w:rsidRDefault="00A41808" w:rsidP="00A41808">
            <w:pPr>
              <w:pStyle w:val="ProductList-Body"/>
              <w:rPr>
                <w:color w:val="000000"/>
                <w:lang w:val="ru-RU"/>
              </w:rPr>
            </w:pPr>
            <w:r w:rsidRPr="00084C86">
              <w:rPr>
                <w:color w:val="000000"/>
                <w:lang w:val="ru-RU"/>
              </w:rPr>
              <w:t>1</w:t>
            </w:r>
            <w:r w:rsidRPr="00084C86">
              <w:rPr>
                <w:color w:val="000000"/>
                <w:vertAlign w:val="superscript"/>
                <w:lang w:val="ru-RU"/>
              </w:rPr>
              <w:t>ый</w:t>
            </w:r>
            <w:r w:rsidRPr="00084C86">
              <w:rPr>
                <w:color w:val="000000"/>
                <w:lang w:val="ru-RU"/>
              </w:rPr>
              <w:t xml:space="preserve"> ответ в течение 1 часа или более короткого периода</w:t>
            </w:r>
          </w:p>
          <w:p w:rsidR="00A41808" w:rsidRPr="00084C86" w:rsidRDefault="00A41808" w:rsidP="00A41808">
            <w:pPr>
              <w:pStyle w:val="ProductList-Body"/>
              <w:rPr>
                <w:color w:val="000000"/>
                <w:lang w:val="ru-RU"/>
              </w:rPr>
            </w:pPr>
            <w:r w:rsidRPr="00084C86">
              <w:rPr>
                <w:color w:val="000000"/>
                <w:lang w:val="ru-RU"/>
              </w:rPr>
              <w:t>Предоставление наших ресурсов на предприятии клиента по мере необходимости.</w:t>
            </w:r>
          </w:p>
          <w:p w:rsidR="00A41808" w:rsidRPr="00084C86" w:rsidRDefault="00A41808" w:rsidP="00A41808">
            <w:pPr>
              <w:pStyle w:val="ProductList-Body"/>
              <w:rPr>
                <w:color w:val="000000"/>
                <w:lang w:val="ru-RU"/>
              </w:rPr>
            </w:pPr>
            <w:r w:rsidRPr="00084C86">
              <w:rPr>
                <w:color w:val="000000"/>
                <w:lang w:val="ru-RU"/>
              </w:rPr>
              <w:t>Непрерывная круглосуточная поддержка семь дней в неделю</w:t>
            </w:r>
          </w:p>
          <w:p w:rsidR="00A41808" w:rsidRPr="00B40E4C" w:rsidRDefault="00A41808" w:rsidP="00A41808">
            <w:pPr>
              <w:pStyle w:val="ProductList-Body"/>
              <w:rPr>
                <w:color w:val="000000"/>
              </w:rPr>
            </w:pPr>
            <w:r>
              <w:rPr>
                <w:color w:val="000000"/>
              </w:rPr>
              <w:t>Уведомление Старших менеджеров Microsoft</w:t>
            </w:r>
          </w:p>
        </w:tc>
        <w:tc>
          <w:tcPr>
            <w:tcW w:w="2860" w:type="dxa"/>
            <w:tcMar>
              <w:top w:w="0" w:type="dxa"/>
              <w:left w:w="108" w:type="dxa"/>
              <w:bottom w:w="0" w:type="dxa"/>
              <w:right w:w="108" w:type="dxa"/>
            </w:tcMar>
          </w:tcPr>
          <w:p w:rsidR="00A41808" w:rsidRPr="00084C86" w:rsidRDefault="00A41808" w:rsidP="00A41808">
            <w:pPr>
              <w:pStyle w:val="ProductList-Body"/>
              <w:rPr>
                <w:color w:val="000000"/>
                <w:lang w:val="ru-RU"/>
              </w:rPr>
            </w:pPr>
            <w:r w:rsidRPr="00084C86">
              <w:rPr>
                <w:color w:val="000000"/>
                <w:lang w:val="ru-RU"/>
              </w:rPr>
              <w:t>Выделение соответствующих ресурсов для получения непрерывной круглосуточной поддержки семь дней в неделю</w:t>
            </w:r>
            <w:r w:rsidRPr="00084C86">
              <w:rPr>
                <w:color w:val="000000"/>
                <w:vertAlign w:val="superscript"/>
                <w:lang w:val="ru-RU"/>
              </w:rPr>
              <w:t>2</w:t>
            </w:r>
          </w:p>
          <w:p w:rsidR="00A41808" w:rsidRPr="00084C86" w:rsidRDefault="00A41808" w:rsidP="00A41808">
            <w:pPr>
              <w:pStyle w:val="ProductList-Body"/>
              <w:rPr>
                <w:color w:val="000000"/>
                <w:lang w:val="ru-RU"/>
              </w:rPr>
            </w:pPr>
            <w:r w:rsidRPr="00084C86">
              <w:rPr>
                <w:color w:val="000000"/>
                <w:lang w:val="ru-RU"/>
              </w:rPr>
              <w:t>Быстрый доступ и ответ из службы управления изменениями</w:t>
            </w:r>
          </w:p>
          <w:p w:rsidR="00A41808" w:rsidRPr="00B40E4C" w:rsidRDefault="00A41808" w:rsidP="00A41808">
            <w:pPr>
              <w:pStyle w:val="ProductList-Body"/>
              <w:rPr>
                <w:color w:val="000000"/>
              </w:rPr>
            </w:pPr>
            <w:r>
              <w:rPr>
                <w:color w:val="000000"/>
              </w:rPr>
              <w:t>Уведомление руководства</w:t>
            </w:r>
          </w:p>
        </w:tc>
      </w:tr>
      <w:tr w:rsidR="00A41808" w:rsidRPr="00765989" w:rsidTr="0008318E">
        <w:trPr>
          <w:cantSplit/>
        </w:trPr>
        <w:tc>
          <w:tcPr>
            <w:tcW w:w="1952" w:type="dxa"/>
            <w:tcMar>
              <w:top w:w="0" w:type="dxa"/>
              <w:left w:w="108" w:type="dxa"/>
              <w:bottom w:w="0" w:type="dxa"/>
              <w:right w:w="108" w:type="dxa"/>
            </w:tcMar>
          </w:tcPr>
          <w:p w:rsidR="00A41808" w:rsidRPr="00084C86" w:rsidRDefault="00A41808" w:rsidP="00A41808">
            <w:pPr>
              <w:pStyle w:val="ProductList-Body"/>
              <w:rPr>
                <w:color w:val="000000"/>
                <w:lang w:val="ru-RU"/>
              </w:rPr>
            </w:pPr>
            <w:r>
              <w:rPr>
                <w:color w:val="000000"/>
              </w:rPr>
              <w:t>B</w:t>
            </w:r>
            <w:r w:rsidRPr="00084C86">
              <w:rPr>
                <w:color w:val="000000"/>
                <w:lang w:val="ru-RU"/>
              </w:rPr>
              <w:t xml:space="preserve"> – запрос по телефону или через Интернет</w:t>
            </w:r>
          </w:p>
        </w:tc>
        <w:tc>
          <w:tcPr>
            <w:tcW w:w="2859" w:type="dxa"/>
            <w:tcMar>
              <w:top w:w="0" w:type="dxa"/>
              <w:left w:w="108" w:type="dxa"/>
              <w:bottom w:w="0" w:type="dxa"/>
              <w:right w:w="108" w:type="dxa"/>
            </w:tcMar>
          </w:tcPr>
          <w:p w:rsidR="00A41808" w:rsidRPr="00084C86" w:rsidRDefault="00A41808" w:rsidP="00A41808">
            <w:pPr>
              <w:pStyle w:val="ProductList-Body"/>
              <w:rPr>
                <w:color w:val="000000"/>
                <w:lang w:val="ru-RU"/>
              </w:rPr>
            </w:pPr>
            <w:r w:rsidRPr="00084C86">
              <w:rPr>
                <w:color w:val="000000"/>
                <w:lang w:val="ru-RU"/>
              </w:rPr>
              <w:t xml:space="preserve">Умеренные последствия для деятельности предприятия: </w:t>
            </w:r>
          </w:p>
          <w:p w:rsidR="00A41808" w:rsidRPr="00084C86" w:rsidRDefault="00A41808" w:rsidP="00A41808">
            <w:pPr>
              <w:pStyle w:val="ProductList-Body"/>
              <w:rPr>
                <w:color w:val="000000"/>
                <w:lang w:val="ru-RU"/>
              </w:rPr>
            </w:pPr>
            <w:r w:rsidRPr="00084C86">
              <w:rPr>
                <w:color w:val="000000"/>
                <w:lang w:val="ru-RU"/>
              </w:rPr>
              <w:t>средние нарушения или снижение качества услуг, что не мешает дальнейшей рабочей деятельности.</w:t>
            </w:r>
          </w:p>
          <w:p w:rsidR="00A41808" w:rsidRPr="00084C86" w:rsidRDefault="00A41808" w:rsidP="00FF1A34">
            <w:pPr>
              <w:pStyle w:val="ProductList-Body"/>
              <w:rPr>
                <w:color w:val="000000"/>
                <w:lang w:val="ru-RU"/>
              </w:rPr>
            </w:pPr>
            <w:r w:rsidRPr="00084C86">
              <w:rPr>
                <w:color w:val="000000"/>
                <w:lang w:val="ru-RU"/>
              </w:rPr>
              <w:t>Действия необходимо предпринять в течение 2</w:t>
            </w:r>
            <w:r w:rsidR="00FF1A34">
              <w:rPr>
                <w:color w:val="000000"/>
              </w:rPr>
              <w:t> </w:t>
            </w:r>
            <w:r w:rsidRPr="00084C86">
              <w:rPr>
                <w:color w:val="000000"/>
                <w:lang w:val="ru-RU"/>
              </w:rPr>
              <w:t>Рабочих</w:t>
            </w:r>
            <w:r w:rsidR="00FF1A34">
              <w:rPr>
                <w:color w:val="000000"/>
              </w:rPr>
              <w:t> </w:t>
            </w:r>
            <w:r w:rsidRPr="00084C86">
              <w:rPr>
                <w:color w:val="000000"/>
                <w:lang w:val="ru-RU"/>
              </w:rPr>
              <w:t>часов</w:t>
            </w:r>
            <w:r w:rsidRPr="00084C86">
              <w:rPr>
                <w:color w:val="000000"/>
                <w:vertAlign w:val="superscript"/>
                <w:lang w:val="ru-RU"/>
              </w:rPr>
              <w:t>1</w:t>
            </w:r>
          </w:p>
        </w:tc>
        <w:tc>
          <w:tcPr>
            <w:tcW w:w="2859" w:type="dxa"/>
            <w:tcMar>
              <w:top w:w="0" w:type="dxa"/>
              <w:left w:w="108" w:type="dxa"/>
              <w:bottom w:w="0" w:type="dxa"/>
              <w:right w:w="108" w:type="dxa"/>
            </w:tcMar>
          </w:tcPr>
          <w:p w:rsidR="00A41808" w:rsidRPr="00084C86" w:rsidRDefault="00A41808" w:rsidP="00A41808">
            <w:pPr>
              <w:pStyle w:val="ProductList-Body"/>
              <w:rPr>
                <w:color w:val="000000"/>
                <w:lang w:val="ru-RU"/>
              </w:rPr>
            </w:pPr>
            <w:r w:rsidRPr="00084C86">
              <w:rPr>
                <w:color w:val="000000"/>
                <w:lang w:val="ru-RU"/>
              </w:rPr>
              <w:t>1</w:t>
            </w:r>
            <w:r w:rsidRPr="00084C86">
              <w:rPr>
                <w:color w:val="000000"/>
                <w:vertAlign w:val="superscript"/>
                <w:lang w:val="ru-RU"/>
              </w:rPr>
              <w:t>ый</w:t>
            </w:r>
            <w:r w:rsidRPr="00084C86">
              <w:rPr>
                <w:color w:val="000000"/>
                <w:lang w:val="ru-RU"/>
              </w:rPr>
              <w:t xml:space="preserve"> ответ в течение 2 часов или более короткого периода</w:t>
            </w:r>
          </w:p>
          <w:p w:rsidR="00A41808" w:rsidRPr="00084C86" w:rsidRDefault="00A41808" w:rsidP="00A41808">
            <w:pPr>
              <w:pStyle w:val="ProductList-Body"/>
              <w:rPr>
                <w:color w:val="000000"/>
                <w:lang w:val="ru-RU"/>
              </w:rPr>
            </w:pPr>
            <w:r w:rsidRPr="00084C86">
              <w:rPr>
                <w:color w:val="000000"/>
                <w:lang w:val="ru-RU"/>
              </w:rPr>
              <w:t>Поддержка оказывается только в</w:t>
            </w:r>
            <w:r w:rsidR="00FF1A34">
              <w:rPr>
                <w:color w:val="000000"/>
              </w:rPr>
              <w:t> </w:t>
            </w:r>
            <w:r w:rsidRPr="00084C86">
              <w:rPr>
                <w:color w:val="000000"/>
                <w:lang w:val="ru-RU"/>
              </w:rPr>
              <w:t>Рабочие часы</w:t>
            </w:r>
            <w:r w:rsidRPr="00084C86">
              <w:rPr>
                <w:color w:val="000000"/>
                <w:vertAlign w:val="superscript"/>
                <w:lang w:val="ru-RU"/>
              </w:rPr>
              <w:t>1</w:t>
            </w:r>
          </w:p>
          <w:p w:rsidR="00A41808" w:rsidRPr="00084C86" w:rsidRDefault="00A41808" w:rsidP="00A41808">
            <w:pPr>
              <w:pStyle w:val="ProductList-Body"/>
              <w:rPr>
                <w:color w:val="000000"/>
                <w:lang w:val="ru-RU"/>
              </w:rPr>
            </w:pPr>
          </w:p>
        </w:tc>
        <w:tc>
          <w:tcPr>
            <w:tcW w:w="2860" w:type="dxa"/>
            <w:tcMar>
              <w:top w:w="0" w:type="dxa"/>
              <w:left w:w="108" w:type="dxa"/>
              <w:bottom w:w="0" w:type="dxa"/>
              <w:right w:w="108" w:type="dxa"/>
            </w:tcMar>
          </w:tcPr>
          <w:p w:rsidR="00A41808" w:rsidRPr="00084C86" w:rsidRDefault="00A41808" w:rsidP="00A41808">
            <w:pPr>
              <w:pStyle w:val="ProductList-Body"/>
              <w:rPr>
                <w:color w:val="000000"/>
                <w:lang w:val="ru-RU"/>
              </w:rPr>
            </w:pPr>
            <w:r w:rsidRPr="00084C86">
              <w:rPr>
                <w:color w:val="000000"/>
                <w:lang w:val="ru-RU"/>
              </w:rPr>
              <w:t>Выделение соответствующих ресурсов для получения непрерывной поддержки в</w:t>
            </w:r>
            <w:r w:rsidR="00FF1A34">
              <w:rPr>
                <w:color w:val="000000"/>
              </w:rPr>
              <w:t> </w:t>
            </w:r>
            <w:r w:rsidRPr="00084C86">
              <w:rPr>
                <w:color w:val="000000"/>
                <w:lang w:val="ru-RU"/>
              </w:rPr>
              <w:t>Рабочие часы</w:t>
            </w:r>
            <w:r w:rsidRPr="00084C86">
              <w:rPr>
                <w:color w:val="000000"/>
                <w:vertAlign w:val="superscript"/>
                <w:lang w:val="ru-RU"/>
              </w:rPr>
              <w:t>1</w:t>
            </w:r>
          </w:p>
          <w:p w:rsidR="00A41808" w:rsidRPr="00084C86" w:rsidRDefault="00A41808" w:rsidP="00A41808">
            <w:pPr>
              <w:pStyle w:val="ProductList-Body"/>
              <w:rPr>
                <w:color w:val="000000"/>
                <w:lang w:val="ru-RU"/>
              </w:rPr>
            </w:pPr>
            <w:r w:rsidRPr="00084C86">
              <w:rPr>
                <w:color w:val="000000"/>
                <w:lang w:val="ru-RU"/>
              </w:rPr>
              <w:t>Доступ и ответ из службы управления изменениями в течение 4 Рабочих часов</w:t>
            </w:r>
            <w:r w:rsidRPr="00084C86">
              <w:rPr>
                <w:color w:val="000000"/>
                <w:vertAlign w:val="superscript"/>
                <w:lang w:val="ru-RU"/>
              </w:rPr>
              <w:t>1</w:t>
            </w:r>
          </w:p>
        </w:tc>
      </w:tr>
      <w:tr w:rsidR="00A41808" w:rsidRPr="00B40E4C" w:rsidTr="0008318E">
        <w:trPr>
          <w:cantSplit/>
        </w:trPr>
        <w:tc>
          <w:tcPr>
            <w:tcW w:w="1952" w:type="dxa"/>
            <w:tcMar>
              <w:top w:w="0" w:type="dxa"/>
              <w:left w:w="108" w:type="dxa"/>
              <w:bottom w:w="0" w:type="dxa"/>
              <w:right w:w="108" w:type="dxa"/>
            </w:tcMar>
          </w:tcPr>
          <w:p w:rsidR="00A41808" w:rsidRPr="00084C86" w:rsidRDefault="00A41808" w:rsidP="00A41808">
            <w:pPr>
              <w:pStyle w:val="ProductList-Body"/>
              <w:rPr>
                <w:color w:val="000000"/>
                <w:lang w:val="ru-RU"/>
              </w:rPr>
            </w:pPr>
            <w:r w:rsidRPr="00084C86">
              <w:rPr>
                <w:color w:val="000000"/>
                <w:lang w:val="ru-RU"/>
              </w:rPr>
              <w:t>С – запрос по телефону или через Интернет</w:t>
            </w:r>
          </w:p>
        </w:tc>
        <w:tc>
          <w:tcPr>
            <w:tcW w:w="2859" w:type="dxa"/>
            <w:tcMar>
              <w:top w:w="0" w:type="dxa"/>
              <w:left w:w="108" w:type="dxa"/>
              <w:bottom w:w="0" w:type="dxa"/>
              <w:right w:w="108" w:type="dxa"/>
            </w:tcMar>
          </w:tcPr>
          <w:p w:rsidR="00A41808" w:rsidRPr="00084C86" w:rsidRDefault="00A41808" w:rsidP="00A41808">
            <w:pPr>
              <w:pStyle w:val="ProductList-Body"/>
              <w:rPr>
                <w:color w:val="000000"/>
                <w:lang w:val="ru-RU"/>
              </w:rPr>
            </w:pPr>
            <w:r w:rsidRPr="00084C86">
              <w:rPr>
                <w:color w:val="000000"/>
                <w:lang w:val="ru-RU"/>
              </w:rPr>
              <w:t xml:space="preserve">Минимальные последствия для деятельности предприятия: </w:t>
            </w:r>
          </w:p>
          <w:p w:rsidR="00A41808" w:rsidRPr="00084C86" w:rsidRDefault="00A41808" w:rsidP="00A41808">
            <w:pPr>
              <w:pStyle w:val="ProductList-Body"/>
              <w:rPr>
                <w:color w:val="000000"/>
                <w:lang w:val="ru-RU"/>
              </w:rPr>
            </w:pPr>
            <w:r w:rsidRPr="00084C86">
              <w:rPr>
                <w:color w:val="000000"/>
                <w:lang w:val="ru-RU"/>
              </w:rPr>
              <w:t>качество услуг по существу не изменилось, или наблюдаются незначительные изменения.</w:t>
            </w:r>
          </w:p>
          <w:p w:rsidR="00A41808" w:rsidRPr="00084C86" w:rsidRDefault="00A41808" w:rsidP="00FF1A34">
            <w:pPr>
              <w:pStyle w:val="ProductList-Body"/>
              <w:rPr>
                <w:color w:val="000000"/>
                <w:lang w:val="ru-RU"/>
              </w:rPr>
            </w:pPr>
            <w:r w:rsidRPr="00084C86">
              <w:rPr>
                <w:color w:val="000000"/>
                <w:lang w:val="ru-RU"/>
              </w:rPr>
              <w:t>Действия необходимо предпринять в течение 4</w:t>
            </w:r>
            <w:r w:rsidR="00FF1A34">
              <w:rPr>
                <w:color w:val="000000"/>
              </w:rPr>
              <w:t> </w:t>
            </w:r>
            <w:r w:rsidRPr="00084C86">
              <w:rPr>
                <w:color w:val="000000"/>
                <w:lang w:val="ru-RU"/>
              </w:rPr>
              <w:t>Рабочих</w:t>
            </w:r>
            <w:r w:rsidR="00FF1A34">
              <w:rPr>
                <w:color w:val="000000"/>
              </w:rPr>
              <w:t> </w:t>
            </w:r>
            <w:r w:rsidRPr="00084C86">
              <w:rPr>
                <w:color w:val="000000"/>
                <w:lang w:val="ru-RU"/>
              </w:rPr>
              <w:t>часов</w:t>
            </w:r>
            <w:r w:rsidRPr="00084C86">
              <w:rPr>
                <w:color w:val="000000"/>
                <w:vertAlign w:val="superscript"/>
                <w:lang w:val="ru-RU"/>
              </w:rPr>
              <w:t>1</w:t>
            </w:r>
          </w:p>
        </w:tc>
        <w:tc>
          <w:tcPr>
            <w:tcW w:w="2859" w:type="dxa"/>
            <w:tcMar>
              <w:top w:w="0" w:type="dxa"/>
              <w:left w:w="108" w:type="dxa"/>
              <w:bottom w:w="0" w:type="dxa"/>
              <w:right w:w="108" w:type="dxa"/>
            </w:tcMar>
          </w:tcPr>
          <w:p w:rsidR="00A41808" w:rsidRPr="00084C86" w:rsidRDefault="00A41808" w:rsidP="00A41808">
            <w:pPr>
              <w:pStyle w:val="ProductList-Body"/>
              <w:rPr>
                <w:color w:val="000000"/>
                <w:lang w:val="ru-RU"/>
              </w:rPr>
            </w:pPr>
            <w:r w:rsidRPr="00084C86">
              <w:rPr>
                <w:color w:val="000000"/>
                <w:lang w:val="ru-RU"/>
              </w:rPr>
              <w:t>1</w:t>
            </w:r>
            <w:r w:rsidRPr="00084C86">
              <w:rPr>
                <w:color w:val="000000"/>
                <w:vertAlign w:val="superscript"/>
                <w:lang w:val="ru-RU"/>
              </w:rPr>
              <w:t>ый</w:t>
            </w:r>
            <w:r w:rsidRPr="00084C86">
              <w:rPr>
                <w:color w:val="000000"/>
                <w:lang w:val="ru-RU"/>
              </w:rPr>
              <w:t xml:space="preserve"> ответ в течение 4 часов или более короткого периода</w:t>
            </w:r>
          </w:p>
          <w:p w:rsidR="00A41808" w:rsidRPr="00084C86" w:rsidRDefault="00A41808" w:rsidP="00A41808">
            <w:pPr>
              <w:pStyle w:val="ProductList-Body"/>
              <w:rPr>
                <w:color w:val="000000"/>
                <w:lang w:val="ru-RU"/>
              </w:rPr>
            </w:pPr>
            <w:r w:rsidRPr="00084C86">
              <w:rPr>
                <w:color w:val="000000"/>
                <w:lang w:val="ru-RU"/>
              </w:rPr>
              <w:t>Поддержка оказывается только в</w:t>
            </w:r>
            <w:r w:rsidR="00FF1A34">
              <w:rPr>
                <w:color w:val="000000"/>
              </w:rPr>
              <w:t> </w:t>
            </w:r>
            <w:r w:rsidRPr="00084C86">
              <w:rPr>
                <w:color w:val="000000"/>
                <w:lang w:val="ru-RU"/>
              </w:rPr>
              <w:t>Рабочие часы</w:t>
            </w:r>
            <w:r w:rsidRPr="00084C86">
              <w:rPr>
                <w:color w:val="000000"/>
                <w:vertAlign w:val="superscript"/>
                <w:lang w:val="ru-RU"/>
              </w:rPr>
              <w:t>1</w:t>
            </w:r>
          </w:p>
          <w:p w:rsidR="00A41808" w:rsidRPr="00084C86" w:rsidRDefault="00A41808" w:rsidP="00A41808">
            <w:pPr>
              <w:pStyle w:val="ProductList-Body"/>
              <w:rPr>
                <w:color w:val="000000"/>
                <w:lang w:val="ru-RU"/>
              </w:rPr>
            </w:pPr>
          </w:p>
        </w:tc>
        <w:tc>
          <w:tcPr>
            <w:tcW w:w="2860" w:type="dxa"/>
            <w:tcMar>
              <w:top w:w="0" w:type="dxa"/>
              <w:left w:w="108" w:type="dxa"/>
              <w:bottom w:w="0" w:type="dxa"/>
              <w:right w:w="108" w:type="dxa"/>
            </w:tcMar>
          </w:tcPr>
          <w:p w:rsidR="00A41808" w:rsidRPr="00084C86" w:rsidRDefault="00A41808" w:rsidP="00A41808">
            <w:pPr>
              <w:pStyle w:val="ProductList-Body"/>
              <w:rPr>
                <w:color w:val="000000"/>
                <w:lang w:val="ru-RU"/>
              </w:rPr>
            </w:pPr>
            <w:r w:rsidRPr="00084C86">
              <w:rPr>
                <w:color w:val="000000"/>
                <w:lang w:val="ru-RU"/>
              </w:rPr>
              <w:t>Точная контактная информация об инициаторе запроса</w:t>
            </w:r>
          </w:p>
          <w:p w:rsidR="00A41808" w:rsidRPr="00B40E4C" w:rsidRDefault="00A41808" w:rsidP="00A41808">
            <w:pPr>
              <w:pStyle w:val="ProductList-Body"/>
              <w:rPr>
                <w:color w:val="000000"/>
              </w:rPr>
            </w:pPr>
            <w:r>
              <w:rPr>
                <w:color w:val="000000"/>
              </w:rPr>
              <w:t>Ответ в течение 24 часов.</w:t>
            </w:r>
          </w:p>
        </w:tc>
      </w:tr>
    </w:tbl>
    <w:p w:rsidR="00A41808" w:rsidRPr="00084C86" w:rsidRDefault="00A41808" w:rsidP="00F97607">
      <w:pPr>
        <w:pStyle w:val="ProductList-Body"/>
        <w:tabs>
          <w:tab w:val="clear" w:pos="158"/>
          <w:tab w:val="left" w:pos="180"/>
        </w:tabs>
        <w:rPr>
          <w:i/>
          <w:lang w:val="ru-RU"/>
        </w:rPr>
      </w:pPr>
      <w:r w:rsidRPr="00084C86">
        <w:rPr>
          <w:vertAlign w:val="superscript"/>
          <w:lang w:val="ru-RU"/>
        </w:rPr>
        <w:t>1</w:t>
      </w:r>
      <w:r w:rsidRPr="00084C86">
        <w:rPr>
          <w:lang w:val="ru-RU"/>
        </w:rPr>
        <w:t xml:space="preserve"> </w:t>
      </w:r>
      <w:r w:rsidRPr="00084C86">
        <w:rPr>
          <w:i/>
          <w:lang w:val="ru-RU"/>
        </w:rPr>
        <w:t>Рабочие часы определяются с учетом региона.</w:t>
      </w:r>
    </w:p>
    <w:p w:rsidR="00A41808" w:rsidRPr="00084C86" w:rsidRDefault="00A41808" w:rsidP="00F97607">
      <w:pPr>
        <w:pStyle w:val="ProductList-Body"/>
        <w:tabs>
          <w:tab w:val="clear" w:pos="158"/>
          <w:tab w:val="left" w:pos="180"/>
        </w:tabs>
        <w:rPr>
          <w:i/>
          <w:lang w:val="ru-RU"/>
        </w:rPr>
      </w:pPr>
      <w:r w:rsidRPr="00084C86">
        <w:rPr>
          <w:vertAlign w:val="superscript"/>
          <w:lang w:val="ru-RU"/>
        </w:rPr>
        <w:t>2</w:t>
      </w:r>
      <w:r w:rsidRPr="00084C86">
        <w:rPr>
          <w:lang w:val="ru-RU"/>
        </w:rPr>
        <w:t xml:space="preserve"> </w:t>
      </w:r>
      <w:r w:rsidRPr="00084C86">
        <w:rPr>
          <w:i/>
          <w:lang w:val="ru-RU"/>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A41808" w:rsidRPr="00084C86" w:rsidRDefault="00A41808" w:rsidP="00A41808">
      <w:pPr>
        <w:pStyle w:val="ProductList-Body"/>
        <w:rPr>
          <w:lang w:val="ru-RU"/>
        </w:rPr>
      </w:pPr>
    </w:p>
    <w:p w:rsidR="00A41808" w:rsidRPr="00084C86" w:rsidRDefault="00A41808" w:rsidP="00A41808">
      <w:pPr>
        <w:pStyle w:val="ProductList-Body"/>
        <w:rPr>
          <w:lang w:val="ru-RU"/>
        </w:rPr>
      </w:pPr>
      <w:r w:rsidRPr="00084C86">
        <w:rPr>
          <w:lang w:val="ru-RU"/>
        </w:rPr>
        <w:t xml:space="preserve">Информационные услуги включают доступ к веб-сайту Премьер-поддержки и регулярные веб-трансляции, которые проводятся менеджерами, разработчиками и специалистами по программам </w:t>
      </w:r>
      <w:r>
        <w:t>Microsoft</w:t>
      </w:r>
      <w:r w:rsidRPr="00084C86">
        <w:rPr>
          <w:lang w:val="ru-RU"/>
        </w:rPr>
        <w:t xml:space="preserve"> и содержат основные сведения о технологиях </w:t>
      </w:r>
      <w:r>
        <w:t>Microsoft</w:t>
      </w:r>
      <w:r w:rsidRPr="00084C86">
        <w:rPr>
          <w:lang w:val="ru-RU"/>
        </w:rPr>
        <w:t>.</w:t>
      </w:r>
    </w:p>
    <w:p w:rsidR="00A41808" w:rsidRPr="00084C86" w:rsidRDefault="00A41808" w:rsidP="00A41808">
      <w:pPr>
        <w:pStyle w:val="ProductList-Body"/>
        <w:rPr>
          <w:lang w:val="ru-RU"/>
        </w:rPr>
      </w:pPr>
      <w:r w:rsidRPr="00084C86">
        <w:rPr>
          <w:lang w:val="ru-RU"/>
        </w:rPr>
        <w:t xml:space="preserve">Дополнительные часы можно использовать для получения Поддержки или Технической поддержки. </w:t>
      </w:r>
    </w:p>
    <w:p w:rsidR="00A41808" w:rsidRPr="00084C86" w:rsidRDefault="00A41808" w:rsidP="00A41808">
      <w:pPr>
        <w:pStyle w:val="ProductList-Body"/>
        <w:rPr>
          <w:lang w:val="ru-RU"/>
        </w:rPr>
      </w:pPr>
    </w:p>
    <w:p w:rsidR="00A41808" w:rsidRPr="00084C86" w:rsidRDefault="00A41808" w:rsidP="00A41808">
      <w:pPr>
        <w:pStyle w:val="ProductList-Body"/>
        <w:rPr>
          <w:b/>
          <w:lang w:val="ru-RU"/>
        </w:rPr>
      </w:pPr>
      <w:r w:rsidRPr="00084C86">
        <w:rPr>
          <w:b/>
          <w:color w:val="00188F"/>
          <w:lang w:val="ru-RU"/>
        </w:rPr>
        <w:t>Связанные бизнес-правила</w:t>
      </w:r>
    </w:p>
    <w:p w:rsidR="00A41808" w:rsidRPr="00084C86" w:rsidRDefault="00A41808" w:rsidP="00A41808">
      <w:pPr>
        <w:pStyle w:val="ProductList-Body"/>
        <w:rPr>
          <w:lang w:val="ru-RU"/>
        </w:rPr>
      </w:pPr>
      <w:r w:rsidRPr="00084C86">
        <w:rPr>
          <w:lang w:val="ru-RU"/>
        </w:rPr>
        <w:t xml:space="preserve">Все Услуги представляют собой поддержку коммерческих общедоступных выпусков Продуктов </w:t>
      </w:r>
      <w:r>
        <w:t>Microsoft</w:t>
      </w:r>
      <w:r w:rsidRPr="00084C86">
        <w:rPr>
          <w:lang w:val="ru-RU"/>
        </w:rPr>
        <w:t xml:space="preserve"> (за исключением отдельных продуктов, указанных на Веб-сайте Премьер-поддержки </w:t>
      </w:r>
      <w:r>
        <w:t>Microsoft</w:t>
      </w:r>
      <w:r w:rsidRPr="00084C86">
        <w:rPr>
          <w:lang w:val="ru-RU"/>
        </w:rPr>
        <w:t xml:space="preserve"> или Веб-сайте по жизненному циклу поддержки </w:t>
      </w:r>
      <w:r>
        <w:t>Microsoft</w:t>
      </w:r>
      <w:r w:rsidRPr="00084C86">
        <w:rPr>
          <w:lang w:val="ru-RU"/>
        </w:rPr>
        <w:t>).</w:t>
      </w:r>
      <w:r w:rsidR="0078511E" w:rsidRPr="00084C86">
        <w:rPr>
          <w:lang w:val="ru-RU"/>
        </w:rPr>
        <w:t xml:space="preserve"> </w:t>
      </w:r>
      <w:r w:rsidRPr="00084C86">
        <w:rPr>
          <w:lang w:val="ru-RU"/>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78511E" w:rsidRPr="00084C86">
        <w:rPr>
          <w:lang w:val="ru-RU"/>
        </w:rPr>
        <w:t xml:space="preserve"> </w:t>
      </w:r>
      <w:r w:rsidRPr="00084C86">
        <w:rPr>
          <w:lang w:val="ru-RU"/>
        </w:rP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78511E" w:rsidRPr="00084C86">
        <w:rPr>
          <w:lang w:val="ru-RU"/>
        </w:rPr>
        <w:t xml:space="preserve"> </w:t>
      </w:r>
      <w:r w:rsidRPr="00084C86">
        <w:rPr>
          <w:lang w:val="ru-RU"/>
        </w:rPr>
        <w:t>Услуги, не использованные в течение года, списываются.</w:t>
      </w:r>
      <w:r w:rsidR="0078511E" w:rsidRPr="00084C86">
        <w:rPr>
          <w:lang w:val="ru-RU"/>
        </w:rPr>
        <w:t xml:space="preserve"> </w:t>
      </w:r>
      <w:r w:rsidRPr="00084C86">
        <w:rPr>
          <w:lang w:val="ru-RU"/>
        </w:rPr>
        <w:t>Чтобы проанализировать проблемы, по запросу клиента мы можем войти в его систему удаленно.</w:t>
      </w:r>
      <w:r w:rsidR="0078511E" w:rsidRPr="00084C86">
        <w:rPr>
          <w:lang w:val="ru-RU"/>
        </w:rPr>
        <w:t xml:space="preserve"> </w:t>
      </w:r>
      <w:r w:rsidRPr="00084C86">
        <w:rPr>
          <w:lang w:val="ru-RU"/>
        </w:rPr>
        <w:t>Чтобы использовать интернет-службы, Клиент должен иметь доступ в Интернет.</w:t>
      </w:r>
    </w:p>
    <w:p w:rsidR="009A0C93" w:rsidRPr="00084C86" w:rsidRDefault="009A0C93" w:rsidP="004F3C6D">
      <w:pPr>
        <w:pStyle w:val="ProductList-Body"/>
        <w:rPr>
          <w:lang w:val="ru-RU"/>
        </w:rPr>
      </w:pPr>
    </w:p>
    <w:p w:rsidR="009A0C93" w:rsidRPr="00084C86" w:rsidRDefault="00FA00BF" w:rsidP="002E202B">
      <w:pPr>
        <w:pStyle w:val="ProductList-Offering1Heading"/>
        <w:outlineLvl w:val="1"/>
        <w:rPr>
          <w:lang w:val="ru-RU"/>
        </w:rPr>
      </w:pPr>
      <w:bookmarkStart w:id="1774" w:name="_Toc378147686"/>
      <w:bookmarkStart w:id="1775" w:name="_Toc378151583"/>
      <w:bookmarkStart w:id="1776" w:name="_Toc379797462"/>
      <w:bookmarkStart w:id="1777" w:name="_Toc380513498"/>
      <w:bookmarkStart w:id="1778" w:name="_Toc380655547"/>
      <w:bookmarkStart w:id="1779" w:name="_Toc383607622"/>
      <w:r w:rsidRPr="00084C86">
        <w:rPr>
          <w:lang w:val="ru-RU"/>
        </w:rPr>
        <w:t xml:space="preserve">Предложения по программе </w:t>
      </w:r>
      <w:r>
        <w:t>Microsoft</w:t>
      </w:r>
      <w:r w:rsidRPr="00084C86">
        <w:rPr>
          <w:lang w:val="ru-RU"/>
        </w:rPr>
        <w:t xml:space="preserve"> </w:t>
      </w:r>
      <w:r>
        <w:t>Enterprise</w:t>
      </w:r>
      <w:r w:rsidRPr="00084C86">
        <w:rPr>
          <w:lang w:val="ru-RU"/>
        </w:rPr>
        <w:t xml:space="preserve"> </w:t>
      </w:r>
      <w:r>
        <w:t>Strategy</w:t>
      </w:r>
      <w:bookmarkEnd w:id="1774"/>
      <w:bookmarkEnd w:id="1775"/>
      <w:bookmarkEnd w:id="1776"/>
      <w:bookmarkEnd w:id="1777"/>
      <w:bookmarkEnd w:id="1778"/>
      <w:bookmarkEnd w:id="1779"/>
    </w:p>
    <w:p w:rsidR="00DC7CDF" w:rsidRPr="00084C86" w:rsidRDefault="00DC7CDF" w:rsidP="00DC7CDF">
      <w:pPr>
        <w:pStyle w:val="ProductList-Body"/>
        <w:rPr>
          <w:b/>
          <w:lang w:val="ru-RU"/>
        </w:rPr>
      </w:pPr>
      <w:r w:rsidRPr="00084C86">
        <w:rPr>
          <w:b/>
          <w:color w:val="00188F"/>
          <w:lang w:val="ru-RU"/>
        </w:rPr>
        <w:t xml:space="preserve">Обзор программы </w:t>
      </w:r>
      <w:r>
        <w:rPr>
          <w:b/>
          <w:color w:val="00188F"/>
        </w:rPr>
        <w:t>Microsoft</w:t>
      </w:r>
      <w:r w:rsidRPr="00084C86">
        <w:rPr>
          <w:b/>
          <w:color w:val="00188F"/>
          <w:lang w:val="ru-RU"/>
        </w:rPr>
        <w:t xml:space="preserve"> </w:t>
      </w:r>
      <w:r>
        <w:rPr>
          <w:b/>
          <w:color w:val="00188F"/>
        </w:rPr>
        <w:t>Enterprise</w:t>
      </w:r>
      <w:r w:rsidRPr="00084C86">
        <w:rPr>
          <w:b/>
          <w:color w:val="00188F"/>
          <w:lang w:val="ru-RU"/>
        </w:rPr>
        <w:t xml:space="preserve"> </w:t>
      </w:r>
      <w:r>
        <w:rPr>
          <w:b/>
          <w:color w:val="00188F"/>
        </w:rPr>
        <w:t>Strategy</w:t>
      </w:r>
    </w:p>
    <w:p w:rsidR="00DC7CDF" w:rsidRPr="00084C86" w:rsidRDefault="00DC7CDF" w:rsidP="00DC7CDF">
      <w:pPr>
        <w:pStyle w:val="ProductList-Body"/>
        <w:rPr>
          <w:lang w:val="ru-RU"/>
        </w:rPr>
      </w:pPr>
      <w:r w:rsidRPr="00084C86">
        <w:rPr>
          <w:lang w:val="ru-RU"/>
        </w:rPr>
        <w:t xml:space="preserve">В рамках программы </w:t>
      </w:r>
      <w:r>
        <w:t>Enterprise</w:t>
      </w:r>
      <w:r w:rsidRPr="00084C86">
        <w:rPr>
          <w:lang w:val="ru-RU"/>
        </w:rPr>
        <w:t xml:space="preserve"> </w:t>
      </w:r>
      <w:r>
        <w:t>Strategy</w:t>
      </w:r>
      <w:r w:rsidRPr="00084C86">
        <w:rPr>
          <w:lang w:val="ru-RU"/>
        </w:rPr>
        <w:t xml:space="preserve"> для Соглашения </w:t>
      </w:r>
      <w:r>
        <w:t>Microsoft</w:t>
      </w:r>
      <w:r w:rsidRPr="00084C86">
        <w:rPr>
          <w:lang w:val="ru-RU"/>
        </w:rPr>
        <w:t xml:space="preserve"> </w:t>
      </w:r>
      <w:r>
        <w:t>Enterprise</w:t>
      </w:r>
      <w:r w:rsidRPr="00084C86">
        <w:rPr>
          <w:lang w:val="ru-RU"/>
        </w:rPr>
        <w:t xml:space="preserve"> клиентам предлагается консультационную помощь от Специалистов по архитектуре предприятия и Группы предоставления корпоративных услуг </w:t>
      </w:r>
      <w:r>
        <w:t>Microsoft</w:t>
      </w:r>
      <w:r w:rsidRPr="00084C86">
        <w:rPr>
          <w:lang w:val="ru-RU"/>
        </w:rPr>
        <w:t xml:space="preserve"> по вопросам ускорения внедрения технологии и планирования измеримых изменений для обеспечения максимальной рентабельности инвестиций в технологии и</w:t>
      </w:r>
      <w:r w:rsidR="00FF1A34">
        <w:t> </w:t>
      </w:r>
      <w:r w:rsidRPr="00084C86">
        <w:rPr>
          <w:lang w:val="ru-RU"/>
        </w:rPr>
        <w:t>продукты</w:t>
      </w:r>
      <w:r w:rsidR="00FF1A34">
        <w:t> </w:t>
      </w:r>
      <w:r>
        <w:t>Microsoft</w:t>
      </w:r>
      <w:r w:rsidRPr="00084C86">
        <w:rPr>
          <w:lang w:val="ru-RU"/>
        </w:rPr>
        <w:t xml:space="preserve">. </w:t>
      </w:r>
    </w:p>
    <w:p w:rsidR="00DC7CDF" w:rsidRPr="00084C86" w:rsidRDefault="00DC7CDF" w:rsidP="00DC7CDF">
      <w:pPr>
        <w:pStyle w:val="ProductList-Body"/>
        <w:rPr>
          <w:lang w:val="ru-RU"/>
        </w:rPr>
      </w:pPr>
    </w:p>
    <w:p w:rsidR="00FA00BF" w:rsidRPr="00084C86" w:rsidRDefault="00DC7CDF" w:rsidP="00DC7CDF">
      <w:pPr>
        <w:pStyle w:val="ProductList-Body"/>
        <w:rPr>
          <w:lang w:val="ru-RU"/>
        </w:rPr>
      </w:pPr>
      <w:r w:rsidRPr="00084C86">
        <w:rPr>
          <w:lang w:val="ru-RU"/>
        </w:rPr>
        <w:t xml:space="preserve">Предложения по Программе </w:t>
      </w:r>
      <w:r>
        <w:t>Enterprise</w:t>
      </w:r>
      <w:r w:rsidRPr="00084C86">
        <w:rPr>
          <w:lang w:val="ru-RU"/>
        </w:rPr>
        <w:t xml:space="preserve"> </w:t>
      </w:r>
      <w:r>
        <w:t>Strategy</w:t>
      </w:r>
      <w:r w:rsidRPr="00084C86">
        <w:rPr>
          <w:lang w:val="ru-RU"/>
        </w:rPr>
        <w:t xml:space="preserve"> включают следующие компоненты, которые предоставляются за каждый год действия Соглашения </w:t>
      </w:r>
      <w:r>
        <w:t>Enterprise</w:t>
      </w:r>
      <w:r w:rsidRPr="00084C86">
        <w:rPr>
          <w:lang w:val="ru-RU"/>
        </w:rPr>
        <w:t>, заключенного клиентом:</w:t>
      </w:r>
    </w:p>
    <w:p w:rsidR="00FA00BF" w:rsidRPr="00084C86" w:rsidRDefault="00FA00BF" w:rsidP="004F3C6D">
      <w:pPr>
        <w:pStyle w:val="ProductList-Body"/>
        <w:rPr>
          <w:lang w:val="ru-RU"/>
        </w:rPr>
      </w:pPr>
    </w:p>
    <w:p w:rsidR="00FF1A34" w:rsidRPr="00084C86" w:rsidRDefault="00FF1A34" w:rsidP="004F3C6D">
      <w:pPr>
        <w:pStyle w:val="ProductList-Body"/>
        <w:rPr>
          <w:lang w:val="ru-RU"/>
        </w:rPr>
      </w:pPr>
    </w:p>
    <w:p w:rsidR="00FF1A34" w:rsidRPr="00084C86" w:rsidRDefault="00FF1A34" w:rsidP="004F3C6D">
      <w:pPr>
        <w:pStyle w:val="ProductList-Body"/>
        <w:rPr>
          <w:lang w:val="ru-RU"/>
        </w:rPr>
      </w:pPr>
    </w:p>
    <w:tbl>
      <w:tblPr>
        <w:tblStyle w:val="TableGrid"/>
        <w:tblW w:w="0" w:type="auto"/>
        <w:tblInd w:w="-5" w:type="dxa"/>
        <w:tblLook w:val="04A0" w:firstRow="1" w:lastRow="0" w:firstColumn="1" w:lastColumn="0" w:noHBand="0" w:noVBand="1"/>
      </w:tblPr>
      <w:tblGrid>
        <w:gridCol w:w="2632"/>
        <w:gridCol w:w="2633"/>
        <w:gridCol w:w="2632"/>
        <w:gridCol w:w="2633"/>
      </w:tblGrid>
      <w:tr w:rsidR="00DC7CDF" w:rsidTr="00FF1A34">
        <w:trPr>
          <w:cantSplit/>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Сфера услуг</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rsidRPr="00765989" w:rsidTr="00FF1A34">
        <w:trPr>
          <w:cantSplit/>
        </w:trPr>
        <w:tc>
          <w:tcPr>
            <w:tcW w:w="2632" w:type="dxa"/>
          </w:tcPr>
          <w:p w:rsidR="00DC7CDF" w:rsidRPr="00084C86" w:rsidRDefault="00DC7CDF" w:rsidP="00A41808">
            <w:pPr>
              <w:pStyle w:val="ProductList-Body"/>
              <w:rPr>
                <w:lang w:val="ru-RU"/>
              </w:rPr>
            </w:pPr>
            <w:r w:rsidRPr="00084C86">
              <w:rPr>
                <w:lang w:val="ru-RU"/>
              </w:rPr>
              <w:t>Специалисты по архитектуре предприятия и Группа предоставления корпоративных услуг</w:t>
            </w:r>
          </w:p>
        </w:tc>
        <w:tc>
          <w:tcPr>
            <w:tcW w:w="2633" w:type="dxa"/>
          </w:tcPr>
          <w:p w:rsidR="00DC7CDF" w:rsidRPr="00084C86" w:rsidRDefault="00DC7CDF" w:rsidP="00A41808">
            <w:pPr>
              <w:pStyle w:val="ProductList-Body"/>
              <w:rPr>
                <w:lang w:val="ru-RU"/>
              </w:rPr>
            </w:pPr>
            <w:r w:rsidRPr="00084C86">
              <w:rPr>
                <w:lang w:val="ru-RU"/>
              </w:rPr>
              <w:t xml:space="preserve">До 400 часов в совокупности от Специалистов по архитектуре предприятия и Группы предоставления корпоративных услуг </w:t>
            </w:r>
          </w:p>
        </w:tc>
        <w:tc>
          <w:tcPr>
            <w:tcW w:w="2632" w:type="dxa"/>
          </w:tcPr>
          <w:p w:rsidR="00DC7CDF" w:rsidRPr="00084C86" w:rsidRDefault="00DC7CDF" w:rsidP="00A41808">
            <w:pPr>
              <w:pStyle w:val="ProductList-Body"/>
              <w:rPr>
                <w:lang w:val="ru-RU"/>
              </w:rPr>
            </w:pPr>
            <w:r w:rsidRPr="00084C86">
              <w:rPr>
                <w:lang w:val="ru-RU"/>
              </w:rPr>
              <w:t xml:space="preserve">До 800 часов в совокупности от Специалистов по архитектуре предприятия и Группы предоставления корпоративных услуг </w:t>
            </w:r>
          </w:p>
        </w:tc>
        <w:tc>
          <w:tcPr>
            <w:tcW w:w="2633" w:type="dxa"/>
          </w:tcPr>
          <w:p w:rsidR="00DC7CDF" w:rsidRPr="00084C86" w:rsidRDefault="00DC7CDF" w:rsidP="00B442A9">
            <w:pPr>
              <w:pStyle w:val="ProductList-Body"/>
              <w:rPr>
                <w:lang w:val="ru-RU"/>
              </w:rPr>
            </w:pPr>
            <w:r w:rsidRPr="00084C86">
              <w:rPr>
                <w:lang w:val="ru-RU"/>
              </w:rPr>
              <w:t>До 1600 часов в совокупности от Специалистов по архитектуре предприятия и</w:t>
            </w:r>
            <w:r w:rsidR="00B442A9">
              <w:t> </w:t>
            </w:r>
            <w:r w:rsidRPr="00084C86">
              <w:rPr>
                <w:lang w:val="ru-RU"/>
              </w:rPr>
              <w:t xml:space="preserve">Группы предоставления корпоративных услуг </w:t>
            </w:r>
          </w:p>
        </w:tc>
      </w:tr>
      <w:tr w:rsidR="00DC7CDF" w:rsidTr="00FF1A34">
        <w:trPr>
          <w:cantSplit/>
        </w:trPr>
        <w:tc>
          <w:tcPr>
            <w:tcW w:w="2632" w:type="dxa"/>
          </w:tcPr>
          <w:p w:rsidR="00DC7CDF" w:rsidRPr="00D64AED" w:rsidRDefault="00DC7CDF" w:rsidP="00A41808">
            <w:pPr>
              <w:pStyle w:val="ProductList-Body"/>
            </w:pPr>
            <w:r>
              <w:t>План обслуживания (SDP)</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FF1A34">
        <w:trPr>
          <w:cantSplit/>
        </w:trPr>
        <w:tc>
          <w:tcPr>
            <w:tcW w:w="2632" w:type="dxa"/>
          </w:tcPr>
          <w:p w:rsidR="00DC7CDF" w:rsidRPr="00D64AED" w:rsidRDefault="00DC7CDF" w:rsidP="00A41808">
            <w:pPr>
              <w:pStyle w:val="ProductList-Body"/>
            </w:pPr>
            <w:r>
              <w:t>Сеть Enterprise Strategy</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FF1A34">
        <w:trPr>
          <w:cantSplit/>
        </w:trPr>
        <w:tc>
          <w:tcPr>
            <w:tcW w:w="2632" w:type="dxa"/>
          </w:tcPr>
          <w:p w:rsidR="00DC7CDF" w:rsidRPr="00D64AED" w:rsidRDefault="00DC7CDF" w:rsidP="00A41808">
            <w:pPr>
              <w:pStyle w:val="ProductList-Body"/>
            </w:pPr>
            <w:r>
              <w:t>Библиотека Enterprise Strategy</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FF1A34">
        <w:trPr>
          <w:cantSplit/>
        </w:trPr>
        <w:tc>
          <w:tcPr>
            <w:tcW w:w="2632" w:type="dxa"/>
          </w:tcPr>
          <w:p w:rsidR="00DC7CDF" w:rsidRPr="00D64AED" w:rsidRDefault="00A41808" w:rsidP="00A41808">
            <w:pPr>
              <w:pStyle w:val="ProductList-Body"/>
            </w:pPr>
            <w:r>
              <w:t xml:space="preserve">Enterprise Strategy </w:t>
            </w:r>
          </w:p>
        </w:tc>
        <w:tc>
          <w:tcPr>
            <w:tcW w:w="2633" w:type="dxa"/>
          </w:tcPr>
          <w:p w:rsidR="00DC7CDF" w:rsidRDefault="00DC7CDF" w:rsidP="00A41808">
            <w:pPr>
              <w:pStyle w:val="ProductList-Body"/>
            </w:pPr>
            <w:r>
              <w:t>200 часов</w:t>
            </w:r>
          </w:p>
        </w:tc>
        <w:tc>
          <w:tcPr>
            <w:tcW w:w="2632" w:type="dxa"/>
          </w:tcPr>
          <w:p w:rsidR="00DC7CDF" w:rsidRDefault="00DC7CDF" w:rsidP="00A41808">
            <w:pPr>
              <w:pStyle w:val="ProductList-Body"/>
            </w:pPr>
            <w:r>
              <w:t>200 часов</w:t>
            </w:r>
          </w:p>
        </w:tc>
        <w:tc>
          <w:tcPr>
            <w:tcW w:w="2633" w:type="dxa"/>
          </w:tcPr>
          <w:p w:rsidR="00DC7CDF" w:rsidRDefault="00DC7CDF" w:rsidP="00A41808">
            <w:pPr>
              <w:pStyle w:val="ProductList-Body"/>
            </w:pPr>
            <w:r>
              <w:t>200 часов</w:t>
            </w:r>
          </w:p>
        </w:tc>
      </w:tr>
    </w:tbl>
    <w:p w:rsidR="00DC7CDF" w:rsidRDefault="00DC7CDF" w:rsidP="004F3C6D">
      <w:pPr>
        <w:pStyle w:val="ProductList-Body"/>
      </w:pPr>
    </w:p>
    <w:p w:rsidR="00DC7CDF" w:rsidRPr="00DC7CDF" w:rsidRDefault="008507CF" w:rsidP="00DC7CDF">
      <w:pPr>
        <w:pStyle w:val="ProductList-Body"/>
        <w:rPr>
          <w:b/>
        </w:rPr>
      </w:pPr>
      <w:r>
        <w:rPr>
          <w:b/>
          <w:color w:val="00188F"/>
        </w:rPr>
        <w:t>Специалист по архитектуре предприятия</w:t>
      </w:r>
      <w:r>
        <w:rPr>
          <w:b/>
        </w:rPr>
        <w:t xml:space="preserve"> </w:t>
      </w:r>
    </w:p>
    <w:p w:rsidR="00DC7CDF" w:rsidRPr="00084C86" w:rsidRDefault="00DC7CDF" w:rsidP="00DC7CDF">
      <w:pPr>
        <w:pStyle w:val="ProductList-Body"/>
        <w:rPr>
          <w:lang w:val="ru-RU"/>
        </w:rPr>
      </w:pPr>
      <w:r w:rsidRPr="00084C86">
        <w:rPr>
          <w:lang w:val="ru-RU"/>
        </w:rPr>
        <w:t xml:space="preserve">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 </w:t>
      </w:r>
    </w:p>
    <w:p w:rsidR="00DC7CDF" w:rsidRPr="00084C86" w:rsidRDefault="00DC7CDF" w:rsidP="00DC7CDF">
      <w:pPr>
        <w:pStyle w:val="ProductList-Body"/>
        <w:rPr>
          <w:lang w:val="ru-RU"/>
        </w:rPr>
      </w:pPr>
      <w:r w:rsidRPr="00084C86">
        <w:rPr>
          <w:lang w:val="ru-RU"/>
        </w:rPr>
        <w:t>Ежемесячно представляет обновления состояния выполнения плана.</w:t>
      </w:r>
    </w:p>
    <w:p w:rsidR="00DC7CDF" w:rsidRPr="00084C86" w:rsidRDefault="00DC7CDF" w:rsidP="00DC7CDF">
      <w:pPr>
        <w:pStyle w:val="ProductList-Body"/>
        <w:rPr>
          <w:lang w:val="ru-RU"/>
        </w:rPr>
      </w:pPr>
      <w:r w:rsidRPr="00084C86">
        <w:rPr>
          <w:lang w:val="ru-RU"/>
        </w:rPr>
        <w:t xml:space="preserve">Управляет ресурсами </w:t>
      </w:r>
      <w:r>
        <w:t>Microsoft</w:t>
      </w:r>
      <w:r w:rsidRPr="00084C86">
        <w:rPr>
          <w:lang w:val="ru-RU"/>
        </w:rPr>
        <w:t xml:space="preserve"> (Сеть </w:t>
      </w:r>
      <w:r>
        <w:t>Enterprise</w:t>
      </w:r>
      <w:r w:rsidRPr="00084C86">
        <w:rPr>
          <w:lang w:val="ru-RU"/>
        </w:rPr>
        <w:t xml:space="preserve"> </w:t>
      </w:r>
      <w:r>
        <w:t>Strategy</w:t>
      </w:r>
      <w:r w:rsidRPr="00084C86">
        <w:rPr>
          <w:lang w:val="ru-RU"/>
        </w:rPr>
        <w:t xml:space="preserve"> и Группа предоставления корпоративных услуг), участвующими в обслуживании.</w:t>
      </w:r>
    </w:p>
    <w:p w:rsidR="00DC7CDF" w:rsidRPr="00084C86" w:rsidRDefault="00DC7CDF" w:rsidP="00DC7CDF">
      <w:pPr>
        <w:pStyle w:val="ProductList-Body"/>
        <w:rPr>
          <w:lang w:val="ru-RU"/>
        </w:rPr>
      </w:pPr>
    </w:p>
    <w:p w:rsidR="00DC7CDF" w:rsidRPr="00084C86" w:rsidRDefault="00DC7CDF" w:rsidP="00DC7CDF">
      <w:pPr>
        <w:pStyle w:val="ProductList-Body"/>
        <w:rPr>
          <w:b/>
          <w:lang w:val="ru-RU"/>
        </w:rPr>
      </w:pPr>
      <w:r w:rsidRPr="00084C86">
        <w:rPr>
          <w:b/>
          <w:color w:val="00188F"/>
          <w:lang w:val="ru-RU"/>
        </w:rPr>
        <w:t>Группа предоставления корпоративных услуг</w:t>
      </w:r>
      <w:r w:rsidRPr="00084C86">
        <w:rPr>
          <w:b/>
          <w:lang w:val="ru-RU"/>
        </w:rPr>
        <w:t xml:space="preserve"> </w:t>
      </w:r>
    </w:p>
    <w:p w:rsidR="00DC7CDF" w:rsidRPr="00084C86" w:rsidRDefault="00DC7CDF" w:rsidP="00DC7CDF">
      <w:pPr>
        <w:pStyle w:val="ProductList-Body"/>
        <w:rPr>
          <w:lang w:val="ru-RU"/>
        </w:rPr>
      </w:pPr>
      <w:r w:rsidRPr="00084C86">
        <w:rPr>
          <w:lang w:val="ru-RU"/>
        </w:rPr>
        <w:t xml:space="preserve">Включает ресурсы из услуг Майкрософт и </w:t>
      </w:r>
      <w:r>
        <w:t>Services</w:t>
      </w:r>
      <w:r w:rsidRPr="00084C86">
        <w:rPr>
          <w:lang w:val="ru-RU"/>
        </w:rPr>
        <w:t xml:space="preserve"> </w:t>
      </w:r>
      <w:r>
        <w:t>Centers</w:t>
      </w:r>
      <w:r w:rsidRPr="00084C86">
        <w:rPr>
          <w:lang w:val="ru-RU"/>
        </w:rPr>
        <w:t xml:space="preserve"> </w:t>
      </w:r>
      <w:r>
        <w:t>of</w:t>
      </w:r>
      <w:r w:rsidRPr="00084C86">
        <w:rPr>
          <w:lang w:val="ru-RU"/>
        </w:rPr>
        <w:t xml:space="preserve"> </w:t>
      </w:r>
      <w:r>
        <w:t>Excellence</w:t>
      </w:r>
      <w:r w:rsidRPr="00084C86">
        <w:rPr>
          <w:lang w:val="ru-RU"/>
        </w:rPr>
        <w:t xml:space="preserve"> (</w:t>
      </w:r>
      <w:r>
        <w:t>CoEs</w:t>
      </w:r>
      <w:r w:rsidRPr="00084C86">
        <w:rPr>
          <w:lang w:val="ru-RU"/>
        </w:rPr>
        <w:t>).</w:t>
      </w:r>
    </w:p>
    <w:p w:rsidR="00DC7CDF" w:rsidRPr="00084C86" w:rsidRDefault="00DC7CDF" w:rsidP="00DC7CDF">
      <w:pPr>
        <w:pStyle w:val="ProductList-Body"/>
        <w:rPr>
          <w:lang w:val="ru-RU"/>
        </w:rPr>
      </w:pPr>
      <w:r w:rsidRPr="00084C86">
        <w:rPr>
          <w:lang w:val="ru-RU"/>
        </w:rPr>
        <w:t>Поддерживает Архитекторов предприятия фактическими экспертными знаниями.</w:t>
      </w:r>
    </w:p>
    <w:p w:rsidR="00DC7CDF" w:rsidRPr="00084C86" w:rsidRDefault="00DC7CDF" w:rsidP="00B442A9">
      <w:pPr>
        <w:pStyle w:val="ProductList-Body"/>
        <w:rPr>
          <w:lang w:val="ru-RU"/>
        </w:rPr>
      </w:pPr>
      <w:r w:rsidRPr="00084C86">
        <w:rPr>
          <w:lang w:val="ru-RU"/>
        </w:rPr>
        <w:t xml:space="preserve">Предоставляют Клиентам консультации, основанные на передовом опыте, конкретное руководство по отдельным технологиям </w:t>
      </w:r>
      <w:r>
        <w:t>Microsoft</w:t>
      </w:r>
      <w:r w:rsidRPr="00084C86">
        <w:rPr>
          <w:lang w:val="ru-RU"/>
        </w:rPr>
        <w:t xml:space="preserve"> и</w:t>
      </w:r>
      <w:r w:rsidR="00B442A9">
        <w:t> </w:t>
      </w:r>
      <w:r w:rsidRPr="00084C86">
        <w:rPr>
          <w:lang w:val="ru-RU"/>
        </w:rPr>
        <w:t xml:space="preserve">образцы архитектуры. </w:t>
      </w:r>
    </w:p>
    <w:p w:rsidR="00DC7CDF" w:rsidRPr="00084C86" w:rsidRDefault="00DC7CDF" w:rsidP="00DC7CDF">
      <w:pPr>
        <w:pStyle w:val="ProductList-Body"/>
        <w:rPr>
          <w:lang w:val="ru-RU"/>
        </w:rPr>
      </w:pPr>
    </w:p>
    <w:p w:rsidR="00DC7CDF" w:rsidRPr="00084C86" w:rsidRDefault="00241D62" w:rsidP="00DC7CDF">
      <w:pPr>
        <w:pStyle w:val="ProductList-Body"/>
        <w:rPr>
          <w:lang w:val="ru-RU"/>
        </w:rPr>
      </w:pPr>
      <w:r w:rsidRPr="00084C86">
        <w:rPr>
          <w:b/>
          <w:color w:val="00188F"/>
          <w:lang w:val="ru-RU"/>
        </w:rPr>
        <w:t>План обслуживания (</w:t>
      </w:r>
      <w:r>
        <w:rPr>
          <w:b/>
          <w:color w:val="00188F"/>
        </w:rPr>
        <w:t>SDP</w:t>
      </w:r>
      <w:r w:rsidRPr="00084C86">
        <w:rPr>
          <w:b/>
          <w:color w:val="00188F"/>
          <w:lang w:val="ru-RU"/>
        </w:rPr>
        <w:t>)</w:t>
      </w:r>
      <w:r w:rsidRPr="00084C86">
        <w:rPr>
          <w:lang w:val="ru-RU"/>
        </w:rPr>
        <w:t xml:space="preserve"> </w:t>
      </w:r>
    </w:p>
    <w:p w:rsidR="00DC7CDF" w:rsidRPr="00084C86" w:rsidRDefault="00DC7CDF" w:rsidP="00B442A9">
      <w:pPr>
        <w:pStyle w:val="ProductList-Body"/>
        <w:rPr>
          <w:lang w:val="ru-RU"/>
        </w:rPr>
      </w:pPr>
      <w:r w:rsidRPr="00084C86">
        <w:rPr>
          <w:lang w:val="ru-RU"/>
        </w:rPr>
        <w:t>часто обновляемый документ по планированию, создаваемый Архитектором предприятия в совете с Представителем руководства клиента</w:t>
      </w:r>
      <w:r w:rsidR="00B442A9">
        <w:t> </w:t>
      </w:r>
      <w:r w:rsidRPr="00084C86">
        <w:rPr>
          <w:lang w:val="ru-RU"/>
        </w:rPr>
        <w:t>(или назначенным им лицом), который призван служить в качестве общего описания процесса предоставления Услуг, включая сведения о масштабе инициативы, предполагаемом расписании, требования к ресурсам, роли, обязанности, а также процесс управления реализацией.</w:t>
      </w:r>
    </w:p>
    <w:p w:rsidR="00DC7CDF" w:rsidRPr="00084C86" w:rsidRDefault="00DC7CDF" w:rsidP="00DC7CDF">
      <w:pPr>
        <w:pStyle w:val="ProductList-Body"/>
        <w:rPr>
          <w:lang w:val="ru-RU"/>
        </w:rPr>
      </w:pPr>
    </w:p>
    <w:p w:rsidR="00DC7CDF" w:rsidRPr="00084C86" w:rsidRDefault="00DC7CDF" w:rsidP="00DC7CDF">
      <w:pPr>
        <w:pStyle w:val="ProductList-Body"/>
        <w:rPr>
          <w:lang w:val="ru-RU"/>
        </w:rPr>
      </w:pPr>
      <w:r w:rsidRPr="00084C86">
        <w:rPr>
          <w:lang w:val="ru-RU"/>
        </w:rPr>
        <w:t xml:space="preserve">Ключевые рекомендации </w:t>
      </w:r>
      <w:r>
        <w:t>Enterprise</w:t>
      </w:r>
      <w:r w:rsidRPr="00084C86">
        <w:rPr>
          <w:lang w:val="ru-RU"/>
        </w:rPr>
        <w:t xml:space="preserve"> </w:t>
      </w:r>
      <w:r>
        <w:t>Strategy</w:t>
      </w:r>
      <w:r w:rsidRPr="00084C86">
        <w:rPr>
          <w:lang w:val="ru-RU"/>
        </w:rPr>
        <w:t xml:space="preserve">, которые требуют от Архитектора предприятия или не только дополнительной работы для достижения нужных результатов, также будут включены в </w:t>
      </w:r>
      <w:r>
        <w:t>SDP</w:t>
      </w:r>
      <w:r w:rsidRPr="00084C86">
        <w:rPr>
          <w:lang w:val="ru-RU"/>
        </w:rPr>
        <w:t>.</w:t>
      </w:r>
      <w:r w:rsidR="0078511E" w:rsidRPr="00084C86">
        <w:rPr>
          <w:lang w:val="ru-RU"/>
        </w:rPr>
        <w:t xml:space="preserve"> </w:t>
      </w:r>
      <w:r w:rsidRPr="00084C86">
        <w:rPr>
          <w:lang w:val="ru-RU"/>
        </w:rPr>
        <w:t xml:space="preserve">Все сроки, даты и графики предоставления услуг в </w:t>
      </w:r>
      <w:r>
        <w:t>SDP</w:t>
      </w:r>
      <w:r w:rsidRPr="00084C86">
        <w:rPr>
          <w:lang w:val="ru-RU"/>
        </w:rPr>
        <w:t xml:space="preserve"> являются предварительными и могут изменяться. </w:t>
      </w:r>
    </w:p>
    <w:p w:rsidR="00DC7CDF" w:rsidRPr="00084C86" w:rsidRDefault="00DC7CDF" w:rsidP="00DC7CDF">
      <w:pPr>
        <w:pStyle w:val="ProductList-Body"/>
        <w:rPr>
          <w:lang w:val="ru-RU"/>
        </w:rPr>
      </w:pPr>
    </w:p>
    <w:p w:rsidR="00DC7CDF" w:rsidRPr="00084C86" w:rsidRDefault="00DC7CDF" w:rsidP="00DC7CDF">
      <w:pPr>
        <w:pStyle w:val="ProductList-Body"/>
        <w:rPr>
          <w:b/>
          <w:lang w:val="ru-RU"/>
        </w:rPr>
      </w:pPr>
      <w:r w:rsidRPr="00084C86">
        <w:rPr>
          <w:b/>
          <w:color w:val="00188F"/>
          <w:lang w:val="ru-RU"/>
        </w:rPr>
        <w:t>Преимущества программы</w:t>
      </w:r>
    </w:p>
    <w:p w:rsidR="00DC7CDF" w:rsidRPr="00084C86" w:rsidRDefault="00DC7CDF" w:rsidP="00DC7CDF">
      <w:pPr>
        <w:pStyle w:val="ProductList-Body"/>
        <w:rPr>
          <w:lang w:val="ru-RU"/>
        </w:rPr>
      </w:pPr>
      <w:r w:rsidRPr="00084C86">
        <w:rPr>
          <w:lang w:val="ru-RU"/>
        </w:rPr>
        <w:t xml:space="preserve">В рамках программы доступны следующие преимущества. </w:t>
      </w:r>
    </w:p>
    <w:p w:rsidR="00DC7CDF" w:rsidRPr="00084C86" w:rsidRDefault="00DC7CDF" w:rsidP="00B232D4">
      <w:pPr>
        <w:pStyle w:val="ProductList-Body"/>
        <w:numPr>
          <w:ilvl w:val="0"/>
          <w:numId w:val="19"/>
        </w:numPr>
        <w:ind w:left="360" w:hanging="180"/>
        <w:rPr>
          <w:lang w:val="ru-RU"/>
        </w:rPr>
      </w:pPr>
      <w:r w:rsidRPr="00084C86">
        <w:rPr>
          <w:b/>
          <w:lang w:val="ru-RU"/>
        </w:rPr>
        <w:t xml:space="preserve">Сеть </w:t>
      </w:r>
      <w:r>
        <w:rPr>
          <w:b/>
        </w:rPr>
        <w:t>Enterprise</w:t>
      </w:r>
      <w:r w:rsidRPr="00084C86">
        <w:rPr>
          <w:b/>
          <w:lang w:val="ru-RU"/>
        </w:rPr>
        <w:t xml:space="preserve"> </w:t>
      </w:r>
      <w:r>
        <w:rPr>
          <w:b/>
        </w:rPr>
        <w:t>Strategy</w:t>
      </w:r>
      <w:r w:rsidRPr="00084C86">
        <w:rPr>
          <w:b/>
          <w:bCs/>
          <w:lang w:val="ru-RU"/>
        </w:rPr>
        <w:t>:</w:t>
      </w:r>
      <w:r w:rsidRPr="00084C86">
        <w:rPr>
          <w:lang w:val="ru-RU"/>
        </w:rPr>
        <w:t xml:space="preserve"> тесная связь с научно-исследовательскими и конструкторскими командами Майкрософт и специалистами в</w:t>
      </w:r>
      <w:r w:rsidR="00B232D4">
        <w:t> </w:t>
      </w:r>
      <w:r w:rsidRPr="00084C86">
        <w:rPr>
          <w:lang w:val="ru-RU"/>
        </w:rPr>
        <w:t xml:space="preserve">данной области из отделов обслуживания Майкрософт. </w:t>
      </w:r>
    </w:p>
    <w:p w:rsidR="00DC7CDF" w:rsidRPr="00084C86" w:rsidRDefault="00DC7CDF" w:rsidP="00026DDE">
      <w:pPr>
        <w:pStyle w:val="ProductList-Body"/>
        <w:numPr>
          <w:ilvl w:val="0"/>
          <w:numId w:val="19"/>
        </w:numPr>
        <w:ind w:left="360" w:hanging="180"/>
        <w:rPr>
          <w:lang w:val="ru-RU"/>
        </w:rPr>
      </w:pPr>
      <w:r w:rsidRPr="00084C86">
        <w:rPr>
          <w:b/>
          <w:lang w:val="ru-RU"/>
        </w:rPr>
        <w:t xml:space="preserve">Библиотека </w:t>
      </w:r>
      <w:r>
        <w:rPr>
          <w:b/>
        </w:rPr>
        <w:t>Enterprise</w:t>
      </w:r>
      <w:r w:rsidRPr="00084C86">
        <w:rPr>
          <w:b/>
          <w:lang w:val="ru-RU"/>
        </w:rPr>
        <w:t xml:space="preserve"> </w:t>
      </w:r>
      <w:r>
        <w:rPr>
          <w:b/>
        </w:rPr>
        <w:t>Strategy</w:t>
      </w:r>
      <w:r w:rsidRPr="00084C86">
        <w:rPr>
          <w:b/>
          <w:bCs/>
          <w:lang w:val="ru-RU"/>
        </w:rPr>
        <w:t>:</w:t>
      </w:r>
      <w:r w:rsidRPr="00084C86">
        <w:rPr>
          <w:lang w:val="ru-RU"/>
        </w:rPr>
        <w:t xml:space="preserve"> 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rsidR="00DC7CDF" w:rsidRPr="00084C86" w:rsidRDefault="00DC7CDF" w:rsidP="00DC7CDF">
      <w:pPr>
        <w:pStyle w:val="ProductList-Body"/>
        <w:rPr>
          <w:lang w:val="ru-RU"/>
        </w:rPr>
      </w:pPr>
    </w:p>
    <w:p w:rsidR="00DC7CDF" w:rsidRPr="00084C86" w:rsidRDefault="00DC7CDF" w:rsidP="00DC7CDF">
      <w:pPr>
        <w:pStyle w:val="ProductList-Body"/>
        <w:rPr>
          <w:b/>
          <w:lang w:val="ru-RU"/>
        </w:rPr>
      </w:pPr>
      <w:r w:rsidRPr="00084C86">
        <w:rPr>
          <w:b/>
          <w:color w:val="00188F"/>
          <w:lang w:val="ru-RU"/>
        </w:rPr>
        <w:t xml:space="preserve">Модули </w:t>
      </w:r>
      <w:r>
        <w:rPr>
          <w:b/>
          <w:color w:val="00188F"/>
        </w:rPr>
        <w:t>Enterprise</w:t>
      </w:r>
      <w:r w:rsidRPr="00084C86">
        <w:rPr>
          <w:b/>
          <w:color w:val="00188F"/>
          <w:lang w:val="ru-RU"/>
        </w:rPr>
        <w:t xml:space="preserve"> </w:t>
      </w:r>
      <w:r>
        <w:rPr>
          <w:b/>
          <w:color w:val="00188F"/>
        </w:rPr>
        <w:t>Strategy</w:t>
      </w:r>
    </w:p>
    <w:p w:rsidR="00DC7CDF" w:rsidRPr="00084C86" w:rsidRDefault="00DC7CDF" w:rsidP="00DC7CDF">
      <w:pPr>
        <w:pStyle w:val="ProductList-Body"/>
        <w:rPr>
          <w:lang w:val="ru-RU"/>
        </w:rPr>
      </w:pPr>
      <w:r w:rsidRPr="00084C86">
        <w:rPr>
          <w:lang w:val="ru-RU"/>
        </w:rPr>
        <w:t xml:space="preserve">Инициатива </w:t>
      </w:r>
      <w:r>
        <w:t>Enterprise</w:t>
      </w:r>
      <w:r w:rsidRPr="00084C86">
        <w:rPr>
          <w:lang w:val="ru-RU"/>
        </w:rPr>
        <w:t xml:space="preserve"> </w:t>
      </w:r>
      <w:r>
        <w:t>Strategy</w:t>
      </w:r>
      <w:r w:rsidRPr="00084C86">
        <w:rPr>
          <w:lang w:val="ru-RU"/>
        </w:rPr>
        <w:t xml:space="preserve"> включает следующие модули </w:t>
      </w:r>
      <w:r>
        <w:t>Enterprise</w:t>
      </w:r>
      <w:r w:rsidRPr="00084C86">
        <w:rPr>
          <w:lang w:val="ru-RU"/>
        </w:rPr>
        <w:t xml:space="preserve"> </w:t>
      </w:r>
      <w:r>
        <w:t>Strategy</w:t>
      </w:r>
      <w:r w:rsidRPr="00084C86">
        <w:rPr>
          <w:lang w:val="ru-RU"/>
        </w:rPr>
        <w:t xml:space="preserve">, как описано в </w:t>
      </w:r>
      <w:r>
        <w:t>SDP</w:t>
      </w:r>
      <w:r w:rsidRPr="00084C86">
        <w:rPr>
          <w:lang w:val="ru-RU"/>
        </w:rPr>
        <w:t>:</w:t>
      </w:r>
    </w:p>
    <w:p w:rsidR="00DC7CDF" w:rsidRPr="00084C86" w:rsidRDefault="00DC7CDF" w:rsidP="00026DDE">
      <w:pPr>
        <w:pStyle w:val="ProductList-Body"/>
        <w:numPr>
          <w:ilvl w:val="0"/>
          <w:numId w:val="20"/>
        </w:numPr>
        <w:ind w:left="450" w:hanging="270"/>
        <w:rPr>
          <w:lang w:val="ru-RU"/>
        </w:rPr>
      </w:pPr>
      <w:r w:rsidRPr="00084C86">
        <w:rPr>
          <w:b/>
          <w:lang w:val="ru-RU"/>
        </w:rPr>
        <w:t>Ценностный семинар</w:t>
      </w:r>
      <w:r w:rsidRPr="00084C86">
        <w:rPr>
          <w:b/>
          <w:bCs/>
          <w:lang w:val="ru-RU"/>
        </w:rPr>
        <w:t>:</w:t>
      </w:r>
      <w:r w:rsidRPr="00084C86">
        <w:rPr>
          <w:lang w:val="ru-RU"/>
        </w:rPr>
        <w:t xml:space="preserve"> Призван помочь бизнесу и ИТ-руководителям разработать отчет о контексте клиента и сводку возможностей.</w:t>
      </w:r>
    </w:p>
    <w:p w:rsidR="00DC7CDF" w:rsidRPr="00084C86" w:rsidRDefault="00DC7CDF" w:rsidP="00026DDE">
      <w:pPr>
        <w:pStyle w:val="ProductList-Body"/>
        <w:numPr>
          <w:ilvl w:val="0"/>
          <w:numId w:val="20"/>
        </w:numPr>
        <w:ind w:left="450" w:hanging="270"/>
        <w:rPr>
          <w:lang w:val="ru-RU"/>
        </w:rPr>
      </w:pPr>
      <w:r w:rsidRPr="00084C86">
        <w:rPr>
          <w:b/>
          <w:lang w:val="ru-RU"/>
        </w:rPr>
        <w:t xml:space="preserve">Ценностная карта Соглашения </w:t>
      </w:r>
      <w:r>
        <w:rPr>
          <w:b/>
        </w:rPr>
        <w:t>Enterprise</w:t>
      </w:r>
      <w:r w:rsidRPr="00084C86">
        <w:rPr>
          <w:b/>
          <w:bCs/>
          <w:lang w:val="ru-RU"/>
        </w:rPr>
        <w:t xml:space="preserve">: </w:t>
      </w:r>
      <w:r w:rsidRPr="00084C86">
        <w:rPr>
          <w:lang w:val="ru-RU"/>
        </w:rPr>
        <w:t xml:space="preserve">карта и </w:t>
      </w:r>
      <w:r>
        <w:t>KPI</w:t>
      </w:r>
      <w:r w:rsidRPr="00084C86">
        <w:rPr>
          <w:lang w:val="ru-RU"/>
        </w:rPr>
        <w:t xml:space="preserve"> для связанных инициатив, позволяющие фиксировать бизнес-ценность ваших инвестиций в услуги и ПО </w:t>
      </w:r>
      <w:r>
        <w:t>Microsoft</w:t>
      </w:r>
      <w:r w:rsidRPr="00084C86">
        <w:rPr>
          <w:lang w:val="ru-RU"/>
        </w:rPr>
        <w:t>, включая серию рекомендаций по ускорению развертывания и внедрения ваших инвестиций.</w:t>
      </w:r>
    </w:p>
    <w:p w:rsidR="00DC7CDF" w:rsidRPr="00084C86" w:rsidRDefault="00DC7CDF" w:rsidP="00B232D4">
      <w:pPr>
        <w:pStyle w:val="ProductList-Body"/>
        <w:numPr>
          <w:ilvl w:val="0"/>
          <w:numId w:val="20"/>
        </w:numPr>
        <w:ind w:left="450" w:hanging="270"/>
        <w:rPr>
          <w:lang w:val="ru-RU"/>
        </w:rPr>
      </w:pPr>
      <w:r w:rsidRPr="00084C86">
        <w:rPr>
          <w:b/>
          <w:lang w:val="ru-RU"/>
        </w:rPr>
        <w:t>Оптимизация портфолио</w:t>
      </w:r>
      <w:r w:rsidRPr="00084C86">
        <w:rPr>
          <w:b/>
          <w:bCs/>
          <w:lang w:val="ru-RU"/>
        </w:rPr>
        <w:t xml:space="preserve">: </w:t>
      </w:r>
      <w:r w:rsidRPr="00084C86">
        <w:rPr>
          <w:lang w:val="ru-RU"/>
        </w:rPr>
        <w:t>Отчет, включающий оценку вашего портфолио в сфере бизнеса и ИТ (в том числе бизнес-возможности, ИТ</w:t>
      </w:r>
      <w:r w:rsidR="00B232D4" w:rsidRPr="00084C86">
        <w:rPr>
          <w:lang w:val="ru-RU"/>
        </w:rPr>
        <w:t>­</w:t>
      </w:r>
      <w:r w:rsidRPr="00084C86">
        <w:rPr>
          <w:lang w:val="ru-RU"/>
        </w:rPr>
        <w:t>услуги, приложения, технологии, а также имеющиеся программы и проекты), а также указывающий возможности, благодаря которым устройства и услуги Майкрософт могут оптимизировать отдельные портфолио в контексте текущей бизнес-стратегии клиента.</w:t>
      </w:r>
    </w:p>
    <w:p w:rsidR="00DC7CDF" w:rsidRPr="00084C86" w:rsidRDefault="00DC7CDF" w:rsidP="00026DDE">
      <w:pPr>
        <w:pStyle w:val="ProductList-Body"/>
        <w:numPr>
          <w:ilvl w:val="0"/>
          <w:numId w:val="20"/>
        </w:numPr>
        <w:ind w:left="450" w:hanging="270"/>
        <w:rPr>
          <w:lang w:val="ru-RU"/>
        </w:rPr>
      </w:pPr>
      <w:r w:rsidRPr="00084C86">
        <w:rPr>
          <w:b/>
          <w:lang w:val="ru-RU"/>
        </w:rPr>
        <w:t>Варианты архитектуры и рекомендации</w:t>
      </w:r>
      <w:r w:rsidRPr="00084C86">
        <w:rPr>
          <w:b/>
          <w:bCs/>
          <w:lang w:val="ru-RU"/>
        </w:rPr>
        <w:t xml:space="preserve">: </w:t>
      </w:r>
      <w:r w:rsidRPr="00084C86">
        <w:rPr>
          <w:lang w:val="ru-RU"/>
        </w:rPr>
        <w:t xml:space="preserve">Документ с определением архитектуры и рекомендации, рассматривающий допустимые варианты архитектуры в применении к программе и архитектурным принципам клиента, стандартам бизнеса и ИТ, а также ограничениям. </w:t>
      </w:r>
    </w:p>
    <w:p w:rsidR="00DC7CDF" w:rsidRPr="00084C86" w:rsidRDefault="00DC7CDF" w:rsidP="00026DDE">
      <w:pPr>
        <w:pStyle w:val="ProductList-Body"/>
        <w:numPr>
          <w:ilvl w:val="0"/>
          <w:numId w:val="20"/>
        </w:numPr>
        <w:ind w:left="450" w:hanging="270"/>
        <w:rPr>
          <w:lang w:val="ru-RU"/>
        </w:rPr>
      </w:pPr>
      <w:r w:rsidRPr="00084C86">
        <w:rPr>
          <w:b/>
          <w:lang w:val="ru-RU"/>
        </w:rPr>
        <w:t>Ценностное планирование</w:t>
      </w:r>
      <w:r w:rsidRPr="00084C86">
        <w:rPr>
          <w:b/>
          <w:bCs/>
          <w:lang w:val="ru-RU"/>
        </w:rPr>
        <w:t xml:space="preserve">: </w:t>
      </w:r>
      <w:r w:rsidRPr="00084C86">
        <w:rPr>
          <w:lang w:val="ru-RU"/>
        </w:rPr>
        <w:t>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rsidR="00DC7CDF" w:rsidRPr="00084C86" w:rsidRDefault="00DC7CDF" w:rsidP="00026DDE">
      <w:pPr>
        <w:pStyle w:val="ProductList-Body"/>
        <w:numPr>
          <w:ilvl w:val="0"/>
          <w:numId w:val="20"/>
        </w:numPr>
        <w:ind w:left="450" w:hanging="270"/>
        <w:rPr>
          <w:lang w:val="ru-RU"/>
        </w:rPr>
      </w:pPr>
      <w:r w:rsidRPr="00084C86">
        <w:rPr>
          <w:b/>
          <w:lang w:val="ru-RU"/>
        </w:rPr>
        <w:t>Разработка бизнес-сценариев</w:t>
      </w:r>
      <w:r w:rsidRPr="00084C86">
        <w:rPr>
          <w:b/>
          <w:bCs/>
          <w:lang w:val="ru-RU"/>
        </w:rPr>
        <w:t xml:space="preserve">: </w:t>
      </w:r>
      <w:r w:rsidRPr="00084C86">
        <w:rPr>
          <w:lang w:val="ru-RU"/>
        </w:rPr>
        <w:t>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rsidR="00DC7CDF" w:rsidRPr="00084C86" w:rsidRDefault="00DC7CDF" w:rsidP="00026DDE">
      <w:pPr>
        <w:pStyle w:val="ProductList-Body"/>
        <w:numPr>
          <w:ilvl w:val="0"/>
          <w:numId w:val="20"/>
        </w:numPr>
        <w:ind w:left="450" w:hanging="270"/>
        <w:rPr>
          <w:lang w:val="ru-RU"/>
        </w:rPr>
      </w:pPr>
      <w:r w:rsidRPr="00084C86">
        <w:rPr>
          <w:b/>
          <w:lang w:val="ru-RU"/>
        </w:rPr>
        <w:t>Принятие и управление изменениями</w:t>
      </w:r>
      <w:r w:rsidRPr="00084C86">
        <w:rPr>
          <w:b/>
          <w:bCs/>
          <w:lang w:val="ru-RU"/>
        </w:rPr>
        <w:t xml:space="preserve">: </w:t>
      </w:r>
      <w:r w:rsidRPr="00084C86">
        <w:rPr>
          <w:lang w:val="ru-RU"/>
        </w:rPr>
        <w:t>реализация плана принятия и изменений (включая план коммуникаций, планы готовности и обучения, а также планы поддержки), а также обеспечение надзора за принятием, отчетностью и компенсацией рисков.</w:t>
      </w:r>
    </w:p>
    <w:p w:rsidR="00DC7CDF" w:rsidRPr="00084C86" w:rsidRDefault="00DC7CDF" w:rsidP="00026DDE">
      <w:pPr>
        <w:pStyle w:val="ProductList-Body"/>
        <w:numPr>
          <w:ilvl w:val="0"/>
          <w:numId w:val="20"/>
        </w:numPr>
        <w:ind w:left="450" w:hanging="270"/>
        <w:rPr>
          <w:lang w:val="ru-RU"/>
        </w:rPr>
      </w:pPr>
      <w:r w:rsidRPr="00084C86">
        <w:rPr>
          <w:b/>
          <w:lang w:val="ru-RU"/>
        </w:rPr>
        <w:t>Управление ценностью</w:t>
      </w:r>
      <w:r w:rsidRPr="00084C86">
        <w:rPr>
          <w:b/>
          <w:bCs/>
          <w:lang w:val="ru-RU"/>
        </w:rPr>
        <w:t>:</w:t>
      </w:r>
      <w:r w:rsidRPr="00084C86">
        <w:rPr>
          <w:lang w:val="ru-RU"/>
        </w:rPr>
        <w:t xml:space="preserve"> измерение и отслеживание хода развития инициативы применительно к установленным </w:t>
      </w:r>
      <w:r>
        <w:t>KPI</w:t>
      </w:r>
      <w:r w:rsidRPr="00084C86">
        <w:rPr>
          <w:lang w:val="ru-RU"/>
        </w:rPr>
        <w:t xml:space="preserve"> и внутренним системам измерения компании клиента (то есть обязательствам, оценочным листам и бизнес-проверкам).</w:t>
      </w:r>
    </w:p>
    <w:p w:rsidR="00DC7CDF" w:rsidRPr="00084C86" w:rsidRDefault="00DC7CDF" w:rsidP="00026DDE">
      <w:pPr>
        <w:pStyle w:val="ProductList-Body"/>
        <w:numPr>
          <w:ilvl w:val="0"/>
          <w:numId w:val="20"/>
        </w:numPr>
        <w:ind w:left="450" w:hanging="270"/>
        <w:rPr>
          <w:lang w:val="ru-RU"/>
        </w:rPr>
      </w:pPr>
      <w:r w:rsidRPr="00084C86">
        <w:rPr>
          <w:b/>
          <w:lang w:val="ru-RU"/>
        </w:rPr>
        <w:t>Управление программой, рисками и соответствием требованиям</w:t>
      </w:r>
      <w:r w:rsidRPr="00084C86">
        <w:rPr>
          <w:b/>
          <w:bCs/>
          <w:lang w:val="ru-RU"/>
        </w:rPr>
        <w:t>:</w:t>
      </w:r>
      <w:r w:rsidRPr="00084C86">
        <w:rPr>
          <w:lang w:val="ru-RU"/>
        </w:rPr>
        <w:t xml:space="preserve">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rsidR="00DC7CDF" w:rsidRPr="00084C86" w:rsidRDefault="00DC7CDF" w:rsidP="00DC7CDF">
      <w:pPr>
        <w:pStyle w:val="ProductList-Body"/>
        <w:rPr>
          <w:lang w:val="ru-RU"/>
        </w:rPr>
      </w:pPr>
    </w:p>
    <w:p w:rsidR="00DC7CDF" w:rsidRPr="00084C86" w:rsidRDefault="00DC7CDF" w:rsidP="00DC7CDF">
      <w:pPr>
        <w:pStyle w:val="ProductList-Body"/>
        <w:rPr>
          <w:b/>
          <w:lang w:val="ru-RU"/>
        </w:rPr>
      </w:pPr>
      <w:r w:rsidRPr="00084C86">
        <w:rPr>
          <w:b/>
          <w:color w:val="00188F"/>
          <w:lang w:val="ru-RU"/>
        </w:rPr>
        <w:t xml:space="preserve">Дополнительный объем </w:t>
      </w:r>
      <w:r>
        <w:rPr>
          <w:b/>
          <w:color w:val="00188F"/>
        </w:rPr>
        <w:t>Enterprise</w:t>
      </w:r>
      <w:r w:rsidRPr="00084C86">
        <w:rPr>
          <w:b/>
          <w:color w:val="00188F"/>
          <w:lang w:val="ru-RU"/>
        </w:rPr>
        <w:t xml:space="preserve"> </w:t>
      </w:r>
      <w:r>
        <w:rPr>
          <w:b/>
          <w:color w:val="00188F"/>
        </w:rPr>
        <w:t>Strategy</w:t>
      </w:r>
    </w:p>
    <w:p w:rsidR="00DC7CDF" w:rsidRPr="00084C86" w:rsidRDefault="00DC7CDF" w:rsidP="00DC7CDF">
      <w:pPr>
        <w:pStyle w:val="ProductList-Body"/>
        <w:rPr>
          <w:lang w:val="ru-RU"/>
        </w:rPr>
      </w:pPr>
      <w:r w:rsidRPr="00084C86">
        <w:rPr>
          <w:lang w:val="ru-RU"/>
        </w:rPr>
        <w:t xml:space="preserve">Клиент может приобрести пакеты по 200 часов ресурсов Группы предоставления корпоративных услуг </w:t>
      </w:r>
      <w:r>
        <w:t>Microsoft</w:t>
      </w:r>
      <w:r w:rsidRPr="00084C86">
        <w:rPr>
          <w:lang w:val="ru-RU"/>
        </w:rPr>
        <w:t xml:space="preserve">, чтобы ускорить реализацию инициатив </w:t>
      </w:r>
      <w:r>
        <w:t>Enterprise</w:t>
      </w:r>
      <w:r w:rsidRPr="00084C86">
        <w:rPr>
          <w:lang w:val="ru-RU"/>
        </w:rPr>
        <w:t xml:space="preserve"> </w:t>
      </w:r>
      <w:r>
        <w:t>Strategy</w:t>
      </w:r>
      <w:r w:rsidRPr="00084C86">
        <w:rPr>
          <w:lang w:val="ru-RU"/>
        </w:rPr>
        <w:t xml:space="preserve">. Дополнительный объем </w:t>
      </w:r>
      <w:r>
        <w:t>Enterprise</w:t>
      </w:r>
      <w:r w:rsidRPr="00084C86">
        <w:rPr>
          <w:lang w:val="ru-RU"/>
        </w:rPr>
        <w:t xml:space="preserve"> </w:t>
      </w:r>
      <w:r>
        <w:t>Strategy</w:t>
      </w:r>
      <w:r w:rsidRPr="00084C86">
        <w:rPr>
          <w:lang w:val="ru-RU"/>
        </w:rPr>
        <w:t xml:space="preserve"> доступен клиентам, которые приобрели </w:t>
      </w:r>
      <w:r>
        <w:t>Enterprise</w:t>
      </w:r>
      <w:r w:rsidRPr="00084C86">
        <w:rPr>
          <w:lang w:val="ru-RU"/>
        </w:rPr>
        <w:t xml:space="preserve"> </w:t>
      </w:r>
      <w:r>
        <w:t>Strategy</w:t>
      </w:r>
      <w:r w:rsidRPr="00084C86">
        <w:rPr>
          <w:lang w:val="ru-RU"/>
        </w:rPr>
        <w:t xml:space="preserve"> </w:t>
      </w:r>
      <w:r>
        <w:t>Connect</w:t>
      </w:r>
      <w:r w:rsidRPr="00084C86">
        <w:rPr>
          <w:lang w:val="ru-RU"/>
        </w:rPr>
        <w:t xml:space="preserve">, </w:t>
      </w:r>
      <w:r>
        <w:t>Enterprise</w:t>
      </w:r>
      <w:r w:rsidRPr="00084C86">
        <w:rPr>
          <w:lang w:val="ru-RU"/>
        </w:rPr>
        <w:t xml:space="preserve"> </w:t>
      </w:r>
      <w:r>
        <w:t>Strategy</w:t>
      </w:r>
      <w:r w:rsidRPr="00084C86">
        <w:rPr>
          <w:lang w:val="ru-RU"/>
        </w:rPr>
        <w:t xml:space="preserve"> </w:t>
      </w:r>
      <w:r>
        <w:t>Foundation</w:t>
      </w:r>
      <w:r w:rsidRPr="00084C86">
        <w:rPr>
          <w:lang w:val="ru-RU"/>
        </w:rPr>
        <w:t xml:space="preserve"> или </w:t>
      </w:r>
      <w:r>
        <w:t>Enterprise</w:t>
      </w:r>
      <w:r w:rsidRPr="00084C86">
        <w:rPr>
          <w:lang w:val="ru-RU"/>
        </w:rPr>
        <w:t xml:space="preserve"> </w:t>
      </w:r>
      <w:r>
        <w:t>Strategy</w:t>
      </w:r>
      <w:r w:rsidRPr="00084C86">
        <w:rPr>
          <w:lang w:val="ru-RU"/>
        </w:rPr>
        <w:t xml:space="preserve"> </w:t>
      </w:r>
      <w:r>
        <w:t>Portfolio</w:t>
      </w:r>
      <w:r w:rsidRPr="00084C86">
        <w:rPr>
          <w:lang w:val="ru-RU"/>
        </w:rPr>
        <w:t xml:space="preserve"> по программе корпоративного лицензирования Майкрософт или стандартные контракты на обслуживание Майкрософт.</w:t>
      </w:r>
    </w:p>
    <w:p w:rsidR="00DC7CDF" w:rsidRPr="00084C86" w:rsidRDefault="00DC7CDF" w:rsidP="00DC7CDF">
      <w:pPr>
        <w:pStyle w:val="ProductList-Body"/>
        <w:rPr>
          <w:lang w:val="ru-RU"/>
        </w:rPr>
      </w:pPr>
    </w:p>
    <w:p w:rsidR="00DC7CDF" w:rsidRPr="00084C86" w:rsidRDefault="00DC7CDF" w:rsidP="00DC7CDF">
      <w:pPr>
        <w:pStyle w:val="ProductList-Body"/>
        <w:rPr>
          <w:lang w:val="ru-RU"/>
        </w:rPr>
      </w:pPr>
      <w:r w:rsidRPr="00084C86">
        <w:rPr>
          <w:b/>
          <w:color w:val="00188F"/>
          <w:lang w:val="ru-RU"/>
        </w:rPr>
        <w:t>Услуги, не входящие в предложение</w:t>
      </w:r>
      <w:r w:rsidR="0078511E" w:rsidRPr="00084C86">
        <w:rPr>
          <w:lang w:val="ru-RU"/>
        </w:rPr>
        <w:t xml:space="preserve"> </w:t>
      </w:r>
    </w:p>
    <w:p w:rsidR="00DC7CDF" w:rsidRPr="00084C86" w:rsidRDefault="00DC7CDF" w:rsidP="00B232D4">
      <w:pPr>
        <w:pStyle w:val="ProductList-Body"/>
        <w:rPr>
          <w:lang w:val="ru-RU"/>
        </w:rPr>
      </w:pPr>
      <w:r w:rsidRPr="00084C86">
        <w:rPr>
          <w:lang w:val="ru-RU"/>
        </w:rPr>
        <w:t xml:space="preserve">Программа </w:t>
      </w:r>
      <w:r>
        <w:t>Enterprise</w:t>
      </w:r>
      <w:r w:rsidRPr="00084C86">
        <w:rPr>
          <w:lang w:val="ru-RU"/>
        </w:rPr>
        <w:t xml:space="preserve"> </w:t>
      </w:r>
      <w:r>
        <w:t>Strategy</w:t>
      </w:r>
      <w:r w:rsidRPr="00084C86">
        <w:rPr>
          <w:lang w:val="ru-RU"/>
        </w:rPr>
        <w:t xml:space="preserve"> состоит исключительно из консультаций и инструкций, касающихся принятия технологий </w:t>
      </w:r>
      <w:r>
        <w:t>Microsoft</w:t>
      </w:r>
      <w:r w:rsidRPr="00084C86">
        <w:rPr>
          <w:lang w:val="ru-RU"/>
        </w:rPr>
        <w:t xml:space="preserve"> Клиентом.</w:t>
      </w:r>
      <w:r w:rsidR="0078511E" w:rsidRPr="00084C86">
        <w:rPr>
          <w:lang w:val="ru-RU"/>
        </w:rPr>
        <w:t xml:space="preserve"> </w:t>
      </w:r>
      <w:r w:rsidRPr="00084C86">
        <w:rPr>
          <w:lang w:val="ru-RU"/>
        </w:rPr>
        <w:t xml:space="preserve">Клиент самостоятельно решает, следовать ли советам, инструкциям и рекомендациям </w:t>
      </w:r>
      <w:r>
        <w:t>Microsoft</w:t>
      </w:r>
      <w:r w:rsidRPr="00084C86">
        <w:rPr>
          <w:lang w:val="ru-RU"/>
        </w:rPr>
        <w:t>.</w:t>
      </w:r>
      <w:r w:rsidR="0078511E" w:rsidRPr="00084C86">
        <w:rPr>
          <w:lang w:val="ru-RU"/>
        </w:rPr>
        <w:t xml:space="preserve"> </w:t>
      </w:r>
      <w:r>
        <w:t>Microsoft</w:t>
      </w:r>
      <w:r w:rsidRPr="00084C86">
        <w:rPr>
          <w:lang w:val="ru-RU"/>
        </w:rPr>
        <w:t xml:space="preserve">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w:t>
      </w:r>
      <w:r>
        <w:t>Microsoft</w:t>
      </w:r>
      <w:r w:rsidRPr="00084C86">
        <w:rPr>
          <w:lang w:val="ru-RU"/>
        </w:rPr>
        <w:t>.</w:t>
      </w:r>
      <w:r w:rsidR="0078511E" w:rsidRPr="00084C86">
        <w:rPr>
          <w:lang w:val="ru-RU"/>
        </w:rPr>
        <w:t xml:space="preserve"> </w:t>
      </w:r>
      <w:r w:rsidRPr="00084C86">
        <w:rPr>
          <w:lang w:val="ru-RU"/>
        </w:rPr>
        <w:t>Лицензии на продукты не включены.</w:t>
      </w:r>
      <w:r w:rsidR="0078511E" w:rsidRPr="00084C86">
        <w:rPr>
          <w:lang w:val="ru-RU"/>
        </w:rPr>
        <w:t xml:space="preserve"> </w:t>
      </w:r>
      <w:r w:rsidRPr="00084C86">
        <w:rPr>
          <w:lang w:val="ru-RU"/>
        </w:rPr>
        <w:t xml:space="preserve">Услуги Специалиста по архитектуре предприятия также не включают развертывание продукта, разрешение проблем или устранение неполадок, анализ исходного кода, созданного не </w:t>
      </w:r>
      <w:r>
        <w:t>Microsoft</w:t>
      </w:r>
      <w:r w:rsidRPr="00084C86">
        <w:rPr>
          <w:lang w:val="ru-RU"/>
        </w:rPr>
        <w:t xml:space="preserve">, либо технических или архитектурных консультаций, выходящих за рамки конечных результатов, как описано выше. Для исходного кода, производимого не </w:t>
      </w:r>
      <w:r>
        <w:t>Microsoft</w:t>
      </w:r>
      <w:r w:rsidRPr="00084C86">
        <w:rPr>
          <w:lang w:val="ru-RU"/>
        </w:rPr>
        <w:t>, наши Услуги ограничиваются анализом двоичных данных, таких как дамп процесса или трассировка сетевого</w:t>
      </w:r>
      <w:r w:rsidR="00B232D4">
        <w:t> </w:t>
      </w:r>
      <w:r w:rsidRPr="00084C86">
        <w:rPr>
          <w:lang w:val="ru-RU"/>
        </w:rPr>
        <w:t>монитора.</w:t>
      </w:r>
    </w:p>
    <w:p w:rsidR="00DC7CDF" w:rsidRPr="00084C86" w:rsidRDefault="00DC7CDF" w:rsidP="00DC7CDF">
      <w:pPr>
        <w:pStyle w:val="ProductList-Body"/>
        <w:rPr>
          <w:lang w:val="ru-RU"/>
        </w:rPr>
      </w:pPr>
    </w:p>
    <w:p w:rsidR="00DC7CDF" w:rsidRPr="00084C86" w:rsidRDefault="00DC7CDF" w:rsidP="00DC7CDF">
      <w:pPr>
        <w:pStyle w:val="ProductList-Body"/>
        <w:rPr>
          <w:lang w:val="ru-RU"/>
        </w:rPr>
      </w:pPr>
      <w:r w:rsidRPr="00084C86">
        <w:rPr>
          <w:b/>
          <w:color w:val="00188F"/>
          <w:lang w:val="ru-RU"/>
        </w:rPr>
        <w:t>Обязанности заказчика</w:t>
      </w:r>
      <w:r w:rsidR="0078511E" w:rsidRPr="00084C86">
        <w:rPr>
          <w:lang w:val="ru-RU"/>
        </w:rPr>
        <w:t xml:space="preserve"> </w:t>
      </w:r>
    </w:p>
    <w:p w:rsidR="00DC7CDF" w:rsidRPr="00084C86" w:rsidRDefault="00DC7CDF" w:rsidP="00DC7CDF">
      <w:pPr>
        <w:pStyle w:val="ProductList-Body"/>
        <w:rPr>
          <w:lang w:val="ru-RU"/>
        </w:rPr>
      </w:pPr>
      <w:r w:rsidRPr="00084C86">
        <w:rPr>
          <w:lang w:val="ru-RU"/>
        </w:rPr>
        <w:t xml:space="preserve">Успех Программы </w:t>
      </w:r>
      <w:r>
        <w:t>Enterprise</w:t>
      </w:r>
      <w:r w:rsidRPr="00084C86">
        <w:rPr>
          <w:lang w:val="ru-RU"/>
        </w:rPr>
        <w:t xml:space="preserve"> </w:t>
      </w:r>
      <w:r>
        <w:t>Strategy</w:t>
      </w:r>
      <w:r w:rsidRPr="00084C86">
        <w:rPr>
          <w:lang w:val="ru-RU"/>
        </w:rPr>
        <w:t xml:space="preserve"> и выполнения нами своих обязательств зависит от степени участия Клиента в этой программе, включая, помимо прочего:</w:t>
      </w:r>
    </w:p>
    <w:p w:rsidR="00DC7CDF" w:rsidRPr="00084C86" w:rsidRDefault="00DC7CDF" w:rsidP="00026DDE">
      <w:pPr>
        <w:pStyle w:val="ProductList-Body"/>
        <w:numPr>
          <w:ilvl w:val="0"/>
          <w:numId w:val="21"/>
        </w:numPr>
        <w:ind w:left="450" w:hanging="270"/>
        <w:rPr>
          <w:lang w:val="ru-RU"/>
        </w:rPr>
      </w:pPr>
      <w:r w:rsidRPr="00084C86">
        <w:rPr>
          <w:lang w:val="ru-RU"/>
        </w:rPr>
        <w:t xml:space="preserve">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 </w:t>
      </w:r>
    </w:p>
    <w:p w:rsidR="00DC7CDF" w:rsidRPr="00084C86" w:rsidRDefault="00DC7CDF" w:rsidP="00026DDE">
      <w:pPr>
        <w:pStyle w:val="ProductList-Body"/>
        <w:numPr>
          <w:ilvl w:val="0"/>
          <w:numId w:val="21"/>
        </w:numPr>
        <w:ind w:left="450" w:hanging="270"/>
        <w:rPr>
          <w:lang w:val="ru-RU"/>
        </w:rPr>
      </w:pPr>
      <w:r w:rsidRPr="00084C86">
        <w:rPr>
          <w:lang w:val="ru-RU"/>
        </w:rPr>
        <w:t xml:space="preserve">своевременное предоставление Клиентом точных и полных сведений; </w:t>
      </w:r>
    </w:p>
    <w:p w:rsidR="00DC7CDF" w:rsidRPr="00084C86" w:rsidRDefault="00DC7CDF" w:rsidP="00026DDE">
      <w:pPr>
        <w:pStyle w:val="ProductList-Body"/>
        <w:numPr>
          <w:ilvl w:val="0"/>
          <w:numId w:val="21"/>
        </w:numPr>
        <w:ind w:left="450" w:hanging="270"/>
        <w:rPr>
          <w:lang w:val="ru-RU"/>
        </w:rPr>
      </w:pPr>
      <w:r w:rsidRPr="00084C86">
        <w:rPr>
          <w:lang w:val="ru-RU"/>
        </w:rPr>
        <w:t>доступ к сведениям об организации Клиента;</w:t>
      </w:r>
    </w:p>
    <w:p w:rsidR="00DC7CDF" w:rsidRPr="00084C86" w:rsidRDefault="00DC7CDF" w:rsidP="00026DDE">
      <w:pPr>
        <w:pStyle w:val="ProductList-Body"/>
        <w:numPr>
          <w:ilvl w:val="0"/>
          <w:numId w:val="21"/>
        </w:numPr>
        <w:ind w:left="450" w:hanging="270"/>
        <w:rPr>
          <w:lang w:val="ru-RU"/>
        </w:rPr>
      </w:pPr>
      <w:r w:rsidRPr="00084C86">
        <w:rPr>
          <w:lang w:val="ru-RU"/>
        </w:rPr>
        <w:t>своевременное и эффективное выполнение Клиентом определенных обязанностей; и</w:t>
      </w:r>
    </w:p>
    <w:p w:rsidR="00DC7CDF" w:rsidRPr="00084C86" w:rsidRDefault="00DC7CDF" w:rsidP="00026DDE">
      <w:pPr>
        <w:pStyle w:val="ProductList-Body"/>
        <w:numPr>
          <w:ilvl w:val="0"/>
          <w:numId w:val="21"/>
        </w:numPr>
        <w:ind w:left="450" w:hanging="270"/>
        <w:rPr>
          <w:lang w:val="ru-RU"/>
        </w:rPr>
      </w:pPr>
      <w:r w:rsidRPr="00084C86">
        <w:rPr>
          <w:lang w:val="ru-RU"/>
        </w:rPr>
        <w:t>своевременные решения и утверждения, принимаемых руководством Клиента.</w:t>
      </w:r>
      <w:r w:rsidR="0078511E" w:rsidRPr="00084C86">
        <w:rPr>
          <w:lang w:val="ru-RU"/>
        </w:rPr>
        <w:t xml:space="preserve"> </w:t>
      </w:r>
    </w:p>
    <w:p w:rsidR="00DC7CDF" w:rsidRPr="00084C86" w:rsidRDefault="00DC7CDF" w:rsidP="004F3C6D">
      <w:pPr>
        <w:pStyle w:val="ProductList-Body"/>
        <w:rPr>
          <w:lang w:val="ru-RU"/>
        </w:rPr>
      </w:pPr>
    </w:p>
    <w:p w:rsidR="009A0C93" w:rsidRPr="00084C86" w:rsidRDefault="009A0C93" w:rsidP="004F3C6D">
      <w:pPr>
        <w:pStyle w:val="ProductList-Body"/>
        <w:rPr>
          <w:lang w:val="ru-RU"/>
        </w:rPr>
      </w:pPr>
    </w:p>
    <w:p w:rsidR="006B2591" w:rsidRPr="00084C86" w:rsidRDefault="006B2591" w:rsidP="004F3C6D">
      <w:pPr>
        <w:pStyle w:val="ProductList-Body"/>
        <w:rPr>
          <w:lang w:val="ru-RU"/>
        </w:rPr>
        <w:sectPr w:rsidR="006B2591" w:rsidRPr="00084C86" w:rsidSect="00F20AFE">
          <w:footerReference w:type="default" r:id="rId62"/>
          <w:pgSz w:w="12240" w:h="15840"/>
          <w:pgMar w:top="1440" w:right="720" w:bottom="1440" w:left="720" w:header="720" w:footer="720" w:gutter="0"/>
          <w:cols w:space="720"/>
          <w:docGrid w:linePitch="360"/>
        </w:sectPr>
      </w:pPr>
    </w:p>
    <w:p w:rsidR="009A0C93" w:rsidRPr="00084C86" w:rsidRDefault="006B2591" w:rsidP="005E35F5">
      <w:pPr>
        <w:pStyle w:val="ProductList-SectionHeading"/>
        <w:outlineLvl w:val="0"/>
        <w:rPr>
          <w:lang w:val="ru-RU"/>
        </w:rPr>
      </w:pPr>
      <w:bookmarkStart w:id="1780" w:name="AppendixA"/>
      <w:bookmarkStart w:id="1781" w:name="_Toc378147687"/>
      <w:bookmarkStart w:id="1782" w:name="_Toc378151584"/>
      <w:bookmarkStart w:id="1783" w:name="_Toc379797463"/>
      <w:bookmarkStart w:id="1784" w:name="_Toc380513499"/>
      <w:bookmarkStart w:id="1785" w:name="_Toc380655548"/>
      <w:bookmarkStart w:id="1786" w:name="_Toc383607623"/>
      <w:r w:rsidRPr="00084C86">
        <w:rPr>
          <w:lang w:val="ru-RU"/>
        </w:rPr>
        <w:t xml:space="preserve">Приложение </w:t>
      </w:r>
      <w:r w:rsidR="005E35F5">
        <w:t>A</w:t>
      </w:r>
      <w:r w:rsidRPr="00084C86">
        <w:rPr>
          <w:lang w:val="ru-RU"/>
        </w:rPr>
        <w:t xml:space="preserve"> — дополнительные условия соглашения программы</w:t>
      </w:r>
      <w:bookmarkEnd w:id="1780"/>
      <w:bookmarkEnd w:id="1781"/>
      <w:bookmarkEnd w:id="1782"/>
      <w:bookmarkEnd w:id="1783"/>
      <w:bookmarkEnd w:id="1784"/>
      <w:bookmarkEnd w:id="1785"/>
      <w:bookmarkEnd w:id="1786"/>
    </w:p>
    <w:p w:rsidR="006B2591" w:rsidRPr="00084C86" w:rsidRDefault="00E3770D" w:rsidP="002E202B">
      <w:pPr>
        <w:pStyle w:val="ProductList-Offering1Heading"/>
        <w:outlineLvl w:val="1"/>
        <w:rPr>
          <w:lang w:val="ru-RU"/>
        </w:rPr>
      </w:pPr>
      <w:bookmarkStart w:id="1787" w:name="_Toc378147688"/>
      <w:bookmarkStart w:id="1788" w:name="_Toc378151585"/>
      <w:bookmarkStart w:id="1789" w:name="_Toc379797464"/>
      <w:bookmarkStart w:id="1790" w:name="_Toc380513500"/>
      <w:bookmarkStart w:id="1791" w:name="_Toc380655549"/>
      <w:bookmarkStart w:id="1792" w:name="_Toc383607624"/>
      <w:r w:rsidRPr="00084C86">
        <w:rPr>
          <w:lang w:val="ru-RU"/>
        </w:rPr>
        <w:t xml:space="preserve">Дополнительные условия для программ </w:t>
      </w:r>
      <w:r>
        <w:t>Select</w:t>
      </w:r>
      <w:r w:rsidRPr="00084C86">
        <w:rPr>
          <w:lang w:val="ru-RU"/>
        </w:rPr>
        <w:t xml:space="preserve"> </w:t>
      </w:r>
      <w:r>
        <w:t>Plus</w:t>
      </w:r>
      <w:bookmarkEnd w:id="1787"/>
      <w:bookmarkEnd w:id="1788"/>
      <w:bookmarkEnd w:id="1789"/>
      <w:bookmarkEnd w:id="1790"/>
      <w:bookmarkEnd w:id="1791"/>
      <w:bookmarkEnd w:id="1792"/>
    </w:p>
    <w:p w:rsidR="006715C9" w:rsidRPr="00084C86" w:rsidRDefault="006715C9" w:rsidP="006715C9">
      <w:pPr>
        <w:pStyle w:val="ProductList-Body"/>
        <w:rPr>
          <w:lang w:val="ru-RU"/>
        </w:rPr>
      </w:pPr>
      <w:r w:rsidRPr="00084C86">
        <w:rPr>
          <w:lang w:val="ru-RU"/>
        </w:rPr>
        <w:t xml:space="preserve">В рамках программы </w:t>
      </w:r>
      <w:r>
        <w:t>Select</w:t>
      </w:r>
      <w:r w:rsidRPr="00084C86">
        <w:rPr>
          <w:lang w:val="ru-RU"/>
        </w:rPr>
        <w:t xml:space="preserve"> </w:t>
      </w:r>
      <w:r>
        <w:t>Plus</w:t>
      </w:r>
      <w:r w:rsidRPr="00084C86">
        <w:rPr>
          <w:lang w:val="ru-RU"/>
        </w:rPr>
        <w:t xml:space="preserve"> требуется размещение заказа объемом не менее 500 баллов для каждой категории в течение первого года.</w:t>
      </w:r>
      <w:r w:rsidR="0078511E" w:rsidRPr="00084C86">
        <w:rPr>
          <w:lang w:val="ru-RU"/>
        </w:rPr>
        <w:t xml:space="preserve"> </w:t>
      </w:r>
      <w:r w:rsidRPr="00084C86">
        <w:rPr>
          <w:lang w:val="ru-RU"/>
        </w:rPr>
        <w:t>Требования к минимальному объему заказа могут быть отменены, если предоставляется соответствующий контракт.</w:t>
      </w:r>
    </w:p>
    <w:p w:rsidR="006715C9" w:rsidRPr="00084C86" w:rsidRDefault="006715C9" w:rsidP="006715C9">
      <w:pPr>
        <w:pStyle w:val="ProductList-Body"/>
        <w:rPr>
          <w:lang w:val="ru-RU"/>
        </w:rPr>
      </w:pPr>
    </w:p>
    <w:p w:rsidR="006715C9" w:rsidRPr="00084C86" w:rsidRDefault="006715C9" w:rsidP="006715C9">
      <w:pPr>
        <w:pStyle w:val="ProductList-Body"/>
        <w:rPr>
          <w:b/>
          <w:lang w:val="ru-RU"/>
        </w:rPr>
      </w:pPr>
      <w:r w:rsidRPr="00084C86">
        <w:rPr>
          <w:b/>
          <w:color w:val="00188F"/>
          <w:lang w:val="ru-RU"/>
        </w:rPr>
        <w:t xml:space="preserve">Ценовые уровни в программе </w:t>
      </w:r>
      <w:r>
        <w:rPr>
          <w:b/>
          <w:color w:val="00188F"/>
        </w:rPr>
        <w:t>Select</w:t>
      </w:r>
      <w:r w:rsidRPr="00084C86">
        <w:rPr>
          <w:b/>
          <w:color w:val="00188F"/>
          <w:lang w:val="ru-RU"/>
        </w:rPr>
        <w:t xml:space="preserve"> </w:t>
      </w:r>
      <w:r>
        <w:rPr>
          <w:b/>
          <w:color w:val="00188F"/>
        </w:rPr>
        <w:t>Plus</w:t>
      </w:r>
    </w:p>
    <w:p w:rsidR="006715C9" w:rsidRPr="00084C86" w:rsidRDefault="006715C9" w:rsidP="006715C9">
      <w:pPr>
        <w:pStyle w:val="ProductList-Body"/>
        <w:rPr>
          <w:lang w:val="ru-RU"/>
        </w:rPr>
      </w:pPr>
      <w:r w:rsidRPr="00084C86">
        <w:rPr>
          <w:lang w:val="ru-RU"/>
        </w:rPr>
        <w:t>Цена, уплачиваемая Клиентом, определяется на основе соглашения между Клиентом и его торговым посредником.</w:t>
      </w:r>
      <w:r w:rsidR="0078511E" w:rsidRPr="00084C86">
        <w:rPr>
          <w:lang w:val="ru-RU"/>
        </w:rPr>
        <w:t xml:space="preserve"> </w:t>
      </w:r>
      <w:r w:rsidRPr="00084C86">
        <w:rPr>
          <w:lang w:val="ru-RU"/>
        </w:rPr>
        <w:t xml:space="preserve">Однако </w:t>
      </w:r>
      <w:r>
        <w:t>Microsoft</w:t>
      </w:r>
      <w:r w:rsidRPr="00084C86">
        <w:rPr>
          <w:lang w:val="ru-RU"/>
        </w:rPr>
        <w:t xml:space="preserve">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p w:rsidR="006B2591" w:rsidRPr="00084C86" w:rsidRDefault="006B2591" w:rsidP="004F3C6D">
      <w:pPr>
        <w:pStyle w:val="ProductList-Body"/>
        <w:rPr>
          <w:lang w:val="ru-RU"/>
        </w:rPr>
      </w:pPr>
    </w:p>
    <w:tbl>
      <w:tblPr>
        <w:tblStyle w:val="TableGrid"/>
        <w:tblW w:w="0" w:type="auto"/>
        <w:tblInd w:w="-5" w:type="dxa"/>
        <w:tblLook w:val="04A0" w:firstRow="1" w:lastRow="0" w:firstColumn="1" w:lastColumn="0" w:noHBand="0" w:noVBand="1"/>
      </w:tblPr>
      <w:tblGrid>
        <w:gridCol w:w="5310"/>
        <w:gridCol w:w="5310"/>
      </w:tblGrid>
      <w:tr w:rsidR="002D3658" w:rsidRPr="00765989" w:rsidTr="004C523B">
        <w:trPr>
          <w:tblHeader/>
        </w:trPr>
        <w:tc>
          <w:tcPr>
            <w:tcW w:w="5310" w:type="dxa"/>
            <w:shd w:val="clear" w:color="auto" w:fill="0072C6"/>
          </w:tcPr>
          <w:p w:rsidR="002D3658" w:rsidRPr="00084C86" w:rsidRDefault="002D3658" w:rsidP="002D3658">
            <w:pPr>
              <w:pStyle w:val="ProductList-Body"/>
              <w:spacing w:before="20" w:after="20"/>
              <w:rPr>
                <w:color w:val="FFFFFF" w:themeColor="background1"/>
                <w:lang w:val="ru-RU"/>
              </w:rPr>
            </w:pPr>
            <w:r w:rsidRPr="00084C86">
              <w:rPr>
                <w:color w:val="FFFFFF" w:themeColor="background1"/>
                <w:lang w:val="ru-RU"/>
              </w:rPr>
              <w:t xml:space="preserve">Ценовой уровень </w:t>
            </w:r>
            <w:r>
              <w:rPr>
                <w:color w:val="FFFFFF" w:themeColor="background1"/>
              </w:rPr>
              <w:t>Select</w:t>
            </w:r>
            <w:r w:rsidRPr="00084C86">
              <w:rPr>
                <w:color w:val="FFFFFF" w:themeColor="background1"/>
                <w:lang w:val="ru-RU"/>
              </w:rPr>
              <w:t xml:space="preserve"> </w:t>
            </w:r>
            <w:r>
              <w:rPr>
                <w:color w:val="FFFFFF" w:themeColor="background1"/>
              </w:rPr>
              <w:t>Plus</w:t>
            </w:r>
            <w:r w:rsidRPr="00084C86">
              <w:rPr>
                <w:color w:val="FFFFFF" w:themeColor="background1"/>
                <w:lang w:val="ru-RU"/>
              </w:rPr>
              <w:t xml:space="preserve"> – для коммерческих продуктов</w:t>
            </w:r>
          </w:p>
        </w:tc>
        <w:tc>
          <w:tcPr>
            <w:tcW w:w="5310" w:type="dxa"/>
            <w:shd w:val="clear" w:color="auto" w:fill="0072C6"/>
          </w:tcPr>
          <w:p w:rsidR="002D3658" w:rsidRPr="00084C86" w:rsidRDefault="002D3658" w:rsidP="002D3658">
            <w:pPr>
              <w:pStyle w:val="ProductList-Body"/>
              <w:spacing w:before="20" w:after="20"/>
              <w:rPr>
                <w:color w:val="FFFFFF" w:themeColor="background1"/>
                <w:lang w:val="ru-RU"/>
              </w:rPr>
            </w:pPr>
            <w:r w:rsidRPr="00084C86">
              <w:rPr>
                <w:color w:val="FFFFFF" w:themeColor="background1"/>
                <w:lang w:val="ru-RU"/>
              </w:rPr>
              <w:t>Минимальное количество баллов за год для каждой категории</w:t>
            </w:r>
          </w:p>
        </w:tc>
      </w:tr>
      <w:tr w:rsidR="002D3658" w:rsidTr="00F97607">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F97607">
        <w:tc>
          <w:tcPr>
            <w:tcW w:w="5310" w:type="dxa"/>
          </w:tcPr>
          <w:p w:rsidR="002D3658" w:rsidRDefault="002D3658" w:rsidP="004F3C6D">
            <w:pPr>
              <w:pStyle w:val="ProductList-Body"/>
            </w:pPr>
            <w:r>
              <w:t>B</w:t>
            </w:r>
          </w:p>
        </w:tc>
        <w:tc>
          <w:tcPr>
            <w:tcW w:w="5310" w:type="dxa"/>
          </w:tcPr>
          <w:p w:rsidR="002D3658" w:rsidRDefault="002D3658" w:rsidP="00B232D4">
            <w:pPr>
              <w:pStyle w:val="ProductList-Body"/>
            </w:pPr>
            <w:r>
              <w:t>4</w:t>
            </w:r>
            <w:r w:rsidR="00B232D4">
              <w:t xml:space="preserve"> </w:t>
            </w:r>
            <w:r>
              <w:t>000</w:t>
            </w:r>
          </w:p>
        </w:tc>
      </w:tr>
      <w:tr w:rsidR="002D3658" w:rsidTr="00F97607">
        <w:tc>
          <w:tcPr>
            <w:tcW w:w="5310" w:type="dxa"/>
          </w:tcPr>
          <w:p w:rsidR="002D3658" w:rsidRDefault="002D3658" w:rsidP="004F3C6D">
            <w:pPr>
              <w:pStyle w:val="ProductList-Body"/>
            </w:pPr>
            <w:r>
              <w:t>C</w:t>
            </w:r>
          </w:p>
        </w:tc>
        <w:tc>
          <w:tcPr>
            <w:tcW w:w="5310" w:type="dxa"/>
          </w:tcPr>
          <w:p w:rsidR="002D3658" w:rsidRDefault="002D3658" w:rsidP="00B232D4">
            <w:pPr>
              <w:pStyle w:val="ProductList-Body"/>
            </w:pPr>
            <w:r>
              <w:t>10</w:t>
            </w:r>
            <w:r w:rsidR="00B232D4">
              <w:t xml:space="preserve"> </w:t>
            </w:r>
            <w:r>
              <w:t>000</w:t>
            </w:r>
          </w:p>
        </w:tc>
      </w:tr>
      <w:tr w:rsidR="002D3658" w:rsidTr="00F97607">
        <w:tc>
          <w:tcPr>
            <w:tcW w:w="5310" w:type="dxa"/>
          </w:tcPr>
          <w:p w:rsidR="002D3658" w:rsidRDefault="002D3658" w:rsidP="004F3C6D">
            <w:pPr>
              <w:pStyle w:val="ProductList-Body"/>
            </w:pPr>
            <w:r>
              <w:t>C</w:t>
            </w:r>
          </w:p>
        </w:tc>
        <w:tc>
          <w:tcPr>
            <w:tcW w:w="5310" w:type="dxa"/>
          </w:tcPr>
          <w:p w:rsidR="002D3658" w:rsidRDefault="002D3658" w:rsidP="00B232D4">
            <w:pPr>
              <w:pStyle w:val="ProductList-Body"/>
            </w:pPr>
            <w:r>
              <w:t>25</w:t>
            </w:r>
            <w:r w:rsidR="00B232D4">
              <w:t xml:space="preserve"> </w:t>
            </w:r>
            <w:r>
              <w:t>000</w:t>
            </w:r>
          </w:p>
        </w:tc>
      </w:tr>
    </w:tbl>
    <w:p w:rsidR="006715C9" w:rsidRDefault="006715C9" w:rsidP="004F3C6D">
      <w:pPr>
        <w:pStyle w:val="ProductList-Body"/>
      </w:pPr>
    </w:p>
    <w:p w:rsidR="00FA00BF" w:rsidRDefault="00FA00BF" w:rsidP="002E202B">
      <w:pPr>
        <w:pStyle w:val="ProductList-Offering1Heading"/>
        <w:outlineLvl w:val="1"/>
      </w:pPr>
      <w:bookmarkStart w:id="1793" w:name="_Toc378147689"/>
      <w:bookmarkStart w:id="1794" w:name="_Toc378151586"/>
      <w:bookmarkStart w:id="1795" w:name="_Toc379797465"/>
      <w:bookmarkStart w:id="1796" w:name="_Toc380513501"/>
      <w:bookmarkStart w:id="1797" w:name="_Toc380655550"/>
      <w:bookmarkStart w:id="1798" w:name="_Toc383607625"/>
      <w:r>
        <w:t>Определение управления для соответствующих устройств</w:t>
      </w:r>
      <w:bookmarkEnd w:id="1793"/>
      <w:bookmarkEnd w:id="1794"/>
      <w:bookmarkEnd w:id="1795"/>
      <w:bookmarkEnd w:id="1796"/>
      <w:bookmarkEnd w:id="1797"/>
      <w:bookmarkEnd w:id="1798"/>
    </w:p>
    <w:p w:rsidR="006715C9" w:rsidRDefault="006715C9" w:rsidP="006715C9">
      <w:pPr>
        <w:pStyle w:val="ProductList-Body"/>
      </w:pPr>
      <w:r w:rsidRPr="00084C86">
        <w:rPr>
          <w:lang w:val="ru-RU"/>
        </w:rPr>
        <w:t>Если Соглашение корпоративного лицензирования клиента связано со списком продуктов для определения соответствующих управляемых устройств, применяются следующие условия. 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78511E" w:rsidRPr="00084C86">
        <w:rPr>
          <w:lang w:val="ru-RU"/>
        </w:rPr>
        <w:t xml:space="preserve"> </w:t>
      </w:r>
      <w:r>
        <w:t xml:space="preserve">Например, клиент программы корпоративного лицензирования управляет любыми следующими устройствами: </w:t>
      </w:r>
    </w:p>
    <w:p w:rsidR="006715C9" w:rsidRPr="00084C86" w:rsidRDefault="006715C9" w:rsidP="00026DDE">
      <w:pPr>
        <w:pStyle w:val="ProductList-Body"/>
        <w:numPr>
          <w:ilvl w:val="0"/>
          <w:numId w:val="18"/>
        </w:numPr>
        <w:ind w:left="450" w:hanging="270"/>
        <w:rPr>
          <w:lang w:val="ru-RU"/>
        </w:rPr>
      </w:pPr>
      <w:r w:rsidRPr="00084C86">
        <w:rPr>
          <w:lang w:val="ru-RU"/>
        </w:rPr>
        <w:t>которым он разрешает присоединяться к его домену, или</w:t>
      </w:r>
    </w:p>
    <w:p w:rsidR="006715C9" w:rsidRPr="00084C86" w:rsidRDefault="006715C9" w:rsidP="00026DDE">
      <w:pPr>
        <w:pStyle w:val="ProductList-Body"/>
        <w:numPr>
          <w:ilvl w:val="0"/>
          <w:numId w:val="18"/>
        </w:numPr>
        <w:ind w:left="450" w:hanging="270"/>
        <w:rPr>
          <w:lang w:val="ru-RU"/>
        </w:rPr>
      </w:pPr>
      <w:r w:rsidRPr="00084C86">
        <w:rPr>
          <w:lang w:val="ru-RU"/>
        </w:rPr>
        <w:t>проверку подлинности которых он выполняет как обязательное требование для использования приложений на его территории, или</w:t>
      </w:r>
    </w:p>
    <w:p w:rsidR="006715C9" w:rsidRPr="00084C86" w:rsidRDefault="006715C9" w:rsidP="00026DDE">
      <w:pPr>
        <w:pStyle w:val="ProductList-Body"/>
        <w:numPr>
          <w:ilvl w:val="0"/>
          <w:numId w:val="18"/>
        </w:numPr>
        <w:ind w:left="450" w:hanging="270"/>
        <w:rPr>
          <w:lang w:val="ru-RU"/>
        </w:rPr>
      </w:pPr>
      <w:r w:rsidRPr="00084C86">
        <w:rPr>
          <w:lang w:val="ru-RU"/>
        </w:rPr>
        <w:t>на которые он устанавливает агенты (например, антивирусное и антивредоносное ПО или другие агенты, санкционируемые политикой клиента), или</w:t>
      </w:r>
    </w:p>
    <w:p w:rsidR="006715C9" w:rsidRPr="00084C86" w:rsidRDefault="006715C9" w:rsidP="00026DDE">
      <w:pPr>
        <w:pStyle w:val="ProductList-Body"/>
        <w:numPr>
          <w:ilvl w:val="0"/>
          <w:numId w:val="18"/>
        </w:numPr>
        <w:ind w:left="450" w:hanging="270"/>
        <w:rPr>
          <w:lang w:val="ru-RU"/>
        </w:rPr>
      </w:pPr>
      <w:r w:rsidRPr="00084C86">
        <w:rPr>
          <w:lang w:val="ru-RU"/>
        </w:rPr>
        <w:t>к которым он прямо или косвенно применяет и обеспечивает выполнение* групповых политик, или</w:t>
      </w:r>
    </w:p>
    <w:p w:rsidR="006715C9" w:rsidRPr="00084C86" w:rsidRDefault="006715C9" w:rsidP="00026DDE">
      <w:pPr>
        <w:pStyle w:val="ProductList-Body"/>
        <w:numPr>
          <w:ilvl w:val="0"/>
          <w:numId w:val="18"/>
        </w:numPr>
        <w:ind w:left="450" w:hanging="270"/>
        <w:rPr>
          <w:lang w:val="ru-RU"/>
        </w:rPr>
      </w:pPr>
      <w:r w:rsidRPr="00084C86">
        <w:rPr>
          <w:lang w:val="ru-RU"/>
        </w:rP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6715C9" w:rsidRPr="00084C86" w:rsidRDefault="006715C9" w:rsidP="00026DDE">
      <w:pPr>
        <w:pStyle w:val="ProductList-Body"/>
        <w:numPr>
          <w:ilvl w:val="0"/>
          <w:numId w:val="18"/>
        </w:numPr>
        <w:ind w:left="450" w:hanging="270"/>
        <w:rPr>
          <w:lang w:val="ru-RU"/>
        </w:rPr>
      </w:pPr>
      <w:r w:rsidRPr="00084C86">
        <w:rPr>
          <w:lang w:val="ru-RU"/>
        </w:rPr>
        <w:t>которым он разрешает доступ к инфраструктуре виртуальных рабочих столов (</w:t>
      </w:r>
      <w:r>
        <w:t>VDI</w:t>
      </w:r>
      <w:r w:rsidRPr="00084C86">
        <w:rPr>
          <w:lang w:val="ru-RU"/>
        </w:rPr>
        <w:t xml:space="preserve">) вне рамок программы </w:t>
      </w:r>
      <w:r>
        <w:t>Windows</w:t>
      </w:r>
      <w:r w:rsidRPr="00084C86">
        <w:rPr>
          <w:lang w:val="ru-RU"/>
        </w:rPr>
        <w:t xml:space="preserve"> </w:t>
      </w:r>
      <w:r>
        <w:t>Software</w:t>
      </w:r>
      <w:r w:rsidRPr="00084C86">
        <w:rPr>
          <w:lang w:val="ru-RU"/>
        </w:rPr>
        <w:t xml:space="preserve"> </w:t>
      </w:r>
      <w:r>
        <w:t>Assurance</w:t>
      </w:r>
      <w:r w:rsidRPr="00084C86">
        <w:rPr>
          <w:lang w:val="ru-RU"/>
        </w:rPr>
        <w:t xml:space="preserve">, </w:t>
      </w:r>
      <w:r>
        <w:t>Windows</w:t>
      </w:r>
      <w:r w:rsidRPr="00084C86">
        <w:rPr>
          <w:lang w:val="ru-RU"/>
        </w:rPr>
        <w:t xml:space="preserve"> </w:t>
      </w:r>
      <w:r>
        <w:t>Intune</w:t>
      </w:r>
      <w:r>
        <w:fldChar w:fldCharType="begin"/>
      </w:r>
      <w:r>
        <w:instrText>XE</w:instrText>
      </w:r>
      <w:r w:rsidRPr="00084C86">
        <w:rPr>
          <w:lang w:val="ru-RU"/>
        </w:rPr>
        <w:instrText xml:space="preserve"> "</w:instrText>
      </w:r>
      <w:r>
        <w:instrText>Windows</w:instrText>
      </w:r>
      <w:r w:rsidRPr="00084C86">
        <w:rPr>
          <w:lang w:val="ru-RU"/>
        </w:rPr>
        <w:instrText xml:space="preserve"> </w:instrText>
      </w:r>
      <w:r>
        <w:instrText>Intune</w:instrText>
      </w:r>
      <w:r w:rsidRPr="00084C86">
        <w:rPr>
          <w:lang w:val="ru-RU"/>
        </w:rPr>
        <w:instrText>"</w:instrText>
      </w:r>
      <w:r>
        <w:fldChar w:fldCharType="end"/>
      </w:r>
      <w:r w:rsidRPr="00084C86">
        <w:rPr>
          <w:lang w:val="ru-RU"/>
        </w:rPr>
        <w:t xml:space="preserve"> (на устройство) или прав на использование доступа к виртуальному рабочему столу </w:t>
      </w:r>
      <w:r>
        <w:t>Windows</w:t>
      </w:r>
      <w:r w:rsidRPr="00084C86">
        <w:rPr>
          <w:lang w:val="ru-RU"/>
        </w:rPr>
        <w:t xml:space="preserve"> (</w:t>
      </w:r>
      <w:r>
        <w:t>Virtual</w:t>
      </w:r>
      <w:r w:rsidR="00E6082B">
        <w:t> </w:t>
      </w:r>
      <w:r>
        <w:t>Desktop</w:t>
      </w:r>
      <w:r w:rsidRPr="00084C86">
        <w:rPr>
          <w:lang w:val="ru-RU"/>
        </w:rPr>
        <w:t xml:space="preserve"> </w:t>
      </w:r>
      <w:r>
        <w:t>Access</w:t>
      </w:r>
      <w:r w:rsidRPr="00084C86">
        <w:rPr>
          <w:lang w:val="ru-RU"/>
        </w:rPr>
        <w:t>)</w:t>
      </w:r>
      <w:r>
        <w:fldChar w:fldCharType="begin"/>
      </w:r>
      <w:r>
        <w:instrText>XE</w:instrText>
      </w:r>
      <w:r w:rsidRPr="00084C86">
        <w:rPr>
          <w:lang w:val="ru-RU"/>
        </w:rPr>
        <w:instrText xml:space="preserve"> "</w:instrText>
      </w:r>
      <w:r>
        <w:instrText>Windows</w:instrText>
      </w:r>
      <w:r w:rsidRPr="00084C86">
        <w:rPr>
          <w:lang w:val="ru-RU"/>
        </w:rPr>
        <w:instrText xml:space="preserve"> </w:instrText>
      </w:r>
      <w:r>
        <w:instrText>Virtual</w:instrText>
      </w:r>
      <w:r w:rsidRPr="00084C86">
        <w:rPr>
          <w:lang w:val="ru-RU"/>
        </w:rPr>
        <w:instrText xml:space="preserve"> </w:instrText>
      </w:r>
      <w:r>
        <w:instrText>Desktop</w:instrText>
      </w:r>
      <w:r w:rsidRPr="00084C86">
        <w:rPr>
          <w:lang w:val="ru-RU"/>
        </w:rPr>
        <w:instrText xml:space="preserve"> </w:instrText>
      </w:r>
      <w:r>
        <w:instrText>Access</w:instrText>
      </w:r>
      <w:r w:rsidRPr="00084C86">
        <w:rPr>
          <w:lang w:val="ru-RU"/>
        </w:rPr>
        <w:instrText>,"</w:instrText>
      </w:r>
      <w:r>
        <w:fldChar w:fldCharType="end"/>
      </w:r>
      <w:r w:rsidRPr="00084C86">
        <w:rPr>
          <w:lang w:val="ru-RU"/>
        </w:rPr>
        <w:t xml:space="preserve"> за пределами офиса.</w:t>
      </w:r>
    </w:p>
    <w:p w:rsidR="006715C9" w:rsidRPr="00084C86" w:rsidRDefault="006715C9" w:rsidP="006715C9">
      <w:pPr>
        <w:pStyle w:val="ProductList-Body"/>
        <w:rPr>
          <w:lang w:val="ru-RU"/>
        </w:rPr>
      </w:pPr>
    </w:p>
    <w:p w:rsidR="00FA00BF" w:rsidRPr="00084C86" w:rsidRDefault="006715C9" w:rsidP="006715C9">
      <w:pPr>
        <w:pStyle w:val="ProductList-Body"/>
        <w:rPr>
          <w:lang w:val="ru-RU"/>
        </w:rPr>
      </w:pPr>
      <w:r w:rsidRPr="00084C86">
        <w:rPr>
          <w:lang w:val="ru-RU"/>
        </w:rPr>
        <w:t xml:space="preserve">Устройство, которое получает доступ к </w:t>
      </w:r>
      <w:r>
        <w:t>VDI</w:t>
      </w:r>
      <w:r w:rsidRPr="00084C86">
        <w:rPr>
          <w:lang w:val="ru-RU"/>
        </w:rPr>
        <w:t xml:space="preserve"> только в рамках прав на использование вне офиса или использует </w:t>
      </w:r>
      <w:r>
        <w:t>Windows</w:t>
      </w:r>
      <w:r w:rsidRPr="00084C86">
        <w:rPr>
          <w:lang w:val="ru-RU"/>
        </w:rPr>
        <w:t xml:space="preserve"> </w:t>
      </w:r>
      <w:r>
        <w:t>To</w:t>
      </w:r>
      <w:r w:rsidRPr="00084C86">
        <w:rPr>
          <w:lang w:val="ru-RU"/>
        </w:rPr>
        <w:t xml:space="preserve"> </w:t>
      </w:r>
      <w:r>
        <w:t>Go</w:t>
      </w:r>
      <w:r w:rsidRPr="00084C86">
        <w:rPr>
          <w:lang w:val="ru-RU"/>
        </w:rPr>
        <w:t xml:space="preserve"> на Соответствующем стороннем устройстве только вне территории клиента и не управляется в других целях согласно описанному выше, не</w:t>
      </w:r>
      <w:r w:rsidR="00E6082B">
        <w:t> </w:t>
      </w:r>
      <w:r w:rsidRPr="00084C86">
        <w:rPr>
          <w:lang w:val="ru-RU"/>
        </w:rPr>
        <w:t>рассматривается как «управляемое» в рамках данного определения.</w:t>
      </w:r>
    </w:p>
    <w:p w:rsidR="006715C9" w:rsidRPr="00084C86" w:rsidRDefault="006715C9" w:rsidP="006715C9">
      <w:pPr>
        <w:pStyle w:val="ProductList-Body"/>
        <w:rPr>
          <w:lang w:val="ru-RU"/>
        </w:rPr>
      </w:pPr>
    </w:p>
    <w:p w:rsidR="00FA00BF" w:rsidRPr="00084C86" w:rsidRDefault="00FA00BF" w:rsidP="002E202B">
      <w:pPr>
        <w:pStyle w:val="ProductList-Offering1Heading"/>
        <w:outlineLvl w:val="1"/>
        <w:rPr>
          <w:lang w:val="ru-RU"/>
        </w:rPr>
      </w:pPr>
      <w:bookmarkStart w:id="1799" w:name="_Toc378147690"/>
      <w:bookmarkStart w:id="1800" w:name="_Toc378151587"/>
      <w:bookmarkStart w:id="1801" w:name="_Toc379797466"/>
      <w:bookmarkStart w:id="1802" w:name="_Toc380513502"/>
      <w:bookmarkStart w:id="1803" w:name="_Toc380655551"/>
      <w:bookmarkStart w:id="1804" w:name="_Toc383607626"/>
      <w:r w:rsidRPr="00084C86">
        <w:rPr>
          <w:lang w:val="ru-RU"/>
        </w:rPr>
        <w:t>Дополнительные условия для профессиональных служб — соглашения</w:t>
      </w:r>
      <w:bookmarkEnd w:id="1799"/>
      <w:bookmarkEnd w:id="1800"/>
      <w:r w:rsidRPr="00084C86">
        <w:rPr>
          <w:lang w:val="ru-RU"/>
        </w:rPr>
        <w:t xml:space="preserve"> </w:t>
      </w:r>
      <w:r>
        <w:t>Legacy</w:t>
      </w:r>
      <w:bookmarkEnd w:id="1801"/>
      <w:bookmarkEnd w:id="1802"/>
      <w:bookmarkEnd w:id="1803"/>
      <w:bookmarkEnd w:id="1804"/>
    </w:p>
    <w:p w:rsidR="00F3669D" w:rsidRPr="00084C86" w:rsidRDefault="00F3669D" w:rsidP="00B232D4">
      <w:pPr>
        <w:pStyle w:val="ProductList-Body"/>
        <w:rPr>
          <w:lang w:val="ru-RU"/>
        </w:rPr>
      </w:pPr>
      <w:r w:rsidRPr="00084C86">
        <w:rPr>
          <w:lang w:val="ru-RU"/>
        </w:rPr>
        <w:t>Право клиента на использование каких-либо Услуг, приобретенных в соответствии с настоящим Списком продуктов, регулируется (1)</w:t>
      </w:r>
      <w:r w:rsidR="00E6082B">
        <w:t> </w:t>
      </w:r>
      <w:r w:rsidRPr="00084C86">
        <w:rPr>
          <w:lang w:val="ru-RU"/>
        </w:rPr>
        <w:t xml:space="preserve">Соглашением о корпоративном лицензировании клиента и (2) любым другим соглашением уровня </w:t>
      </w:r>
      <w:r>
        <w:t>Master</w:t>
      </w:r>
      <w:r w:rsidRPr="00084C86">
        <w:rPr>
          <w:lang w:val="ru-RU"/>
        </w:rPr>
        <w:t xml:space="preserve"> на Услуги Майкрософт,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 Если основное соглашение клиента в рамках программ корпоративного лицензирования является</w:t>
      </w:r>
      <w:r w:rsidR="00B232D4">
        <w:t> </w:t>
      </w:r>
      <w:r w:rsidRPr="00084C86">
        <w:rPr>
          <w:lang w:val="ru-RU"/>
        </w:rPr>
        <w:t xml:space="preserve">версией Соглашения </w:t>
      </w:r>
      <w:r>
        <w:t>Microsoft</w:t>
      </w:r>
      <w:r w:rsidRPr="00084C86">
        <w:rPr>
          <w:lang w:val="ru-RU"/>
        </w:rPr>
        <w:t xml:space="preserve"> </w:t>
      </w:r>
      <w:r>
        <w:t>Business</w:t>
      </w:r>
      <w:r w:rsidRPr="00084C86">
        <w:rPr>
          <w:lang w:val="ru-RU"/>
        </w:rPr>
        <w:t>, датированной до сентября 2007 г., и клиент не подписывал других основных соглашений</w:t>
      </w:r>
      <w:r w:rsidR="00B232D4">
        <w:t> </w:t>
      </w:r>
      <w:r w:rsidRPr="00084C86">
        <w:rPr>
          <w:lang w:val="ru-RU"/>
        </w:rPr>
        <w:t>служб Майкрософт, к профессиональным службам, приобретенным и используемым клиентом, применяются следующие дополнительные условия.</w:t>
      </w:r>
    </w:p>
    <w:p w:rsidR="00F3669D" w:rsidRPr="00084C86" w:rsidRDefault="00F3669D" w:rsidP="00F3669D">
      <w:pPr>
        <w:pStyle w:val="ProductList-Body"/>
        <w:rPr>
          <w:lang w:val="ru-RU"/>
        </w:rPr>
      </w:pPr>
    </w:p>
    <w:p w:rsidR="00F3669D" w:rsidRPr="00084C86" w:rsidRDefault="00F3669D" w:rsidP="00F3669D">
      <w:pPr>
        <w:pStyle w:val="ProductList-Body"/>
        <w:rPr>
          <w:b/>
          <w:lang w:val="ru-RU"/>
        </w:rPr>
      </w:pPr>
      <w:r w:rsidRPr="00084C86">
        <w:rPr>
          <w:b/>
          <w:color w:val="00188F"/>
          <w:lang w:val="ru-RU"/>
        </w:rPr>
        <w:t>Использование, собственность и лицензионные права</w:t>
      </w:r>
    </w:p>
    <w:p w:rsidR="00F66A13" w:rsidRPr="00084C86" w:rsidRDefault="00F3669D" w:rsidP="005B2831">
      <w:pPr>
        <w:pStyle w:val="ProductList-Body"/>
        <w:ind w:left="180"/>
        <w:rPr>
          <w:lang w:val="ru-RU"/>
        </w:rPr>
      </w:pPr>
      <w:r w:rsidRPr="00084C86">
        <w:rPr>
          <w:b/>
          <w:color w:val="00188F"/>
          <w:lang w:val="ru-RU"/>
        </w:rPr>
        <w:t>Исправления</w:t>
      </w:r>
    </w:p>
    <w:p w:rsidR="00F3669D" w:rsidRPr="00084C86" w:rsidRDefault="00F3669D" w:rsidP="005B2831">
      <w:pPr>
        <w:pStyle w:val="ProductList-Body"/>
        <w:ind w:left="180"/>
        <w:rPr>
          <w:lang w:val="ru-RU"/>
        </w:rPr>
      </w:pPr>
      <w:r w:rsidRPr="00084C86">
        <w:rPr>
          <w:lang w:val="ru-RU"/>
        </w:rPr>
        <w:t>Если в рамках оказания услуг Майкрософт предоставляет клиенту исправления, они лицензируются в соответствии с условиями лицензии, применимой к продукту, к которому относятся такие исправления.</w:t>
      </w:r>
      <w:r w:rsidR="0078511E" w:rsidRPr="00084C86">
        <w:rPr>
          <w:lang w:val="ru-RU"/>
        </w:rPr>
        <w:t xml:space="preserve"> </w:t>
      </w:r>
      <w:r w:rsidRPr="00084C86">
        <w:rPr>
          <w:lang w:val="ru-RU"/>
        </w:rPr>
        <w:t>Если Исправления предоставляются не для определенного продукта, к ним применяются любые другие условия, предоставляемые Майкрософт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78511E" w:rsidRPr="00084C86">
        <w:rPr>
          <w:lang w:val="ru-RU"/>
        </w:rPr>
        <w:t xml:space="preserve"> </w:t>
      </w:r>
      <w:r w:rsidRPr="00084C86">
        <w:rPr>
          <w:lang w:val="ru-RU"/>
        </w:rPr>
        <w:t xml:space="preserve">Клиент не имеет права модифицировать, изменять имя файла или объединять какие-либо Исправления с компьютерным кодом, производимым не </w:t>
      </w:r>
      <w:r>
        <w:t>Microsoft</w:t>
      </w:r>
      <w:r w:rsidRPr="00084C86">
        <w:rPr>
          <w:lang w:val="ru-RU"/>
        </w:rPr>
        <w:t>.</w:t>
      </w:r>
    </w:p>
    <w:p w:rsidR="00F3669D" w:rsidRPr="00084C86" w:rsidRDefault="00F3669D" w:rsidP="005B2831">
      <w:pPr>
        <w:pStyle w:val="ProductList-Body"/>
        <w:ind w:left="180"/>
        <w:rPr>
          <w:lang w:val="ru-RU"/>
        </w:rPr>
      </w:pPr>
    </w:p>
    <w:p w:rsidR="00F66A13" w:rsidRPr="00084C86" w:rsidRDefault="00F3669D" w:rsidP="005B2831">
      <w:pPr>
        <w:pStyle w:val="ProductList-Body"/>
        <w:ind w:left="180"/>
        <w:rPr>
          <w:lang w:val="ru-RU"/>
        </w:rPr>
      </w:pPr>
      <w:r w:rsidRPr="00084C86">
        <w:rPr>
          <w:b/>
          <w:color w:val="00188F"/>
          <w:lang w:val="ru-RU"/>
        </w:rPr>
        <w:t>Предшествующие разработки</w:t>
      </w:r>
    </w:p>
    <w:p w:rsidR="00F3669D" w:rsidRPr="00084C86" w:rsidRDefault="00F3669D" w:rsidP="005B2831">
      <w:pPr>
        <w:pStyle w:val="ProductList-Body"/>
        <w:ind w:left="180"/>
        <w:rPr>
          <w:lang w:val="ru-RU"/>
        </w:rPr>
      </w:pPr>
      <w:r w:rsidRPr="00084C86">
        <w:rPr>
          <w:lang w:val="ru-RU"/>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78511E" w:rsidRPr="00084C86">
        <w:rPr>
          <w:lang w:val="ru-RU"/>
        </w:rPr>
        <w:t xml:space="preserve"> </w:t>
      </w:r>
      <w:r w:rsidRPr="00084C86">
        <w:rPr>
          <w:lang w:val="ru-RU"/>
        </w:rPr>
        <w:t xml:space="preserve">При предоставлении Услуг каждая сторона предоставляет другой стороне (а также подрядчикам </w:t>
      </w:r>
      <w:r>
        <w:t>Microsoft</w:t>
      </w:r>
      <w:r w:rsidRPr="00084C86">
        <w:rPr>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F3669D" w:rsidRPr="00084C86" w:rsidRDefault="00F3669D" w:rsidP="005B2831">
      <w:pPr>
        <w:pStyle w:val="ProductList-Body"/>
        <w:ind w:left="180"/>
        <w:rPr>
          <w:lang w:val="ru-RU"/>
        </w:rPr>
      </w:pPr>
    </w:p>
    <w:p w:rsidR="00F3669D" w:rsidRPr="00084C86" w:rsidRDefault="00F3669D" w:rsidP="005B2831">
      <w:pPr>
        <w:pStyle w:val="ProductList-Body"/>
        <w:ind w:left="180"/>
        <w:rPr>
          <w:lang w:val="ru-RU"/>
        </w:rPr>
      </w:pPr>
      <w:r w:rsidRPr="00084C86">
        <w:rPr>
          <w:lang w:val="ru-RU"/>
        </w:rPr>
        <w:t xml:space="preserve">Если иное прямо не согласовано сторонами письменно, после получения платежа в полном объеме </w:t>
      </w:r>
      <w:r>
        <w:t>Microsoft</w:t>
      </w:r>
      <w:r w:rsidRPr="00084C86">
        <w:rPr>
          <w:lang w:val="ru-RU"/>
        </w:rPr>
        <w:t xml:space="preserve">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t>Microsoft</w:t>
      </w:r>
      <w:r w:rsidRPr="00084C86">
        <w:rPr>
          <w:lang w:val="ru-RU"/>
        </w:rPr>
        <w:t xml:space="preserve">,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w:t>
      </w:r>
      <w:r>
        <w:t>Microsoft</w:t>
      </w:r>
      <w:r w:rsidRPr="00084C86">
        <w:rPr>
          <w:lang w:val="ru-RU"/>
        </w:rPr>
        <w:t xml:space="preserve"> зависит от соблюдения Клиентом положений настоящего соглашения.</w:t>
      </w:r>
    </w:p>
    <w:p w:rsidR="00F3669D" w:rsidRPr="00084C86" w:rsidRDefault="00F3669D" w:rsidP="005B2831">
      <w:pPr>
        <w:pStyle w:val="ProductList-Body"/>
        <w:ind w:left="180"/>
        <w:rPr>
          <w:lang w:val="ru-RU"/>
        </w:rPr>
      </w:pPr>
    </w:p>
    <w:p w:rsidR="00F66A13" w:rsidRPr="00084C86" w:rsidRDefault="00F3669D" w:rsidP="005B2831">
      <w:pPr>
        <w:pStyle w:val="ProductList-Body"/>
        <w:ind w:left="180"/>
        <w:rPr>
          <w:lang w:val="ru-RU"/>
        </w:rPr>
      </w:pPr>
      <w:r w:rsidRPr="00084C86">
        <w:rPr>
          <w:b/>
          <w:color w:val="00188F"/>
          <w:lang w:val="ru-RU"/>
        </w:rPr>
        <w:t>Разработки</w:t>
      </w:r>
    </w:p>
    <w:p w:rsidR="00F3669D" w:rsidRPr="00084C86" w:rsidRDefault="00F3669D" w:rsidP="005B2831">
      <w:pPr>
        <w:pStyle w:val="ProductList-Body"/>
        <w:ind w:left="180"/>
        <w:rPr>
          <w:lang w:val="ru-RU"/>
        </w:rPr>
      </w:pPr>
      <w:r w:rsidRPr="00084C86">
        <w:rPr>
          <w:lang w:val="ru-RU"/>
        </w:rPr>
        <w:t xml:space="preserve">После получения платежа в полном объеме </w:t>
      </w:r>
      <w:r>
        <w:t>Microsoft</w:t>
      </w:r>
      <w:r w:rsidRPr="00084C86">
        <w:rPr>
          <w:lang w:val="ru-RU"/>
        </w:rPr>
        <w:t xml:space="preserve">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w:t>
      </w:r>
      <w:r>
        <w:t>Microsoft</w:t>
      </w:r>
      <w:r w:rsidRPr="00084C86">
        <w:rPr>
          <w:lang w:val="ru-RU"/>
        </w:rPr>
        <w:t xml:space="preserve"> самостоятельно или в сотрудничестве с Клиентом и оставленные Клиенту по завершении срока действия обязательств по предоставлению Услуг («Разработки»).</w:t>
      </w:r>
      <w:r w:rsidR="0078511E" w:rsidRPr="00084C86">
        <w:rPr>
          <w:lang w:val="ru-RU"/>
        </w:rPr>
        <w:t xml:space="preserve"> </w:t>
      </w:r>
      <w:r w:rsidRPr="00084C86">
        <w:rPr>
          <w:lang w:val="ru-RU"/>
        </w:rPr>
        <w:t>Каждая сторона является единоличным владельцем всех модификаций, созданных такой стороной на основе Разработок.</w:t>
      </w:r>
      <w:r w:rsidR="0078511E" w:rsidRPr="00084C86">
        <w:rPr>
          <w:lang w:val="ru-RU"/>
        </w:rPr>
        <w:t xml:space="preserve"> </w:t>
      </w:r>
      <w:r w:rsidRPr="00084C86">
        <w:rPr>
          <w:lang w:val="ru-RU"/>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rsidR="00F3669D" w:rsidRPr="00084C86" w:rsidRDefault="00F3669D" w:rsidP="005B2831">
      <w:pPr>
        <w:pStyle w:val="ProductList-Body"/>
        <w:ind w:left="180"/>
        <w:rPr>
          <w:lang w:val="ru-RU"/>
        </w:rPr>
      </w:pPr>
    </w:p>
    <w:p w:rsidR="00F66A13" w:rsidRPr="00084C86" w:rsidRDefault="00F3669D" w:rsidP="005B2831">
      <w:pPr>
        <w:pStyle w:val="ProductList-Body"/>
        <w:ind w:left="180"/>
        <w:rPr>
          <w:lang w:val="ru-RU"/>
        </w:rPr>
      </w:pPr>
      <w:r w:rsidRPr="00084C86">
        <w:rPr>
          <w:b/>
          <w:color w:val="00188F"/>
          <w:lang w:val="ru-RU"/>
        </w:rPr>
        <w:t>Материалы</w:t>
      </w:r>
    </w:p>
    <w:p w:rsidR="00F3669D" w:rsidRPr="00084C86" w:rsidRDefault="00F3669D" w:rsidP="005B2831">
      <w:pPr>
        <w:pStyle w:val="ProductList-Body"/>
        <w:ind w:left="180"/>
        <w:rPr>
          <w:lang w:val="ru-RU"/>
        </w:rPr>
      </w:pPr>
      <w:r w:rsidRPr="00084C86">
        <w:rPr>
          <w:lang w:val="ru-RU"/>
        </w:rPr>
        <w:t>Все права в отношении разработанных нами материалов (за исключением программного кода), предоставленных клиенту в связи с профессиональными службами («Материалы»), принадлежат нам за исключением случаев, когда такие материалы являются предшествующей разработкой клиента.</w:t>
      </w:r>
      <w:r w:rsidR="0078511E" w:rsidRPr="00084C86">
        <w:rPr>
          <w:lang w:val="ru-RU"/>
        </w:rPr>
        <w:t xml:space="preserve"> </w:t>
      </w:r>
      <w:r w:rsidRPr="00084C86">
        <w:rPr>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78511E" w:rsidRPr="00084C86">
        <w:rPr>
          <w:lang w:val="ru-RU"/>
        </w:rPr>
        <w:t xml:space="preserve"> </w:t>
      </w:r>
      <w:r w:rsidRPr="00084C86">
        <w:rPr>
          <w:lang w:val="ru-RU"/>
        </w:rPr>
        <w:t>Клиенты могут сублицензировать предоставленные здесь права своим Аффилированным лицам.</w:t>
      </w:r>
      <w:r w:rsidR="0078511E" w:rsidRPr="00084C86">
        <w:rPr>
          <w:lang w:val="ru-RU"/>
        </w:rPr>
        <w:t xml:space="preserve"> </w:t>
      </w:r>
      <w:r w:rsidRPr="00084C86">
        <w:rPr>
          <w:lang w:val="ru-RU"/>
        </w:rPr>
        <w:t>Все права, явно не предоставленные, сохраняются.</w:t>
      </w:r>
    </w:p>
    <w:p w:rsidR="00F3669D" w:rsidRPr="00084C86" w:rsidRDefault="00F3669D" w:rsidP="005B2831">
      <w:pPr>
        <w:pStyle w:val="ProductList-Body"/>
        <w:ind w:left="180"/>
        <w:rPr>
          <w:lang w:val="ru-RU"/>
        </w:rPr>
      </w:pPr>
    </w:p>
    <w:p w:rsidR="00F66A13" w:rsidRPr="00084C86" w:rsidRDefault="00F3669D" w:rsidP="005B2831">
      <w:pPr>
        <w:pStyle w:val="ProductList-Body"/>
        <w:ind w:left="180"/>
        <w:rPr>
          <w:lang w:val="ru-RU"/>
        </w:rPr>
      </w:pPr>
      <w:r w:rsidRPr="00084C86">
        <w:rPr>
          <w:b/>
          <w:color w:val="00188F"/>
          <w:lang w:val="ru-RU"/>
        </w:rPr>
        <w:t>Образец кода</w:t>
      </w:r>
    </w:p>
    <w:p w:rsidR="00F3669D" w:rsidRPr="00084C86" w:rsidRDefault="00F3669D" w:rsidP="005B2831">
      <w:pPr>
        <w:pStyle w:val="ProductList-Body"/>
        <w:ind w:left="180"/>
        <w:rPr>
          <w:lang w:val="ru-RU"/>
        </w:rPr>
      </w:pPr>
      <w:r>
        <w:t>Microsoft</w:t>
      </w:r>
      <w:r w:rsidRPr="00084C86">
        <w:rPr>
          <w:lang w:val="ru-RU"/>
        </w:rPr>
        <w:t xml:space="preserve">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w:t>
      </w:r>
      <w:r>
        <w:t>i</w:t>
      </w:r>
      <w:r w:rsidRPr="00084C86">
        <w:rPr>
          <w:lang w:val="ru-RU"/>
        </w:rPr>
        <w:t>)</w:t>
      </w:r>
      <w:r>
        <w:t> </w:t>
      </w:r>
      <w:r w:rsidRPr="00084C86">
        <w:rPr>
          <w:lang w:val="ru-RU"/>
        </w:rPr>
        <w:t>не будет использовать наше имя, эмблему или товарные знаки для продажи собственного программного продукта, включающего образец кода, (</w:t>
      </w:r>
      <w:r>
        <w:t>ii</w:t>
      </w:r>
      <w:r w:rsidRPr="00084C86">
        <w:rPr>
          <w:lang w:val="ru-RU"/>
        </w:rPr>
        <w:t>)</w:t>
      </w:r>
      <w:r>
        <w:t> </w:t>
      </w:r>
      <w:r w:rsidRPr="00084C86">
        <w:rPr>
          <w:lang w:val="ru-RU"/>
        </w:rPr>
        <w:t>включит в свой программный продукт, содержащий образец кода, надлежащее уведомление об авторских правах и (</w:t>
      </w:r>
      <w:r>
        <w:t>iii</w:t>
      </w:r>
      <w:r w:rsidRPr="00084C86">
        <w:rPr>
          <w:lang w:val="ru-RU"/>
        </w:rPr>
        <w:t xml:space="preserve">)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rsidR="00F3669D" w:rsidRPr="00084C86" w:rsidRDefault="00F3669D" w:rsidP="005B2831">
      <w:pPr>
        <w:pStyle w:val="ProductList-Body"/>
        <w:ind w:left="180"/>
        <w:rPr>
          <w:lang w:val="ru-RU"/>
        </w:rPr>
      </w:pPr>
    </w:p>
    <w:p w:rsidR="00F66A13" w:rsidRPr="00084C86" w:rsidRDefault="008507CF" w:rsidP="005B2831">
      <w:pPr>
        <w:pStyle w:val="ProductList-Body"/>
        <w:ind w:left="180"/>
        <w:rPr>
          <w:lang w:val="ru-RU"/>
        </w:rPr>
      </w:pPr>
      <w:r w:rsidRPr="00084C86">
        <w:rPr>
          <w:b/>
          <w:color w:val="00188F"/>
          <w:lang w:val="ru-RU"/>
        </w:rPr>
        <w:t>Ограничения для лицензии на открытый исходный код</w:t>
      </w:r>
    </w:p>
    <w:p w:rsidR="00F3669D" w:rsidRPr="00084C86" w:rsidRDefault="00F3669D" w:rsidP="005B2831">
      <w:pPr>
        <w:pStyle w:val="ProductList-Body"/>
        <w:ind w:left="180"/>
        <w:rPr>
          <w:lang w:val="ru-RU"/>
        </w:rPr>
      </w:pPr>
      <w:r w:rsidRPr="00084C86">
        <w:rPr>
          <w:lang w:val="ru-RU"/>
        </w:rPr>
        <w:t>Поскольку в соответствии с отдельными условиями лицензии для третьих лиц компьютерный код обычно (</w:t>
      </w:r>
      <w:r>
        <w:t>i</w:t>
      </w:r>
      <w:r w:rsidRPr="00084C86">
        <w:rPr>
          <w:lang w:val="ru-RU"/>
        </w:rPr>
        <w:t>) предоставляется третьим лицам в форме исходного кода; (</w:t>
      </w:r>
      <w:r>
        <w:t>ii</w:t>
      </w:r>
      <w:r w:rsidRPr="00084C86">
        <w:rPr>
          <w:lang w:val="ru-RU"/>
        </w:rPr>
        <w:t>) лицензируется третьим лицам для создания производных работ; или (</w:t>
      </w:r>
      <w:r>
        <w:t>iii</w:t>
      </w:r>
      <w:r w:rsidRPr="00084C86">
        <w:rPr>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78511E" w:rsidRPr="00084C86">
        <w:rPr>
          <w:lang w:val="ru-RU"/>
        </w:rPr>
        <w:t xml:space="preserve"> </w:t>
      </w:r>
      <w:r w:rsidRPr="00084C86">
        <w:rPr>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F3669D" w:rsidRPr="00084C86" w:rsidRDefault="00F3669D" w:rsidP="005B2831">
      <w:pPr>
        <w:pStyle w:val="ProductList-Body"/>
        <w:ind w:left="180"/>
        <w:rPr>
          <w:lang w:val="ru-RU"/>
        </w:rPr>
      </w:pPr>
    </w:p>
    <w:p w:rsidR="00F66A13" w:rsidRPr="00084C86" w:rsidRDefault="008507CF" w:rsidP="005B2831">
      <w:pPr>
        <w:pStyle w:val="ProductList-Body"/>
        <w:ind w:left="180"/>
        <w:rPr>
          <w:lang w:val="ru-RU"/>
        </w:rPr>
      </w:pPr>
      <w:r w:rsidRPr="00084C86">
        <w:rPr>
          <w:b/>
          <w:color w:val="00188F"/>
          <w:lang w:val="ru-RU"/>
        </w:rPr>
        <w:t>Права аффилированных лиц</w:t>
      </w:r>
    </w:p>
    <w:p w:rsidR="00F3669D" w:rsidRPr="00084C86" w:rsidRDefault="00F3669D" w:rsidP="005B2831">
      <w:pPr>
        <w:pStyle w:val="ProductList-Body"/>
        <w:ind w:left="180"/>
        <w:rPr>
          <w:lang w:val="ru-RU"/>
        </w:rPr>
      </w:pPr>
      <w:r w:rsidRPr="00084C86">
        <w:rPr>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 в соответствии с условиями лицензии, содержащимся в настоящем соглашении.</w:t>
      </w:r>
    </w:p>
    <w:p w:rsidR="00F66A13" w:rsidRPr="00084C86" w:rsidRDefault="008507CF" w:rsidP="00F3669D">
      <w:pPr>
        <w:pStyle w:val="ProductList-Body"/>
        <w:rPr>
          <w:lang w:val="ru-RU"/>
        </w:rPr>
      </w:pPr>
      <w:r w:rsidRPr="00084C86">
        <w:rPr>
          <w:b/>
          <w:color w:val="00188F"/>
          <w:lang w:val="ru-RU"/>
        </w:rPr>
        <w:t>Сохранение прав</w:t>
      </w:r>
    </w:p>
    <w:p w:rsidR="00F3669D" w:rsidRPr="00084C86" w:rsidRDefault="00F3669D" w:rsidP="00F3669D">
      <w:pPr>
        <w:pStyle w:val="ProductList-Body"/>
        <w:rPr>
          <w:lang w:val="ru-RU"/>
        </w:rPr>
      </w:pPr>
      <w:r w:rsidRPr="00084C86">
        <w:rPr>
          <w:lang w:val="ru-RU"/>
        </w:rPr>
        <w:t>Все прямо не предоставленные права сохраняются.</w:t>
      </w:r>
    </w:p>
    <w:p w:rsidR="00F3669D" w:rsidRPr="00084C86" w:rsidRDefault="00F3669D" w:rsidP="00F3669D">
      <w:pPr>
        <w:pStyle w:val="ProductList-Body"/>
        <w:rPr>
          <w:lang w:val="ru-RU"/>
        </w:rPr>
      </w:pPr>
    </w:p>
    <w:p w:rsidR="00F3669D" w:rsidRPr="00084C86" w:rsidRDefault="00F3669D" w:rsidP="00F3669D">
      <w:pPr>
        <w:pStyle w:val="ProductList-Body"/>
        <w:rPr>
          <w:lang w:val="ru-RU"/>
        </w:rPr>
      </w:pPr>
      <w:r w:rsidRPr="00084C86">
        <w:rPr>
          <w:b/>
          <w:color w:val="00188F"/>
          <w:lang w:val="ru-RU"/>
        </w:rPr>
        <w:t>Гарантии</w:t>
      </w:r>
      <w:r w:rsidRPr="00084C86">
        <w:rPr>
          <w:color w:val="00188F"/>
          <w:lang w:val="ru-RU"/>
        </w:rPr>
        <w:t xml:space="preserve">, </w:t>
      </w:r>
      <w:r w:rsidRPr="00084C86">
        <w:rPr>
          <w:b/>
          <w:color w:val="00188F"/>
          <w:lang w:val="ru-RU"/>
        </w:rPr>
        <w:t>заявления об отказе и ограничение ответственности</w:t>
      </w:r>
    </w:p>
    <w:p w:rsidR="00F66A13" w:rsidRPr="00084C86" w:rsidRDefault="00F3669D" w:rsidP="005B2831">
      <w:pPr>
        <w:pStyle w:val="ProductList-Body"/>
        <w:tabs>
          <w:tab w:val="clear" w:pos="158"/>
          <w:tab w:val="left" w:pos="180"/>
        </w:tabs>
        <w:ind w:left="180"/>
        <w:rPr>
          <w:lang w:val="ru-RU"/>
        </w:rPr>
      </w:pPr>
      <w:r w:rsidRPr="00084C86">
        <w:rPr>
          <w:b/>
          <w:color w:val="00188F"/>
          <w:lang w:val="ru-RU"/>
        </w:rPr>
        <w:t>Гарантия для Услуг</w:t>
      </w:r>
    </w:p>
    <w:p w:rsidR="00F3669D" w:rsidRPr="00084C86" w:rsidRDefault="00F3669D" w:rsidP="005B2831">
      <w:pPr>
        <w:pStyle w:val="ProductList-Body"/>
        <w:tabs>
          <w:tab w:val="clear" w:pos="158"/>
          <w:tab w:val="left" w:pos="180"/>
        </w:tabs>
        <w:ind w:left="180"/>
        <w:rPr>
          <w:lang w:val="ru-RU"/>
        </w:rPr>
      </w:pPr>
      <w:r>
        <w:t>Microsoft</w:t>
      </w:r>
      <w:r w:rsidRPr="00084C86">
        <w:rPr>
          <w:lang w:val="ru-RU"/>
        </w:rPr>
        <w:t xml:space="preserve"> гарантирует, что оказание всех Услуг будет осуществляться на высоком профессиональном уровне.</w:t>
      </w:r>
    </w:p>
    <w:p w:rsidR="00F3669D" w:rsidRPr="00084C86" w:rsidRDefault="00F3669D" w:rsidP="005B2831">
      <w:pPr>
        <w:pStyle w:val="ProductList-Body"/>
        <w:tabs>
          <w:tab w:val="clear" w:pos="158"/>
          <w:tab w:val="left" w:pos="180"/>
        </w:tabs>
        <w:ind w:left="180"/>
        <w:rPr>
          <w:lang w:val="ru-RU"/>
        </w:rPr>
      </w:pPr>
    </w:p>
    <w:p w:rsidR="00F66A13" w:rsidRPr="00084C86" w:rsidRDefault="00F3669D" w:rsidP="005B2831">
      <w:pPr>
        <w:pStyle w:val="ProductList-Body"/>
        <w:tabs>
          <w:tab w:val="clear" w:pos="158"/>
          <w:tab w:val="left" w:pos="180"/>
        </w:tabs>
        <w:ind w:left="180"/>
        <w:rPr>
          <w:b/>
          <w:lang w:val="ru-RU"/>
        </w:rPr>
      </w:pPr>
      <w:r w:rsidRPr="00084C86">
        <w:rPr>
          <w:b/>
          <w:color w:val="00188F"/>
          <w:lang w:val="ru-RU"/>
        </w:rPr>
        <w:t>ОТСУТСТВИЕ ДРУГИХ ГАРАНТИЙ</w:t>
      </w:r>
    </w:p>
    <w:p w:rsidR="00F3669D" w:rsidRPr="00084C86" w:rsidRDefault="00F3669D" w:rsidP="005B2831">
      <w:pPr>
        <w:pStyle w:val="ProductList-Body"/>
        <w:tabs>
          <w:tab w:val="clear" w:pos="158"/>
          <w:tab w:val="left" w:pos="180"/>
        </w:tabs>
        <w:ind w:left="180"/>
        <w:rPr>
          <w:b/>
          <w:lang w:val="ru-RU"/>
        </w:rPr>
      </w:pPr>
      <w:r w:rsidRPr="00084C86">
        <w:rPr>
          <w:b/>
          <w:lang w:val="ru-RU"/>
        </w:rPr>
        <w:t>В СТЕПЕНИ, ДОПУСТИМОЙ ПРИМЕНИМЫМ ПРАВОМ, МАЙКРОСОФТ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78511E" w:rsidRPr="00084C86">
        <w:rPr>
          <w:b/>
          <w:lang w:val="ru-RU"/>
        </w:rPr>
        <w:t xml:space="preserve"> </w:t>
      </w:r>
      <w:r w:rsidRPr="00084C86">
        <w:rPr>
          <w:b/>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 ОТНОШЕНИИ ЛЮБЫХ СОВЕТОВ, РЕКОМЕНДАЦИЙ, ИСПРАВЛЕНИЙ, РЕЗУЛЬТАТОВ РАБОТ И СВЯЗАННЫХ МАТЕРИАЛОВ, ПРЕДОСТАВЛЕННЫХ МАЙКРОСОФТ И ЕЕ АФФИЛИРОВАННЫМИ ЛИЦАМИ, ПОСТАВЩИКАМИ И ПОДРЯДЧИКАМИ В РАМКАХ ОКАЗАНИЯ</w:t>
      </w:r>
      <w:r w:rsidR="00E6082B">
        <w:rPr>
          <w:b/>
        </w:rPr>
        <w:t> </w:t>
      </w:r>
      <w:r w:rsidRPr="00084C86">
        <w:rPr>
          <w:b/>
          <w:lang w:val="ru-RU"/>
        </w:rPr>
        <w:t>УСЛУГ.</w:t>
      </w:r>
      <w:r w:rsidR="0078511E" w:rsidRPr="00084C86">
        <w:rPr>
          <w:b/>
          <w:lang w:val="ru-RU"/>
        </w:rPr>
        <w:t xml:space="preserve"> </w:t>
      </w:r>
    </w:p>
    <w:p w:rsidR="00F3669D" w:rsidRPr="00084C86" w:rsidRDefault="00F3669D" w:rsidP="005B2831">
      <w:pPr>
        <w:pStyle w:val="ProductList-Body"/>
        <w:tabs>
          <w:tab w:val="clear" w:pos="158"/>
          <w:tab w:val="left" w:pos="180"/>
        </w:tabs>
        <w:ind w:left="180"/>
        <w:rPr>
          <w:lang w:val="ru-RU"/>
        </w:rPr>
      </w:pPr>
    </w:p>
    <w:p w:rsidR="00F66A13" w:rsidRPr="00084C86" w:rsidRDefault="00F3669D" w:rsidP="005B2831">
      <w:pPr>
        <w:pStyle w:val="ProductList-Body"/>
        <w:tabs>
          <w:tab w:val="clear" w:pos="158"/>
          <w:tab w:val="left" w:pos="180"/>
        </w:tabs>
        <w:ind w:left="180"/>
        <w:rPr>
          <w:lang w:val="ru-RU"/>
        </w:rPr>
      </w:pPr>
      <w:r w:rsidRPr="00084C86">
        <w:rPr>
          <w:b/>
          <w:color w:val="00188F"/>
          <w:lang w:val="ru-RU"/>
        </w:rPr>
        <w:t>Ограничение ответственности</w:t>
      </w:r>
    </w:p>
    <w:p w:rsidR="00F3669D" w:rsidRPr="00084C86" w:rsidRDefault="00F3669D" w:rsidP="005B2831">
      <w:pPr>
        <w:pStyle w:val="ProductList-Body"/>
        <w:tabs>
          <w:tab w:val="clear" w:pos="158"/>
          <w:tab w:val="left" w:pos="180"/>
        </w:tabs>
        <w:ind w:left="180"/>
        <w:rPr>
          <w:lang w:val="ru-RU"/>
        </w:rPr>
      </w:pPr>
      <w:r w:rsidRPr="00084C86">
        <w:rPr>
          <w:lang w:val="ru-RU"/>
        </w:rPr>
        <w:t xml:space="preserve">В степени, максимально допустимой применимым правом, ответственность </w:t>
      </w:r>
      <w:r>
        <w:t>Microsoft</w:t>
      </w:r>
      <w:r w:rsidRPr="00084C86">
        <w:rPr>
          <w:lang w:val="ru-RU"/>
        </w:rPr>
        <w:t xml:space="preserve"> по прямым убыткам ограничивается суммой, уплаченной Клиентом за Услуги, в связи с которыми возникла эта ответственность, в течение 12 месяцев, предшествующих подаче требования.</w:t>
      </w:r>
      <w:r w:rsidR="0078511E" w:rsidRPr="00084C86">
        <w:rPr>
          <w:lang w:val="ru-RU"/>
        </w:rPr>
        <w:t xml:space="preserve"> </w:t>
      </w:r>
    </w:p>
    <w:p w:rsidR="00F3669D" w:rsidRPr="00084C86" w:rsidRDefault="00F3669D" w:rsidP="005B2831">
      <w:pPr>
        <w:pStyle w:val="ProductList-Body"/>
        <w:tabs>
          <w:tab w:val="clear" w:pos="158"/>
          <w:tab w:val="left" w:pos="180"/>
        </w:tabs>
        <w:ind w:left="180"/>
        <w:rPr>
          <w:lang w:val="ru-RU"/>
        </w:rPr>
      </w:pPr>
    </w:p>
    <w:p w:rsidR="00F66A13" w:rsidRPr="00084C86" w:rsidRDefault="00F3669D" w:rsidP="005B2831">
      <w:pPr>
        <w:pStyle w:val="ProductList-Body"/>
        <w:tabs>
          <w:tab w:val="clear" w:pos="158"/>
          <w:tab w:val="left" w:pos="180"/>
        </w:tabs>
        <w:ind w:left="180"/>
        <w:rPr>
          <w:b/>
          <w:lang w:val="ru-RU"/>
        </w:rPr>
      </w:pPr>
      <w:r w:rsidRPr="00084C86">
        <w:rPr>
          <w:b/>
          <w:color w:val="00188F"/>
          <w:lang w:val="ru-RU"/>
        </w:rPr>
        <w:t>ОТСУТСТВИЕ ОТВЕТСТВЕННОСТИ ЗА ОПРЕДЕЛЕННЫЕ ВИДЫ УБЫТКОВ И УЩЕРБА</w:t>
      </w:r>
    </w:p>
    <w:p w:rsidR="00F3669D" w:rsidRPr="00084C86" w:rsidRDefault="00F3669D" w:rsidP="005B2831">
      <w:pPr>
        <w:pStyle w:val="ProductList-Body"/>
        <w:tabs>
          <w:tab w:val="clear" w:pos="158"/>
          <w:tab w:val="left" w:pos="180"/>
        </w:tabs>
        <w:ind w:left="180"/>
        <w:rPr>
          <w:b/>
          <w:lang w:val="ru-RU"/>
        </w:rPr>
      </w:pPr>
      <w:r w:rsidRPr="00084C86">
        <w:rPr>
          <w:b/>
          <w:lang w:val="ru-RU"/>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78511E" w:rsidRPr="00084C86">
        <w:rPr>
          <w:b/>
          <w:lang w:val="ru-RU"/>
        </w:rPr>
        <w:t xml:space="preserve"> </w:t>
      </w:r>
      <w:r w:rsidRPr="00084C86">
        <w:rPr>
          <w:b/>
          <w:lang w:val="ru-RU"/>
        </w:rPr>
        <w:t>НАСТОЯЩЕЕ ПОЛОЖЕНИЕ ОБ</w:t>
      </w:r>
      <w:r>
        <w:rPr>
          <w:b/>
        </w:rPr>
        <w:t> </w:t>
      </w:r>
      <w:r w:rsidRPr="00084C86">
        <w:rPr>
          <w:b/>
          <w:lang w:val="ru-RU"/>
        </w:rPr>
        <w:t>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rsidR="00F3669D" w:rsidRPr="00084C86" w:rsidRDefault="00F3669D" w:rsidP="005B2831">
      <w:pPr>
        <w:pStyle w:val="ProductList-Body"/>
        <w:tabs>
          <w:tab w:val="clear" w:pos="158"/>
          <w:tab w:val="left" w:pos="180"/>
        </w:tabs>
        <w:ind w:left="180"/>
        <w:rPr>
          <w:lang w:val="ru-RU"/>
        </w:rPr>
      </w:pPr>
    </w:p>
    <w:p w:rsidR="00F66A13" w:rsidRPr="00084C86" w:rsidRDefault="00F3669D" w:rsidP="005B2831">
      <w:pPr>
        <w:pStyle w:val="ProductList-Body"/>
        <w:tabs>
          <w:tab w:val="clear" w:pos="158"/>
          <w:tab w:val="left" w:pos="180"/>
        </w:tabs>
        <w:ind w:left="180"/>
        <w:rPr>
          <w:lang w:val="ru-RU"/>
        </w:rPr>
      </w:pPr>
      <w:r w:rsidRPr="00084C86">
        <w:rPr>
          <w:b/>
          <w:color w:val="00188F"/>
          <w:lang w:val="ru-RU"/>
        </w:rPr>
        <w:t>Приложение</w:t>
      </w:r>
    </w:p>
    <w:p w:rsidR="00FA00BF" w:rsidRPr="00084C86" w:rsidRDefault="00F3669D" w:rsidP="005B2831">
      <w:pPr>
        <w:pStyle w:val="ProductList-Body"/>
        <w:tabs>
          <w:tab w:val="clear" w:pos="158"/>
          <w:tab w:val="left" w:pos="180"/>
        </w:tabs>
        <w:ind w:left="180"/>
        <w:rPr>
          <w:lang w:val="ru-RU"/>
        </w:rPr>
      </w:pPr>
      <w:r w:rsidRPr="00084C86">
        <w:rPr>
          <w:lang w:val="ru-RU"/>
        </w:rPr>
        <w:t>За исключением случаев, явно указанных в данном документе, изложенные в настоящем соглашении ограничения ответственности и</w:t>
      </w:r>
      <w:r w:rsidR="005B7F19">
        <w:t> </w:t>
      </w:r>
      <w:r w:rsidRPr="00084C86">
        <w:rPr>
          <w:lang w:val="ru-RU"/>
        </w:rPr>
        <w:t>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rsidR="00FA00BF" w:rsidRPr="00084C86" w:rsidRDefault="00FA00BF" w:rsidP="004F3C6D">
      <w:pPr>
        <w:pStyle w:val="ProductList-Body"/>
        <w:rPr>
          <w:lang w:val="ru-RU"/>
        </w:rPr>
      </w:pPr>
    </w:p>
    <w:p w:rsidR="00FA00BF" w:rsidRPr="00084C86" w:rsidRDefault="00FA00BF" w:rsidP="002E202B">
      <w:pPr>
        <w:pStyle w:val="ProductList-Offering1Heading"/>
        <w:outlineLvl w:val="1"/>
        <w:rPr>
          <w:lang w:val="ru-RU"/>
        </w:rPr>
      </w:pPr>
      <w:bookmarkStart w:id="1805" w:name="_Toc378147691"/>
      <w:bookmarkStart w:id="1806" w:name="_Toc378151588"/>
      <w:bookmarkStart w:id="1807" w:name="_Toc379797467"/>
      <w:bookmarkStart w:id="1808" w:name="_Toc380513503"/>
      <w:bookmarkStart w:id="1809" w:name="_Toc380655552"/>
      <w:bookmarkStart w:id="1810" w:name="_Toc383607627"/>
      <w:r w:rsidRPr="00084C86">
        <w:rPr>
          <w:lang w:val="ru-RU"/>
        </w:rPr>
        <w:t>Дополнительные условия для веб-служб, используемых для программного обеспечения — соглашения</w:t>
      </w:r>
      <w:bookmarkEnd w:id="1805"/>
      <w:bookmarkEnd w:id="1806"/>
      <w:r w:rsidRPr="00084C86">
        <w:rPr>
          <w:lang w:val="ru-RU"/>
        </w:rPr>
        <w:t xml:space="preserve"> </w:t>
      </w:r>
      <w:r>
        <w:t>Legacy</w:t>
      </w:r>
      <w:bookmarkEnd w:id="1807"/>
      <w:bookmarkEnd w:id="1808"/>
      <w:bookmarkEnd w:id="1809"/>
      <w:bookmarkEnd w:id="1810"/>
    </w:p>
    <w:p w:rsidR="00F3669D" w:rsidRPr="00084C86" w:rsidRDefault="009446CB" w:rsidP="00F3669D">
      <w:pPr>
        <w:pStyle w:val="ProductList-Body"/>
        <w:rPr>
          <w:lang w:val="ru-RU"/>
        </w:rPr>
      </w:pPr>
      <w:r w:rsidRPr="00084C86">
        <w:rPr>
          <w:lang w:val="ru-RU"/>
        </w:rPr>
        <w:t xml:space="preserve">В указанные выше предложения, связанные с дополнительными условиями для веб-служб, используемых для программного обеспечения — соглашения </w:t>
      </w:r>
      <w:r>
        <w:t>Legacy</w:t>
      </w:r>
      <w:r w:rsidRPr="00084C86">
        <w:rPr>
          <w:lang w:val="ru-RU"/>
        </w:rPr>
        <w:t xml:space="preserve">, входит как программное обеспечение, развертываемое и используемое клиентами локально, так и веб-службы в рамках одной и той же лицензии. Если соглашение </w:t>
      </w:r>
      <w:r>
        <w:t>Microsoft</w:t>
      </w:r>
      <w:r w:rsidRPr="00084C86">
        <w:rPr>
          <w:lang w:val="ru-RU"/>
        </w:rPr>
        <w:t xml:space="preserve"> </w:t>
      </w:r>
      <w:r>
        <w:t>Business</w:t>
      </w:r>
      <w:r w:rsidRPr="00084C86">
        <w:rPr>
          <w:lang w:val="ru-RU"/>
        </w:rPr>
        <w:t xml:space="preserve"> или версия соглашения </w:t>
      </w:r>
      <w:r>
        <w:t>Microsoft</w:t>
      </w:r>
      <w:r w:rsidRPr="00084C86">
        <w:rPr>
          <w:lang w:val="ru-RU"/>
        </w:rPr>
        <w:t xml:space="preserve"> </w:t>
      </w:r>
      <w:r>
        <w:t>Business</w:t>
      </w:r>
      <w:r w:rsidRPr="00084C86">
        <w:rPr>
          <w:lang w:val="ru-RU"/>
        </w:rPr>
        <w:t xml:space="preserve"> </w:t>
      </w:r>
      <w:r>
        <w:t>and</w:t>
      </w:r>
      <w:r w:rsidRPr="00084C86">
        <w:rPr>
          <w:lang w:val="ru-RU"/>
        </w:rPr>
        <w:t xml:space="preserve"> </w:t>
      </w:r>
      <w:r>
        <w:t>Services</w:t>
      </w:r>
      <w:r w:rsidRPr="00084C86">
        <w:rPr>
          <w:lang w:val="ru-RU"/>
        </w:rPr>
        <w:t xml:space="preserve"> </w:t>
      </w:r>
      <w:r>
        <w:t>Agreement</w:t>
      </w:r>
      <w:r w:rsidRPr="00084C86">
        <w:rPr>
          <w:lang w:val="ru-RU"/>
        </w:rPr>
        <w:t xml:space="preserve"> датируется до октября 2010 г. и клиент иным способом не привязал дополнительные условия для веб-служб к соглашению о корпоративном лицензировании посредством соглашения о регистрации, датируемым после июля 2011 г., или иным способом, на приобретение и использование клиентом таких веб-служб распространяются следующие условия («дополнительные условия»).</w:t>
      </w:r>
      <w:r w:rsidR="0078511E" w:rsidRPr="00084C86">
        <w:rPr>
          <w:lang w:val="ru-RU"/>
        </w:rPr>
        <w:t xml:space="preserve"> </w:t>
      </w:r>
    </w:p>
    <w:p w:rsidR="00F3669D" w:rsidRPr="00084C86" w:rsidRDefault="00F3669D" w:rsidP="00F3669D">
      <w:pPr>
        <w:pStyle w:val="ProductList-Body"/>
        <w:rPr>
          <w:lang w:val="ru-RU"/>
        </w:rPr>
      </w:pPr>
    </w:p>
    <w:p w:rsidR="00F3669D" w:rsidRPr="00084C86" w:rsidRDefault="00F3669D" w:rsidP="00F3669D">
      <w:pPr>
        <w:pStyle w:val="ProductList-Body"/>
        <w:rPr>
          <w:b/>
          <w:lang w:val="ru-RU"/>
        </w:rPr>
      </w:pPr>
      <w:r w:rsidRPr="00084C86">
        <w:rPr>
          <w:b/>
          <w:color w:val="00188F"/>
          <w:lang w:val="ru-RU"/>
        </w:rPr>
        <w:t>Определения</w:t>
      </w:r>
    </w:p>
    <w:p w:rsidR="00F3669D" w:rsidRPr="00084C86" w:rsidRDefault="00F3669D" w:rsidP="00F3669D">
      <w:pPr>
        <w:pStyle w:val="ProductList-Body"/>
        <w:rPr>
          <w:lang w:val="ru-RU"/>
        </w:rPr>
      </w:pPr>
      <w:r w:rsidRPr="00084C86">
        <w:rPr>
          <w:lang w:val="ru-RU"/>
        </w:rPr>
        <w:t xml:space="preserve">«Данные клиента» — это все данные, включая текстовые, звуковые файлы, файлы программного обеспечения и файлы изображений, передаваемые в </w:t>
      </w:r>
      <w:r>
        <w:t>Microsoft</w:t>
      </w:r>
      <w:r w:rsidRPr="00084C86">
        <w:rPr>
          <w:lang w:val="ru-RU"/>
        </w:rPr>
        <w:t xml:space="preserve"> клиентом или по его поручению при использовании клиентом Веб-служб.</w:t>
      </w:r>
    </w:p>
    <w:p w:rsidR="006F1126" w:rsidRPr="00084C86" w:rsidRDefault="006C0B5E" w:rsidP="00F3669D">
      <w:pPr>
        <w:pStyle w:val="ProductList-Body"/>
        <w:rPr>
          <w:lang w:val="ru-RU"/>
        </w:rPr>
      </w:pPr>
      <w:r w:rsidRPr="00084C86">
        <w:rPr>
          <w:lang w:val="ru-RU"/>
        </w:rPr>
        <w:t xml:space="preserve">«Веб-службы» — это службы, к которым Майкрософт предоставляет удаленный доступ, указанные в разделе «Веб-службы» </w:t>
      </w:r>
      <w:r>
        <w:t>c</w:t>
      </w:r>
      <w:r w:rsidRPr="00084C86">
        <w:rPr>
          <w:lang w:val="ru-RU"/>
        </w:rPr>
        <w:t>писка продуктов.</w:t>
      </w:r>
    </w:p>
    <w:p w:rsidR="00F3669D" w:rsidRPr="00084C86" w:rsidRDefault="00F3669D" w:rsidP="00F3669D">
      <w:pPr>
        <w:pStyle w:val="ProductList-Body"/>
        <w:rPr>
          <w:lang w:val="ru-RU"/>
        </w:rPr>
      </w:pPr>
      <w:r w:rsidRPr="00084C86">
        <w:rPr>
          <w:lang w:val="ru-RU"/>
        </w:rPr>
        <w:t xml:space="preserve">«Соглашение об уровне обслуживания» — это документ, определяющий стандарты, которые </w:t>
      </w:r>
      <w:r>
        <w:t>Microsoft</w:t>
      </w:r>
      <w:r w:rsidRPr="00084C86">
        <w:rPr>
          <w:lang w:val="ru-RU"/>
        </w:rPr>
        <w:t xml:space="preserve"> соглашается соблюдать, и которые используются </w:t>
      </w:r>
      <w:r>
        <w:t>Microsoft</w:t>
      </w:r>
      <w:r w:rsidRPr="00084C86">
        <w:rPr>
          <w:lang w:val="ru-RU"/>
        </w:rPr>
        <w:t xml:space="preserve"> для оценки уровня обслуживания в отношении Веб-службы.</w:t>
      </w:r>
    </w:p>
    <w:p w:rsidR="00F3669D" w:rsidRPr="00084C86" w:rsidRDefault="00F3669D" w:rsidP="00F3669D">
      <w:pPr>
        <w:pStyle w:val="ProductList-Body"/>
        <w:rPr>
          <w:lang w:val="ru-RU"/>
        </w:rPr>
      </w:pPr>
    </w:p>
    <w:p w:rsidR="00B44FBB" w:rsidRPr="00084C86" w:rsidRDefault="00B44FBB" w:rsidP="00F3669D">
      <w:pPr>
        <w:pStyle w:val="ProductList-Body"/>
        <w:rPr>
          <w:b/>
          <w:color w:val="00188F"/>
          <w:lang w:val="ru-RU"/>
        </w:rPr>
      </w:pPr>
    </w:p>
    <w:p w:rsidR="00B232D4" w:rsidRPr="00084C86" w:rsidRDefault="00B232D4" w:rsidP="00F3669D">
      <w:pPr>
        <w:pStyle w:val="ProductList-Body"/>
        <w:rPr>
          <w:b/>
          <w:color w:val="00188F"/>
          <w:lang w:val="ru-RU"/>
        </w:rPr>
      </w:pPr>
    </w:p>
    <w:p w:rsidR="00F3669D" w:rsidRPr="00084C86" w:rsidRDefault="00F3669D" w:rsidP="00F3669D">
      <w:pPr>
        <w:pStyle w:val="ProductList-Body"/>
        <w:rPr>
          <w:b/>
          <w:lang w:val="ru-RU"/>
        </w:rPr>
      </w:pPr>
      <w:r w:rsidRPr="00084C86">
        <w:rPr>
          <w:b/>
          <w:color w:val="00188F"/>
          <w:lang w:val="ru-RU"/>
        </w:rPr>
        <w:t>Область применения дополнительных условий</w:t>
      </w:r>
    </w:p>
    <w:p w:rsidR="00F3669D" w:rsidRPr="00084C86" w:rsidRDefault="00F3669D" w:rsidP="00F3669D">
      <w:pPr>
        <w:pStyle w:val="ProductList-Body"/>
        <w:rPr>
          <w:lang w:val="ru-RU"/>
        </w:rPr>
      </w:pPr>
      <w:r w:rsidRPr="00084C86">
        <w:rPr>
          <w:lang w:val="ru-RU"/>
        </w:rPr>
        <w:t>Настоящие Дополнительные условия применяются исключительно к Веб-службам и Услугам, приобретаемым и используемым клиентом.</w:t>
      </w:r>
      <w:r w:rsidR="0078511E" w:rsidRPr="00084C86">
        <w:rPr>
          <w:lang w:val="ru-RU"/>
        </w:rPr>
        <w:t xml:space="preserve"> </w:t>
      </w:r>
      <w:r w:rsidRPr="00084C86">
        <w:rPr>
          <w:lang w:val="ru-RU"/>
        </w:rPr>
        <w:t>В случае противоречий между настоящими Дополнительными условиями и</w:t>
      </w:r>
      <w:r>
        <w:t> </w:t>
      </w:r>
      <w:r w:rsidRPr="00084C86">
        <w:rPr>
          <w:lang w:val="ru-RU"/>
        </w:rPr>
        <w:t>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rsidR="00F3669D" w:rsidRPr="00084C86" w:rsidRDefault="00F3669D" w:rsidP="00F3669D">
      <w:pPr>
        <w:pStyle w:val="ProductList-Body"/>
        <w:rPr>
          <w:lang w:val="ru-RU"/>
        </w:rPr>
      </w:pPr>
    </w:p>
    <w:p w:rsidR="00F3669D" w:rsidRPr="00084C86" w:rsidRDefault="008507CF" w:rsidP="00F3669D">
      <w:pPr>
        <w:pStyle w:val="ProductList-Body"/>
        <w:rPr>
          <w:b/>
          <w:lang w:val="ru-RU"/>
        </w:rPr>
      </w:pPr>
      <w:r w:rsidRPr="00084C86">
        <w:rPr>
          <w:b/>
          <w:color w:val="00188F"/>
          <w:lang w:val="ru-RU"/>
        </w:rPr>
        <w:t>Ограниченная гарантия на веб-службы</w:t>
      </w:r>
    </w:p>
    <w:p w:rsidR="00F3669D" w:rsidRPr="00084C86" w:rsidRDefault="00F3669D" w:rsidP="00F3669D">
      <w:pPr>
        <w:pStyle w:val="ProductList-Body"/>
        <w:rPr>
          <w:lang w:val="ru-RU"/>
        </w:rPr>
      </w:pPr>
      <w:r>
        <w:t>Microsoft</w:t>
      </w:r>
      <w:r w:rsidRPr="00084C86">
        <w:rPr>
          <w:lang w:val="ru-RU"/>
        </w:rPr>
        <w:t xml:space="preserve"> гарантирует, что Веб-службы будут функционировать в соответствии с применимым Соглашением об уровне обслуживания.</w:t>
      </w:r>
      <w:r w:rsidR="0078511E" w:rsidRPr="00084C86">
        <w:rPr>
          <w:lang w:val="ru-RU"/>
        </w:rPr>
        <w:t xml:space="preserve"> </w:t>
      </w:r>
      <w:r w:rsidRPr="00084C86">
        <w:rPr>
          <w:lang w:val="ru-RU"/>
        </w:rPr>
        <w:t>Настоящая ограниченная гарантия действует в</w:t>
      </w:r>
      <w:r>
        <w:t> </w:t>
      </w:r>
      <w:r w:rsidRPr="00084C86">
        <w:rPr>
          <w:lang w:val="ru-RU"/>
        </w:rPr>
        <w:t>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rsidR="00F3669D" w:rsidRPr="00084C86" w:rsidRDefault="00F3669D" w:rsidP="00F3669D">
      <w:pPr>
        <w:pStyle w:val="ProductList-Body"/>
        <w:rPr>
          <w:lang w:val="ru-RU"/>
        </w:rPr>
      </w:pPr>
    </w:p>
    <w:p w:rsidR="00F3669D" w:rsidRPr="00084C86" w:rsidRDefault="00F3669D" w:rsidP="00F3669D">
      <w:pPr>
        <w:pStyle w:val="ProductList-Body"/>
        <w:rPr>
          <w:lang w:val="ru-RU"/>
        </w:rPr>
      </w:pPr>
      <w:r w:rsidRPr="00084C86">
        <w:rPr>
          <w:lang w:val="ru-RU"/>
        </w:rPr>
        <w:t xml:space="preserve">Если </w:t>
      </w:r>
      <w:r>
        <w:t>Microsoft</w:t>
      </w:r>
      <w:r w:rsidRPr="00084C86">
        <w:rPr>
          <w:lang w:val="ru-RU"/>
        </w:rPr>
        <w:t xml:space="preserve"> не выполняет условия настоящей ограниченной гарантии при условии получения уведомления от клиента в течение срока действия гарантии, </w:t>
      </w:r>
      <w:r>
        <w:t>Microsoft</w:t>
      </w:r>
      <w:r w:rsidRPr="00084C86">
        <w:rPr>
          <w:lang w:val="ru-RU"/>
        </w:rPr>
        <w:t xml:space="preserve"> предоставит средства защиты прав, предусмотренные Соглашением об уровне обслуживания для соответствующей Веб-службы.</w:t>
      </w:r>
      <w:r w:rsidR="0078511E" w:rsidRPr="00084C86">
        <w:rPr>
          <w:lang w:val="ru-RU"/>
        </w:rPr>
        <w:t xml:space="preserve"> </w:t>
      </w:r>
      <w:r w:rsidRPr="00084C86">
        <w:rPr>
          <w:lang w:val="ru-RU"/>
        </w:rPr>
        <w:t>Этим ограничиваются средства защиты права, доступные клиенту в случае нарушения ограниченной гарантии, если другие средства защиты права не</w:t>
      </w:r>
      <w:r>
        <w:t> </w:t>
      </w:r>
      <w:r w:rsidRPr="00084C86">
        <w:rPr>
          <w:lang w:val="ru-RU"/>
        </w:rPr>
        <w:t>предусмотрены применимым правом.</w:t>
      </w:r>
    </w:p>
    <w:p w:rsidR="00F3669D" w:rsidRPr="00084C86" w:rsidRDefault="00F3669D" w:rsidP="00F3669D">
      <w:pPr>
        <w:pStyle w:val="ProductList-Body"/>
        <w:rPr>
          <w:lang w:val="ru-RU"/>
        </w:rPr>
      </w:pPr>
      <w:r w:rsidRPr="00084C86">
        <w:rPr>
          <w:lang w:val="ru-RU"/>
        </w:rPr>
        <w:t>К данной ограниченной гарантии применяются следующие ограничения:</w:t>
      </w:r>
    </w:p>
    <w:p w:rsidR="00F3669D" w:rsidRPr="00084C86" w:rsidRDefault="00F3669D" w:rsidP="00026DDE">
      <w:pPr>
        <w:pStyle w:val="ProductList-Body"/>
        <w:numPr>
          <w:ilvl w:val="0"/>
          <w:numId w:val="15"/>
        </w:numPr>
        <w:ind w:left="450" w:hanging="270"/>
        <w:rPr>
          <w:lang w:val="ru-RU"/>
        </w:rPr>
      </w:pPr>
      <w:r w:rsidRPr="00084C86">
        <w:rPr>
          <w:lang w:val="ru-RU"/>
        </w:rP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веб-служб, а также обстоятельствами, не зависящими от Майкрософт;</w:t>
      </w:r>
    </w:p>
    <w:p w:rsidR="00F3669D" w:rsidRPr="00084C86" w:rsidRDefault="00F3669D" w:rsidP="00026DDE">
      <w:pPr>
        <w:pStyle w:val="ProductList-Body"/>
        <w:numPr>
          <w:ilvl w:val="0"/>
          <w:numId w:val="15"/>
        </w:numPr>
        <w:ind w:left="450" w:hanging="270"/>
        <w:rPr>
          <w:lang w:val="ru-RU"/>
        </w:rPr>
      </w:pPr>
      <w:r w:rsidRPr="00084C86">
        <w:rPr>
          <w:lang w:val="ru-RU"/>
        </w:rPr>
        <w:t>ограниченная гарантия не применяется к бесплатным, пробным и предварительным выпускам, а также бета-версиям Веб-служб; и</w:t>
      </w:r>
    </w:p>
    <w:p w:rsidR="00F3669D" w:rsidRPr="00084C86" w:rsidRDefault="00F3669D" w:rsidP="00026DDE">
      <w:pPr>
        <w:pStyle w:val="ProductList-Body"/>
        <w:numPr>
          <w:ilvl w:val="0"/>
          <w:numId w:val="15"/>
        </w:numPr>
        <w:ind w:left="450" w:hanging="270"/>
        <w:rPr>
          <w:lang w:val="ru-RU"/>
        </w:rPr>
      </w:pPr>
      <w:r w:rsidRPr="00084C86">
        <w:rPr>
          <w:lang w:val="ru-RU"/>
        </w:rPr>
        <w:t>ограниченная гарантия не применяется при возникновении проблем, вызванных несоблюдением минимальных системных требований.</w:t>
      </w:r>
    </w:p>
    <w:p w:rsidR="00F3669D" w:rsidRPr="00084C86" w:rsidRDefault="00F3669D" w:rsidP="00F3669D">
      <w:pPr>
        <w:pStyle w:val="ProductList-Body"/>
        <w:rPr>
          <w:lang w:val="ru-RU"/>
        </w:rPr>
      </w:pPr>
    </w:p>
    <w:p w:rsidR="006C0B5E" w:rsidRPr="00084C86" w:rsidRDefault="00F3669D" w:rsidP="00CE247B">
      <w:pPr>
        <w:pStyle w:val="ProductList-Body"/>
        <w:numPr>
          <w:ilvl w:val="0"/>
          <w:numId w:val="15"/>
        </w:numPr>
        <w:ind w:left="450" w:hanging="270"/>
        <w:rPr>
          <w:lang w:val="ru-RU"/>
        </w:rPr>
      </w:pPr>
      <w:r w:rsidRPr="00084C86">
        <w:rPr>
          <w:b/>
          <w:lang w:val="ru-RU"/>
        </w:rPr>
        <w:t xml:space="preserve">КРОМЕ НАСТОЯЩЕЙ ОГРАНИЧЕННОЙ ГАРАНТИИ, МАЙКРОСОФТ НЕ ПРЕДОСТАВЛЯЕТ ДРУГИХ ЯВНЫХ ИЛИ ПОДРАЗУМЕВАЕМЫХ ГАРАНТИЙ ИЛИ УСЛОВИЙ. </w:t>
      </w:r>
      <w:r>
        <w:rPr>
          <w:b/>
        </w:rPr>
        <w:t>MICROSOFT</w:t>
      </w:r>
      <w:r w:rsidRPr="00084C86">
        <w:rPr>
          <w:b/>
          <w:lang w:val="ru-RU"/>
        </w:rPr>
        <w:t xml:space="preserve">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78511E" w:rsidRPr="00084C86">
        <w:rPr>
          <w:b/>
          <w:lang w:val="ru-RU"/>
        </w:rPr>
        <w:t xml:space="preserve"> </w:t>
      </w:r>
      <w:r w:rsidRPr="00084C86">
        <w:rPr>
          <w:b/>
          <w:lang w:val="ru-RU"/>
        </w:rPr>
        <w:t>ЭТИ ПОЛОЖЕНИЯ ОБ ОТКАЗЕ ОТ ПРЕДОСТАВЛЕНИЯ ГАРАНТИЙ НЕ ПРИМЕНЯЮТСЯ В ТЕХ СЛУЧАЯХ, КОГДА ТАКОЙ ОТКАЗ НЕ ДОПУСКАЕТСЯ ПРИМЕНИМЫМ ЗАКОНОДАТЕЛЬСТВОМ.</w:t>
      </w:r>
      <w:r w:rsidRPr="00084C86">
        <w:rPr>
          <w:lang w:val="ru-RU"/>
        </w:rPr>
        <w:t xml:space="preserve"> 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w:t>
      </w:r>
      <w:r w:rsidR="00CE247B">
        <w:t> </w:t>
      </w:r>
      <w:r w:rsidRPr="00084C86">
        <w:rPr>
          <w:lang w:val="ru-RU"/>
        </w:rPr>
        <w:t>гарантии.</w:t>
      </w:r>
    </w:p>
    <w:p w:rsidR="00F3669D" w:rsidRPr="00084C86" w:rsidRDefault="00F3669D" w:rsidP="00F3669D">
      <w:pPr>
        <w:pStyle w:val="ProductList-Body"/>
        <w:rPr>
          <w:b/>
          <w:lang w:val="ru-RU"/>
        </w:rPr>
      </w:pPr>
    </w:p>
    <w:p w:rsidR="00F3669D" w:rsidRPr="00084C86" w:rsidRDefault="00F3669D" w:rsidP="00F3669D">
      <w:pPr>
        <w:pStyle w:val="ProductList-Body"/>
        <w:rPr>
          <w:lang w:val="ru-RU"/>
        </w:rPr>
      </w:pPr>
    </w:p>
    <w:p w:rsidR="00F3669D" w:rsidRPr="00084C86" w:rsidRDefault="00F3669D" w:rsidP="00F3669D">
      <w:pPr>
        <w:pStyle w:val="ProductList-Body"/>
        <w:rPr>
          <w:b/>
          <w:lang w:val="ru-RU"/>
        </w:rPr>
      </w:pPr>
      <w:r w:rsidRPr="00084C86">
        <w:rPr>
          <w:b/>
          <w:color w:val="00188F"/>
          <w:lang w:val="ru-RU"/>
        </w:rPr>
        <w:t>Конфиденциальность и безопасность</w:t>
      </w:r>
    </w:p>
    <w:p w:rsidR="00F3669D" w:rsidRPr="00084C86" w:rsidRDefault="00F3669D" w:rsidP="00F3669D">
      <w:pPr>
        <w:pStyle w:val="ProductList-Body"/>
        <w:rPr>
          <w:lang w:val="ru-RU"/>
        </w:rPr>
      </w:pPr>
      <w:r>
        <w:t>Microsoft</w:t>
      </w:r>
      <w:r w:rsidRPr="00084C86">
        <w:rPr>
          <w:lang w:val="ru-RU"/>
        </w:rPr>
        <w:t xml:space="preserve"> и клиент обязуются соблюдать все нормы применимого законодательства (включая применимые законы об уведомлении о нарушениях безопасности).</w:t>
      </w:r>
      <w:r w:rsidR="0078511E" w:rsidRPr="00084C86">
        <w:rPr>
          <w:lang w:val="ru-RU"/>
        </w:rPr>
        <w:t xml:space="preserve"> </w:t>
      </w:r>
      <w:r w:rsidRPr="00084C86">
        <w:rPr>
          <w:lang w:val="ru-RU"/>
        </w:rPr>
        <w:t xml:space="preserve">Однако </w:t>
      </w:r>
      <w:r>
        <w:t>Microsoft</w:t>
      </w:r>
      <w:r w:rsidRPr="00084C86">
        <w:rPr>
          <w:lang w:val="ru-RU"/>
        </w:rPr>
        <w:t xml:space="preserve">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78511E" w:rsidRPr="00084C86">
        <w:rPr>
          <w:lang w:val="ru-RU"/>
        </w:rPr>
        <w:t xml:space="preserve"> </w:t>
      </w:r>
      <w:r w:rsidRPr="00084C86">
        <w:rPr>
          <w:lang w:val="ru-RU"/>
        </w:rPr>
        <w:t>Клиент соглашается на обработку личных данных корпорацией Майкрософт и ее агентами в целях обеспечения предмета данного соглашения, включая настоящие дополнительные условия.</w:t>
      </w:r>
    </w:p>
    <w:p w:rsidR="00F3669D" w:rsidRPr="00084C86" w:rsidRDefault="00F3669D" w:rsidP="00F3669D">
      <w:pPr>
        <w:pStyle w:val="ProductList-Body"/>
        <w:rPr>
          <w:lang w:val="ru-RU"/>
        </w:rPr>
      </w:pPr>
    </w:p>
    <w:p w:rsidR="00F3669D" w:rsidRPr="00084C86" w:rsidRDefault="00F3669D" w:rsidP="00F3669D">
      <w:pPr>
        <w:pStyle w:val="ProductList-Body"/>
        <w:rPr>
          <w:lang w:val="ru-RU"/>
        </w:rPr>
      </w:pPr>
      <w:r w:rsidRPr="00084C86">
        <w:rPr>
          <w:lang w:val="ru-RU"/>
        </w:rPr>
        <w:t>В связи с использованием веб-служб или в рамках настоящего соглашения клиент вправе добровольно предоставить корпорации Майкрософт личные сведения третьих лиц (включая информацию о контактных лицах, торговых посредниках, распространителях, администраторах и работниках клиента).</w:t>
      </w:r>
      <w:r w:rsidR="0078511E" w:rsidRPr="00084C86">
        <w:rPr>
          <w:lang w:val="ru-RU"/>
        </w:rPr>
        <w:t xml:space="preserve"> </w:t>
      </w:r>
      <w:r w:rsidRPr="00084C86">
        <w:rPr>
          <w:lang w:val="ru-RU"/>
        </w:rPr>
        <w:t xml:space="preserve">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w:t>
      </w:r>
      <w:r>
        <w:t>Microsoft</w:t>
      </w:r>
      <w:r w:rsidRPr="00084C86">
        <w:rPr>
          <w:lang w:val="ru-RU"/>
        </w:rPr>
        <w:t>.</w:t>
      </w:r>
    </w:p>
    <w:p w:rsidR="006C0B5E" w:rsidRPr="00084C86" w:rsidRDefault="006C0B5E" w:rsidP="00F3669D">
      <w:pPr>
        <w:pStyle w:val="ProductList-Body"/>
        <w:rPr>
          <w:lang w:val="ru-RU"/>
        </w:rPr>
      </w:pPr>
    </w:p>
    <w:p w:rsidR="00F3669D" w:rsidRPr="00084C86" w:rsidRDefault="00F3669D" w:rsidP="00F3669D">
      <w:pPr>
        <w:pStyle w:val="ProductList-Body"/>
        <w:rPr>
          <w:lang w:val="ru-RU"/>
        </w:rPr>
      </w:pPr>
      <w:r w:rsidRPr="00084C86">
        <w:rPr>
          <w:lang w:val="ru-RU"/>
        </w:rPr>
        <w:t xml:space="preserve">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 конфиденциальности, размещенным по адресу </w:t>
      </w:r>
      <w:hyperlink r:id="rId63" w:history="1">
        <w:r>
          <w:rPr>
            <w:rStyle w:val="Hyperlink"/>
          </w:rPr>
          <w:t>https</w:t>
        </w:r>
        <w:r w:rsidRPr="00084C86">
          <w:rPr>
            <w:rStyle w:val="Hyperlink"/>
            <w:lang w:val="ru-RU"/>
          </w:rPr>
          <w:t>://</w:t>
        </w:r>
        <w:r>
          <w:rPr>
            <w:rStyle w:val="Hyperlink"/>
          </w:rPr>
          <w:t>www</w:t>
        </w:r>
        <w:r w:rsidRPr="00084C86">
          <w:rPr>
            <w:rStyle w:val="Hyperlink"/>
            <w:lang w:val="ru-RU"/>
          </w:rPr>
          <w:t>.</w:t>
        </w:r>
        <w:r>
          <w:rPr>
            <w:rStyle w:val="Hyperlink"/>
          </w:rPr>
          <w:t>microsoft</w:t>
        </w:r>
        <w:r w:rsidRPr="00084C86">
          <w:rPr>
            <w:rStyle w:val="Hyperlink"/>
            <w:lang w:val="ru-RU"/>
          </w:rPr>
          <w:t>.</w:t>
        </w:r>
        <w:r>
          <w:rPr>
            <w:rStyle w:val="Hyperlink"/>
          </w:rPr>
          <w:t>com</w:t>
        </w:r>
        <w:r w:rsidRPr="00084C86">
          <w:rPr>
            <w:rStyle w:val="Hyperlink"/>
            <w:lang w:val="ru-RU"/>
          </w:rPr>
          <w:t>/</w:t>
        </w:r>
        <w:r>
          <w:rPr>
            <w:rStyle w:val="Hyperlink"/>
          </w:rPr>
          <w:t>licensing</w:t>
        </w:r>
        <w:r w:rsidRPr="00084C86">
          <w:rPr>
            <w:rStyle w:val="Hyperlink"/>
            <w:lang w:val="ru-RU"/>
          </w:rPr>
          <w:t>/</w:t>
        </w:r>
        <w:r>
          <w:rPr>
            <w:rStyle w:val="Hyperlink"/>
          </w:rPr>
          <w:t>servicecenter</w:t>
        </w:r>
      </w:hyperlink>
      <w:r w:rsidRPr="00084C86">
        <w:rPr>
          <w:lang w:val="ru-RU"/>
        </w:rPr>
        <w:t xml:space="preserve">,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веб-служб. Персональные данные, собираемые с помощью Веб-служб или Услуг, могут передаваться, храниться и обрабатываться в США или любой другой стране, в которой у </w:t>
      </w:r>
      <w:r>
        <w:t>Microsoft</w:t>
      </w:r>
      <w:r w:rsidRPr="00084C86">
        <w:rPr>
          <w:lang w:val="ru-RU"/>
        </w:rPr>
        <w:t xml:space="preserve"> или ее поставщиков услуг имеются производственные мощности.</w:t>
      </w:r>
      <w:r w:rsidR="0078511E" w:rsidRPr="00084C86">
        <w:rPr>
          <w:lang w:val="ru-RU"/>
        </w:rPr>
        <w:t xml:space="preserve"> </w:t>
      </w:r>
      <w:r w:rsidRPr="00084C86">
        <w:rPr>
          <w:lang w:val="ru-RU"/>
        </w:rPr>
        <w:t>Используя Веб-службы, Клиент соглашается с вышеуказанным.</w:t>
      </w:r>
      <w:r w:rsidR="0078511E" w:rsidRPr="00084C86">
        <w:rPr>
          <w:lang w:val="ru-RU"/>
        </w:rPr>
        <w:t xml:space="preserve"> </w:t>
      </w:r>
      <w:r w:rsidRPr="00084C86">
        <w:rPr>
          <w:lang w:val="ru-RU"/>
        </w:rPr>
        <w:t xml:space="preserve">Сбор, использование и хранение данных из стран ЕС, Европейской экономической зоны и Швейцарии осуществляется </w:t>
      </w:r>
      <w:r>
        <w:t>Microsoft</w:t>
      </w:r>
      <w:r w:rsidRPr="00084C86">
        <w:rPr>
          <w:lang w:val="ru-RU"/>
        </w:rPr>
        <w:t xml:space="preserve"> в соответствии с принципами соглашения </w:t>
      </w:r>
      <w:r>
        <w:t>Safe</w:t>
      </w:r>
      <w:r w:rsidRPr="00084C86">
        <w:rPr>
          <w:lang w:val="ru-RU"/>
        </w:rPr>
        <w:t xml:space="preserve"> </w:t>
      </w:r>
      <w:r>
        <w:t>Harbor</w:t>
      </w:r>
      <w:r w:rsidRPr="00084C86">
        <w:rPr>
          <w:lang w:val="ru-RU"/>
        </w:rPr>
        <w:t xml:space="preserve"> ЕС и соглашения </w:t>
      </w:r>
      <w:r>
        <w:t>Safe</w:t>
      </w:r>
      <w:r w:rsidRPr="00084C86">
        <w:rPr>
          <w:lang w:val="ru-RU"/>
        </w:rPr>
        <w:t xml:space="preserve"> </w:t>
      </w:r>
      <w:r>
        <w:t>Harbor</w:t>
      </w:r>
      <w:r w:rsidRPr="00084C86">
        <w:rPr>
          <w:lang w:val="ru-RU"/>
        </w:rPr>
        <w:t xml:space="preserve"> Швейцарии, установленными Министерством торговли США.</w:t>
      </w:r>
      <w:r w:rsidR="0078511E" w:rsidRPr="00084C86">
        <w:rPr>
          <w:lang w:val="ru-RU"/>
        </w:rPr>
        <w:t xml:space="preserve"> </w:t>
      </w:r>
    </w:p>
    <w:p w:rsidR="00F3669D" w:rsidRPr="00084C86" w:rsidRDefault="00F3669D" w:rsidP="00F3669D">
      <w:pPr>
        <w:pStyle w:val="ProductList-Body"/>
        <w:rPr>
          <w:lang w:val="ru-RU"/>
        </w:rPr>
      </w:pPr>
    </w:p>
    <w:p w:rsidR="00B44FBB" w:rsidRPr="00084C86" w:rsidRDefault="00B44FBB" w:rsidP="00F3669D">
      <w:pPr>
        <w:pStyle w:val="ProductList-Body"/>
        <w:rPr>
          <w:b/>
          <w:color w:val="00188F"/>
          <w:lang w:val="ru-RU"/>
        </w:rPr>
      </w:pPr>
    </w:p>
    <w:p w:rsidR="00B44FBB" w:rsidRPr="00084C86" w:rsidRDefault="00B44FBB" w:rsidP="00F3669D">
      <w:pPr>
        <w:pStyle w:val="ProductList-Body"/>
        <w:rPr>
          <w:b/>
          <w:color w:val="00188F"/>
          <w:lang w:val="ru-RU"/>
        </w:rPr>
      </w:pPr>
    </w:p>
    <w:p w:rsidR="00B44FBB" w:rsidRPr="00084C86" w:rsidRDefault="00B44FBB" w:rsidP="00F3669D">
      <w:pPr>
        <w:pStyle w:val="ProductList-Body"/>
        <w:rPr>
          <w:b/>
          <w:color w:val="00188F"/>
          <w:lang w:val="ru-RU"/>
        </w:rPr>
      </w:pPr>
    </w:p>
    <w:p w:rsidR="00B44FBB" w:rsidRPr="00084C86" w:rsidRDefault="00B44FBB" w:rsidP="00F3669D">
      <w:pPr>
        <w:pStyle w:val="ProductList-Body"/>
        <w:rPr>
          <w:b/>
          <w:color w:val="00188F"/>
          <w:lang w:val="ru-RU"/>
        </w:rPr>
      </w:pPr>
    </w:p>
    <w:p w:rsidR="00F3669D" w:rsidRPr="00084C86" w:rsidRDefault="008507CF" w:rsidP="00F3669D">
      <w:pPr>
        <w:pStyle w:val="ProductList-Body"/>
        <w:rPr>
          <w:b/>
          <w:lang w:val="ru-RU"/>
        </w:rPr>
      </w:pPr>
      <w:r w:rsidRPr="00084C86">
        <w:rPr>
          <w:b/>
          <w:color w:val="00188F"/>
          <w:lang w:val="ru-RU"/>
        </w:rPr>
        <w:t>Соглашение о защите, обеспечиваемой клиентом</w:t>
      </w:r>
    </w:p>
    <w:p w:rsidR="00F3669D" w:rsidRPr="00084C86" w:rsidRDefault="00F3669D" w:rsidP="00F3669D">
      <w:pPr>
        <w:pStyle w:val="ProductList-Body"/>
        <w:rPr>
          <w:lang w:val="ru-RU"/>
        </w:rPr>
      </w:pPr>
      <w:r w:rsidRPr="00084C86">
        <w:rPr>
          <w:lang w:val="ru-RU"/>
        </w:rPr>
        <w:t xml:space="preserve">Клиент обязуется защищать </w:t>
      </w:r>
      <w:r>
        <w:t>Microsoft</w:t>
      </w:r>
      <w:r w:rsidRPr="00084C86">
        <w:rPr>
          <w:lang w:val="ru-RU"/>
        </w:rPr>
        <w:t xml:space="preserve"> от требований, предъявляемых неаффилированным третьим лицом на основании того, что:</w:t>
      </w:r>
    </w:p>
    <w:p w:rsidR="00F3669D" w:rsidRPr="00084C86" w:rsidRDefault="00F3669D" w:rsidP="00026DDE">
      <w:pPr>
        <w:pStyle w:val="ProductList-Body"/>
        <w:numPr>
          <w:ilvl w:val="0"/>
          <w:numId w:val="16"/>
        </w:numPr>
        <w:ind w:left="450" w:hanging="270"/>
        <w:rPr>
          <w:lang w:val="ru-RU"/>
        </w:rPr>
      </w:pPr>
      <w:r w:rsidRPr="00084C86">
        <w:rPr>
          <w:lang w:val="ru-RU"/>
        </w:rPr>
        <w:t xml:space="preserve">любые Данные клиента или программное обеспечение, производимое не </w:t>
      </w:r>
      <w:r>
        <w:t>Microsoft</w:t>
      </w:r>
      <w:r w:rsidRPr="00084C86">
        <w:rPr>
          <w:lang w:val="ru-RU"/>
        </w:rPr>
        <w:t>, к</w:t>
      </w:r>
      <w:r>
        <w:t> </w:t>
      </w:r>
      <w:r w:rsidRPr="00084C86">
        <w:rPr>
          <w:lang w:val="ru-RU"/>
        </w:rPr>
        <w:t xml:space="preserve">которому </w:t>
      </w:r>
      <w:r>
        <w:t>Microsoft</w:t>
      </w:r>
      <w:r w:rsidRPr="00084C86">
        <w:rPr>
          <w:lang w:val="ru-RU"/>
        </w:rPr>
        <w:t xml:space="preserve">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rsidR="00F3669D" w:rsidRPr="00084C86" w:rsidRDefault="00F3669D" w:rsidP="00026DDE">
      <w:pPr>
        <w:pStyle w:val="ProductList-Body"/>
        <w:numPr>
          <w:ilvl w:val="0"/>
          <w:numId w:val="16"/>
        </w:numPr>
        <w:ind w:left="450" w:hanging="270"/>
        <w:rPr>
          <w:lang w:val="ru-RU"/>
        </w:rPr>
      </w:pPr>
      <w:r w:rsidRPr="00084C86">
        <w:rPr>
          <w:lang w:val="ru-RU"/>
        </w:rPr>
        <w:t>такие требования возникают в связи нарушением условий Политики допустимого использования, как описано в Правах на использование продуктов.</w:t>
      </w:r>
    </w:p>
    <w:p w:rsidR="00F3669D" w:rsidRPr="00084C86" w:rsidRDefault="00F3669D" w:rsidP="00F3669D">
      <w:pPr>
        <w:pStyle w:val="ProductList-Body"/>
        <w:rPr>
          <w:lang w:val="ru-RU"/>
        </w:rPr>
      </w:pPr>
    </w:p>
    <w:p w:rsidR="00F3669D" w:rsidRPr="00084C86" w:rsidRDefault="00F3669D" w:rsidP="00F3669D">
      <w:pPr>
        <w:pStyle w:val="ProductList-Body"/>
        <w:rPr>
          <w:lang w:val="ru-RU"/>
        </w:rPr>
      </w:pPr>
      <w:r w:rsidRPr="00084C86">
        <w:rPr>
          <w:lang w:val="ru-RU"/>
        </w:rP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78511E" w:rsidRPr="00084C86">
        <w:rPr>
          <w:lang w:val="ru-RU"/>
        </w:rPr>
        <w:t xml:space="preserve"> </w:t>
      </w:r>
      <w:r w:rsidRPr="00084C86">
        <w:rPr>
          <w:lang w:val="ru-RU"/>
        </w:rPr>
        <w:t xml:space="preserve">Настоящий раздел устанавливает единственное средство правовой защиты </w:t>
      </w:r>
      <w:r>
        <w:t>Microsoft</w:t>
      </w:r>
      <w:r w:rsidRPr="00084C86">
        <w:rPr>
          <w:lang w:val="ru-RU"/>
        </w:rPr>
        <w:t xml:space="preserve"> в случае возникновения таких требований.</w:t>
      </w:r>
    </w:p>
    <w:p w:rsidR="00F3669D" w:rsidRPr="00084C86" w:rsidRDefault="00F3669D" w:rsidP="00F3669D">
      <w:pPr>
        <w:pStyle w:val="ProductList-Body"/>
        <w:rPr>
          <w:lang w:val="ru-RU"/>
        </w:rPr>
      </w:pPr>
    </w:p>
    <w:p w:rsidR="00F3669D" w:rsidRPr="00084C86" w:rsidRDefault="00F3669D" w:rsidP="00F3669D">
      <w:pPr>
        <w:pStyle w:val="ProductList-Body"/>
        <w:rPr>
          <w:lang w:val="ru-RU"/>
        </w:rPr>
      </w:pPr>
      <w:r>
        <w:t>Microsoft</w:t>
      </w:r>
      <w:r w:rsidRPr="00084C86">
        <w:rPr>
          <w:lang w:val="ru-RU"/>
        </w:rPr>
        <w:t xml:space="preserve"> обязуется незамедлительно письменно уведомить клиента о предъявлении требования в соответствии с настоящим разделом.</w:t>
      </w:r>
      <w:r w:rsidR="0078511E" w:rsidRPr="00084C86">
        <w:rPr>
          <w:lang w:val="ru-RU"/>
        </w:rPr>
        <w:t xml:space="preserve"> </w:t>
      </w:r>
      <w:r w:rsidRPr="00084C86">
        <w:rPr>
          <w:lang w:val="ru-RU"/>
        </w:rPr>
        <w:t>Майкрософт должна (1) предоставить клиенту возможность самостоятельно осуществлять действия по защите прав Майкрософт или добиваться заключения мирового соглашения; и (2) оказывать разумное содействие для возражения на иск.</w:t>
      </w:r>
      <w:r w:rsidR="0078511E" w:rsidRPr="00084C86">
        <w:rPr>
          <w:lang w:val="ru-RU"/>
        </w:rPr>
        <w:t xml:space="preserve"> </w:t>
      </w:r>
      <w:r w:rsidRPr="00084C86">
        <w:rPr>
          <w:lang w:val="ru-RU"/>
        </w:rPr>
        <w:t>Клиент возместит Майкрософт обоснованные фактические расходы, понесенные ею при оказании такого содействия.</w:t>
      </w:r>
    </w:p>
    <w:p w:rsidR="00F3669D" w:rsidRPr="00084C86" w:rsidRDefault="00F3669D" w:rsidP="00F3669D">
      <w:pPr>
        <w:pStyle w:val="ProductList-Body"/>
        <w:rPr>
          <w:lang w:val="ru-RU"/>
        </w:rPr>
      </w:pPr>
    </w:p>
    <w:p w:rsidR="00F3669D" w:rsidRPr="00084C86" w:rsidRDefault="008507CF" w:rsidP="00F3669D">
      <w:pPr>
        <w:pStyle w:val="ProductList-Body"/>
        <w:rPr>
          <w:b/>
          <w:color w:val="00188F"/>
          <w:lang w:val="ru-RU"/>
        </w:rPr>
      </w:pPr>
      <w:r w:rsidRPr="00084C86">
        <w:rPr>
          <w:b/>
          <w:color w:val="00188F"/>
          <w:lang w:val="ru-RU"/>
        </w:rPr>
        <w:t>Ограничение ответственности</w:t>
      </w:r>
    </w:p>
    <w:p w:rsidR="00F3669D" w:rsidRDefault="00F3669D" w:rsidP="00F3669D">
      <w:pPr>
        <w:pStyle w:val="ProductList-Body"/>
      </w:pPr>
      <w:r w:rsidRPr="00084C86">
        <w:rPr>
          <w:lang w:val="ru-RU"/>
        </w:rPr>
        <w:t>В степени, допускаемой применимым правом, общая ответственность каждой из сторон, ее аффилированных лиц и подрядчиков в связи с веб-службами ограничена возмещением прямых убытков в пределах суммы, выплаченной клиентом за веб-службы в течение 12 месяцев, предшествующих возникновению предмета иска, при условии, что ни в коем случае совокупная сумма компенсации стороне в связи с любой веб-службой не может превышать сумму, выплаченную за эту веб-службу по соответствующему дополнительному соглашению.</w:t>
      </w:r>
      <w:r w:rsidR="0078511E" w:rsidRPr="00084C86">
        <w:rPr>
          <w:lang w:val="ru-RU"/>
        </w:rPr>
        <w:t xml:space="preserve"> </w:t>
      </w:r>
      <w:r w:rsidRPr="00084C86">
        <w:rPr>
          <w:lang w:val="ru-RU"/>
        </w:rPr>
        <w:t>Эти</w:t>
      </w:r>
      <w:r w:rsidR="008B4C3D">
        <w:t> </w:t>
      </w:r>
      <w:r w:rsidRPr="00084C86">
        <w:rPr>
          <w:lang w:val="ru-RU"/>
        </w:rPr>
        <w:t>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78511E" w:rsidRPr="00084C86">
        <w:rPr>
          <w:lang w:val="ru-RU"/>
        </w:rPr>
        <w:t xml:space="preserve"> </w:t>
      </w:r>
      <w:r>
        <w:t>Однако данные денежные ограничения не применяются к следующим случаям:</w:t>
      </w:r>
    </w:p>
    <w:p w:rsidR="00F3669D" w:rsidRPr="00084C86" w:rsidRDefault="00F3669D" w:rsidP="00026DDE">
      <w:pPr>
        <w:pStyle w:val="ProductList-Body"/>
        <w:numPr>
          <w:ilvl w:val="0"/>
          <w:numId w:val="17"/>
        </w:numPr>
        <w:ind w:left="450" w:hanging="270"/>
        <w:rPr>
          <w:lang w:val="ru-RU"/>
        </w:rPr>
      </w:pPr>
      <w:r w:rsidRPr="00084C86">
        <w:rPr>
          <w:lang w:val="ru-RU"/>
        </w:rPr>
        <w:t xml:space="preserve">обязательствам </w:t>
      </w:r>
      <w:r>
        <w:t>Microsoft</w:t>
      </w:r>
      <w:r w:rsidRPr="00084C86">
        <w:rPr>
          <w:lang w:val="ru-RU"/>
        </w:rPr>
        <w: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rsidR="00F3669D" w:rsidRPr="00084C86" w:rsidRDefault="00F3669D" w:rsidP="00026DDE">
      <w:pPr>
        <w:pStyle w:val="ProductList-Body"/>
        <w:numPr>
          <w:ilvl w:val="0"/>
          <w:numId w:val="17"/>
        </w:numPr>
        <w:ind w:left="450" w:hanging="270"/>
        <w:rPr>
          <w:lang w:val="ru-RU"/>
        </w:rPr>
      </w:pPr>
      <w:r w:rsidRPr="00084C86">
        <w:rPr>
          <w:lang w:val="ru-RU"/>
        </w:rP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w:t>
      </w:r>
      <w:r>
        <w:t>Microsoft</w:t>
      </w:r>
      <w:r w:rsidRPr="00084C86">
        <w:rPr>
          <w:lang w:val="ru-RU"/>
        </w:rPr>
        <w:t>, возникающей в</w:t>
      </w:r>
      <w:r>
        <w:t> </w:t>
      </w:r>
      <w:r w:rsidRPr="00084C86">
        <w:rPr>
          <w:lang w:val="ru-RU"/>
        </w:rPr>
        <w:t>связи с Данными клиента, которая при любых обстоятельствах ограничивается суммой, уплаченной клиентом в течение предыдущих 12 месяцев за Веб-службы, в</w:t>
      </w:r>
      <w:r>
        <w:t> </w:t>
      </w:r>
      <w:r w:rsidRPr="00084C86">
        <w:rPr>
          <w:lang w:val="ru-RU"/>
        </w:rPr>
        <w:t xml:space="preserve">отношении которых возникла данная ответственность; и </w:t>
      </w:r>
    </w:p>
    <w:p w:rsidR="00F3669D" w:rsidRPr="00084C86" w:rsidRDefault="00F3669D" w:rsidP="00026DDE">
      <w:pPr>
        <w:pStyle w:val="ProductList-Body"/>
        <w:numPr>
          <w:ilvl w:val="0"/>
          <w:numId w:val="17"/>
        </w:numPr>
        <w:ind w:left="450" w:hanging="270"/>
        <w:rPr>
          <w:lang w:val="ru-RU"/>
        </w:rPr>
      </w:pPr>
      <w:r w:rsidRPr="00084C86">
        <w:rPr>
          <w:lang w:val="ru-RU"/>
        </w:rPr>
        <w:t>нарушению одной из сторон прав на интеллектуальную собственность другой стороны.</w:t>
      </w:r>
    </w:p>
    <w:p w:rsidR="00F3669D" w:rsidRPr="00084C86" w:rsidRDefault="00F3669D" w:rsidP="00F3669D">
      <w:pPr>
        <w:pStyle w:val="ProductList-Body"/>
        <w:rPr>
          <w:lang w:val="ru-RU"/>
        </w:rPr>
      </w:pPr>
    </w:p>
    <w:p w:rsidR="00F3669D" w:rsidRPr="00084C86" w:rsidRDefault="00F3669D" w:rsidP="00441A4A">
      <w:pPr>
        <w:pStyle w:val="ProductList-Body"/>
        <w:rPr>
          <w:lang w:val="ru-RU"/>
        </w:rPr>
      </w:pPr>
      <w:r w:rsidRPr="00084C86">
        <w:rPr>
          <w:lang w:val="ru-RU"/>
        </w:rP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78511E" w:rsidRPr="00084C86">
        <w:rPr>
          <w:lang w:val="ru-RU"/>
        </w:rPr>
        <w:t xml:space="preserve"> </w:t>
      </w:r>
      <w:r w:rsidRPr="00084C86">
        <w:rPr>
          <w:lang w:val="ru-RU"/>
        </w:rPr>
        <w:t>ОДНАКО ДАННОЕ ОГРАНИЧЕНИЕ НЕ</w:t>
      </w:r>
      <w:r w:rsidR="00441A4A">
        <w:t> </w:t>
      </w:r>
      <w:r w:rsidRPr="00084C86">
        <w:rPr>
          <w:lang w:val="ru-RU"/>
        </w:rPr>
        <w:t>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МАЙКРОСОФТ, ПРЕДУСМОТРЕННЫХ РАЗДЕЛЕ «ВОЗРАЖЕНИЕ НА ИСКИ О</w:t>
      </w:r>
      <w:r>
        <w:t> </w:t>
      </w:r>
      <w:r w:rsidRPr="00084C86">
        <w:rPr>
          <w:lang w:val="ru-RU"/>
        </w:rPr>
        <w:t xml:space="preserve">НАРУШЕНИИ, НЕЗАКОННОМ ПРИСВОЕНИИ И ИСКИ ТРЕТЬИХ ЛИЦ» СОГЛАШЕНИЯ </w:t>
      </w:r>
      <w:r>
        <w:t>MASTER</w:t>
      </w:r>
      <w:r w:rsidRPr="00084C86">
        <w:rPr>
          <w:lang w:val="ru-RU"/>
        </w:rPr>
        <w:t xml:space="preserve"> </w:t>
      </w:r>
      <w:r>
        <w:t>AGREEMENT</w:t>
      </w:r>
      <w:r w:rsidRPr="00084C86">
        <w:rPr>
          <w:lang w:val="ru-RU"/>
        </w:rPr>
        <w:t>, ИЛИ</w:t>
      </w:r>
      <w:r w:rsidR="008B4C3D">
        <w:t> </w:t>
      </w:r>
      <w:r w:rsidRPr="00084C86">
        <w:rPr>
          <w:lang w:val="ru-RU"/>
        </w:rPr>
        <w:t>ОБЯЗАТЕЛЬСТВ КЛИЕНТА, ПРЕДУСМОТРЕННЫХ ДОПОЛНИТЕЛЬНЫМИ УСЛОВИЯМИ В</w:t>
      </w:r>
      <w:r>
        <w:t> </w:t>
      </w:r>
      <w:r w:rsidRPr="00084C86">
        <w:rPr>
          <w:lang w:val="ru-RU"/>
        </w:rPr>
        <w:t>РАЗДЕЛЕ «СОГЛАШЕНИЕ О ЗАЩИТЕ, ОБЕСПЕЧИВАЕМОЙ КЛИЕНТОМ».</w:t>
      </w:r>
    </w:p>
    <w:p w:rsidR="00F3669D" w:rsidRPr="00084C86" w:rsidRDefault="00F3669D" w:rsidP="00F3669D">
      <w:pPr>
        <w:pStyle w:val="ProductList-Body"/>
        <w:rPr>
          <w:lang w:val="ru-RU"/>
        </w:rPr>
      </w:pPr>
    </w:p>
    <w:p w:rsidR="00F3669D" w:rsidRPr="00084C86" w:rsidRDefault="00F3669D" w:rsidP="00F3669D">
      <w:pPr>
        <w:pStyle w:val="ProductList-Body"/>
        <w:rPr>
          <w:b/>
          <w:lang w:val="ru-RU"/>
        </w:rPr>
      </w:pPr>
      <w:r w:rsidRPr="00084C86">
        <w:rPr>
          <w:b/>
          <w:color w:val="00188F"/>
          <w:lang w:val="ru-RU"/>
        </w:rPr>
        <w:t>Субподрядчики</w:t>
      </w:r>
    </w:p>
    <w:p w:rsidR="00FA00BF" w:rsidRPr="00084C86" w:rsidRDefault="00F3669D" w:rsidP="00F3669D">
      <w:pPr>
        <w:pStyle w:val="ProductList-Body"/>
        <w:rPr>
          <w:lang w:val="ru-RU"/>
        </w:rPr>
      </w:pPr>
      <w:r>
        <w:t>Microsoft</w:t>
      </w:r>
      <w:r w:rsidRPr="00084C86">
        <w:rPr>
          <w:lang w:val="ru-RU"/>
        </w:rPr>
        <w:t xml:space="preserve"> может пользоваться услугами Субподрядчиков по поддержке Веб-служб.</w:t>
      </w:r>
      <w:r w:rsidR="0078511E" w:rsidRPr="00084C86">
        <w:rPr>
          <w:lang w:val="ru-RU"/>
        </w:rPr>
        <w:t xml:space="preserve"> </w:t>
      </w:r>
      <w:r w:rsidRPr="00084C86">
        <w:rPr>
          <w:lang w:val="ru-RU"/>
        </w:rPr>
        <w:t>Майкрософт будет нести ответственность за свои действия, регулируемые условиями Соглашения о корпоративном лицензировании клиента.</w:t>
      </w:r>
    </w:p>
    <w:p w:rsidR="006B2591" w:rsidRPr="00084C86" w:rsidRDefault="006B2591" w:rsidP="004F3C6D">
      <w:pPr>
        <w:pStyle w:val="ProductList-Body"/>
        <w:rPr>
          <w:lang w:val="ru-RU"/>
        </w:rPr>
      </w:pPr>
    </w:p>
    <w:p w:rsidR="006B2591" w:rsidRPr="00084C86" w:rsidRDefault="006B2591" w:rsidP="004F3C6D">
      <w:pPr>
        <w:pStyle w:val="ProductList-Body"/>
        <w:rPr>
          <w:lang w:val="ru-RU"/>
        </w:rPr>
      </w:pPr>
    </w:p>
    <w:p w:rsidR="006B2591" w:rsidRPr="00084C86" w:rsidRDefault="006B2591" w:rsidP="004F3C6D">
      <w:pPr>
        <w:pStyle w:val="ProductList-Body"/>
        <w:rPr>
          <w:lang w:val="ru-RU"/>
        </w:rPr>
        <w:sectPr w:rsidR="006B2591" w:rsidRPr="00084C86" w:rsidSect="00F20AFE">
          <w:footerReference w:type="default" r:id="rId64"/>
          <w:pgSz w:w="12240" w:h="15840"/>
          <w:pgMar w:top="1440" w:right="720" w:bottom="1440" w:left="720" w:header="720" w:footer="720" w:gutter="0"/>
          <w:cols w:space="720"/>
          <w:docGrid w:linePitch="360"/>
        </w:sectPr>
      </w:pPr>
    </w:p>
    <w:p w:rsidR="006B2591" w:rsidRPr="00084C86" w:rsidRDefault="006B2591" w:rsidP="005E35F5">
      <w:pPr>
        <w:pStyle w:val="ProductList-SectionHeading"/>
        <w:outlineLvl w:val="0"/>
        <w:rPr>
          <w:lang w:val="ru-RU"/>
        </w:rPr>
      </w:pPr>
      <w:bookmarkStart w:id="1811" w:name="AppendixB"/>
      <w:bookmarkStart w:id="1812" w:name="_Toc378147692"/>
      <w:bookmarkStart w:id="1813" w:name="_Toc378151589"/>
      <w:bookmarkStart w:id="1814" w:name="_Toc379797468"/>
      <w:bookmarkStart w:id="1815" w:name="_Toc380513504"/>
      <w:bookmarkStart w:id="1816" w:name="_Toc380655553"/>
      <w:bookmarkStart w:id="1817" w:name="_Toc383607628"/>
      <w:r w:rsidRPr="00084C86">
        <w:rPr>
          <w:lang w:val="ru-RU"/>
        </w:rPr>
        <w:t xml:space="preserve">Приложение </w:t>
      </w:r>
      <w:r w:rsidR="005E35F5">
        <w:t>B</w:t>
      </w:r>
      <w:r w:rsidRPr="00084C86">
        <w:rPr>
          <w:lang w:val="ru-RU"/>
        </w:rPr>
        <w:t xml:space="preserve"> — специальные предложения для продуктов</w:t>
      </w:r>
      <w:bookmarkEnd w:id="1811"/>
      <w:bookmarkEnd w:id="1812"/>
      <w:bookmarkEnd w:id="1813"/>
      <w:bookmarkEnd w:id="1814"/>
      <w:bookmarkEnd w:id="1815"/>
      <w:bookmarkEnd w:id="1816"/>
      <w:bookmarkEnd w:id="1817"/>
    </w:p>
    <w:p w:rsidR="006B2591" w:rsidRPr="00084C86" w:rsidRDefault="00FA00BF" w:rsidP="002E202B">
      <w:pPr>
        <w:pStyle w:val="ProductList-Offering1Heading"/>
        <w:outlineLvl w:val="1"/>
        <w:rPr>
          <w:lang w:val="ru-RU"/>
        </w:rPr>
      </w:pPr>
      <w:bookmarkStart w:id="1818" w:name="_Toc378147693"/>
      <w:bookmarkStart w:id="1819" w:name="_Toc378151590"/>
      <w:bookmarkStart w:id="1820" w:name="_Toc379797469"/>
      <w:bookmarkStart w:id="1821" w:name="_Toc380513505"/>
      <w:bookmarkStart w:id="1822" w:name="_Toc380655554"/>
      <w:bookmarkStart w:id="1823" w:name="_Toc383607629"/>
      <w:r w:rsidRPr="00084C86">
        <w:rPr>
          <w:lang w:val="ru-RU"/>
        </w:rPr>
        <w:t xml:space="preserve">Специальное предложение: </w:t>
      </w:r>
      <w:r>
        <w:t>Visual</w:t>
      </w:r>
      <w:r w:rsidRPr="00084C86">
        <w:rPr>
          <w:lang w:val="ru-RU"/>
        </w:rPr>
        <w:t xml:space="preserve"> </w:t>
      </w:r>
      <w:r>
        <w:t>Studio</w:t>
      </w:r>
      <w:r w:rsidRPr="00084C86">
        <w:rPr>
          <w:lang w:val="ru-RU"/>
        </w:rPr>
        <w:t xml:space="preserve"> </w:t>
      </w:r>
      <w:r>
        <w:t>Test</w:t>
      </w:r>
      <w:r w:rsidRPr="00084C86">
        <w:rPr>
          <w:lang w:val="ru-RU"/>
        </w:rPr>
        <w:t xml:space="preserve"> </w:t>
      </w:r>
      <w:r>
        <w:t>Pro</w:t>
      </w:r>
      <w:r w:rsidRPr="00084C86">
        <w:rPr>
          <w:lang w:val="ru-RU"/>
        </w:rPr>
        <w:t xml:space="preserve"> с подпиской </w:t>
      </w:r>
      <w:r>
        <w:t>MSDN</w:t>
      </w:r>
      <w:bookmarkEnd w:id="1818"/>
      <w:bookmarkEnd w:id="1819"/>
      <w:bookmarkEnd w:id="1820"/>
      <w:bookmarkEnd w:id="1821"/>
      <w:bookmarkEnd w:id="1822"/>
      <w:bookmarkEnd w:id="1823"/>
    </w:p>
    <w:p w:rsidR="006B2591" w:rsidRPr="00084C86" w:rsidRDefault="00165F81" w:rsidP="004F3C6D">
      <w:pPr>
        <w:pStyle w:val="ProductList-Body"/>
        <w:rPr>
          <w:lang w:val="ru-RU"/>
        </w:rPr>
      </w:pPr>
      <w:r>
        <w:t>C</w:t>
      </w:r>
      <w:r w:rsidRPr="00084C86">
        <w:rPr>
          <w:lang w:val="ru-RU"/>
        </w:rPr>
        <w:t xml:space="preserve"> 1 октября 2013 г. по 30 июня 2014 г. Майкрософт будет предоставлять скидку в 35</w:t>
      </w:r>
      <w:r>
        <w:t> </w:t>
      </w:r>
      <w:r w:rsidRPr="00084C86">
        <w:rPr>
          <w:lang w:val="ru-RU"/>
        </w:rPr>
        <w:t xml:space="preserve">% на </w:t>
      </w:r>
      <w:r>
        <w:t>Visual</w:t>
      </w:r>
      <w:r w:rsidRPr="00084C86">
        <w:rPr>
          <w:lang w:val="ru-RU"/>
        </w:rPr>
        <w:t xml:space="preserve"> </w:t>
      </w:r>
      <w:r>
        <w:t>Studio</w:t>
      </w:r>
      <w:r w:rsidRPr="00084C86">
        <w:rPr>
          <w:lang w:val="ru-RU"/>
        </w:rPr>
        <w:t xml:space="preserve"> 2013 </w:t>
      </w:r>
      <w:r>
        <w:t>Test</w:t>
      </w:r>
      <w:r w:rsidRPr="00084C86">
        <w:rPr>
          <w:lang w:val="ru-RU"/>
        </w:rPr>
        <w:t xml:space="preserve"> </w:t>
      </w:r>
      <w:r>
        <w:t>Pro</w:t>
      </w:r>
      <w:r w:rsidRPr="00084C86">
        <w:rPr>
          <w:lang w:val="ru-RU"/>
        </w:rPr>
        <w:t xml:space="preserve"> с подпиской </w:t>
      </w:r>
      <w:r>
        <w:t>MSDN</w:t>
      </w:r>
      <w:r w:rsidRPr="00084C86">
        <w:rPr>
          <w:lang w:val="ru-RU"/>
        </w:rPr>
        <w:t xml:space="preserve"> клиентам, приобретающим эти продукты по программе корпоративного лицензирования </w:t>
      </w:r>
      <w:r>
        <w:t>Enterprise</w:t>
      </w:r>
      <w:r w:rsidRPr="00084C86">
        <w:rPr>
          <w:lang w:val="ru-RU"/>
        </w:rPr>
        <w:t>.</w:t>
      </w:r>
      <w:r w:rsidR="0078511E" w:rsidRPr="00084C86">
        <w:rPr>
          <w:lang w:val="ru-RU"/>
        </w:rPr>
        <w:t xml:space="preserve"> </w:t>
      </w:r>
      <w:r w:rsidRPr="00084C86">
        <w:rPr>
          <w:lang w:val="ru-RU"/>
        </w:rPr>
        <w:t xml:space="preserve">Предложение действует только для новых приобретений и доступно клиентам в рамках программ </w:t>
      </w:r>
      <w:r>
        <w:t>EA</w:t>
      </w:r>
      <w:r w:rsidRPr="00084C86">
        <w:rPr>
          <w:lang w:val="ru-RU"/>
        </w:rPr>
        <w:t xml:space="preserve">, </w:t>
      </w:r>
      <w:r>
        <w:t>EAP</w:t>
      </w:r>
      <w:r w:rsidRPr="00084C86">
        <w:rPr>
          <w:lang w:val="ru-RU"/>
        </w:rPr>
        <w:t xml:space="preserve">, </w:t>
      </w:r>
      <w:r>
        <w:t>Select</w:t>
      </w:r>
      <w:r w:rsidRPr="00084C86">
        <w:rPr>
          <w:lang w:val="ru-RU"/>
        </w:rPr>
        <w:t xml:space="preserve"> </w:t>
      </w:r>
      <w:r>
        <w:t>Plus</w:t>
      </w:r>
      <w:r w:rsidRPr="00084C86">
        <w:rPr>
          <w:lang w:val="ru-RU"/>
        </w:rPr>
        <w:t xml:space="preserve"> и </w:t>
      </w:r>
      <w:r>
        <w:t>Open</w:t>
      </w:r>
      <w:r w:rsidRPr="00084C86">
        <w:rPr>
          <w:lang w:val="ru-RU"/>
        </w:rPr>
        <w:t xml:space="preserve"> </w:t>
      </w:r>
      <w:r>
        <w:t>Value</w:t>
      </w:r>
      <w:r w:rsidRPr="00084C86">
        <w:rPr>
          <w:lang w:val="ru-RU"/>
        </w:rPr>
        <w:t>. Целевые сегменты — коммерческие (</w:t>
      </w:r>
      <w:r>
        <w:t>EPG</w:t>
      </w:r>
      <w:r w:rsidRPr="00084C86">
        <w:rPr>
          <w:lang w:val="ru-RU"/>
        </w:rPr>
        <w:t>), корпоративные (</w:t>
      </w:r>
      <w:r>
        <w:t>SMS</w:t>
      </w:r>
      <w:r w:rsidRPr="00084C86">
        <w:rPr>
          <w:lang w:val="ru-RU"/>
        </w:rPr>
        <w:t>&amp;</w:t>
      </w:r>
      <w:r>
        <w:t>P</w:t>
      </w:r>
      <w:r w:rsidRPr="00084C86">
        <w:rPr>
          <w:lang w:val="ru-RU"/>
        </w:rPr>
        <w:t>) и правительственные организации.</w:t>
      </w:r>
    </w:p>
    <w:p w:rsidR="006B2591" w:rsidRPr="00084C86" w:rsidRDefault="006B2591" w:rsidP="004F3C6D">
      <w:pPr>
        <w:pStyle w:val="ProductList-Body"/>
        <w:rPr>
          <w:lang w:val="ru-RU"/>
        </w:rPr>
      </w:pPr>
    </w:p>
    <w:p w:rsidR="00FA00BF" w:rsidRPr="00084C86" w:rsidRDefault="00993957" w:rsidP="002E202B">
      <w:pPr>
        <w:pStyle w:val="ProductList-Offering1Heading"/>
        <w:outlineLvl w:val="1"/>
        <w:rPr>
          <w:lang w:val="ru-RU"/>
        </w:rPr>
      </w:pPr>
      <w:bookmarkStart w:id="1824" w:name="_Toc378147694"/>
      <w:bookmarkStart w:id="1825" w:name="_Toc378151591"/>
      <w:bookmarkStart w:id="1826" w:name="_Toc379797470"/>
      <w:bookmarkStart w:id="1827" w:name="_Toc380513506"/>
      <w:bookmarkStart w:id="1828" w:name="_Toc380655555"/>
      <w:bookmarkStart w:id="1829" w:name="_Toc383607630"/>
      <w:r w:rsidRPr="00084C86">
        <w:rPr>
          <w:lang w:val="ru-RU"/>
        </w:rPr>
        <w:t xml:space="preserve">Ускорение внедрения </w:t>
      </w:r>
      <w:r>
        <w:t>Windows</w:t>
      </w:r>
      <w:r w:rsidRPr="00084C86">
        <w:rPr>
          <w:lang w:val="ru-RU"/>
        </w:rPr>
        <w:t xml:space="preserve"> </w:t>
      </w:r>
      <w:r>
        <w:t>Azure</w:t>
      </w:r>
      <w:bookmarkEnd w:id="1824"/>
      <w:bookmarkEnd w:id="1825"/>
      <w:bookmarkEnd w:id="1826"/>
      <w:bookmarkEnd w:id="1827"/>
      <w:bookmarkEnd w:id="1828"/>
      <w:bookmarkEnd w:id="1829"/>
    </w:p>
    <w:p w:rsidR="00DB5001" w:rsidRPr="00084C86" w:rsidRDefault="00DB5001" w:rsidP="00DB5001">
      <w:pPr>
        <w:pStyle w:val="ProductList-Body"/>
        <w:rPr>
          <w:lang w:val="ru-RU"/>
        </w:rPr>
      </w:pPr>
      <w:r w:rsidRPr="00084C86">
        <w:rPr>
          <w:lang w:val="ru-RU"/>
        </w:rPr>
        <w:t xml:space="preserve">С 1 ноября 2013 г. по 30 июня 2014 г. </w:t>
      </w:r>
      <w:r>
        <w:t>Microsoft</w:t>
      </w:r>
      <w:r w:rsidRPr="00084C86">
        <w:rPr>
          <w:lang w:val="ru-RU"/>
        </w:rPr>
        <w:t xml:space="preserve"> будет предлагать 3 рекламных кредита за минимальный заказ клиентам, превысившим определенный порог минимального заказа:</w:t>
      </w:r>
      <w:r w:rsidR="0078511E" w:rsidRPr="00084C86">
        <w:rPr>
          <w:lang w:val="ru-RU"/>
        </w:rPr>
        <w:t xml:space="preserve"> </w:t>
      </w:r>
    </w:p>
    <w:p w:rsidR="00DB5001" w:rsidRPr="00084C86" w:rsidRDefault="00F37CAF" w:rsidP="00026DDE">
      <w:pPr>
        <w:pStyle w:val="ProductList-Body"/>
        <w:numPr>
          <w:ilvl w:val="0"/>
          <w:numId w:val="14"/>
        </w:numPr>
        <w:ind w:left="450" w:hanging="270"/>
        <w:rPr>
          <w:lang w:val="ru-RU"/>
        </w:rPr>
      </w:pPr>
      <w:r w:rsidRPr="00084C86">
        <w:rPr>
          <w:lang w:val="ru-RU"/>
        </w:rPr>
        <w:t xml:space="preserve">рекламные кредитные </w:t>
      </w:r>
      <w:r>
        <w:t>SKU</w:t>
      </w:r>
      <w:r w:rsidRPr="00084C86">
        <w:rPr>
          <w:lang w:val="ru-RU"/>
        </w:rPr>
        <w:t xml:space="preserve"> на минимальный заказ 25 единиц в денежном эквиваленте — в случае совершенного на протяжении 12</w:t>
      </w:r>
      <w:r w:rsidR="008B4C3D">
        <w:t> </w:t>
      </w:r>
      <w:r w:rsidRPr="00084C86">
        <w:rPr>
          <w:lang w:val="ru-RU"/>
        </w:rPr>
        <w:t xml:space="preserve">месяцев предварительного заказа на сумму в местной валюте, эквивалентную стоимости 42 единиц </w:t>
      </w:r>
      <w:r>
        <w:t>SKU</w:t>
      </w:r>
      <w:r w:rsidRPr="00084C86">
        <w:rPr>
          <w:lang w:val="ru-RU"/>
        </w:rPr>
        <w:t xml:space="preserve"> в рамках минимального заказа (3</w:t>
      </w:r>
      <w:r>
        <w:t>H</w:t>
      </w:r>
      <w:r w:rsidRPr="00084C86">
        <w:rPr>
          <w:lang w:val="ru-RU"/>
        </w:rPr>
        <w:t>9-00001);</w:t>
      </w:r>
    </w:p>
    <w:p w:rsidR="00DB5001" w:rsidRPr="00084C86" w:rsidRDefault="00F37CAF" w:rsidP="00026DDE">
      <w:pPr>
        <w:pStyle w:val="ProductList-Body"/>
        <w:numPr>
          <w:ilvl w:val="0"/>
          <w:numId w:val="14"/>
        </w:numPr>
        <w:ind w:left="450" w:hanging="270"/>
        <w:rPr>
          <w:lang w:val="ru-RU"/>
        </w:rPr>
      </w:pPr>
      <w:r w:rsidRPr="00084C86">
        <w:rPr>
          <w:lang w:val="ru-RU"/>
        </w:rPr>
        <w:t xml:space="preserve">рекламные кредитные </w:t>
      </w:r>
      <w:r>
        <w:t>SKU</w:t>
      </w:r>
      <w:r w:rsidRPr="00084C86">
        <w:rPr>
          <w:lang w:val="ru-RU"/>
        </w:rPr>
        <w:t xml:space="preserve"> на минимальный заказ 50 единиц в денежном эквиваленте — в случае совершенного на протяжении 12</w:t>
      </w:r>
      <w:r w:rsidR="008B4C3D">
        <w:t> </w:t>
      </w:r>
      <w:r w:rsidRPr="00084C86">
        <w:rPr>
          <w:lang w:val="ru-RU"/>
        </w:rPr>
        <w:t xml:space="preserve">месяцев предварительного заказа на сумму в местной валюте, эквивалентную стоимости 84 единиц </w:t>
      </w:r>
      <w:r>
        <w:t>SKU</w:t>
      </w:r>
      <w:r w:rsidRPr="00084C86">
        <w:rPr>
          <w:lang w:val="ru-RU"/>
        </w:rPr>
        <w:t xml:space="preserve"> в рамках минимального заказа (3</w:t>
      </w:r>
      <w:r>
        <w:t>H</w:t>
      </w:r>
      <w:r w:rsidRPr="00084C86">
        <w:rPr>
          <w:lang w:val="ru-RU"/>
        </w:rPr>
        <w:t>9-00002);</w:t>
      </w:r>
    </w:p>
    <w:p w:rsidR="00DB5001" w:rsidRPr="00084C86" w:rsidRDefault="00F37CAF" w:rsidP="00026DDE">
      <w:pPr>
        <w:pStyle w:val="ProductList-Body"/>
        <w:numPr>
          <w:ilvl w:val="0"/>
          <w:numId w:val="14"/>
        </w:numPr>
        <w:ind w:left="450" w:hanging="270"/>
        <w:rPr>
          <w:lang w:val="ru-RU"/>
        </w:rPr>
      </w:pPr>
      <w:r w:rsidRPr="00084C86">
        <w:rPr>
          <w:lang w:val="ru-RU"/>
        </w:rPr>
        <w:t xml:space="preserve">рекламные кредитные </w:t>
      </w:r>
      <w:r>
        <w:t>SKU</w:t>
      </w:r>
      <w:r w:rsidRPr="00084C86">
        <w:rPr>
          <w:lang w:val="ru-RU"/>
        </w:rPr>
        <w:t xml:space="preserve"> на минимальный заказ 80 единиц в денежном эквиваленте — в случае совершенного на протяжении 12</w:t>
      </w:r>
      <w:r w:rsidR="008B4C3D">
        <w:t> </w:t>
      </w:r>
      <w:r w:rsidRPr="00084C86">
        <w:rPr>
          <w:lang w:val="ru-RU"/>
        </w:rPr>
        <w:t xml:space="preserve">месяцев предварительного заказа на сумму в местной валюте, эквивалентную стоимости 167 единиц </w:t>
      </w:r>
      <w:r>
        <w:t>SKU</w:t>
      </w:r>
      <w:r w:rsidRPr="00084C86">
        <w:rPr>
          <w:lang w:val="ru-RU"/>
        </w:rPr>
        <w:t xml:space="preserve"> в рамках минимального заказа (3</w:t>
      </w:r>
      <w:r>
        <w:t>H</w:t>
      </w:r>
      <w:r w:rsidRPr="00084C86">
        <w:rPr>
          <w:lang w:val="ru-RU"/>
        </w:rPr>
        <w:t>9-00003).</w:t>
      </w:r>
    </w:p>
    <w:p w:rsidR="00F37CAF" w:rsidRPr="00084C86" w:rsidRDefault="00F37CAF" w:rsidP="00DB5001">
      <w:pPr>
        <w:pStyle w:val="ProductList-Body"/>
        <w:rPr>
          <w:lang w:val="ru-RU"/>
        </w:rPr>
      </w:pPr>
      <w:r w:rsidRPr="00084C86">
        <w:rPr>
          <w:lang w:val="ru-RU"/>
        </w:rPr>
        <w:t xml:space="preserve">Данный нарастающий кредит в денежном эквиваленте доступен посредством дополнительного </w:t>
      </w:r>
      <w:r>
        <w:t>SKU</w:t>
      </w:r>
      <w:r w:rsidRPr="00084C86">
        <w:rPr>
          <w:lang w:val="ru-RU"/>
        </w:rPr>
        <w:t xml:space="preserve"> в прейскуранте для партнера, в описании которого есть обозначение «специальное предложение».</w:t>
      </w:r>
      <w:r w:rsidR="0078511E" w:rsidRPr="00084C86">
        <w:rPr>
          <w:lang w:val="ru-RU"/>
        </w:rPr>
        <w:t xml:space="preserve"> </w:t>
      </w:r>
      <w:r w:rsidRPr="00084C86">
        <w:rPr>
          <w:lang w:val="ru-RU"/>
        </w:rPr>
        <w:t xml:space="preserve">Соответствующий кредит за минимальный заказ в денежном эквиваленте местной валюты можно будет получить через портал </w:t>
      </w:r>
      <w:r>
        <w:t>Windows</w:t>
      </w:r>
      <w:r w:rsidRPr="00084C86">
        <w:rPr>
          <w:lang w:val="ru-RU"/>
        </w:rPr>
        <w:t xml:space="preserve"> </w:t>
      </w:r>
      <w:r>
        <w:t>Azure</w:t>
      </w:r>
      <w:r w:rsidRPr="00084C86">
        <w:rPr>
          <w:lang w:val="ru-RU"/>
        </w:rPr>
        <w:t xml:space="preserve"> </w:t>
      </w:r>
      <w:r>
        <w:t>Enterprise</w:t>
      </w:r>
      <w:r w:rsidRPr="00084C86">
        <w:rPr>
          <w:lang w:val="ru-RU"/>
        </w:rPr>
        <w:t xml:space="preserve"> </w:t>
      </w:r>
      <w:r>
        <w:t>Portal</w:t>
      </w:r>
      <w:r w:rsidRPr="00084C86">
        <w:rPr>
          <w:lang w:val="ru-RU"/>
        </w:rPr>
        <w:t>.</w:t>
      </w:r>
    </w:p>
    <w:p w:rsidR="00F37CAF" w:rsidRPr="00084C86" w:rsidRDefault="00F37CAF" w:rsidP="00DB5001">
      <w:pPr>
        <w:pStyle w:val="ProductList-Body"/>
        <w:rPr>
          <w:lang w:val="ru-RU"/>
        </w:rPr>
      </w:pPr>
    </w:p>
    <w:p w:rsidR="006B2591" w:rsidRPr="00084C86" w:rsidRDefault="00DB5001" w:rsidP="00DB5001">
      <w:pPr>
        <w:pStyle w:val="ProductList-Body"/>
        <w:rPr>
          <w:lang w:val="ru-RU"/>
        </w:rPr>
      </w:pPr>
      <w:r w:rsidRPr="00084C86">
        <w:rPr>
          <w:lang w:val="ru-RU"/>
        </w:rPr>
        <w:t>Клиенты не могут использовать эти рекламные предложения для получения дополнительных кредитов.</w:t>
      </w:r>
      <w:r w:rsidR="0078511E" w:rsidRPr="00084C86">
        <w:rPr>
          <w:lang w:val="ru-RU"/>
        </w:rPr>
        <w:t xml:space="preserve"> </w:t>
      </w:r>
      <w:r w:rsidRPr="00084C86">
        <w:rPr>
          <w:lang w:val="ru-RU"/>
        </w:rPr>
        <w:t xml:space="preserve">Все рекламные кредиты за минимальный заказ добавляются на счет минимального заказа </w:t>
      </w:r>
      <w:r>
        <w:t>EA</w:t>
      </w:r>
      <w:r w:rsidRPr="00084C86">
        <w:rPr>
          <w:lang w:val="ru-RU"/>
        </w:rPr>
        <w:t xml:space="preserve"> клиента после обработки Прейскуранта для партнера с соответствующими рекламными кредитными </w:t>
      </w:r>
      <w:r>
        <w:t>SKU</w:t>
      </w:r>
      <w:r w:rsidRPr="00084C86">
        <w:rPr>
          <w:lang w:val="ru-RU"/>
        </w:rPr>
        <w:t xml:space="preserve"> и предварительным заказом.</w:t>
      </w:r>
      <w:r w:rsidR="0078511E" w:rsidRPr="00084C86">
        <w:rPr>
          <w:lang w:val="ru-RU"/>
        </w:rPr>
        <w:t xml:space="preserve"> </w:t>
      </w:r>
      <w:r w:rsidRPr="00084C86">
        <w:rPr>
          <w:lang w:val="ru-RU"/>
        </w:rPr>
        <w:t xml:space="preserve">Предложение доступно клиентам в рамках программ </w:t>
      </w:r>
      <w:r>
        <w:t>EA</w:t>
      </w:r>
      <w:r w:rsidRPr="00084C86">
        <w:rPr>
          <w:lang w:val="ru-RU"/>
        </w:rPr>
        <w:t xml:space="preserve">, </w:t>
      </w:r>
      <w:r>
        <w:t>EAS</w:t>
      </w:r>
      <w:r w:rsidRPr="00084C86">
        <w:rPr>
          <w:lang w:val="ru-RU"/>
        </w:rPr>
        <w:t xml:space="preserve">, </w:t>
      </w:r>
      <w:r>
        <w:t>EAP</w:t>
      </w:r>
      <w:r w:rsidRPr="00084C86">
        <w:rPr>
          <w:lang w:val="ru-RU"/>
        </w:rPr>
        <w:t xml:space="preserve">, </w:t>
      </w:r>
      <w:r>
        <w:t>EWA</w:t>
      </w:r>
      <w:r w:rsidRPr="00084C86">
        <w:rPr>
          <w:lang w:val="ru-RU"/>
        </w:rPr>
        <w:t xml:space="preserve"> и будущей программы </w:t>
      </w:r>
      <w:r>
        <w:t>SCE</w:t>
      </w:r>
      <w:r w:rsidRPr="00084C86">
        <w:rPr>
          <w:lang w:val="ru-RU"/>
        </w:rPr>
        <w:t>.</w:t>
      </w:r>
    </w:p>
    <w:p w:rsidR="00993957" w:rsidRPr="00084C86" w:rsidRDefault="00993957" w:rsidP="004F3C6D">
      <w:pPr>
        <w:pStyle w:val="ProductList-Body"/>
        <w:rPr>
          <w:lang w:val="ru-RU"/>
        </w:rPr>
      </w:pPr>
    </w:p>
    <w:p w:rsidR="006B2591" w:rsidRPr="00084C86" w:rsidRDefault="006B2591" w:rsidP="004F3C6D">
      <w:pPr>
        <w:pStyle w:val="ProductList-Body"/>
        <w:rPr>
          <w:lang w:val="ru-RU"/>
        </w:rPr>
      </w:pPr>
    </w:p>
    <w:p w:rsidR="006B2591" w:rsidRPr="00084C86" w:rsidRDefault="006B2591" w:rsidP="004F3C6D">
      <w:pPr>
        <w:pStyle w:val="ProductList-Body"/>
        <w:rPr>
          <w:lang w:val="ru-RU"/>
        </w:rPr>
        <w:sectPr w:rsidR="006B2591" w:rsidRPr="00084C86" w:rsidSect="00F20AFE">
          <w:footerReference w:type="default" r:id="rId65"/>
          <w:pgSz w:w="12240" w:h="15840"/>
          <w:pgMar w:top="1440" w:right="720" w:bottom="1440" w:left="720" w:header="720" w:footer="720" w:gutter="0"/>
          <w:cols w:space="720"/>
          <w:docGrid w:linePitch="360"/>
        </w:sectPr>
      </w:pPr>
    </w:p>
    <w:p w:rsidR="006B2591" w:rsidRPr="00084C86" w:rsidRDefault="00EF0970" w:rsidP="00472FC6">
      <w:pPr>
        <w:pStyle w:val="ProductList-SectionHeading"/>
        <w:spacing w:after="0"/>
        <w:outlineLvl w:val="0"/>
        <w:rPr>
          <w:lang w:val="ru-RU"/>
        </w:rPr>
      </w:pPr>
      <w:bookmarkStart w:id="1830" w:name="Index"/>
      <w:bookmarkStart w:id="1831" w:name="_Toc378147695"/>
      <w:bookmarkStart w:id="1832" w:name="_Toc378151592"/>
      <w:bookmarkStart w:id="1833" w:name="_Toc379797471"/>
      <w:bookmarkStart w:id="1834" w:name="_Toc380513507"/>
      <w:bookmarkStart w:id="1835" w:name="_Toc380655556"/>
      <w:bookmarkStart w:id="1836" w:name="_Toc383607631"/>
      <w:bookmarkEnd w:id="1830"/>
      <w:r w:rsidRPr="00084C86">
        <w:rPr>
          <w:lang w:val="ru-RU"/>
        </w:rPr>
        <w:t>Индекс продукта</w:t>
      </w:r>
      <w:bookmarkEnd w:id="1831"/>
      <w:bookmarkEnd w:id="1832"/>
      <w:bookmarkEnd w:id="1833"/>
      <w:bookmarkEnd w:id="1834"/>
      <w:bookmarkEnd w:id="1835"/>
      <w:bookmarkEnd w:id="1836"/>
    </w:p>
    <w:p w:rsidR="00EA48F1" w:rsidRDefault="00C33D30" w:rsidP="00956AFC">
      <w:pPr>
        <w:pStyle w:val="ProductList-Body"/>
        <w:rPr>
          <w:noProof/>
          <w:color w:val="000000" w:themeColor="text1"/>
        </w:rPr>
        <w:sectPr w:rsidR="00EA48F1" w:rsidSect="00EA48F1">
          <w:footerReference w:type="default" r:id="rId66"/>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EA48F1" w:rsidRDefault="00EA48F1">
      <w:pPr>
        <w:pStyle w:val="Index1"/>
      </w:pPr>
      <w:r w:rsidRPr="006C5B27">
        <w:rPr>
          <w:lang w:val="ru-RU"/>
        </w:rPr>
        <w:t xml:space="preserve">1 ГБ дополнительного хранилища для </w:t>
      </w:r>
      <w:r>
        <w:t>SharePoint</w:t>
      </w:r>
      <w:r w:rsidRPr="006C5B27">
        <w:rPr>
          <w:lang w:val="ru-RU"/>
        </w:rPr>
        <w:t xml:space="preserve"> </w:t>
      </w:r>
      <w:r>
        <w:t>Online</w:t>
      </w:r>
      <w:r w:rsidRPr="006C5B27">
        <w:rPr>
          <w:lang w:val="ru-RU"/>
        </w:rPr>
        <w:t xml:space="preserve"> </w:t>
      </w:r>
      <w:r>
        <w:t>A, 58</w:t>
      </w:r>
    </w:p>
    <w:p w:rsidR="00EA48F1" w:rsidRDefault="00EA48F1">
      <w:pPr>
        <w:pStyle w:val="Index1"/>
      </w:pPr>
      <w:r>
        <w:t>Access 2013, 23, 71</w:t>
      </w:r>
    </w:p>
    <w:p w:rsidR="00EA48F1" w:rsidRDefault="00EA48F1">
      <w:pPr>
        <w:pStyle w:val="Index1"/>
      </w:pPr>
      <w:r>
        <w:t>Antigen, 16, 17</w:t>
      </w:r>
    </w:p>
    <w:p w:rsidR="00EA48F1" w:rsidRDefault="00EA48F1">
      <w:pPr>
        <w:pStyle w:val="Index1"/>
      </w:pPr>
      <w:r>
        <w:t>Antigen</w:t>
      </w:r>
      <w:r w:rsidRPr="006C5B27">
        <w:rPr>
          <w:lang w:val="ru-RU"/>
        </w:rPr>
        <w:t xml:space="preserve"> </w:t>
      </w:r>
      <w:r>
        <w:t>for</w:t>
      </w:r>
      <w:r w:rsidRPr="006C5B27">
        <w:rPr>
          <w:lang w:val="ru-RU"/>
        </w:rPr>
        <w:t xml:space="preserve"> </w:t>
      </w:r>
      <w:r>
        <w:t>Instant</w:t>
      </w:r>
      <w:r w:rsidRPr="006C5B27">
        <w:rPr>
          <w:lang w:val="ru-RU"/>
        </w:rPr>
        <w:t xml:space="preserve"> </w:t>
      </w:r>
      <w:r>
        <w:t>Messaging, 16</w:t>
      </w:r>
    </w:p>
    <w:p w:rsidR="00EA48F1" w:rsidRDefault="00EA48F1">
      <w:pPr>
        <w:pStyle w:val="Index1"/>
      </w:pPr>
      <w:r>
        <w:t>AutoRoute 2013, 12</w:t>
      </w:r>
    </w:p>
    <w:p w:rsidR="00EA48F1" w:rsidRDefault="00EA48F1">
      <w:pPr>
        <w:pStyle w:val="Index1"/>
      </w:pPr>
      <w:r>
        <w:t>Bing</w:t>
      </w:r>
      <w:r w:rsidRPr="006C5B27">
        <w:rPr>
          <w:lang w:val="ru-RU"/>
        </w:rPr>
        <w:t xml:space="preserve"> </w:t>
      </w:r>
      <w:r>
        <w:t>Maps</w:t>
      </w:r>
      <w:r w:rsidRPr="006C5B27">
        <w:rPr>
          <w:lang w:val="ru-RU"/>
        </w:rPr>
        <w:t xml:space="preserve"> </w:t>
      </w:r>
      <w:r>
        <w:t>Internal</w:t>
      </w:r>
      <w:r w:rsidRPr="006C5B27">
        <w:rPr>
          <w:lang w:val="ru-RU"/>
        </w:rPr>
        <w:t xml:space="preserve"> </w:t>
      </w:r>
      <w:r>
        <w:t>Website</w:t>
      </w:r>
      <w:r w:rsidRPr="006C5B27">
        <w:rPr>
          <w:lang w:val="ru-RU"/>
        </w:rPr>
        <w:t xml:space="preserve"> </w:t>
      </w:r>
      <w:r>
        <w:t>Usage, 62, 63, 64</w:t>
      </w:r>
    </w:p>
    <w:p w:rsidR="00EA48F1" w:rsidRDefault="00EA48F1">
      <w:pPr>
        <w:pStyle w:val="Index1"/>
      </w:pPr>
      <w:r>
        <w:t>BizTalk Server 2010, 12, 13</w:t>
      </w:r>
    </w:p>
    <w:p w:rsidR="00EA48F1" w:rsidRDefault="00EA48F1">
      <w:pPr>
        <w:pStyle w:val="Index1"/>
      </w:pPr>
      <w:r>
        <w:t>BizTalk Server 2013 Branch Edition, 12</w:t>
      </w:r>
    </w:p>
    <w:p w:rsidR="00EA48F1" w:rsidRDefault="00EA48F1">
      <w:pPr>
        <w:pStyle w:val="Index1"/>
      </w:pPr>
      <w:r>
        <w:t>BizTalk Server 2013 Branch IDC, 12</w:t>
      </w:r>
    </w:p>
    <w:p w:rsidR="00EA48F1" w:rsidRDefault="00EA48F1">
      <w:pPr>
        <w:pStyle w:val="Index1"/>
      </w:pPr>
      <w:r>
        <w:t>BizTalk Server 2013 Enterprise, 12</w:t>
      </w:r>
    </w:p>
    <w:p w:rsidR="00EA48F1" w:rsidRDefault="00EA48F1">
      <w:pPr>
        <w:pStyle w:val="Index1"/>
      </w:pPr>
      <w:r>
        <w:t>BizTalk Server 2013 Standard, 12</w:t>
      </w:r>
    </w:p>
    <w:p w:rsidR="00EA48F1" w:rsidRDefault="00EA48F1">
      <w:pPr>
        <w:pStyle w:val="Index1"/>
      </w:pPr>
      <w:r>
        <w:t>BizTalk Server 2013 Standard IDC, 12</w:t>
      </w:r>
    </w:p>
    <w:p w:rsidR="00EA48F1" w:rsidRDefault="00EA48F1">
      <w:pPr>
        <w:pStyle w:val="Index1"/>
      </w:pPr>
      <w:r>
        <w:t>Business</w:t>
      </w:r>
      <w:r w:rsidRPr="006C5B27">
        <w:rPr>
          <w:lang w:val="ru-RU"/>
        </w:rPr>
        <w:t xml:space="preserve"> </w:t>
      </w:r>
      <w:r>
        <w:t>Intelligence</w:t>
      </w:r>
      <w:r w:rsidRPr="006C5B27">
        <w:rPr>
          <w:lang w:val="ru-RU"/>
        </w:rPr>
        <w:t xml:space="preserve"> </w:t>
      </w:r>
      <w:r>
        <w:t>Appliance</w:t>
      </w:r>
      <w:r w:rsidRPr="006C5B27">
        <w:rPr>
          <w:lang w:val="ru-RU"/>
        </w:rPr>
        <w:t xml:space="preserve"> 2012</w:t>
      </w:r>
      <w:r>
        <w:t>, 29</w:t>
      </w:r>
    </w:p>
    <w:p w:rsidR="00EA48F1" w:rsidRDefault="00EA48F1">
      <w:pPr>
        <w:pStyle w:val="Index1"/>
      </w:pPr>
      <w:r>
        <w:t>Business Intelligence Appliance 2013, 29</w:t>
      </w:r>
    </w:p>
    <w:p w:rsidR="00EA48F1" w:rsidRDefault="00EA48F1">
      <w:pPr>
        <w:pStyle w:val="Index1"/>
      </w:pPr>
      <w:r>
        <w:t>Communicator</w:t>
      </w:r>
      <w:r w:rsidRPr="006C5B27">
        <w:rPr>
          <w:lang w:val="ru-RU"/>
        </w:rPr>
        <w:t xml:space="preserve"> для </w:t>
      </w:r>
      <w:r>
        <w:t>Mac</w:t>
      </w:r>
      <w:r w:rsidRPr="006C5B27">
        <w:rPr>
          <w:lang w:val="ru-RU"/>
        </w:rPr>
        <w:t xml:space="preserve"> 2011</w:t>
      </w:r>
      <w:r>
        <w:t>, 25</w:t>
      </w:r>
    </w:p>
    <w:p w:rsidR="00EA48F1" w:rsidRDefault="00EA48F1">
      <w:pPr>
        <w:pStyle w:val="Index1"/>
      </w:pPr>
      <w:r>
        <w:t>Configuration</w:t>
      </w:r>
      <w:r w:rsidRPr="006C5B27">
        <w:rPr>
          <w:lang w:val="ru-RU"/>
        </w:rPr>
        <w:t xml:space="preserve"> </w:t>
      </w:r>
      <w:r>
        <w:t>Manager</w:t>
      </w:r>
      <w:r w:rsidRPr="006C5B27">
        <w:rPr>
          <w:lang w:val="ru-RU"/>
        </w:rPr>
        <w:t xml:space="preserve"> 2007 </w:t>
      </w:r>
      <w:r>
        <w:t>R</w:t>
      </w:r>
      <w:r w:rsidRPr="006C5B27">
        <w:rPr>
          <w:lang w:val="ru-RU"/>
        </w:rPr>
        <w:t>3</w:t>
      </w:r>
      <w:r>
        <w:t>, 34</w:t>
      </w:r>
    </w:p>
    <w:p w:rsidR="00EA48F1" w:rsidRDefault="00EA48F1">
      <w:pPr>
        <w:pStyle w:val="Index1"/>
      </w:pPr>
      <w:r>
        <w:t>Core</w:t>
      </w:r>
      <w:r w:rsidRPr="006C5B27">
        <w:rPr>
          <w:lang w:val="ru-RU"/>
        </w:rPr>
        <w:t xml:space="preserve"> </w:t>
      </w:r>
      <w:r>
        <w:t>CAL</w:t>
      </w:r>
      <w:r w:rsidRPr="006C5B27">
        <w:rPr>
          <w:lang w:val="ru-RU"/>
        </w:rPr>
        <w:t xml:space="preserve"> </w:t>
      </w:r>
      <w:r>
        <w:t>Suite, 9, 15, 16, 73, 85</w:t>
      </w:r>
    </w:p>
    <w:p w:rsidR="00EA48F1" w:rsidRDefault="00EA48F1">
      <w:pPr>
        <w:pStyle w:val="Index1"/>
      </w:pPr>
      <w:r>
        <w:t>Core</w:t>
      </w:r>
      <w:r w:rsidRPr="006C5B27">
        <w:rPr>
          <w:lang w:val="ru-RU"/>
        </w:rPr>
        <w:t xml:space="preserve"> </w:t>
      </w:r>
      <w:r>
        <w:t>CAL</w:t>
      </w:r>
      <w:r w:rsidRPr="006C5B27">
        <w:rPr>
          <w:lang w:val="ru-RU"/>
        </w:rPr>
        <w:t xml:space="preserve"> </w:t>
      </w:r>
      <w:r>
        <w:t>Suite</w:t>
      </w:r>
      <w:r w:rsidRPr="006C5B27">
        <w:rPr>
          <w:lang w:val="ru-RU"/>
        </w:rPr>
        <w:t xml:space="preserve"> </w:t>
      </w:r>
      <w:r>
        <w:t>Bridge</w:t>
      </w:r>
      <w:r w:rsidRPr="006C5B27">
        <w:rPr>
          <w:lang w:val="ru-RU"/>
        </w:rPr>
        <w:t xml:space="preserve"> для </w:t>
      </w:r>
      <w:r>
        <w:t>Office</w:t>
      </w:r>
      <w:r w:rsidRPr="006C5B27">
        <w:rPr>
          <w:lang w:val="ru-RU"/>
        </w:rPr>
        <w:t xml:space="preserve"> 365</w:t>
      </w:r>
      <w:r>
        <w:t>, 15, 16, 85</w:t>
      </w:r>
    </w:p>
    <w:p w:rsidR="00EA48F1" w:rsidRDefault="00EA48F1">
      <w:pPr>
        <w:pStyle w:val="Index1"/>
      </w:pPr>
      <w:r>
        <w:t>Core</w:t>
      </w:r>
      <w:r w:rsidRPr="006C5B27">
        <w:rPr>
          <w:lang w:val="ru-RU"/>
        </w:rPr>
        <w:t xml:space="preserve"> </w:t>
      </w:r>
      <w:r>
        <w:t>CAL</w:t>
      </w:r>
      <w:r w:rsidRPr="006C5B27">
        <w:rPr>
          <w:lang w:val="ru-RU"/>
        </w:rPr>
        <w:t xml:space="preserve"> </w:t>
      </w:r>
      <w:r>
        <w:t>Suite</w:t>
      </w:r>
      <w:r w:rsidRPr="006C5B27">
        <w:rPr>
          <w:lang w:val="ru-RU"/>
        </w:rPr>
        <w:t xml:space="preserve"> </w:t>
      </w:r>
      <w:r>
        <w:t>Bridge</w:t>
      </w:r>
      <w:r w:rsidRPr="006C5B27">
        <w:rPr>
          <w:lang w:val="ru-RU"/>
        </w:rPr>
        <w:t xml:space="preserve"> для </w:t>
      </w:r>
      <w:r>
        <w:t>Office</w:t>
      </w:r>
      <w:r w:rsidRPr="006C5B27">
        <w:rPr>
          <w:lang w:val="ru-RU"/>
        </w:rPr>
        <w:t xml:space="preserve"> 365 и </w:t>
      </w:r>
      <w:r>
        <w:t>Windows</w:t>
      </w:r>
      <w:r w:rsidRPr="006C5B27">
        <w:rPr>
          <w:lang w:val="ru-RU"/>
        </w:rPr>
        <w:t xml:space="preserve"> </w:t>
      </w:r>
      <w:r>
        <w:t>Intune, 15, 16</w:t>
      </w:r>
    </w:p>
    <w:p w:rsidR="00EA48F1" w:rsidRDefault="00EA48F1">
      <w:pPr>
        <w:pStyle w:val="Index1"/>
      </w:pPr>
      <w:r>
        <w:t>Core</w:t>
      </w:r>
      <w:r w:rsidRPr="006C5B27">
        <w:rPr>
          <w:lang w:val="ru-RU"/>
        </w:rPr>
        <w:t xml:space="preserve"> </w:t>
      </w:r>
      <w:r>
        <w:t>CAL</w:t>
      </w:r>
      <w:r w:rsidRPr="006C5B27">
        <w:rPr>
          <w:lang w:val="ru-RU"/>
        </w:rPr>
        <w:t xml:space="preserve"> </w:t>
      </w:r>
      <w:r>
        <w:t>Suite</w:t>
      </w:r>
      <w:r w:rsidRPr="006C5B27">
        <w:rPr>
          <w:lang w:val="ru-RU"/>
        </w:rPr>
        <w:t xml:space="preserve"> для </w:t>
      </w:r>
      <w:r>
        <w:t>Windows</w:t>
      </w:r>
      <w:r w:rsidRPr="006C5B27">
        <w:rPr>
          <w:lang w:val="ru-RU"/>
        </w:rPr>
        <w:t xml:space="preserve"> </w:t>
      </w:r>
      <w:r>
        <w:t>Intune, 15</w:t>
      </w:r>
    </w:p>
    <w:p w:rsidR="00EA48F1" w:rsidRDefault="00EA48F1">
      <w:pPr>
        <w:pStyle w:val="Index1"/>
      </w:pPr>
      <w:r w:rsidRPr="006C5B27">
        <w:rPr>
          <w:lang w:val="fr-FR"/>
        </w:rPr>
        <w:t>Core Infrastructure Server Suite Datacenter</w:t>
      </w:r>
      <w:r>
        <w:t>, 13, 85</w:t>
      </w:r>
    </w:p>
    <w:p w:rsidR="00EA48F1" w:rsidRDefault="00EA48F1">
      <w:pPr>
        <w:pStyle w:val="Index1"/>
      </w:pPr>
      <w:r w:rsidRPr="006C5B27">
        <w:rPr>
          <w:lang w:val="fr-FR"/>
        </w:rPr>
        <w:t>Core Infrastructure Server Suite Enterprise</w:t>
      </w:r>
      <w:r>
        <w:t>, 13, 15</w:t>
      </w:r>
    </w:p>
    <w:p w:rsidR="00EA48F1" w:rsidRDefault="00EA48F1">
      <w:pPr>
        <w:pStyle w:val="Index1"/>
      </w:pPr>
      <w:r w:rsidRPr="006C5B27">
        <w:rPr>
          <w:lang w:val="fr-FR"/>
        </w:rPr>
        <w:t>Core Infrastructure Server Suite Standard</w:t>
      </w:r>
      <w:r>
        <w:t>, 13, 14, 15, 85</w:t>
      </w:r>
    </w:p>
    <w:p w:rsidR="00EA48F1" w:rsidRDefault="00EA48F1">
      <w:pPr>
        <w:pStyle w:val="Index1"/>
      </w:pPr>
      <w:r>
        <w:t>Data Protection Manager 2010, 32, 34</w:t>
      </w:r>
    </w:p>
    <w:p w:rsidR="00EA48F1" w:rsidRDefault="00EA48F1">
      <w:pPr>
        <w:pStyle w:val="Index1"/>
      </w:pPr>
      <w:r>
        <w:t>Enterprise</w:t>
      </w:r>
      <w:r w:rsidRPr="006C5B27">
        <w:rPr>
          <w:lang w:val="ru-RU"/>
        </w:rPr>
        <w:t xml:space="preserve"> </w:t>
      </w:r>
      <w:r>
        <w:t>CAL</w:t>
      </w:r>
      <w:r w:rsidRPr="006C5B27">
        <w:rPr>
          <w:lang w:val="ru-RU"/>
        </w:rPr>
        <w:t xml:space="preserve"> </w:t>
      </w:r>
      <w:r>
        <w:t>Suite, 9, 15, 16, 51, 62, 73, 85</w:t>
      </w:r>
    </w:p>
    <w:p w:rsidR="00EA48F1" w:rsidRDefault="00EA48F1">
      <w:pPr>
        <w:pStyle w:val="Index1"/>
      </w:pPr>
      <w:r>
        <w:t>Enterprise</w:t>
      </w:r>
      <w:r w:rsidRPr="006C5B27">
        <w:rPr>
          <w:lang w:val="ru-RU"/>
        </w:rPr>
        <w:t xml:space="preserve"> </w:t>
      </w:r>
      <w:r>
        <w:t>CAL</w:t>
      </w:r>
      <w:r w:rsidRPr="006C5B27">
        <w:rPr>
          <w:lang w:val="ru-RU"/>
        </w:rPr>
        <w:t xml:space="preserve"> </w:t>
      </w:r>
      <w:r>
        <w:t>Suite</w:t>
      </w:r>
      <w:r w:rsidRPr="006C5B27">
        <w:rPr>
          <w:lang w:val="ru-RU"/>
        </w:rPr>
        <w:t xml:space="preserve"> </w:t>
      </w:r>
      <w:r>
        <w:t>Bridge</w:t>
      </w:r>
      <w:r w:rsidRPr="006C5B27">
        <w:rPr>
          <w:lang w:val="ru-RU"/>
        </w:rPr>
        <w:t xml:space="preserve"> для </w:t>
      </w:r>
      <w:r>
        <w:t>Office</w:t>
      </w:r>
      <w:r w:rsidRPr="006C5B27">
        <w:rPr>
          <w:lang w:val="ru-RU"/>
        </w:rPr>
        <w:t xml:space="preserve"> 365</w:t>
      </w:r>
      <w:r>
        <w:t>, 15, 16, 85</w:t>
      </w:r>
    </w:p>
    <w:p w:rsidR="00EA48F1" w:rsidRDefault="00EA48F1">
      <w:pPr>
        <w:pStyle w:val="Index1"/>
      </w:pPr>
      <w:r>
        <w:t>Enterprise</w:t>
      </w:r>
      <w:r w:rsidRPr="006C5B27">
        <w:rPr>
          <w:lang w:val="ru-RU"/>
        </w:rPr>
        <w:t xml:space="preserve"> </w:t>
      </w:r>
      <w:r>
        <w:t>CAL</w:t>
      </w:r>
      <w:r w:rsidRPr="006C5B27">
        <w:rPr>
          <w:lang w:val="ru-RU"/>
        </w:rPr>
        <w:t xml:space="preserve"> </w:t>
      </w:r>
      <w:r>
        <w:t>Suite</w:t>
      </w:r>
      <w:r w:rsidRPr="006C5B27">
        <w:rPr>
          <w:lang w:val="ru-RU"/>
        </w:rPr>
        <w:t xml:space="preserve"> </w:t>
      </w:r>
      <w:r>
        <w:t>Bridge</w:t>
      </w:r>
      <w:r w:rsidRPr="006C5B27">
        <w:rPr>
          <w:lang w:val="ru-RU"/>
        </w:rPr>
        <w:t xml:space="preserve"> для </w:t>
      </w:r>
      <w:r>
        <w:t>Office</w:t>
      </w:r>
      <w:r w:rsidRPr="006C5B27">
        <w:rPr>
          <w:lang w:val="ru-RU"/>
        </w:rPr>
        <w:t xml:space="preserve"> 365 и </w:t>
      </w:r>
      <w:r>
        <w:t>Windows</w:t>
      </w:r>
      <w:r w:rsidRPr="006C5B27">
        <w:rPr>
          <w:lang w:val="ru-RU"/>
        </w:rPr>
        <w:t xml:space="preserve"> </w:t>
      </w:r>
      <w:r>
        <w:t>Intune, 15, 16</w:t>
      </w:r>
    </w:p>
    <w:p w:rsidR="00EA48F1" w:rsidRDefault="00EA48F1">
      <w:pPr>
        <w:pStyle w:val="Index1"/>
      </w:pPr>
      <w:r>
        <w:t>Enterprise</w:t>
      </w:r>
      <w:r w:rsidRPr="006C5B27">
        <w:rPr>
          <w:lang w:val="ru-RU"/>
        </w:rPr>
        <w:t xml:space="preserve"> </w:t>
      </w:r>
      <w:r>
        <w:t>CAL</w:t>
      </w:r>
      <w:r w:rsidRPr="006C5B27">
        <w:rPr>
          <w:lang w:val="ru-RU"/>
        </w:rPr>
        <w:t xml:space="preserve"> </w:t>
      </w:r>
      <w:r>
        <w:t>Suite</w:t>
      </w:r>
      <w:r w:rsidRPr="006C5B27">
        <w:rPr>
          <w:lang w:val="ru-RU"/>
        </w:rPr>
        <w:t xml:space="preserve"> </w:t>
      </w:r>
      <w:r>
        <w:t>Bridge</w:t>
      </w:r>
      <w:r w:rsidRPr="006C5B27">
        <w:rPr>
          <w:lang w:val="ru-RU"/>
        </w:rPr>
        <w:t xml:space="preserve"> для </w:t>
      </w:r>
      <w:r>
        <w:t>Windows</w:t>
      </w:r>
      <w:r w:rsidRPr="006C5B27">
        <w:rPr>
          <w:lang w:val="ru-RU"/>
        </w:rPr>
        <w:t xml:space="preserve"> </w:t>
      </w:r>
      <w:r>
        <w:t>Intune, 15, 16</w:t>
      </w:r>
    </w:p>
    <w:p w:rsidR="00EA48F1" w:rsidRDefault="00EA48F1">
      <w:pPr>
        <w:pStyle w:val="Index1"/>
      </w:pPr>
      <w:r>
        <w:t>Enterprise Mobility Suite, 11, 64, 65</w:t>
      </w:r>
    </w:p>
    <w:p w:rsidR="00EA48F1" w:rsidRDefault="00EA48F1">
      <w:pPr>
        <w:pStyle w:val="Index1"/>
      </w:pPr>
      <w:r>
        <w:t>Enterprise Sideloading для Windows Embedded 8.1, 41, 74</w:t>
      </w:r>
    </w:p>
    <w:p w:rsidR="00EA48F1" w:rsidRDefault="00EA48F1">
      <w:pPr>
        <w:pStyle w:val="Index1"/>
      </w:pPr>
      <w:r>
        <w:t>Excel 2013, 23, 71</w:t>
      </w:r>
    </w:p>
    <w:p w:rsidR="00EA48F1" w:rsidRDefault="00EA48F1">
      <w:pPr>
        <w:pStyle w:val="Index1"/>
      </w:pPr>
      <w:r>
        <w:t>Excel для Mac 2011, 24, 71</w:t>
      </w:r>
    </w:p>
    <w:p w:rsidR="00EA48F1" w:rsidRDefault="00EA48F1">
      <w:pPr>
        <w:pStyle w:val="Index1"/>
      </w:pPr>
      <w:r>
        <w:t>Exchange</w:t>
      </w:r>
      <w:r w:rsidRPr="006C5B27">
        <w:rPr>
          <w:lang w:val="ru-RU"/>
        </w:rPr>
        <w:t xml:space="preserve"> </w:t>
      </w:r>
      <w:r>
        <w:t>Hosted</w:t>
      </w:r>
      <w:r w:rsidRPr="006C5B27">
        <w:rPr>
          <w:lang w:val="ru-RU"/>
        </w:rPr>
        <w:t xml:space="preserve"> </w:t>
      </w:r>
      <w:r>
        <w:t>Archive, 51</w:t>
      </w:r>
    </w:p>
    <w:p w:rsidR="00EA48F1" w:rsidRDefault="00EA48F1">
      <w:pPr>
        <w:pStyle w:val="Index1"/>
      </w:pPr>
      <w:r>
        <w:t>Exchange</w:t>
      </w:r>
      <w:r w:rsidRPr="006C5B27">
        <w:rPr>
          <w:lang w:val="ru-RU"/>
        </w:rPr>
        <w:t xml:space="preserve"> </w:t>
      </w:r>
      <w:r>
        <w:t>Hosted</w:t>
      </w:r>
      <w:r w:rsidRPr="006C5B27">
        <w:rPr>
          <w:lang w:val="ru-RU"/>
        </w:rPr>
        <w:t xml:space="preserve"> </w:t>
      </w:r>
      <w:r>
        <w:t>Encryption, 50, 51</w:t>
      </w:r>
    </w:p>
    <w:p w:rsidR="00EA48F1" w:rsidRDefault="00EA48F1">
      <w:pPr>
        <w:pStyle w:val="Index1"/>
      </w:pPr>
      <w:r>
        <w:t>Exchange</w:t>
      </w:r>
      <w:r w:rsidRPr="006C5B27">
        <w:rPr>
          <w:lang w:val="ru-RU"/>
        </w:rPr>
        <w:t xml:space="preserve"> </w:t>
      </w:r>
      <w:r>
        <w:t>Hosted</w:t>
      </w:r>
      <w:r w:rsidRPr="006C5B27">
        <w:rPr>
          <w:lang w:val="ru-RU"/>
        </w:rPr>
        <w:t xml:space="preserve"> </w:t>
      </w:r>
      <w:r>
        <w:t>Filtering, 16, 65</w:t>
      </w:r>
    </w:p>
    <w:p w:rsidR="00EA48F1" w:rsidRDefault="00EA48F1">
      <w:pPr>
        <w:pStyle w:val="Index1"/>
      </w:pPr>
      <w:r>
        <w:t>Exchange</w:t>
      </w:r>
      <w:r w:rsidRPr="006C5B27">
        <w:rPr>
          <w:lang w:val="ru-RU"/>
        </w:rPr>
        <w:t xml:space="preserve"> </w:t>
      </w:r>
      <w:r>
        <w:t>Online</w:t>
      </w:r>
      <w:r w:rsidRPr="006C5B27">
        <w:rPr>
          <w:lang w:val="ru-RU"/>
        </w:rPr>
        <w:t xml:space="preserve"> </w:t>
      </w:r>
      <w:r>
        <w:t>Kiosk, 46, 50</w:t>
      </w:r>
    </w:p>
    <w:p w:rsidR="00EA48F1" w:rsidRDefault="00EA48F1">
      <w:pPr>
        <w:pStyle w:val="Index1"/>
      </w:pPr>
      <w:r>
        <w:t>Exchange</w:t>
      </w:r>
      <w:r w:rsidRPr="006C5B27">
        <w:rPr>
          <w:lang w:val="ru-RU"/>
        </w:rPr>
        <w:t xml:space="preserve"> </w:t>
      </w:r>
      <w:r>
        <w:t>Online</w:t>
      </w:r>
      <w:r w:rsidRPr="006C5B27">
        <w:rPr>
          <w:lang w:val="ru-RU"/>
        </w:rPr>
        <w:t xml:space="preserve"> </w:t>
      </w:r>
      <w:r>
        <w:t>Plan</w:t>
      </w:r>
      <w:r w:rsidRPr="006C5B27">
        <w:rPr>
          <w:lang w:val="ru-RU"/>
        </w:rPr>
        <w:t xml:space="preserve"> 1</w:t>
      </w:r>
      <w:r>
        <w:t>, 50, 55</w:t>
      </w:r>
    </w:p>
    <w:p w:rsidR="00EA48F1" w:rsidRDefault="00EA48F1">
      <w:pPr>
        <w:pStyle w:val="Index1"/>
      </w:pPr>
      <w:r>
        <w:t>Exchange</w:t>
      </w:r>
      <w:r w:rsidRPr="006C5B27">
        <w:rPr>
          <w:lang w:val="ru-RU"/>
        </w:rPr>
        <w:t xml:space="preserve"> </w:t>
      </w:r>
      <w:r>
        <w:t>Online</w:t>
      </w:r>
      <w:r w:rsidRPr="006C5B27">
        <w:rPr>
          <w:lang w:val="ru-RU"/>
        </w:rPr>
        <w:t xml:space="preserve"> </w:t>
      </w:r>
      <w:r>
        <w:t>Plan</w:t>
      </w:r>
      <w:r w:rsidRPr="006C5B27">
        <w:rPr>
          <w:lang w:val="ru-RU"/>
        </w:rPr>
        <w:t xml:space="preserve"> 1 </w:t>
      </w:r>
      <w:r>
        <w:t>A, 50</w:t>
      </w:r>
    </w:p>
    <w:p w:rsidR="00EA48F1" w:rsidRDefault="00EA48F1">
      <w:pPr>
        <w:pStyle w:val="Index1"/>
      </w:pPr>
      <w:r>
        <w:t>Exchange</w:t>
      </w:r>
      <w:r w:rsidRPr="006C5B27">
        <w:rPr>
          <w:lang w:val="ru-RU"/>
        </w:rPr>
        <w:t xml:space="preserve"> </w:t>
      </w:r>
      <w:r>
        <w:t>Online</w:t>
      </w:r>
      <w:r w:rsidRPr="006C5B27">
        <w:rPr>
          <w:lang w:val="ru-RU"/>
        </w:rPr>
        <w:t xml:space="preserve"> </w:t>
      </w:r>
      <w:r>
        <w:t>Plan</w:t>
      </w:r>
      <w:r w:rsidRPr="006C5B27">
        <w:rPr>
          <w:lang w:val="ru-RU"/>
        </w:rPr>
        <w:t xml:space="preserve"> 1 </w:t>
      </w:r>
      <w:r>
        <w:t>A</w:t>
      </w:r>
      <w:r w:rsidRPr="006C5B27">
        <w:rPr>
          <w:lang w:val="ru-RU"/>
        </w:rPr>
        <w:t xml:space="preserve"> для выпускников</w:t>
      </w:r>
      <w:r>
        <w:t>, 50</w:t>
      </w:r>
    </w:p>
    <w:p w:rsidR="00EA48F1" w:rsidRDefault="00EA48F1">
      <w:pPr>
        <w:pStyle w:val="Index1"/>
      </w:pPr>
      <w:r>
        <w:t>Exchange</w:t>
      </w:r>
      <w:r w:rsidRPr="006C5B27">
        <w:rPr>
          <w:lang w:val="ru-RU"/>
        </w:rPr>
        <w:t xml:space="preserve"> </w:t>
      </w:r>
      <w:r>
        <w:t>Online</w:t>
      </w:r>
      <w:r w:rsidRPr="006C5B27">
        <w:rPr>
          <w:lang w:val="ru-RU"/>
        </w:rPr>
        <w:t xml:space="preserve"> </w:t>
      </w:r>
      <w:r>
        <w:t>Plan</w:t>
      </w:r>
      <w:r w:rsidRPr="006C5B27">
        <w:rPr>
          <w:lang w:val="ru-RU"/>
        </w:rPr>
        <w:t xml:space="preserve"> 1 </w:t>
      </w:r>
      <w:r>
        <w:t>Add</w:t>
      </w:r>
      <w:r w:rsidRPr="006C5B27">
        <w:rPr>
          <w:lang w:val="ru-RU"/>
        </w:rPr>
        <w:t>-</w:t>
      </w:r>
      <w:r>
        <w:t>on, 50, 55</w:t>
      </w:r>
    </w:p>
    <w:p w:rsidR="00EA48F1" w:rsidRDefault="00EA48F1">
      <w:pPr>
        <w:pStyle w:val="Index1"/>
      </w:pPr>
      <w:r>
        <w:t>Exchange</w:t>
      </w:r>
      <w:r w:rsidRPr="006C5B27">
        <w:rPr>
          <w:lang w:val="ru-RU"/>
        </w:rPr>
        <w:t xml:space="preserve"> </w:t>
      </w:r>
      <w:r>
        <w:t>Online</w:t>
      </w:r>
      <w:r w:rsidRPr="006C5B27">
        <w:rPr>
          <w:lang w:val="ru-RU"/>
        </w:rPr>
        <w:t xml:space="preserve"> </w:t>
      </w:r>
      <w:r>
        <w:t>Plan</w:t>
      </w:r>
      <w:r w:rsidRPr="006C5B27">
        <w:rPr>
          <w:lang w:val="ru-RU"/>
        </w:rPr>
        <w:t xml:space="preserve"> 1</w:t>
      </w:r>
      <w:r>
        <w:t>G, 50</w:t>
      </w:r>
    </w:p>
    <w:p w:rsidR="00EA48F1" w:rsidRDefault="00EA48F1">
      <w:pPr>
        <w:pStyle w:val="Index1"/>
      </w:pPr>
      <w:r>
        <w:t>Exchange</w:t>
      </w:r>
      <w:r w:rsidRPr="006C5B27">
        <w:rPr>
          <w:lang w:val="ru-RU"/>
        </w:rPr>
        <w:t xml:space="preserve"> </w:t>
      </w:r>
      <w:r>
        <w:t>Online</w:t>
      </w:r>
      <w:r w:rsidRPr="006C5B27">
        <w:rPr>
          <w:lang w:val="ru-RU"/>
        </w:rPr>
        <w:t xml:space="preserve"> </w:t>
      </w:r>
      <w:r>
        <w:t>Plan</w:t>
      </w:r>
      <w:r w:rsidRPr="006C5B27">
        <w:rPr>
          <w:lang w:val="ru-RU"/>
        </w:rPr>
        <w:t xml:space="preserve"> 2</w:t>
      </w:r>
      <w:r>
        <w:t>, 50</w:t>
      </w:r>
    </w:p>
    <w:p w:rsidR="00EA48F1" w:rsidRDefault="00EA48F1">
      <w:pPr>
        <w:pStyle w:val="Index1"/>
      </w:pPr>
      <w:r>
        <w:t>Exchange</w:t>
      </w:r>
      <w:r w:rsidRPr="006C5B27">
        <w:rPr>
          <w:lang w:val="ru-RU"/>
        </w:rPr>
        <w:t xml:space="preserve"> </w:t>
      </w:r>
      <w:r>
        <w:t>Online</w:t>
      </w:r>
      <w:r w:rsidRPr="006C5B27">
        <w:rPr>
          <w:lang w:val="ru-RU"/>
        </w:rPr>
        <w:t xml:space="preserve"> </w:t>
      </w:r>
      <w:r>
        <w:t>Plan</w:t>
      </w:r>
      <w:r w:rsidRPr="006C5B27">
        <w:rPr>
          <w:lang w:val="ru-RU"/>
        </w:rPr>
        <w:t xml:space="preserve"> 2</w:t>
      </w:r>
      <w:r>
        <w:t>A, 50</w:t>
      </w:r>
    </w:p>
    <w:p w:rsidR="00EA48F1" w:rsidRDefault="00EA48F1">
      <w:pPr>
        <w:pStyle w:val="Index1"/>
      </w:pPr>
      <w:r>
        <w:t>Exchange</w:t>
      </w:r>
      <w:r w:rsidRPr="006C5B27">
        <w:rPr>
          <w:lang w:val="ru-RU"/>
        </w:rPr>
        <w:t xml:space="preserve"> </w:t>
      </w:r>
      <w:r>
        <w:t>Online</w:t>
      </w:r>
      <w:r w:rsidRPr="006C5B27">
        <w:rPr>
          <w:lang w:val="ru-RU"/>
        </w:rPr>
        <w:t xml:space="preserve"> </w:t>
      </w:r>
      <w:r>
        <w:t>Plan</w:t>
      </w:r>
      <w:r w:rsidRPr="006C5B27">
        <w:rPr>
          <w:lang w:val="ru-RU"/>
        </w:rPr>
        <w:t xml:space="preserve"> 2</w:t>
      </w:r>
      <w:r>
        <w:t>G, 50</w:t>
      </w:r>
    </w:p>
    <w:p w:rsidR="00EA48F1" w:rsidRDefault="00EA48F1">
      <w:pPr>
        <w:pStyle w:val="Index1"/>
      </w:pPr>
      <w:r>
        <w:t>Exchange</w:t>
      </w:r>
      <w:r w:rsidRPr="006C5B27">
        <w:rPr>
          <w:lang w:val="ru-RU"/>
        </w:rPr>
        <w:t xml:space="preserve"> </w:t>
      </w:r>
      <w:r>
        <w:t>Online</w:t>
      </w:r>
      <w:r w:rsidRPr="006C5B27">
        <w:rPr>
          <w:lang w:val="ru-RU"/>
        </w:rPr>
        <w:t xml:space="preserve"> </w:t>
      </w:r>
      <w:r>
        <w:t>Protection, 16, 25, 50, 51</w:t>
      </w:r>
    </w:p>
    <w:p w:rsidR="00EA48F1" w:rsidRDefault="00EA48F1">
      <w:pPr>
        <w:pStyle w:val="Index1"/>
      </w:pPr>
      <w:r>
        <w:t>Exchange</w:t>
      </w:r>
      <w:r w:rsidRPr="006C5B27">
        <w:rPr>
          <w:lang w:val="ru-RU"/>
        </w:rPr>
        <w:t xml:space="preserve"> </w:t>
      </w:r>
      <w:r>
        <w:t>Online</w:t>
      </w:r>
      <w:r w:rsidRPr="006C5B27">
        <w:rPr>
          <w:lang w:val="ru-RU"/>
        </w:rPr>
        <w:t xml:space="preserve"> </w:t>
      </w:r>
      <w:r>
        <w:t>Protection</w:t>
      </w:r>
      <w:r w:rsidRPr="006C5B27">
        <w:rPr>
          <w:lang w:val="ru-RU"/>
        </w:rPr>
        <w:t xml:space="preserve"> </w:t>
      </w:r>
      <w:r>
        <w:t>A, 50</w:t>
      </w:r>
    </w:p>
    <w:p w:rsidR="00EA48F1" w:rsidRDefault="00EA48F1">
      <w:pPr>
        <w:pStyle w:val="Index1"/>
      </w:pPr>
      <w:r>
        <w:t>Exchange</w:t>
      </w:r>
      <w:r w:rsidRPr="006C5B27">
        <w:rPr>
          <w:lang w:val="ru-RU"/>
        </w:rPr>
        <w:t xml:space="preserve"> </w:t>
      </w:r>
      <w:r>
        <w:t>Online</w:t>
      </w:r>
      <w:r w:rsidRPr="006C5B27">
        <w:rPr>
          <w:lang w:val="ru-RU"/>
        </w:rPr>
        <w:t xml:space="preserve"> </w:t>
      </w:r>
      <w:r>
        <w:t>Protection</w:t>
      </w:r>
      <w:r w:rsidRPr="006C5B27">
        <w:rPr>
          <w:lang w:val="ru-RU"/>
        </w:rPr>
        <w:t xml:space="preserve"> </w:t>
      </w:r>
      <w:r>
        <w:t>G, 50</w:t>
      </w:r>
    </w:p>
    <w:p w:rsidR="00EA48F1" w:rsidRDefault="00EA48F1">
      <w:pPr>
        <w:pStyle w:val="Index1"/>
      </w:pPr>
      <w:r>
        <w:t>Exchange Server 2007 Standard for Small Business, 25</w:t>
      </w:r>
    </w:p>
    <w:p w:rsidR="00EA48F1" w:rsidRDefault="00EA48F1">
      <w:pPr>
        <w:pStyle w:val="Index1"/>
      </w:pPr>
      <w:r>
        <w:t>Exchange Server 2007 Standard for Small Business CAL, 25</w:t>
      </w:r>
    </w:p>
    <w:p w:rsidR="00EA48F1" w:rsidRDefault="00EA48F1">
      <w:pPr>
        <w:pStyle w:val="Index1"/>
      </w:pPr>
      <w:r>
        <w:t>Exchange</w:t>
      </w:r>
      <w:r w:rsidRPr="006C5B27">
        <w:rPr>
          <w:lang w:val="ru-RU"/>
        </w:rPr>
        <w:t xml:space="preserve"> </w:t>
      </w:r>
      <w:r>
        <w:t>Server</w:t>
      </w:r>
      <w:r w:rsidRPr="006C5B27">
        <w:rPr>
          <w:lang w:val="ru-RU"/>
        </w:rPr>
        <w:t xml:space="preserve"> 2010 </w:t>
      </w:r>
      <w:r>
        <w:t>External</w:t>
      </w:r>
      <w:r w:rsidRPr="006C5B27">
        <w:rPr>
          <w:lang w:val="ru-RU"/>
        </w:rPr>
        <w:t xml:space="preserve"> </w:t>
      </w:r>
      <w:r>
        <w:t>Connector, 25</w:t>
      </w:r>
    </w:p>
    <w:p w:rsidR="00EA48F1" w:rsidRDefault="00EA48F1">
      <w:pPr>
        <w:pStyle w:val="Index1"/>
      </w:pPr>
      <w:r>
        <w:t>Exchange Server Enterprise 2013, 25</w:t>
      </w:r>
    </w:p>
    <w:p w:rsidR="00EA48F1" w:rsidRDefault="00EA48F1">
      <w:pPr>
        <w:pStyle w:val="Index1"/>
      </w:pPr>
      <w:r>
        <w:t>Exchange</w:t>
      </w:r>
      <w:r w:rsidRPr="006C5B27">
        <w:rPr>
          <w:lang w:val="ru-RU"/>
        </w:rPr>
        <w:t xml:space="preserve"> </w:t>
      </w:r>
      <w:r>
        <w:t>Server</w:t>
      </w:r>
      <w:r w:rsidRPr="006C5B27">
        <w:rPr>
          <w:lang w:val="ru-RU"/>
        </w:rPr>
        <w:t xml:space="preserve"> </w:t>
      </w:r>
      <w:r>
        <w:t>Enterprise</w:t>
      </w:r>
      <w:r w:rsidRPr="006C5B27">
        <w:rPr>
          <w:lang w:val="ru-RU"/>
        </w:rPr>
        <w:t xml:space="preserve"> 2013 </w:t>
      </w:r>
      <w:r>
        <w:t>CAL, 25</w:t>
      </w:r>
    </w:p>
    <w:p w:rsidR="00EA48F1" w:rsidRDefault="00EA48F1">
      <w:pPr>
        <w:pStyle w:val="Index1"/>
      </w:pPr>
      <w:r>
        <w:t>Exchange Server Standard 2013, 25</w:t>
      </w:r>
    </w:p>
    <w:p w:rsidR="00EA48F1" w:rsidRDefault="00EA48F1">
      <w:pPr>
        <w:pStyle w:val="Index1"/>
      </w:pPr>
      <w:r>
        <w:t>Exchange</w:t>
      </w:r>
      <w:r w:rsidRPr="006C5B27">
        <w:rPr>
          <w:lang w:val="ru-RU"/>
        </w:rPr>
        <w:t xml:space="preserve"> </w:t>
      </w:r>
      <w:r>
        <w:t>Server</w:t>
      </w:r>
      <w:r w:rsidRPr="006C5B27">
        <w:rPr>
          <w:lang w:val="ru-RU"/>
        </w:rPr>
        <w:t xml:space="preserve"> </w:t>
      </w:r>
      <w:r>
        <w:t>Standard</w:t>
      </w:r>
      <w:r w:rsidRPr="006C5B27">
        <w:rPr>
          <w:lang w:val="ru-RU"/>
        </w:rPr>
        <w:t xml:space="preserve"> 2013 </w:t>
      </w:r>
      <w:r>
        <w:t>CAL, 25</w:t>
      </w:r>
    </w:p>
    <w:p w:rsidR="00EA48F1" w:rsidRDefault="00EA48F1">
      <w:pPr>
        <w:pStyle w:val="Index1"/>
      </w:pPr>
      <w:r>
        <w:t>Expression Studio Ultimate 4, 35</w:t>
      </w:r>
    </w:p>
    <w:p w:rsidR="00EA48F1" w:rsidRDefault="00EA48F1">
      <w:pPr>
        <w:pStyle w:val="Index1"/>
      </w:pPr>
      <w:r>
        <w:t>FAST</w:t>
      </w:r>
      <w:r w:rsidRPr="006C5B27">
        <w:rPr>
          <w:lang w:val="ru-RU"/>
        </w:rPr>
        <w:t xml:space="preserve"> </w:t>
      </w:r>
      <w:r>
        <w:t>Search</w:t>
      </w:r>
      <w:r w:rsidRPr="006C5B27">
        <w:rPr>
          <w:lang w:val="ru-RU"/>
        </w:rPr>
        <w:t xml:space="preserve"> </w:t>
      </w:r>
      <w:r>
        <w:t>Server, 27</w:t>
      </w:r>
    </w:p>
    <w:p w:rsidR="00EA48F1" w:rsidRDefault="00EA48F1">
      <w:pPr>
        <w:pStyle w:val="Index1"/>
      </w:pPr>
      <w:r>
        <w:t>Forefront Identity Manager 2010 – Windows Live Edition, 17</w:t>
      </w:r>
    </w:p>
    <w:p w:rsidR="00EA48F1" w:rsidRDefault="00EA48F1">
      <w:pPr>
        <w:pStyle w:val="Index1"/>
      </w:pPr>
      <w:r>
        <w:t>Forefront Identity Manager 2010 R2 CAL, 17</w:t>
      </w:r>
    </w:p>
    <w:p w:rsidR="00EA48F1" w:rsidRDefault="00EA48F1">
      <w:pPr>
        <w:pStyle w:val="Index1"/>
      </w:pPr>
      <w:r>
        <w:t>Forefront Identity Manager 2010 R2 External Connector, 17</w:t>
      </w:r>
    </w:p>
    <w:p w:rsidR="00EA48F1" w:rsidRDefault="00EA48F1">
      <w:pPr>
        <w:pStyle w:val="Index1"/>
      </w:pPr>
      <w:r>
        <w:t>Forefront Identity Manager 2010 R2 Server, 17</w:t>
      </w:r>
    </w:p>
    <w:p w:rsidR="00EA48F1" w:rsidRDefault="00EA48F1">
      <w:pPr>
        <w:pStyle w:val="Index1"/>
      </w:pPr>
      <w:r>
        <w:t>Forefront Identity Manager 2012 R2 Windows Live Edition, 17</w:t>
      </w:r>
    </w:p>
    <w:p w:rsidR="00EA48F1" w:rsidRDefault="00EA48F1">
      <w:pPr>
        <w:pStyle w:val="Index1"/>
      </w:pPr>
      <w:r>
        <w:t>Forefront</w:t>
      </w:r>
      <w:r w:rsidRPr="006C5B27">
        <w:rPr>
          <w:lang w:val="ru-RU"/>
        </w:rPr>
        <w:t xml:space="preserve"> </w:t>
      </w:r>
      <w:r>
        <w:t>Online</w:t>
      </w:r>
      <w:r w:rsidRPr="006C5B27">
        <w:rPr>
          <w:lang w:val="ru-RU"/>
        </w:rPr>
        <w:t xml:space="preserve"> </w:t>
      </w:r>
      <w:r>
        <w:t>Protection</w:t>
      </w:r>
      <w:r w:rsidRPr="006C5B27">
        <w:rPr>
          <w:lang w:val="ru-RU"/>
        </w:rPr>
        <w:t xml:space="preserve"> для </w:t>
      </w:r>
      <w:r>
        <w:t>Exchange, 16, 65</w:t>
      </w:r>
    </w:p>
    <w:p w:rsidR="00EA48F1" w:rsidRDefault="00EA48F1">
      <w:pPr>
        <w:pStyle w:val="Index1"/>
      </w:pPr>
      <w:r>
        <w:t>Forefront</w:t>
      </w:r>
      <w:r w:rsidRPr="006C5B27">
        <w:rPr>
          <w:lang w:val="ru-RU"/>
        </w:rPr>
        <w:t xml:space="preserve"> </w:t>
      </w:r>
      <w:r>
        <w:t>Online</w:t>
      </w:r>
      <w:r w:rsidRPr="006C5B27">
        <w:rPr>
          <w:lang w:val="ru-RU"/>
        </w:rPr>
        <w:t xml:space="preserve"> </w:t>
      </w:r>
      <w:r>
        <w:t>Security</w:t>
      </w:r>
      <w:r w:rsidRPr="006C5B27">
        <w:rPr>
          <w:lang w:val="ru-RU"/>
        </w:rPr>
        <w:t xml:space="preserve"> для </w:t>
      </w:r>
      <w:r>
        <w:t>Exchange, 65</w:t>
      </w:r>
    </w:p>
    <w:p w:rsidR="00EA48F1" w:rsidRDefault="00EA48F1">
      <w:pPr>
        <w:pStyle w:val="Index1"/>
      </w:pPr>
      <w:r>
        <w:t>Forefront</w:t>
      </w:r>
      <w:r w:rsidRPr="006C5B27">
        <w:rPr>
          <w:lang w:val="ru-RU"/>
        </w:rPr>
        <w:t xml:space="preserve"> </w:t>
      </w:r>
      <w:r>
        <w:t>Protection</w:t>
      </w:r>
      <w:r w:rsidRPr="006C5B27">
        <w:rPr>
          <w:lang w:val="ru-RU"/>
        </w:rPr>
        <w:t xml:space="preserve"> 2010 для </w:t>
      </w:r>
      <w:r>
        <w:t>Exchange</w:t>
      </w:r>
      <w:r w:rsidRPr="006C5B27">
        <w:rPr>
          <w:lang w:val="ru-RU"/>
        </w:rPr>
        <w:t xml:space="preserve"> </w:t>
      </w:r>
      <w:r>
        <w:t>Server, 16, 17</w:t>
      </w:r>
    </w:p>
    <w:p w:rsidR="00EA48F1" w:rsidRDefault="00EA48F1">
      <w:pPr>
        <w:pStyle w:val="Index1"/>
      </w:pPr>
      <w:r>
        <w:t>Forefront</w:t>
      </w:r>
      <w:r w:rsidRPr="006C5B27">
        <w:rPr>
          <w:lang w:val="ru-RU"/>
        </w:rPr>
        <w:t xml:space="preserve"> </w:t>
      </w:r>
      <w:r>
        <w:t>Protection</w:t>
      </w:r>
      <w:r w:rsidRPr="006C5B27">
        <w:rPr>
          <w:lang w:val="ru-RU"/>
        </w:rPr>
        <w:t xml:space="preserve"> 2010 для </w:t>
      </w:r>
      <w:r>
        <w:t>SharePoint, 16, 17, 65</w:t>
      </w:r>
    </w:p>
    <w:p w:rsidR="00EA48F1" w:rsidRDefault="00EA48F1">
      <w:pPr>
        <w:pStyle w:val="Index1"/>
      </w:pPr>
      <w:r>
        <w:t>Forefront</w:t>
      </w:r>
      <w:r w:rsidRPr="006C5B27">
        <w:rPr>
          <w:lang w:val="ru-RU"/>
        </w:rPr>
        <w:t xml:space="preserve"> </w:t>
      </w:r>
      <w:r>
        <w:t>Protection</w:t>
      </w:r>
      <w:r w:rsidRPr="006C5B27">
        <w:rPr>
          <w:lang w:val="ru-RU"/>
        </w:rPr>
        <w:t xml:space="preserve"> 2010 для </w:t>
      </w:r>
      <w:r>
        <w:t>SharePoint</w:t>
      </w:r>
      <w:r w:rsidRPr="006C5B27">
        <w:rPr>
          <w:lang w:val="ru-RU"/>
        </w:rPr>
        <w:t xml:space="preserve"> </w:t>
      </w:r>
      <w:r>
        <w:t>Server, 16</w:t>
      </w:r>
    </w:p>
    <w:p w:rsidR="00EA48F1" w:rsidRDefault="00EA48F1">
      <w:pPr>
        <w:pStyle w:val="Index1"/>
      </w:pPr>
      <w:r>
        <w:t>Forefront</w:t>
      </w:r>
      <w:r w:rsidRPr="006C5B27">
        <w:rPr>
          <w:lang w:val="ru-RU"/>
        </w:rPr>
        <w:t xml:space="preserve"> </w:t>
      </w:r>
      <w:r>
        <w:t>Protection</w:t>
      </w:r>
      <w:r w:rsidRPr="006C5B27">
        <w:rPr>
          <w:lang w:val="ru-RU"/>
        </w:rPr>
        <w:t xml:space="preserve"> 2010 для </w:t>
      </w:r>
      <w:r>
        <w:t>SharePoint</w:t>
      </w:r>
      <w:r w:rsidRPr="006C5B27">
        <w:rPr>
          <w:lang w:val="ru-RU"/>
        </w:rPr>
        <w:t xml:space="preserve"> для интернет-сайтов</w:t>
      </w:r>
      <w:r>
        <w:t>, 65</w:t>
      </w:r>
    </w:p>
    <w:p w:rsidR="00EA48F1" w:rsidRDefault="00EA48F1">
      <w:pPr>
        <w:pStyle w:val="Index1"/>
      </w:pPr>
      <w:r>
        <w:t>Forefront</w:t>
      </w:r>
      <w:r w:rsidRPr="006C5B27">
        <w:rPr>
          <w:lang w:val="ru-RU"/>
        </w:rPr>
        <w:t xml:space="preserve"> </w:t>
      </w:r>
      <w:r>
        <w:t>Protection</w:t>
      </w:r>
      <w:r w:rsidRPr="006C5B27">
        <w:rPr>
          <w:lang w:val="ru-RU"/>
        </w:rPr>
        <w:t xml:space="preserve"> 2010 для интернет-сайтов</w:t>
      </w:r>
      <w:r>
        <w:t>, 17</w:t>
      </w:r>
    </w:p>
    <w:p w:rsidR="00EA48F1" w:rsidRDefault="00EA48F1">
      <w:pPr>
        <w:pStyle w:val="Index1"/>
      </w:pPr>
      <w:r>
        <w:t>Forefront Unified Access Gateway, 16, 18</w:t>
      </w:r>
    </w:p>
    <w:p w:rsidR="00EA48F1" w:rsidRDefault="00EA48F1">
      <w:pPr>
        <w:pStyle w:val="Index1"/>
      </w:pPr>
      <w:r>
        <w:t>Forefront</w:t>
      </w:r>
      <w:r w:rsidRPr="006C5B27">
        <w:rPr>
          <w:lang w:val="ru-RU"/>
        </w:rPr>
        <w:t xml:space="preserve"> для </w:t>
      </w:r>
      <w:r>
        <w:t>Office</w:t>
      </w:r>
      <w:r w:rsidRPr="006C5B27">
        <w:rPr>
          <w:lang w:val="ru-RU"/>
        </w:rPr>
        <w:t xml:space="preserve"> </w:t>
      </w:r>
      <w:r>
        <w:t>Communications</w:t>
      </w:r>
      <w:r w:rsidRPr="006C5B27">
        <w:rPr>
          <w:lang w:val="ru-RU"/>
        </w:rPr>
        <w:t xml:space="preserve"> </w:t>
      </w:r>
      <w:r>
        <w:t>Server, 16</w:t>
      </w:r>
    </w:p>
    <w:p w:rsidR="00EA48F1" w:rsidRDefault="00EA48F1">
      <w:pPr>
        <w:pStyle w:val="Index1"/>
      </w:pPr>
      <w:r>
        <w:t>HPC Pack 2008 R2 Enterprise, 45</w:t>
      </w:r>
    </w:p>
    <w:p w:rsidR="00EA48F1" w:rsidRDefault="00EA48F1">
      <w:pPr>
        <w:pStyle w:val="Index1"/>
      </w:pPr>
      <w:r>
        <w:t>Identity Lifecycle Manager 2007 – Windows Live Edition, 17</w:t>
      </w:r>
    </w:p>
    <w:p w:rsidR="00EA48F1" w:rsidRDefault="00EA48F1">
      <w:pPr>
        <w:pStyle w:val="Index1"/>
      </w:pPr>
      <w:r>
        <w:t>InfoPath 2013, 23, 71</w:t>
      </w:r>
    </w:p>
    <w:p w:rsidR="00EA48F1" w:rsidRDefault="00EA48F1">
      <w:pPr>
        <w:pStyle w:val="Index1"/>
      </w:pPr>
      <w:r>
        <w:t>Lync 2013, 23, 52, 54, 71</w:t>
      </w:r>
    </w:p>
    <w:p w:rsidR="00EA48F1" w:rsidRDefault="00EA48F1">
      <w:pPr>
        <w:pStyle w:val="Index1"/>
      </w:pPr>
      <w:r>
        <w:t>Lync</w:t>
      </w:r>
      <w:r w:rsidRPr="006C5B27">
        <w:rPr>
          <w:lang w:val="ru-RU"/>
        </w:rPr>
        <w:t xml:space="preserve"> </w:t>
      </w:r>
      <w:r>
        <w:t>Online</w:t>
      </w:r>
      <w:r w:rsidRPr="006C5B27">
        <w:rPr>
          <w:lang w:val="ru-RU"/>
        </w:rPr>
        <w:t xml:space="preserve"> (план 1</w:t>
      </w:r>
      <w:r>
        <w:t>G</w:t>
      </w:r>
      <w:r w:rsidRPr="006C5B27">
        <w:rPr>
          <w:lang w:val="ru-RU"/>
        </w:rPr>
        <w:t>)</w:t>
      </w:r>
      <w:r>
        <w:t>, 51</w:t>
      </w:r>
    </w:p>
    <w:p w:rsidR="00EA48F1" w:rsidRDefault="00EA48F1">
      <w:pPr>
        <w:pStyle w:val="Index1"/>
      </w:pPr>
      <w:r>
        <w:t>Lync</w:t>
      </w:r>
      <w:r w:rsidRPr="006C5B27">
        <w:rPr>
          <w:lang w:val="ru-RU"/>
        </w:rPr>
        <w:t xml:space="preserve"> </w:t>
      </w:r>
      <w:r>
        <w:t>Online</w:t>
      </w:r>
      <w:r w:rsidRPr="006C5B27">
        <w:rPr>
          <w:lang w:val="ru-RU"/>
        </w:rPr>
        <w:t xml:space="preserve"> (план 2</w:t>
      </w:r>
      <w:r>
        <w:t>G</w:t>
      </w:r>
      <w:r w:rsidRPr="006C5B27">
        <w:rPr>
          <w:lang w:val="ru-RU"/>
        </w:rPr>
        <w:t>)</w:t>
      </w:r>
      <w:r>
        <w:t>, 51</w:t>
      </w:r>
    </w:p>
    <w:p w:rsidR="00EA48F1" w:rsidRDefault="00EA48F1">
      <w:pPr>
        <w:pStyle w:val="Index1"/>
      </w:pPr>
      <w:r>
        <w:t>Lync</w:t>
      </w:r>
      <w:r w:rsidRPr="006C5B27">
        <w:rPr>
          <w:lang w:val="ru-RU"/>
        </w:rPr>
        <w:t xml:space="preserve"> </w:t>
      </w:r>
      <w:r>
        <w:t>Online</w:t>
      </w:r>
      <w:r w:rsidRPr="006C5B27">
        <w:rPr>
          <w:lang w:val="ru-RU"/>
        </w:rPr>
        <w:t xml:space="preserve"> </w:t>
      </w:r>
      <w:r>
        <w:t>Plan</w:t>
      </w:r>
      <w:r w:rsidRPr="006C5B27">
        <w:rPr>
          <w:lang w:val="ru-RU"/>
        </w:rPr>
        <w:t xml:space="preserve"> 1</w:t>
      </w:r>
      <w:r>
        <w:t>, 51, 52, 54, 55, 56</w:t>
      </w:r>
    </w:p>
    <w:p w:rsidR="00EA48F1" w:rsidRDefault="00EA48F1">
      <w:pPr>
        <w:pStyle w:val="Index1"/>
      </w:pPr>
      <w:r>
        <w:t>Lync</w:t>
      </w:r>
      <w:r w:rsidRPr="006C5B27">
        <w:rPr>
          <w:lang w:val="ru-RU"/>
        </w:rPr>
        <w:t xml:space="preserve"> </w:t>
      </w:r>
      <w:r>
        <w:t>Online</w:t>
      </w:r>
      <w:r w:rsidRPr="006C5B27">
        <w:rPr>
          <w:lang w:val="ru-RU"/>
        </w:rPr>
        <w:t xml:space="preserve"> </w:t>
      </w:r>
      <w:r>
        <w:t>Plan</w:t>
      </w:r>
      <w:r w:rsidRPr="006C5B27">
        <w:rPr>
          <w:lang w:val="ru-RU"/>
        </w:rPr>
        <w:t xml:space="preserve"> 1 </w:t>
      </w:r>
      <w:r>
        <w:t>Add</w:t>
      </w:r>
      <w:r w:rsidRPr="006C5B27">
        <w:rPr>
          <w:lang w:val="ru-RU"/>
        </w:rPr>
        <w:t>-</w:t>
      </w:r>
      <w:r>
        <w:t>on, 51, 55, 56</w:t>
      </w:r>
    </w:p>
    <w:p w:rsidR="00EA48F1" w:rsidRDefault="00EA48F1">
      <w:pPr>
        <w:pStyle w:val="Index1"/>
      </w:pPr>
      <w:r>
        <w:t>Lync</w:t>
      </w:r>
      <w:r w:rsidRPr="006C5B27">
        <w:rPr>
          <w:lang w:val="ru-RU"/>
        </w:rPr>
        <w:t xml:space="preserve"> </w:t>
      </w:r>
      <w:r>
        <w:t>Online</w:t>
      </w:r>
      <w:r w:rsidRPr="006C5B27">
        <w:rPr>
          <w:lang w:val="ru-RU"/>
        </w:rPr>
        <w:t xml:space="preserve"> </w:t>
      </w:r>
      <w:r>
        <w:t>Plan</w:t>
      </w:r>
      <w:r w:rsidRPr="006C5B27">
        <w:rPr>
          <w:lang w:val="ru-RU"/>
        </w:rPr>
        <w:t xml:space="preserve"> 2</w:t>
      </w:r>
      <w:r>
        <w:t>, 51</w:t>
      </w:r>
    </w:p>
    <w:p w:rsidR="00EA48F1" w:rsidRDefault="00EA48F1">
      <w:pPr>
        <w:pStyle w:val="Index1"/>
      </w:pPr>
      <w:r>
        <w:t>Lync Server 2010, 26</w:t>
      </w:r>
    </w:p>
    <w:p w:rsidR="00EA48F1" w:rsidRDefault="00EA48F1">
      <w:pPr>
        <w:pStyle w:val="Index1"/>
      </w:pPr>
      <w:r>
        <w:t>Lync</w:t>
      </w:r>
      <w:r w:rsidRPr="006C5B27">
        <w:rPr>
          <w:lang w:val="ru-RU"/>
        </w:rPr>
        <w:t xml:space="preserve"> </w:t>
      </w:r>
      <w:r>
        <w:t>Server</w:t>
      </w:r>
      <w:r w:rsidRPr="006C5B27">
        <w:rPr>
          <w:lang w:val="ru-RU"/>
        </w:rPr>
        <w:t xml:space="preserve"> 2013</w:t>
      </w:r>
      <w:r>
        <w:t>, 15, 26</w:t>
      </w:r>
    </w:p>
    <w:p w:rsidR="00EA48F1" w:rsidRDefault="00EA48F1">
      <w:pPr>
        <w:pStyle w:val="Index1"/>
      </w:pPr>
      <w:r>
        <w:t>Lync</w:t>
      </w:r>
      <w:r w:rsidRPr="006C5B27">
        <w:rPr>
          <w:lang w:val="ru-RU"/>
        </w:rPr>
        <w:t xml:space="preserve"> </w:t>
      </w:r>
      <w:r>
        <w:t>Server</w:t>
      </w:r>
      <w:r w:rsidRPr="006C5B27">
        <w:rPr>
          <w:lang w:val="ru-RU"/>
        </w:rPr>
        <w:t xml:space="preserve"> 2013 </w:t>
      </w:r>
      <w:r>
        <w:t>Enterprise</w:t>
      </w:r>
      <w:r w:rsidRPr="006C5B27">
        <w:rPr>
          <w:lang w:val="ru-RU"/>
        </w:rPr>
        <w:t xml:space="preserve"> </w:t>
      </w:r>
      <w:r>
        <w:t>CAL, 26</w:t>
      </w:r>
    </w:p>
    <w:p w:rsidR="00EA48F1" w:rsidRDefault="00EA48F1">
      <w:pPr>
        <w:pStyle w:val="Index1"/>
      </w:pPr>
      <w:r>
        <w:t>Lync</w:t>
      </w:r>
      <w:r w:rsidRPr="006C5B27">
        <w:rPr>
          <w:lang w:val="ru-RU"/>
        </w:rPr>
        <w:t xml:space="preserve"> </w:t>
      </w:r>
      <w:r>
        <w:t>Server</w:t>
      </w:r>
      <w:r w:rsidRPr="006C5B27">
        <w:rPr>
          <w:lang w:val="ru-RU"/>
        </w:rPr>
        <w:t xml:space="preserve"> 2013 </w:t>
      </w:r>
      <w:r>
        <w:t>Plus</w:t>
      </w:r>
      <w:r w:rsidRPr="006C5B27">
        <w:rPr>
          <w:lang w:val="ru-RU"/>
        </w:rPr>
        <w:t xml:space="preserve"> </w:t>
      </w:r>
      <w:r>
        <w:t>CAL, 26</w:t>
      </w:r>
    </w:p>
    <w:p w:rsidR="00EA48F1" w:rsidRDefault="00EA48F1">
      <w:pPr>
        <w:pStyle w:val="Index1"/>
      </w:pPr>
      <w:r>
        <w:t>Lync</w:t>
      </w:r>
      <w:r w:rsidRPr="006C5B27">
        <w:rPr>
          <w:lang w:val="ru-RU"/>
        </w:rPr>
        <w:t xml:space="preserve"> </w:t>
      </w:r>
      <w:r>
        <w:t>Server</w:t>
      </w:r>
      <w:r w:rsidRPr="006C5B27">
        <w:rPr>
          <w:lang w:val="ru-RU"/>
        </w:rPr>
        <w:t xml:space="preserve"> 2013 </w:t>
      </w:r>
      <w:r>
        <w:t>Standard</w:t>
      </w:r>
      <w:r w:rsidRPr="006C5B27">
        <w:rPr>
          <w:lang w:val="ru-RU"/>
        </w:rPr>
        <w:t xml:space="preserve"> </w:t>
      </w:r>
      <w:r>
        <w:t>CAL, 26</w:t>
      </w:r>
    </w:p>
    <w:p w:rsidR="00EA48F1" w:rsidRDefault="00EA48F1">
      <w:pPr>
        <w:pStyle w:val="Index1"/>
      </w:pPr>
      <w:r>
        <w:t>Lync для Mac 2011, 24, 25, 52, 54, 71</w:t>
      </w:r>
    </w:p>
    <w:p w:rsidR="00EA48F1" w:rsidRDefault="00EA48F1">
      <w:pPr>
        <w:pStyle w:val="Index1"/>
      </w:pPr>
      <w:r>
        <w:t>MapPoint 2013 для Windows, 18</w:t>
      </w:r>
    </w:p>
    <w:p w:rsidR="00EA48F1" w:rsidRDefault="00EA48F1">
      <w:pPr>
        <w:pStyle w:val="Index1"/>
      </w:pPr>
      <w:r>
        <w:t>MapPoint Fleet Edition 2013, 18</w:t>
      </w:r>
    </w:p>
    <w:p w:rsidR="00EA48F1" w:rsidRDefault="00EA48F1">
      <w:pPr>
        <w:pStyle w:val="Index1"/>
      </w:pPr>
      <w:r>
        <w:t>MDOP, 9, 18, 34, 36, 62, 71, 85</w:t>
      </w:r>
    </w:p>
    <w:p w:rsidR="00EA48F1" w:rsidRDefault="00EA48F1">
      <w:pPr>
        <w:pStyle w:val="Index1"/>
      </w:pPr>
      <w:r>
        <w:t>Microsoft Desktop Optimization Pack для SA, 18, 85</w:t>
      </w:r>
    </w:p>
    <w:p w:rsidR="00EA48F1" w:rsidRDefault="00EA48F1">
      <w:pPr>
        <w:pStyle w:val="Index1"/>
      </w:pPr>
      <w:r>
        <w:t>Microsoft</w:t>
      </w:r>
      <w:r w:rsidRPr="006C5B27">
        <w:rPr>
          <w:lang w:val="ru-RU"/>
        </w:rPr>
        <w:t xml:space="preserve"> </w:t>
      </w:r>
      <w:r>
        <w:t>Dynamics</w:t>
      </w:r>
      <w:r w:rsidRPr="006C5B27">
        <w:rPr>
          <w:lang w:val="ru-RU"/>
        </w:rPr>
        <w:t xml:space="preserve"> </w:t>
      </w:r>
      <w:r>
        <w:t>AX</w:t>
      </w:r>
      <w:r w:rsidRPr="006C5B27">
        <w:rPr>
          <w:lang w:val="ru-RU"/>
        </w:rPr>
        <w:t xml:space="preserve"> 2012 </w:t>
      </w:r>
      <w:r>
        <w:t>R</w:t>
      </w:r>
      <w:r w:rsidRPr="006C5B27">
        <w:rPr>
          <w:lang w:val="ru-RU"/>
        </w:rPr>
        <w:t xml:space="preserve">2 </w:t>
      </w:r>
      <w:r>
        <w:t>Enterprise</w:t>
      </w:r>
      <w:r w:rsidRPr="006C5B27">
        <w:rPr>
          <w:lang w:val="ru-RU"/>
        </w:rPr>
        <w:t xml:space="preserve"> </w:t>
      </w:r>
      <w:r>
        <w:t>Additive</w:t>
      </w:r>
      <w:r w:rsidRPr="006C5B27">
        <w:rPr>
          <w:lang w:val="ru-RU"/>
        </w:rPr>
        <w:t xml:space="preserve"> </w:t>
      </w:r>
      <w:r>
        <w:t>CAL, 18</w:t>
      </w:r>
    </w:p>
    <w:p w:rsidR="00EA48F1" w:rsidRDefault="00EA48F1">
      <w:pPr>
        <w:pStyle w:val="Index1"/>
      </w:pPr>
      <w:r>
        <w:t>Microsoft</w:t>
      </w:r>
      <w:r w:rsidRPr="006C5B27">
        <w:rPr>
          <w:lang w:val="ru-RU"/>
        </w:rPr>
        <w:t xml:space="preserve"> </w:t>
      </w:r>
      <w:r>
        <w:t>Dynamics</w:t>
      </w:r>
      <w:r w:rsidRPr="006C5B27">
        <w:rPr>
          <w:lang w:val="ru-RU"/>
        </w:rPr>
        <w:t xml:space="preserve"> </w:t>
      </w:r>
      <w:r>
        <w:t>AX</w:t>
      </w:r>
      <w:r w:rsidRPr="006C5B27">
        <w:rPr>
          <w:lang w:val="ru-RU"/>
        </w:rPr>
        <w:t xml:space="preserve"> 2012 </w:t>
      </w:r>
      <w:r>
        <w:t>R</w:t>
      </w:r>
      <w:r w:rsidRPr="006C5B27">
        <w:rPr>
          <w:lang w:val="ru-RU"/>
        </w:rPr>
        <w:t xml:space="preserve">2 </w:t>
      </w:r>
      <w:r>
        <w:t>Enterprise</w:t>
      </w:r>
      <w:r w:rsidRPr="006C5B27">
        <w:rPr>
          <w:lang w:val="ru-RU"/>
        </w:rPr>
        <w:t xml:space="preserve"> </w:t>
      </w:r>
      <w:r>
        <w:t>CAL, 18</w:t>
      </w:r>
    </w:p>
    <w:p w:rsidR="00EA48F1" w:rsidRDefault="00EA48F1">
      <w:pPr>
        <w:pStyle w:val="Index1"/>
      </w:pPr>
      <w:r>
        <w:t>Microsoft</w:t>
      </w:r>
      <w:r w:rsidRPr="006C5B27">
        <w:rPr>
          <w:lang w:val="ru-RU"/>
        </w:rPr>
        <w:t xml:space="preserve"> </w:t>
      </w:r>
      <w:r>
        <w:t>Dynamics</w:t>
      </w:r>
      <w:r w:rsidRPr="006C5B27">
        <w:rPr>
          <w:lang w:val="ru-RU"/>
        </w:rPr>
        <w:t xml:space="preserve"> </w:t>
      </w:r>
      <w:r>
        <w:t>AX</w:t>
      </w:r>
      <w:r w:rsidRPr="006C5B27">
        <w:rPr>
          <w:lang w:val="ru-RU"/>
        </w:rPr>
        <w:t xml:space="preserve"> 2012 </w:t>
      </w:r>
      <w:r>
        <w:t>R</w:t>
      </w:r>
      <w:r w:rsidRPr="006C5B27">
        <w:rPr>
          <w:lang w:val="ru-RU"/>
        </w:rPr>
        <w:t xml:space="preserve">2 </w:t>
      </w:r>
      <w:r>
        <w:t>Functional</w:t>
      </w:r>
      <w:r w:rsidRPr="006C5B27">
        <w:rPr>
          <w:lang w:val="ru-RU"/>
        </w:rPr>
        <w:t xml:space="preserve"> </w:t>
      </w:r>
      <w:r>
        <w:t>Additive</w:t>
      </w:r>
      <w:r w:rsidRPr="006C5B27">
        <w:rPr>
          <w:lang w:val="ru-RU"/>
        </w:rPr>
        <w:t xml:space="preserve"> </w:t>
      </w:r>
      <w:r>
        <w:t>CAL, 18</w:t>
      </w:r>
    </w:p>
    <w:p w:rsidR="00EA48F1" w:rsidRDefault="00EA48F1">
      <w:pPr>
        <w:pStyle w:val="Index1"/>
      </w:pPr>
      <w:r>
        <w:t>Microsoft</w:t>
      </w:r>
      <w:r w:rsidRPr="006C5B27">
        <w:rPr>
          <w:lang w:val="ru-RU"/>
        </w:rPr>
        <w:t xml:space="preserve"> </w:t>
      </w:r>
      <w:r>
        <w:t>Dynamics</w:t>
      </w:r>
      <w:r w:rsidRPr="006C5B27">
        <w:rPr>
          <w:lang w:val="ru-RU"/>
        </w:rPr>
        <w:t xml:space="preserve"> </w:t>
      </w:r>
      <w:r>
        <w:t>AX</w:t>
      </w:r>
      <w:r w:rsidRPr="006C5B27">
        <w:rPr>
          <w:lang w:val="ru-RU"/>
        </w:rPr>
        <w:t xml:space="preserve"> 2012 </w:t>
      </w:r>
      <w:r>
        <w:t>R</w:t>
      </w:r>
      <w:r w:rsidRPr="006C5B27">
        <w:rPr>
          <w:lang w:val="ru-RU"/>
        </w:rPr>
        <w:t xml:space="preserve">2 </w:t>
      </w:r>
      <w:r>
        <w:t>Functional</w:t>
      </w:r>
      <w:r w:rsidRPr="006C5B27">
        <w:rPr>
          <w:lang w:val="ru-RU"/>
        </w:rPr>
        <w:t xml:space="preserve"> </w:t>
      </w:r>
      <w:r>
        <w:t>CAL, 18</w:t>
      </w:r>
    </w:p>
    <w:p w:rsidR="00EA48F1" w:rsidRDefault="00EA48F1">
      <w:pPr>
        <w:pStyle w:val="Index1"/>
      </w:pPr>
      <w:r>
        <w:t>Microsoft</w:t>
      </w:r>
      <w:r w:rsidRPr="006C5B27">
        <w:rPr>
          <w:lang w:val="ru-RU"/>
        </w:rPr>
        <w:t xml:space="preserve"> </w:t>
      </w:r>
      <w:r>
        <w:t>Dynamics</w:t>
      </w:r>
      <w:r w:rsidRPr="006C5B27">
        <w:rPr>
          <w:lang w:val="ru-RU"/>
        </w:rPr>
        <w:t xml:space="preserve"> </w:t>
      </w:r>
      <w:r>
        <w:t>AX</w:t>
      </w:r>
      <w:r w:rsidRPr="006C5B27">
        <w:rPr>
          <w:lang w:val="ru-RU"/>
        </w:rPr>
        <w:t xml:space="preserve"> 2012 </w:t>
      </w:r>
      <w:r>
        <w:t>R</w:t>
      </w:r>
      <w:r w:rsidRPr="006C5B27">
        <w:rPr>
          <w:lang w:val="ru-RU"/>
        </w:rPr>
        <w:t xml:space="preserve">2 </w:t>
      </w:r>
      <w:r>
        <w:t>Self</w:t>
      </w:r>
      <w:r w:rsidRPr="006C5B27">
        <w:rPr>
          <w:lang w:val="ru-RU"/>
        </w:rPr>
        <w:t xml:space="preserve"> </w:t>
      </w:r>
      <w:r>
        <w:t>Serve</w:t>
      </w:r>
      <w:r w:rsidRPr="006C5B27">
        <w:rPr>
          <w:lang w:val="ru-RU"/>
        </w:rPr>
        <w:t xml:space="preserve"> </w:t>
      </w:r>
      <w:r>
        <w:t>CAL, 18</w:t>
      </w:r>
    </w:p>
    <w:p w:rsidR="00EA48F1" w:rsidRDefault="00EA48F1">
      <w:pPr>
        <w:pStyle w:val="Index1"/>
      </w:pPr>
      <w:r w:rsidRPr="006C5B27">
        <w:rPr>
          <w:lang w:val="pt-BR"/>
        </w:rPr>
        <w:t>Microsoft Dynamics AX 2012 R2 Server</w:t>
      </w:r>
      <w:r>
        <w:t>, 18</w:t>
      </w:r>
    </w:p>
    <w:p w:rsidR="00EA48F1" w:rsidRDefault="00EA48F1">
      <w:pPr>
        <w:pStyle w:val="Index1"/>
      </w:pPr>
      <w:r>
        <w:t>Microsoft</w:t>
      </w:r>
      <w:r w:rsidRPr="006C5B27">
        <w:rPr>
          <w:lang w:val="ru-RU"/>
        </w:rPr>
        <w:t xml:space="preserve"> </w:t>
      </w:r>
      <w:r>
        <w:t>Dynamics</w:t>
      </w:r>
      <w:r w:rsidRPr="006C5B27">
        <w:rPr>
          <w:lang w:val="ru-RU"/>
        </w:rPr>
        <w:t xml:space="preserve"> </w:t>
      </w:r>
      <w:r>
        <w:t>AX</w:t>
      </w:r>
      <w:r w:rsidRPr="006C5B27">
        <w:rPr>
          <w:lang w:val="ru-RU"/>
        </w:rPr>
        <w:t xml:space="preserve"> 2012 </w:t>
      </w:r>
      <w:r>
        <w:t>R</w:t>
      </w:r>
      <w:r w:rsidRPr="006C5B27">
        <w:rPr>
          <w:lang w:val="ru-RU"/>
        </w:rPr>
        <w:t xml:space="preserve">2 </w:t>
      </w:r>
      <w:r>
        <w:t>Task</w:t>
      </w:r>
      <w:r w:rsidRPr="006C5B27">
        <w:rPr>
          <w:lang w:val="ru-RU"/>
        </w:rPr>
        <w:t xml:space="preserve"> </w:t>
      </w:r>
      <w:r>
        <w:t>Additive</w:t>
      </w:r>
      <w:r w:rsidRPr="006C5B27">
        <w:rPr>
          <w:lang w:val="ru-RU"/>
        </w:rPr>
        <w:t xml:space="preserve"> </w:t>
      </w:r>
      <w:r>
        <w:t>CAL, 19</w:t>
      </w:r>
    </w:p>
    <w:p w:rsidR="00EA48F1" w:rsidRDefault="00EA48F1">
      <w:pPr>
        <w:pStyle w:val="Index1"/>
      </w:pPr>
      <w:r>
        <w:t>Microsoft</w:t>
      </w:r>
      <w:r w:rsidRPr="006C5B27">
        <w:rPr>
          <w:lang w:val="ru-RU"/>
        </w:rPr>
        <w:t xml:space="preserve"> </w:t>
      </w:r>
      <w:r>
        <w:t>Dynamics</w:t>
      </w:r>
      <w:r w:rsidRPr="006C5B27">
        <w:rPr>
          <w:lang w:val="ru-RU"/>
        </w:rPr>
        <w:t xml:space="preserve"> </w:t>
      </w:r>
      <w:r>
        <w:t>AX</w:t>
      </w:r>
      <w:r w:rsidRPr="006C5B27">
        <w:rPr>
          <w:lang w:val="ru-RU"/>
        </w:rPr>
        <w:t xml:space="preserve"> 2012 </w:t>
      </w:r>
      <w:r>
        <w:t>R</w:t>
      </w:r>
      <w:r w:rsidRPr="006C5B27">
        <w:rPr>
          <w:lang w:val="ru-RU"/>
        </w:rPr>
        <w:t xml:space="preserve">2 </w:t>
      </w:r>
      <w:r>
        <w:t>Task</w:t>
      </w:r>
      <w:r w:rsidRPr="006C5B27">
        <w:rPr>
          <w:lang w:val="ru-RU"/>
        </w:rPr>
        <w:t xml:space="preserve"> </w:t>
      </w:r>
      <w:r>
        <w:t>CAL, 19</w:t>
      </w:r>
    </w:p>
    <w:p w:rsidR="00EA48F1" w:rsidRDefault="00EA48F1">
      <w:pPr>
        <w:pStyle w:val="Index1"/>
      </w:pPr>
      <w:r>
        <w:t>Microsoft</w:t>
      </w:r>
      <w:r w:rsidRPr="006C5B27">
        <w:rPr>
          <w:lang w:val="ru-RU"/>
        </w:rPr>
        <w:t xml:space="preserve"> </w:t>
      </w:r>
      <w:r>
        <w:t>Dynamics</w:t>
      </w:r>
      <w:r w:rsidRPr="006C5B27">
        <w:rPr>
          <w:lang w:val="ru-RU"/>
        </w:rPr>
        <w:t xml:space="preserve"> </w:t>
      </w:r>
      <w:r>
        <w:t>CRM</w:t>
      </w:r>
      <w:r w:rsidRPr="006C5B27">
        <w:rPr>
          <w:lang w:val="ru-RU"/>
        </w:rPr>
        <w:t xml:space="preserve"> 2011 </w:t>
      </w:r>
      <w:r>
        <w:t>External</w:t>
      </w:r>
      <w:r w:rsidRPr="006C5B27">
        <w:rPr>
          <w:lang w:val="ru-RU"/>
        </w:rPr>
        <w:t xml:space="preserve"> </w:t>
      </w:r>
      <w:r>
        <w:t>Connector, 20, 21</w:t>
      </w:r>
    </w:p>
    <w:p w:rsidR="00EA48F1" w:rsidRDefault="00EA48F1">
      <w:pPr>
        <w:pStyle w:val="Index1"/>
      </w:pPr>
      <w:r>
        <w:t>Microsoft</w:t>
      </w:r>
      <w:r w:rsidRPr="006C5B27">
        <w:rPr>
          <w:lang w:val="ru-RU"/>
        </w:rPr>
        <w:t xml:space="preserve"> </w:t>
      </w:r>
      <w:r>
        <w:t>Dynamics</w:t>
      </w:r>
      <w:r w:rsidRPr="006C5B27">
        <w:rPr>
          <w:lang w:val="ru-RU"/>
        </w:rPr>
        <w:t xml:space="preserve"> </w:t>
      </w:r>
      <w:r>
        <w:t>CRM</w:t>
      </w:r>
      <w:r w:rsidRPr="006C5B27">
        <w:rPr>
          <w:lang w:val="ru-RU"/>
        </w:rPr>
        <w:t xml:space="preserve"> </w:t>
      </w:r>
      <w:r>
        <w:t>Basic</w:t>
      </w:r>
      <w:r w:rsidRPr="006C5B27">
        <w:rPr>
          <w:lang w:val="ru-RU"/>
        </w:rPr>
        <w:t xml:space="preserve"> </w:t>
      </w:r>
      <w:r>
        <w:t>CAL, 20</w:t>
      </w:r>
    </w:p>
    <w:p w:rsidR="00EA48F1" w:rsidRDefault="00EA48F1">
      <w:pPr>
        <w:pStyle w:val="Index1"/>
      </w:pPr>
      <w:r>
        <w:t>Microsoft Dynamics CRM Basic Upgrade для SA, 11, 20</w:t>
      </w:r>
    </w:p>
    <w:p w:rsidR="00EA48F1" w:rsidRDefault="00EA48F1">
      <w:pPr>
        <w:pStyle w:val="Index1"/>
      </w:pPr>
      <w:r>
        <w:t>Microsoft</w:t>
      </w:r>
      <w:r w:rsidRPr="006C5B27">
        <w:rPr>
          <w:lang w:val="ru-RU"/>
        </w:rPr>
        <w:t xml:space="preserve"> </w:t>
      </w:r>
      <w:r>
        <w:t>Dynamics</w:t>
      </w:r>
      <w:r w:rsidRPr="006C5B27">
        <w:rPr>
          <w:lang w:val="ru-RU"/>
        </w:rPr>
        <w:t xml:space="preserve"> </w:t>
      </w:r>
      <w:r>
        <w:t>CRM</w:t>
      </w:r>
      <w:r w:rsidRPr="006C5B27">
        <w:rPr>
          <w:lang w:val="ru-RU"/>
        </w:rPr>
        <w:t xml:space="preserve"> </w:t>
      </w:r>
      <w:r>
        <w:t>Basic</w:t>
      </w:r>
      <w:r w:rsidRPr="006C5B27">
        <w:rPr>
          <w:lang w:val="ru-RU"/>
        </w:rPr>
        <w:t xml:space="preserve"> </w:t>
      </w:r>
      <w:r>
        <w:t>Use</w:t>
      </w:r>
      <w:r w:rsidRPr="006C5B27">
        <w:rPr>
          <w:lang w:val="ru-RU"/>
        </w:rPr>
        <w:t xml:space="preserve"> </w:t>
      </w:r>
      <w:r>
        <w:t>Additive</w:t>
      </w:r>
      <w:r w:rsidRPr="006C5B27">
        <w:rPr>
          <w:lang w:val="ru-RU"/>
        </w:rPr>
        <w:t xml:space="preserve"> </w:t>
      </w:r>
      <w:r>
        <w:t>CAL, 20</w:t>
      </w:r>
    </w:p>
    <w:p w:rsidR="00EA48F1" w:rsidRDefault="00EA48F1">
      <w:pPr>
        <w:pStyle w:val="Index1"/>
      </w:pPr>
      <w:r>
        <w:t>Microsoft</w:t>
      </w:r>
      <w:r w:rsidRPr="006C5B27">
        <w:rPr>
          <w:lang w:val="ru-RU"/>
        </w:rPr>
        <w:t xml:space="preserve"> </w:t>
      </w:r>
      <w:r>
        <w:t>Dynamics</w:t>
      </w:r>
      <w:r w:rsidRPr="006C5B27">
        <w:rPr>
          <w:lang w:val="ru-RU"/>
        </w:rPr>
        <w:t xml:space="preserve"> </w:t>
      </w:r>
      <w:r>
        <w:t>CRM</w:t>
      </w:r>
      <w:r w:rsidRPr="006C5B27">
        <w:rPr>
          <w:lang w:val="ru-RU"/>
        </w:rPr>
        <w:t xml:space="preserve"> </w:t>
      </w:r>
      <w:r>
        <w:t>Essentials</w:t>
      </w:r>
      <w:r w:rsidRPr="006C5B27">
        <w:rPr>
          <w:lang w:val="ru-RU"/>
        </w:rPr>
        <w:t xml:space="preserve"> </w:t>
      </w:r>
      <w:r>
        <w:t>CAL, 20</w:t>
      </w:r>
    </w:p>
    <w:p w:rsidR="00EA48F1" w:rsidRDefault="00EA48F1">
      <w:pPr>
        <w:pStyle w:val="Index1"/>
      </w:pPr>
      <w:r>
        <w:t>Microsoft Dynamics CRM Essentials Upgrade для SA, 20</w:t>
      </w:r>
    </w:p>
    <w:p w:rsidR="00EA48F1" w:rsidRDefault="00EA48F1">
      <w:pPr>
        <w:pStyle w:val="Index1"/>
      </w:pPr>
      <w:r>
        <w:t>Microsoft Dynamics CRM Online Add-on Extra Storage, 48</w:t>
      </w:r>
    </w:p>
    <w:p w:rsidR="00EA48F1" w:rsidRDefault="00EA48F1">
      <w:pPr>
        <w:pStyle w:val="Index1"/>
      </w:pPr>
      <w:r>
        <w:t>Microsoft</w:t>
      </w:r>
      <w:r w:rsidRPr="006C5B27">
        <w:rPr>
          <w:lang w:val="ru-RU"/>
        </w:rPr>
        <w:t xml:space="preserve"> </w:t>
      </w:r>
      <w:r>
        <w:t>Dynamics</w:t>
      </w:r>
      <w:r w:rsidRPr="006C5B27">
        <w:rPr>
          <w:lang w:val="ru-RU"/>
        </w:rPr>
        <w:t xml:space="preserve"> </w:t>
      </w:r>
      <w:r>
        <w:t>CRM</w:t>
      </w:r>
      <w:r w:rsidRPr="006C5B27">
        <w:rPr>
          <w:lang w:val="ru-RU"/>
        </w:rPr>
        <w:t xml:space="preserve"> </w:t>
      </w:r>
      <w:r>
        <w:t>Online</w:t>
      </w:r>
      <w:r w:rsidRPr="006C5B27">
        <w:rPr>
          <w:lang w:val="ru-RU"/>
        </w:rPr>
        <w:t xml:space="preserve"> </w:t>
      </w:r>
      <w:r>
        <w:t>Basic, 48</w:t>
      </w:r>
    </w:p>
    <w:p w:rsidR="00EA48F1" w:rsidRDefault="00EA48F1">
      <w:pPr>
        <w:pStyle w:val="Index1"/>
      </w:pPr>
      <w:r>
        <w:t>Microsoft Dynamics CRM Online Basic для SA, 48</w:t>
      </w:r>
    </w:p>
    <w:p w:rsidR="00EA48F1" w:rsidRDefault="00EA48F1">
      <w:pPr>
        <w:pStyle w:val="Index1"/>
      </w:pPr>
      <w:r>
        <w:t>Microsoft Dynamics CRM Online Essential, 48</w:t>
      </w:r>
    </w:p>
    <w:p w:rsidR="00EA48F1" w:rsidRDefault="00EA48F1">
      <w:pPr>
        <w:pStyle w:val="Index1"/>
      </w:pPr>
      <w:r w:rsidRPr="006C5B27">
        <w:rPr>
          <w:lang w:val="fr-FR"/>
        </w:rPr>
        <w:t xml:space="preserve">Microsoft Dynamics CRM Online Essential </w:t>
      </w:r>
      <w:r>
        <w:t>для</w:t>
      </w:r>
      <w:r w:rsidRPr="006C5B27">
        <w:rPr>
          <w:lang w:val="fr-FR"/>
        </w:rPr>
        <w:t xml:space="preserve"> SA</w:t>
      </w:r>
      <w:r>
        <w:t>, 48</w:t>
      </w:r>
    </w:p>
    <w:p w:rsidR="00EA48F1" w:rsidRDefault="00EA48F1">
      <w:pPr>
        <w:pStyle w:val="Index1"/>
      </w:pPr>
      <w:r>
        <w:t>Microsoft Dynamics CRM Online Professional, 48</w:t>
      </w:r>
    </w:p>
    <w:p w:rsidR="00EA48F1" w:rsidRDefault="00EA48F1">
      <w:pPr>
        <w:pStyle w:val="Index1"/>
      </w:pPr>
      <w:r>
        <w:t>Microsoft Dynamics CRM Online Professional для SA, 48</w:t>
      </w:r>
    </w:p>
    <w:p w:rsidR="00EA48F1" w:rsidRDefault="00EA48F1">
      <w:pPr>
        <w:pStyle w:val="Index1"/>
      </w:pPr>
      <w:r>
        <w:t>Microsoft</w:t>
      </w:r>
      <w:r w:rsidRPr="006C5B27">
        <w:rPr>
          <w:lang w:val="ru-RU"/>
        </w:rPr>
        <w:t xml:space="preserve"> </w:t>
      </w:r>
      <w:r>
        <w:t>Dynamics</w:t>
      </w:r>
      <w:r w:rsidRPr="006C5B27">
        <w:rPr>
          <w:lang w:val="ru-RU"/>
        </w:rPr>
        <w:t xml:space="preserve"> </w:t>
      </w:r>
      <w:r>
        <w:t>CRM</w:t>
      </w:r>
      <w:r w:rsidRPr="006C5B27">
        <w:rPr>
          <w:lang w:val="ru-RU"/>
        </w:rPr>
        <w:t xml:space="preserve"> </w:t>
      </w:r>
      <w:r>
        <w:t>Professional</w:t>
      </w:r>
      <w:r w:rsidRPr="006C5B27">
        <w:rPr>
          <w:lang w:val="ru-RU"/>
        </w:rPr>
        <w:t xml:space="preserve"> </w:t>
      </w:r>
      <w:r>
        <w:t>CAL, 20</w:t>
      </w:r>
    </w:p>
    <w:p w:rsidR="00EA48F1" w:rsidRDefault="00EA48F1">
      <w:pPr>
        <w:pStyle w:val="Index1"/>
      </w:pPr>
      <w:r>
        <w:t>Microsoft Dynamics CRM Professional Upgrade для SA, 11, 20</w:t>
      </w:r>
    </w:p>
    <w:p w:rsidR="00EA48F1" w:rsidRDefault="00EA48F1">
      <w:pPr>
        <w:pStyle w:val="Index1"/>
      </w:pPr>
      <w:r>
        <w:t>Microsoft Dynamics CRM Professional Use Additive CAL, 20</w:t>
      </w:r>
    </w:p>
    <w:p w:rsidR="00EA48F1" w:rsidRDefault="00EA48F1">
      <w:pPr>
        <w:pStyle w:val="Index1"/>
      </w:pPr>
      <w:r>
        <w:t>Microsoft Dynamics CRM Server 2013, 20, 21, 72, 73</w:t>
      </w:r>
    </w:p>
    <w:p w:rsidR="00EA48F1" w:rsidRDefault="00EA48F1">
      <w:pPr>
        <w:pStyle w:val="Index1"/>
      </w:pPr>
      <w:r>
        <w:t>Microsoft Dynamics CRM Workgroup Server 2013, 20, 21</w:t>
      </w:r>
    </w:p>
    <w:p w:rsidR="00EA48F1" w:rsidRDefault="00EA48F1">
      <w:pPr>
        <w:pStyle w:val="Index1"/>
      </w:pPr>
      <w:r>
        <w:t>Microsoft</w:t>
      </w:r>
      <w:r w:rsidRPr="006C5B27">
        <w:rPr>
          <w:lang w:val="ru-RU"/>
        </w:rPr>
        <w:t xml:space="preserve"> </w:t>
      </w:r>
      <w:r>
        <w:t>Learning</w:t>
      </w:r>
      <w:r w:rsidRPr="006C5B27">
        <w:rPr>
          <w:lang w:val="ru-RU"/>
        </w:rPr>
        <w:t xml:space="preserve"> </w:t>
      </w:r>
      <w:r>
        <w:t>IT</w:t>
      </w:r>
      <w:r w:rsidRPr="006C5B27">
        <w:rPr>
          <w:lang w:val="ru-RU"/>
        </w:rPr>
        <w:t xml:space="preserve"> </w:t>
      </w:r>
      <w:r>
        <w:t>Academy, 66</w:t>
      </w:r>
    </w:p>
    <w:p w:rsidR="00EA48F1" w:rsidRDefault="00EA48F1">
      <w:pPr>
        <w:pStyle w:val="Index1"/>
      </w:pPr>
      <w:r>
        <w:t>Microsoft Learning MCP, 66</w:t>
      </w:r>
    </w:p>
    <w:p w:rsidR="00EA48F1" w:rsidRDefault="00EA48F1">
      <w:pPr>
        <w:pStyle w:val="Index1"/>
      </w:pPr>
      <w:r>
        <w:t>Microsoft Learning MOS, 66</w:t>
      </w:r>
    </w:p>
    <w:p w:rsidR="00EA48F1" w:rsidRDefault="00EA48F1">
      <w:pPr>
        <w:pStyle w:val="Index1"/>
      </w:pPr>
      <w:r>
        <w:t>Microsoft Learning MTA, 66</w:t>
      </w:r>
    </w:p>
    <w:p w:rsidR="00EA48F1" w:rsidRDefault="00EA48F1">
      <w:pPr>
        <w:pStyle w:val="Index1"/>
      </w:pPr>
      <w:r>
        <w:t>Microsoft Office Audit and Control Management Server, 26</w:t>
      </w:r>
    </w:p>
    <w:p w:rsidR="00EA48F1" w:rsidRDefault="00EA48F1">
      <w:pPr>
        <w:pStyle w:val="Index1"/>
      </w:pPr>
      <w:r>
        <w:t>Microsoft Social Listening Professional (подписная лицензия на пользователя), 11, 49</w:t>
      </w:r>
    </w:p>
    <w:p w:rsidR="00EA48F1" w:rsidRDefault="00EA48F1">
      <w:pPr>
        <w:pStyle w:val="Index1"/>
      </w:pPr>
      <w:r>
        <w:t>Microsoft</w:t>
      </w:r>
      <w:r w:rsidRPr="006C5B27">
        <w:rPr>
          <w:lang w:val="ru-RU"/>
        </w:rPr>
        <w:t xml:space="preserve"> </w:t>
      </w:r>
      <w:r>
        <w:t>Social</w:t>
      </w:r>
      <w:r w:rsidRPr="006C5B27">
        <w:rPr>
          <w:lang w:val="ru-RU"/>
        </w:rPr>
        <w:t xml:space="preserve"> </w:t>
      </w:r>
      <w:r>
        <w:t>Listening</w:t>
      </w:r>
      <w:r w:rsidRPr="006C5B27">
        <w:rPr>
          <w:lang w:val="ru-RU"/>
        </w:rPr>
        <w:t xml:space="preserve"> </w:t>
      </w:r>
      <w:r>
        <w:t>Professional</w:t>
      </w:r>
      <w:r w:rsidRPr="006C5B27">
        <w:rPr>
          <w:lang w:val="ru-RU"/>
        </w:rPr>
        <w:t xml:space="preserve"> </w:t>
      </w:r>
      <w:r>
        <w:t>Education</w:t>
      </w:r>
      <w:r w:rsidRPr="006C5B27">
        <w:rPr>
          <w:lang w:val="ru-RU"/>
        </w:rPr>
        <w:t xml:space="preserve"> (подписная лицензия на пользователя)</w:t>
      </w:r>
      <w:r>
        <w:t>, 11, 49</w:t>
      </w:r>
    </w:p>
    <w:p w:rsidR="00EA48F1" w:rsidRDefault="00EA48F1">
      <w:pPr>
        <w:pStyle w:val="Index1"/>
      </w:pPr>
      <w:r>
        <w:t>Microsoft Social Listening Professional Education для Microsoft Dynamics CRM Professional CAL (на устройство и на пользователя), 11, 49</w:t>
      </w:r>
    </w:p>
    <w:p w:rsidR="00EA48F1" w:rsidRDefault="00EA48F1">
      <w:pPr>
        <w:pStyle w:val="Index1"/>
      </w:pPr>
      <w:r>
        <w:t>Microsoft Social Listening Professional для Microsoft Dynamics CRM Professional CAL (на устройство и на пользователя), 11, 49</w:t>
      </w:r>
    </w:p>
    <w:p w:rsidR="00EA48F1" w:rsidRDefault="00EA48F1">
      <w:pPr>
        <w:pStyle w:val="Index1"/>
      </w:pPr>
      <w:r>
        <w:t>Microsoft Translator API, 66</w:t>
      </w:r>
    </w:p>
    <w:p w:rsidR="00EA48F1" w:rsidRDefault="00EA48F1">
      <w:pPr>
        <w:pStyle w:val="Index1"/>
      </w:pPr>
      <w:r>
        <w:t>MSDN Operating Systems, 35</w:t>
      </w:r>
    </w:p>
    <w:p w:rsidR="00EA48F1" w:rsidRDefault="00EA48F1">
      <w:pPr>
        <w:pStyle w:val="Index1"/>
      </w:pPr>
      <w:r>
        <w:t>Office</w:t>
      </w:r>
      <w:r w:rsidRPr="006C5B27">
        <w:rPr>
          <w:lang w:val="ru-RU"/>
        </w:rPr>
        <w:t xml:space="preserve"> 365 для государственных организаций </w:t>
      </w:r>
      <w:r>
        <w:t>G</w:t>
      </w:r>
      <w:r w:rsidRPr="006C5B27">
        <w:rPr>
          <w:lang w:val="ru-RU"/>
        </w:rPr>
        <w:t xml:space="preserve">1, </w:t>
      </w:r>
      <w:r>
        <w:t>G</w:t>
      </w:r>
      <w:r w:rsidRPr="006C5B27">
        <w:rPr>
          <w:lang w:val="ru-RU"/>
        </w:rPr>
        <w:t xml:space="preserve">3, </w:t>
      </w:r>
      <w:r>
        <w:t>G</w:t>
      </w:r>
      <w:r w:rsidRPr="006C5B27">
        <w:rPr>
          <w:lang w:val="ru-RU"/>
        </w:rPr>
        <w:t>4</w:t>
      </w:r>
      <w:r>
        <w:t>, 54</w:t>
      </w:r>
    </w:p>
    <w:p w:rsidR="00EA48F1" w:rsidRDefault="00EA48F1">
      <w:pPr>
        <w:pStyle w:val="Index1"/>
      </w:pPr>
      <w:r>
        <w:t>Office</w:t>
      </w:r>
      <w:r w:rsidRPr="006C5B27">
        <w:rPr>
          <w:lang w:val="ru-RU"/>
        </w:rPr>
        <w:t xml:space="preserve"> 365 для государственных организаций </w:t>
      </w:r>
      <w:r>
        <w:t>G</w:t>
      </w:r>
      <w:r w:rsidRPr="006C5B27">
        <w:rPr>
          <w:lang w:val="ru-RU"/>
        </w:rPr>
        <w:t xml:space="preserve">1, </w:t>
      </w:r>
      <w:r>
        <w:t>G</w:t>
      </w:r>
      <w:r w:rsidRPr="006C5B27">
        <w:rPr>
          <w:lang w:val="ru-RU"/>
        </w:rPr>
        <w:t xml:space="preserve">3, </w:t>
      </w:r>
      <w:r>
        <w:t>G</w:t>
      </w:r>
      <w:r w:rsidRPr="006C5B27">
        <w:rPr>
          <w:lang w:val="ru-RU"/>
        </w:rPr>
        <w:t xml:space="preserve">4 без дополнительного компонента </w:t>
      </w:r>
      <w:r>
        <w:t>Office</w:t>
      </w:r>
      <w:r w:rsidRPr="006C5B27">
        <w:rPr>
          <w:lang w:val="ru-RU"/>
        </w:rPr>
        <w:t xml:space="preserve"> профессиональный плюс</w:t>
      </w:r>
      <w:r>
        <w:t>, 54</w:t>
      </w:r>
    </w:p>
    <w:p w:rsidR="00EA48F1" w:rsidRDefault="00EA48F1">
      <w:pPr>
        <w:pStyle w:val="Index1"/>
      </w:pPr>
      <w:r>
        <w:t>Office</w:t>
      </w:r>
      <w:r w:rsidRPr="006C5B27">
        <w:rPr>
          <w:lang w:val="ru-RU"/>
        </w:rPr>
        <w:t xml:space="preserve"> 365 для образовательных учреждений (план </w:t>
      </w:r>
      <w:r>
        <w:t>A</w:t>
      </w:r>
      <w:r w:rsidRPr="006C5B27">
        <w:rPr>
          <w:lang w:val="ru-RU"/>
        </w:rPr>
        <w:t>2)</w:t>
      </w:r>
      <w:r>
        <w:t>, 54</w:t>
      </w:r>
    </w:p>
    <w:p w:rsidR="00EA48F1" w:rsidRDefault="00EA48F1">
      <w:pPr>
        <w:pStyle w:val="Index1"/>
      </w:pPr>
      <w:r>
        <w:t>Office</w:t>
      </w:r>
      <w:r w:rsidRPr="006C5B27">
        <w:rPr>
          <w:lang w:val="ru-RU"/>
        </w:rPr>
        <w:t xml:space="preserve"> 365 для образовательных учреждений (план </w:t>
      </w:r>
      <w:r>
        <w:t>A</w:t>
      </w:r>
      <w:r w:rsidRPr="006C5B27">
        <w:rPr>
          <w:lang w:val="ru-RU"/>
        </w:rPr>
        <w:t>3)</w:t>
      </w:r>
      <w:r>
        <w:t>, 54, 55, 56</w:t>
      </w:r>
    </w:p>
    <w:p w:rsidR="00EA48F1" w:rsidRDefault="00EA48F1">
      <w:pPr>
        <w:pStyle w:val="Index1"/>
      </w:pPr>
      <w:r>
        <w:t>Office</w:t>
      </w:r>
      <w:r w:rsidRPr="006C5B27">
        <w:rPr>
          <w:lang w:val="ru-RU"/>
        </w:rPr>
        <w:t xml:space="preserve"> 365 для образовательных учреждений (план </w:t>
      </w:r>
      <w:r>
        <w:t>A</w:t>
      </w:r>
      <w:r w:rsidRPr="006C5B27">
        <w:rPr>
          <w:lang w:val="ru-RU"/>
        </w:rPr>
        <w:t>4)</w:t>
      </w:r>
      <w:r>
        <w:t>, 54</w:t>
      </w:r>
    </w:p>
    <w:p w:rsidR="00EA48F1" w:rsidRDefault="00EA48F1">
      <w:pPr>
        <w:pStyle w:val="Index1"/>
      </w:pPr>
      <w:r>
        <w:t>Office</w:t>
      </w:r>
      <w:r w:rsidRPr="006C5B27">
        <w:rPr>
          <w:lang w:val="ru-RU"/>
        </w:rPr>
        <w:t xml:space="preserve"> 365 для образовательных учреждений, дополнительный компонент </w:t>
      </w:r>
      <w:r>
        <w:t>A</w:t>
      </w:r>
      <w:r w:rsidRPr="006C5B27">
        <w:rPr>
          <w:lang w:val="ru-RU"/>
        </w:rPr>
        <w:t>3, А4</w:t>
      </w:r>
      <w:r>
        <w:t>, 54</w:t>
      </w:r>
    </w:p>
    <w:p w:rsidR="00EA48F1" w:rsidRDefault="00EA48F1">
      <w:pPr>
        <w:pStyle w:val="Index1"/>
      </w:pPr>
      <w:r>
        <w:t>Office</w:t>
      </w:r>
      <w:r w:rsidRPr="006C5B27">
        <w:rPr>
          <w:lang w:val="ru-RU"/>
        </w:rPr>
        <w:t xml:space="preserve"> 365 для среднего бизнеса</w:t>
      </w:r>
      <w:r>
        <w:t>, 54, 55, 56</w:t>
      </w:r>
    </w:p>
    <w:p w:rsidR="00EA48F1" w:rsidRDefault="00EA48F1">
      <w:pPr>
        <w:pStyle w:val="Index1"/>
      </w:pPr>
      <w:r>
        <w:t>Office</w:t>
      </w:r>
      <w:r w:rsidRPr="006C5B27">
        <w:rPr>
          <w:lang w:val="ru-RU"/>
        </w:rPr>
        <w:t xml:space="preserve"> 365 корпоративный </w:t>
      </w:r>
      <w:r>
        <w:t>A</w:t>
      </w:r>
      <w:r w:rsidRPr="006C5B27">
        <w:rPr>
          <w:lang w:val="ru-RU"/>
        </w:rPr>
        <w:t xml:space="preserve">2, </w:t>
      </w:r>
      <w:r>
        <w:t>A</w:t>
      </w:r>
      <w:r w:rsidRPr="006C5B27">
        <w:rPr>
          <w:lang w:val="ru-RU"/>
        </w:rPr>
        <w:t xml:space="preserve">3, </w:t>
      </w:r>
      <w:r>
        <w:t>A</w:t>
      </w:r>
      <w:r w:rsidRPr="006C5B27">
        <w:rPr>
          <w:lang w:val="ru-RU"/>
        </w:rPr>
        <w:t xml:space="preserve">4 без дополнительного компонента </w:t>
      </w:r>
      <w:r>
        <w:t>Office</w:t>
      </w:r>
      <w:r w:rsidRPr="006C5B27">
        <w:rPr>
          <w:lang w:val="ru-RU"/>
        </w:rPr>
        <w:t xml:space="preserve"> профессиональный плюс</w:t>
      </w:r>
      <w:r>
        <w:t>, 54</w:t>
      </w:r>
    </w:p>
    <w:p w:rsidR="00EA48F1" w:rsidRDefault="00EA48F1">
      <w:pPr>
        <w:pStyle w:val="Index1"/>
      </w:pPr>
      <w:r>
        <w:t>Office</w:t>
      </w:r>
      <w:r w:rsidRPr="006C5B27">
        <w:rPr>
          <w:lang w:val="ru-RU"/>
        </w:rPr>
        <w:t xml:space="preserve"> 365 корпоративный </w:t>
      </w:r>
      <w:r>
        <w:t>E</w:t>
      </w:r>
      <w:r w:rsidRPr="006C5B27">
        <w:rPr>
          <w:lang w:val="ru-RU"/>
        </w:rPr>
        <w:t>1</w:t>
      </w:r>
      <w:r>
        <w:t>, 16, 54, 55</w:t>
      </w:r>
    </w:p>
    <w:p w:rsidR="00EA48F1" w:rsidRDefault="00EA48F1">
      <w:pPr>
        <w:pStyle w:val="Index1"/>
      </w:pPr>
      <w:r>
        <w:t>Office</w:t>
      </w:r>
      <w:r w:rsidRPr="006C5B27">
        <w:rPr>
          <w:lang w:val="ru-RU"/>
        </w:rPr>
        <w:t xml:space="preserve"> 365 корпоративный </w:t>
      </w:r>
      <w:r>
        <w:t>E</w:t>
      </w:r>
      <w:r w:rsidRPr="006C5B27">
        <w:rPr>
          <w:lang w:val="ru-RU"/>
        </w:rPr>
        <w:t xml:space="preserve">1, </w:t>
      </w:r>
      <w:r>
        <w:t>E</w:t>
      </w:r>
      <w:r w:rsidRPr="006C5B27">
        <w:rPr>
          <w:lang w:val="ru-RU"/>
        </w:rPr>
        <w:t xml:space="preserve">3, </w:t>
      </w:r>
      <w:r>
        <w:t>E</w:t>
      </w:r>
      <w:r w:rsidRPr="006C5B27">
        <w:rPr>
          <w:lang w:val="ru-RU"/>
        </w:rPr>
        <w:t xml:space="preserve">4 без дополнительного компонента </w:t>
      </w:r>
      <w:r>
        <w:t>Office</w:t>
      </w:r>
      <w:r w:rsidRPr="006C5B27">
        <w:rPr>
          <w:lang w:val="ru-RU"/>
        </w:rPr>
        <w:t xml:space="preserve"> профессиональный плюс</w:t>
      </w:r>
      <w:r>
        <w:t>, 54</w:t>
      </w:r>
    </w:p>
    <w:p w:rsidR="00EA48F1" w:rsidRDefault="00EA48F1">
      <w:pPr>
        <w:pStyle w:val="Index1"/>
      </w:pPr>
      <w:r>
        <w:t>Office</w:t>
      </w:r>
      <w:r w:rsidRPr="006C5B27">
        <w:rPr>
          <w:lang w:val="ru-RU"/>
        </w:rPr>
        <w:t xml:space="preserve"> 365 корпоративный </w:t>
      </w:r>
      <w:r>
        <w:t>E</w:t>
      </w:r>
      <w:r w:rsidRPr="006C5B27">
        <w:rPr>
          <w:lang w:val="ru-RU"/>
        </w:rPr>
        <w:t>3</w:t>
      </w:r>
      <w:r>
        <w:t>, 16, 54, 55, 56</w:t>
      </w:r>
    </w:p>
    <w:p w:rsidR="00EA48F1" w:rsidRDefault="00EA48F1">
      <w:pPr>
        <w:pStyle w:val="Index1"/>
      </w:pPr>
      <w:r>
        <w:t>Office 365 корпоративный E4, 16, 54, 55</w:t>
      </w:r>
    </w:p>
    <w:p w:rsidR="00EA48F1" w:rsidRDefault="00EA48F1">
      <w:pPr>
        <w:pStyle w:val="Index1"/>
      </w:pPr>
      <w:r>
        <w:t>Office</w:t>
      </w:r>
      <w:r w:rsidRPr="006C5B27">
        <w:rPr>
          <w:lang w:val="ru-RU"/>
        </w:rPr>
        <w:t xml:space="preserve"> 365 корпоративный </w:t>
      </w:r>
      <w:r>
        <w:t>K</w:t>
      </w:r>
      <w:r w:rsidRPr="006C5B27">
        <w:rPr>
          <w:lang w:val="ru-RU"/>
        </w:rPr>
        <w:t>1</w:t>
      </w:r>
      <w:r>
        <w:t>, 46, 54, 57</w:t>
      </w:r>
    </w:p>
    <w:p w:rsidR="00EA48F1" w:rsidRDefault="00EA48F1">
      <w:pPr>
        <w:pStyle w:val="Index1"/>
      </w:pPr>
      <w:r>
        <w:t>Office</w:t>
      </w:r>
      <w:r w:rsidRPr="006C5B27">
        <w:rPr>
          <w:lang w:val="ru-RU"/>
        </w:rPr>
        <w:t xml:space="preserve"> 365 профессиональный плюс</w:t>
      </w:r>
      <w:r>
        <w:t>, 52, 53, 55, 57</w:t>
      </w:r>
    </w:p>
    <w:p w:rsidR="00EA48F1" w:rsidRDefault="00EA48F1">
      <w:pPr>
        <w:pStyle w:val="Index1"/>
      </w:pPr>
      <w:r>
        <w:t>Office </w:t>
      </w:r>
      <w:r w:rsidRPr="006C5B27">
        <w:rPr>
          <w:lang w:val="ru-RU"/>
        </w:rPr>
        <w:t xml:space="preserve">365 профессиональный плюс, переход на </w:t>
      </w:r>
      <w:r>
        <w:t>SA, 52</w:t>
      </w:r>
    </w:p>
    <w:p w:rsidR="00EA48F1" w:rsidRDefault="00EA48F1">
      <w:pPr>
        <w:pStyle w:val="Index1"/>
      </w:pPr>
      <w:r>
        <w:t>Office</w:t>
      </w:r>
      <w:r w:rsidRPr="006C5B27">
        <w:rPr>
          <w:lang w:val="ru-RU"/>
        </w:rPr>
        <w:t xml:space="preserve"> 365 профессиональный плюс, план </w:t>
      </w:r>
      <w:r>
        <w:t>A, 52</w:t>
      </w:r>
    </w:p>
    <w:p w:rsidR="00EA48F1" w:rsidRDefault="00EA48F1">
      <w:pPr>
        <w:pStyle w:val="Index1"/>
      </w:pPr>
      <w:r>
        <w:t>Office </w:t>
      </w:r>
      <w:r w:rsidRPr="006C5B27">
        <w:rPr>
          <w:lang w:val="ru-RU"/>
        </w:rPr>
        <w:t xml:space="preserve">365 профессиональный плюс, план </w:t>
      </w:r>
      <w:r>
        <w:t>G, 52</w:t>
      </w:r>
    </w:p>
    <w:p w:rsidR="00EA48F1" w:rsidRDefault="00EA48F1">
      <w:pPr>
        <w:pStyle w:val="Index1"/>
      </w:pPr>
      <w:r>
        <w:t>Office</w:t>
      </w:r>
      <w:r w:rsidRPr="006C5B27">
        <w:rPr>
          <w:lang w:val="ru-RU"/>
        </w:rPr>
        <w:t xml:space="preserve"> </w:t>
      </w:r>
      <w:r>
        <w:t>Web</w:t>
      </w:r>
      <w:r w:rsidRPr="006C5B27">
        <w:rPr>
          <w:lang w:val="ru-RU"/>
        </w:rPr>
        <w:t xml:space="preserve"> </w:t>
      </w:r>
      <w:r>
        <w:t>Apps</w:t>
      </w:r>
      <w:r w:rsidRPr="006C5B27">
        <w:rPr>
          <w:lang w:val="ru-RU"/>
        </w:rPr>
        <w:t xml:space="preserve"> </w:t>
      </w:r>
      <w:r>
        <w:t>Server</w:t>
      </w:r>
      <w:r w:rsidRPr="006C5B27">
        <w:rPr>
          <w:lang w:val="ru-RU"/>
        </w:rPr>
        <w:t xml:space="preserve"> 2013</w:t>
      </w:r>
      <w:r>
        <w:t>, 23, 24</w:t>
      </w:r>
    </w:p>
    <w:p w:rsidR="00EA48F1" w:rsidRDefault="00EA48F1">
      <w:pPr>
        <w:pStyle w:val="Index1"/>
      </w:pPr>
      <w:r>
        <w:t>Office для Mac Standard 2011, 24, 25, 52, 71, 72, 77</w:t>
      </w:r>
    </w:p>
    <w:p w:rsidR="00EA48F1" w:rsidRDefault="00EA48F1">
      <w:pPr>
        <w:pStyle w:val="Index1"/>
      </w:pPr>
      <w:r>
        <w:t>Office</w:t>
      </w:r>
      <w:r w:rsidRPr="006C5B27">
        <w:rPr>
          <w:lang w:val="ru-RU"/>
        </w:rPr>
        <w:t xml:space="preserve"> профессиональный 2010</w:t>
      </w:r>
      <w:r>
        <w:t>, 23</w:t>
      </w:r>
    </w:p>
    <w:p w:rsidR="00EA48F1" w:rsidRDefault="00EA48F1">
      <w:pPr>
        <w:pStyle w:val="Index1"/>
      </w:pPr>
      <w:r>
        <w:t>Office</w:t>
      </w:r>
      <w:r w:rsidRPr="006C5B27">
        <w:rPr>
          <w:lang w:val="ru-RU"/>
        </w:rPr>
        <w:t xml:space="preserve"> профессиональный плюс 2010</w:t>
      </w:r>
      <w:r>
        <w:t>, 23, 28, 52, 77</w:t>
      </w:r>
    </w:p>
    <w:p w:rsidR="00EA48F1" w:rsidRDefault="00EA48F1">
      <w:pPr>
        <w:pStyle w:val="Index1"/>
      </w:pPr>
      <w:r>
        <w:t>Office Профессиональный плюс 2013, 23, 24, 28, 53, 55, 71, 77</w:t>
      </w:r>
    </w:p>
    <w:p w:rsidR="00EA48F1" w:rsidRDefault="00EA48F1">
      <w:pPr>
        <w:pStyle w:val="Index1"/>
      </w:pPr>
      <w:r>
        <w:t>Office Стандартный 2013, 23, 24, 28, 68, 71, 72</w:t>
      </w:r>
    </w:p>
    <w:p w:rsidR="00EA48F1" w:rsidRDefault="00EA48F1">
      <w:pPr>
        <w:pStyle w:val="Index1"/>
      </w:pPr>
      <w:r>
        <w:t>OneDrive</w:t>
      </w:r>
      <w:r w:rsidRPr="006C5B27">
        <w:rPr>
          <w:lang w:val="ru-RU"/>
        </w:rPr>
        <w:t xml:space="preserve"> для </w:t>
      </w:r>
      <w:r>
        <w:t>Business, 58</w:t>
      </w:r>
    </w:p>
    <w:p w:rsidR="00EA48F1" w:rsidRDefault="00EA48F1">
      <w:pPr>
        <w:pStyle w:val="Index1"/>
      </w:pPr>
      <w:r>
        <w:t>OneDrive для Business c Office Online, 58</w:t>
      </w:r>
    </w:p>
    <w:p w:rsidR="00EA48F1" w:rsidRDefault="00EA48F1">
      <w:pPr>
        <w:pStyle w:val="Index1"/>
      </w:pPr>
      <w:r>
        <w:t>OneDrive для Business c Office Online</w:t>
      </w:r>
      <w:r w:rsidRPr="006C5B27">
        <w:rPr>
          <w:lang w:val="ru-RU"/>
        </w:rPr>
        <w:t xml:space="preserve"> </w:t>
      </w:r>
      <w:r>
        <w:t>G, 58</w:t>
      </w:r>
    </w:p>
    <w:p w:rsidR="00EA48F1" w:rsidRDefault="00EA48F1">
      <w:pPr>
        <w:pStyle w:val="Index1"/>
      </w:pPr>
      <w:r>
        <w:t>OneNote 2013, 23, 71</w:t>
      </w:r>
    </w:p>
    <w:p w:rsidR="00EA48F1" w:rsidRDefault="00EA48F1">
      <w:pPr>
        <w:pStyle w:val="Index1"/>
      </w:pPr>
      <w:r>
        <w:t>Operations Manager 2007 R2, 32, 33, 34</w:t>
      </w:r>
    </w:p>
    <w:p w:rsidR="00EA48F1" w:rsidRDefault="00EA48F1">
      <w:pPr>
        <w:pStyle w:val="Index1"/>
      </w:pPr>
      <w:r>
        <w:t>Outlook 2013, 23, 71</w:t>
      </w:r>
    </w:p>
    <w:p w:rsidR="00EA48F1" w:rsidRDefault="00EA48F1">
      <w:pPr>
        <w:pStyle w:val="Index1"/>
      </w:pPr>
      <w:r>
        <w:t>Outlook для Mac 2011, 24, 25, 71</w:t>
      </w:r>
    </w:p>
    <w:p w:rsidR="00EA48F1" w:rsidRDefault="00EA48F1">
      <w:pPr>
        <w:pStyle w:val="Index1"/>
      </w:pPr>
      <w:r>
        <w:t>Power</w:t>
      </w:r>
      <w:r w:rsidRPr="006C5B27">
        <w:rPr>
          <w:lang w:val="ru-RU"/>
        </w:rPr>
        <w:t xml:space="preserve"> </w:t>
      </w:r>
      <w:r>
        <w:t>BI</w:t>
      </w:r>
      <w:r w:rsidRPr="006C5B27">
        <w:rPr>
          <w:lang w:val="ru-RU"/>
        </w:rPr>
        <w:t xml:space="preserve"> для </w:t>
      </w:r>
      <w:r>
        <w:t>Office</w:t>
      </w:r>
      <w:r w:rsidRPr="006C5B27">
        <w:rPr>
          <w:lang w:val="ru-RU"/>
        </w:rPr>
        <w:t xml:space="preserve"> 365</w:t>
      </w:r>
      <w:r>
        <w:t>, 58</w:t>
      </w:r>
    </w:p>
    <w:p w:rsidR="00EA48F1" w:rsidRDefault="00EA48F1">
      <w:pPr>
        <w:pStyle w:val="Index1"/>
      </w:pPr>
      <w:r>
        <w:t>Power BI для Office 365 A, 58</w:t>
      </w:r>
    </w:p>
    <w:p w:rsidR="00EA48F1" w:rsidRDefault="00EA48F1">
      <w:pPr>
        <w:pStyle w:val="Index1"/>
      </w:pPr>
      <w:r>
        <w:t>PowerPoint 2013, 23, 71</w:t>
      </w:r>
    </w:p>
    <w:p w:rsidR="00EA48F1" w:rsidRDefault="00EA48F1">
      <w:pPr>
        <w:pStyle w:val="Index1"/>
      </w:pPr>
      <w:r>
        <w:t>PowerPoint для Mac 2011, 24, 71</w:t>
      </w:r>
    </w:p>
    <w:p w:rsidR="00EA48F1" w:rsidRDefault="00EA48F1">
      <w:pPr>
        <w:pStyle w:val="Index1"/>
      </w:pPr>
      <w:r>
        <w:t>Project Online, 52, 58</w:t>
      </w:r>
    </w:p>
    <w:p w:rsidR="00EA48F1" w:rsidRDefault="00EA48F1">
      <w:pPr>
        <w:pStyle w:val="Index1"/>
      </w:pPr>
      <w:r>
        <w:t>Project Online A, 58</w:t>
      </w:r>
    </w:p>
    <w:p w:rsidR="00EA48F1" w:rsidRDefault="00EA48F1">
      <w:pPr>
        <w:pStyle w:val="Index1"/>
      </w:pPr>
      <w:r>
        <w:t xml:space="preserve">Project Online </w:t>
      </w:r>
      <w:r w:rsidRPr="006C5B27">
        <w:rPr>
          <w:lang w:val="ru-RU"/>
        </w:rPr>
        <w:t>с</w:t>
      </w:r>
      <w:r>
        <w:t xml:space="preserve"> Project </w:t>
      </w:r>
      <w:r w:rsidRPr="006C5B27">
        <w:rPr>
          <w:lang w:val="ru-RU"/>
        </w:rPr>
        <w:t>профессиональный</w:t>
      </w:r>
      <w:r>
        <w:t xml:space="preserve"> </w:t>
      </w:r>
      <w:r w:rsidRPr="006C5B27">
        <w:rPr>
          <w:lang w:val="ru-RU"/>
        </w:rPr>
        <w:t>для</w:t>
      </w:r>
      <w:r>
        <w:t xml:space="preserve"> Offices 365, 52</w:t>
      </w:r>
    </w:p>
    <w:p w:rsidR="00EA48F1" w:rsidRDefault="00EA48F1">
      <w:pPr>
        <w:pStyle w:val="Index1"/>
      </w:pPr>
      <w:r>
        <w:t>Project</w:t>
      </w:r>
      <w:r w:rsidRPr="006C5B27">
        <w:rPr>
          <w:lang w:val="ru-RU"/>
        </w:rPr>
        <w:t xml:space="preserve"> </w:t>
      </w:r>
      <w:r>
        <w:t>Server</w:t>
      </w:r>
      <w:r w:rsidRPr="006C5B27">
        <w:rPr>
          <w:lang w:val="ru-RU"/>
        </w:rPr>
        <w:t xml:space="preserve"> 2013</w:t>
      </w:r>
      <w:r>
        <w:t>, 24, 26</w:t>
      </w:r>
    </w:p>
    <w:p w:rsidR="00EA48F1" w:rsidRDefault="00EA48F1">
      <w:pPr>
        <w:pStyle w:val="Index1"/>
      </w:pPr>
      <w:r>
        <w:t>Project</w:t>
      </w:r>
      <w:r w:rsidRPr="006C5B27">
        <w:rPr>
          <w:lang w:val="ru-RU"/>
        </w:rPr>
        <w:t xml:space="preserve"> </w:t>
      </w:r>
      <w:r>
        <w:t>Server</w:t>
      </w:r>
      <w:r w:rsidRPr="006C5B27">
        <w:rPr>
          <w:lang w:val="ru-RU"/>
        </w:rPr>
        <w:t xml:space="preserve"> 2013 </w:t>
      </w:r>
      <w:r>
        <w:t>CAL, 26</w:t>
      </w:r>
    </w:p>
    <w:p w:rsidR="00EA48F1" w:rsidRDefault="00EA48F1">
      <w:pPr>
        <w:pStyle w:val="Index1"/>
      </w:pPr>
      <w:r>
        <w:t>Project профессиональный 2013, 23, 24, 71</w:t>
      </w:r>
    </w:p>
    <w:p w:rsidR="00EA48F1" w:rsidRDefault="00EA48F1">
      <w:pPr>
        <w:pStyle w:val="Index1"/>
      </w:pPr>
      <w:r>
        <w:t>Project профессиональный для Office 365, 52</w:t>
      </w:r>
    </w:p>
    <w:p w:rsidR="00EA48F1" w:rsidRDefault="00EA48F1">
      <w:pPr>
        <w:pStyle w:val="Index1"/>
      </w:pPr>
      <w:r>
        <w:t>Project профессиональный для Office 365 A, 52</w:t>
      </w:r>
    </w:p>
    <w:p w:rsidR="00EA48F1" w:rsidRDefault="00EA48F1">
      <w:pPr>
        <w:pStyle w:val="Index1"/>
      </w:pPr>
      <w:r>
        <w:t>Project стандартный 2013;, 23, 24, 71, 77</w:t>
      </w:r>
    </w:p>
    <w:p w:rsidR="00EA48F1" w:rsidRDefault="00EA48F1">
      <w:pPr>
        <w:pStyle w:val="Index1"/>
      </w:pPr>
      <w:r>
        <w:t>Publisher 2013, 23, 71</w:t>
      </w:r>
    </w:p>
    <w:p w:rsidR="00EA48F1" w:rsidRDefault="00EA48F1">
      <w:pPr>
        <w:pStyle w:val="Index1"/>
      </w:pPr>
      <w:r>
        <w:t>Search</w:t>
      </w:r>
      <w:r w:rsidRPr="006C5B27">
        <w:rPr>
          <w:lang w:val="ru-RU"/>
        </w:rPr>
        <w:t xml:space="preserve"> </w:t>
      </w:r>
      <w:r>
        <w:t>Server, 27</w:t>
      </w:r>
    </w:p>
    <w:p w:rsidR="00EA48F1" w:rsidRDefault="00EA48F1">
      <w:pPr>
        <w:pStyle w:val="Index1"/>
      </w:pPr>
      <w:r>
        <w:t>Service</w:t>
      </w:r>
      <w:r w:rsidRPr="006C5B27">
        <w:rPr>
          <w:lang w:val="ru-RU"/>
        </w:rPr>
        <w:t xml:space="preserve"> </w:t>
      </w:r>
      <w:r>
        <w:t>Manager</w:t>
      </w:r>
      <w:r w:rsidRPr="006C5B27">
        <w:rPr>
          <w:lang w:val="ru-RU"/>
        </w:rPr>
        <w:t xml:space="preserve"> 2010</w:t>
      </w:r>
      <w:r>
        <w:t>, 34</w:t>
      </w:r>
    </w:p>
    <w:p w:rsidR="00EA48F1" w:rsidRDefault="00EA48F1">
      <w:pPr>
        <w:pStyle w:val="Index1"/>
      </w:pPr>
      <w:r>
        <w:t>SharePoint</w:t>
      </w:r>
      <w:r w:rsidRPr="006C5B27">
        <w:rPr>
          <w:lang w:val="ru-RU"/>
        </w:rPr>
        <w:t xml:space="preserve"> </w:t>
      </w:r>
      <w:r>
        <w:t>Online</w:t>
      </w:r>
      <w:r w:rsidRPr="006C5B27">
        <w:rPr>
          <w:lang w:val="ru-RU"/>
        </w:rPr>
        <w:t xml:space="preserve"> (план 1</w:t>
      </w:r>
      <w:r>
        <w:t>G</w:t>
      </w:r>
      <w:r w:rsidRPr="006C5B27">
        <w:rPr>
          <w:lang w:val="ru-RU"/>
        </w:rPr>
        <w:t>)</w:t>
      </w:r>
      <w:r>
        <w:t>, 58</w:t>
      </w:r>
    </w:p>
    <w:p w:rsidR="00EA48F1" w:rsidRDefault="00EA48F1">
      <w:pPr>
        <w:pStyle w:val="Index1"/>
      </w:pPr>
      <w:r>
        <w:t>SharePoint</w:t>
      </w:r>
      <w:r w:rsidRPr="006C5B27">
        <w:rPr>
          <w:lang w:val="ru-RU"/>
        </w:rPr>
        <w:t xml:space="preserve"> </w:t>
      </w:r>
      <w:r>
        <w:t>Online</w:t>
      </w:r>
      <w:r w:rsidRPr="006C5B27">
        <w:rPr>
          <w:lang w:val="ru-RU"/>
        </w:rPr>
        <w:t xml:space="preserve"> (план 2</w:t>
      </w:r>
      <w:r>
        <w:t>G</w:t>
      </w:r>
      <w:r w:rsidRPr="006C5B27">
        <w:rPr>
          <w:lang w:val="ru-RU"/>
        </w:rPr>
        <w:t>)</w:t>
      </w:r>
      <w:r>
        <w:t>, 59</w:t>
      </w:r>
    </w:p>
    <w:p w:rsidR="00EA48F1" w:rsidRDefault="00EA48F1">
      <w:pPr>
        <w:pStyle w:val="Index1"/>
      </w:pPr>
      <w:r>
        <w:t>SharePoint Online Plan 1, 55, 56, 58, 59</w:t>
      </w:r>
    </w:p>
    <w:p w:rsidR="00EA48F1" w:rsidRDefault="00EA48F1">
      <w:pPr>
        <w:pStyle w:val="Index1"/>
      </w:pPr>
      <w:r>
        <w:t>SharePoint</w:t>
      </w:r>
      <w:r w:rsidRPr="006C5B27">
        <w:rPr>
          <w:lang w:val="ru-RU"/>
        </w:rPr>
        <w:t xml:space="preserve"> </w:t>
      </w:r>
      <w:r>
        <w:t>Online</w:t>
      </w:r>
      <w:r w:rsidRPr="006C5B27">
        <w:rPr>
          <w:lang w:val="ru-RU"/>
        </w:rPr>
        <w:t xml:space="preserve"> </w:t>
      </w:r>
      <w:r>
        <w:t>Plan</w:t>
      </w:r>
      <w:r w:rsidRPr="006C5B27">
        <w:rPr>
          <w:lang w:val="ru-RU"/>
        </w:rPr>
        <w:t xml:space="preserve"> 1 </w:t>
      </w:r>
      <w:r>
        <w:t>Add</w:t>
      </w:r>
      <w:r w:rsidRPr="006C5B27">
        <w:rPr>
          <w:lang w:val="ru-RU"/>
        </w:rPr>
        <w:t>-</w:t>
      </w:r>
      <w:r>
        <w:t>on, 58</w:t>
      </w:r>
    </w:p>
    <w:p w:rsidR="00EA48F1" w:rsidRDefault="00EA48F1">
      <w:pPr>
        <w:pStyle w:val="Index1"/>
      </w:pPr>
      <w:r>
        <w:t>SharePoint</w:t>
      </w:r>
      <w:r w:rsidRPr="006C5B27">
        <w:rPr>
          <w:lang w:val="ru-RU"/>
        </w:rPr>
        <w:t xml:space="preserve"> </w:t>
      </w:r>
      <w:r>
        <w:t>Online</w:t>
      </w:r>
      <w:r w:rsidRPr="006C5B27">
        <w:rPr>
          <w:lang w:val="ru-RU"/>
        </w:rPr>
        <w:t xml:space="preserve"> </w:t>
      </w:r>
      <w:r>
        <w:t>Plan</w:t>
      </w:r>
      <w:r w:rsidRPr="006C5B27">
        <w:rPr>
          <w:lang w:val="ru-RU"/>
        </w:rPr>
        <w:t xml:space="preserve"> 1 </w:t>
      </w:r>
      <w:r>
        <w:t>c</w:t>
      </w:r>
      <w:r w:rsidRPr="006C5B27">
        <w:rPr>
          <w:lang w:val="ru-RU"/>
        </w:rPr>
        <w:t xml:space="preserve"> </w:t>
      </w:r>
      <w:r>
        <w:t>Yammer</w:t>
      </w:r>
      <w:r w:rsidRPr="006C5B27">
        <w:rPr>
          <w:lang w:val="ru-RU"/>
        </w:rPr>
        <w:t xml:space="preserve"> </w:t>
      </w:r>
      <w:r>
        <w:t>Add</w:t>
      </w:r>
      <w:r w:rsidRPr="006C5B27">
        <w:rPr>
          <w:lang w:val="ru-RU"/>
        </w:rPr>
        <w:t>-</w:t>
      </w:r>
      <w:r>
        <w:t>on, 58</w:t>
      </w:r>
    </w:p>
    <w:p w:rsidR="00EA48F1" w:rsidRDefault="00EA48F1">
      <w:pPr>
        <w:pStyle w:val="Index1"/>
      </w:pPr>
      <w:r>
        <w:t>SharePoint</w:t>
      </w:r>
      <w:r w:rsidRPr="006C5B27">
        <w:rPr>
          <w:lang w:val="ru-RU"/>
        </w:rPr>
        <w:t xml:space="preserve"> </w:t>
      </w:r>
      <w:r>
        <w:t>Online</w:t>
      </w:r>
      <w:r w:rsidRPr="006C5B27">
        <w:rPr>
          <w:lang w:val="ru-RU"/>
        </w:rPr>
        <w:t xml:space="preserve"> </w:t>
      </w:r>
      <w:r>
        <w:t>Plan</w:t>
      </w:r>
      <w:r w:rsidRPr="006C5B27">
        <w:rPr>
          <w:lang w:val="ru-RU"/>
        </w:rPr>
        <w:t xml:space="preserve"> 2</w:t>
      </w:r>
      <w:r>
        <w:t>, 58</w:t>
      </w:r>
    </w:p>
    <w:p w:rsidR="00EA48F1" w:rsidRDefault="00EA48F1">
      <w:pPr>
        <w:pStyle w:val="Index1"/>
      </w:pPr>
      <w:r>
        <w:t>SharePoint Server 2010, 27, 29</w:t>
      </w:r>
    </w:p>
    <w:p w:rsidR="00EA48F1" w:rsidRDefault="00EA48F1">
      <w:pPr>
        <w:pStyle w:val="Index1"/>
      </w:pPr>
      <w:r>
        <w:t>SharePoint</w:t>
      </w:r>
      <w:r w:rsidRPr="006C5B27">
        <w:rPr>
          <w:lang w:val="ru-RU"/>
        </w:rPr>
        <w:t xml:space="preserve"> </w:t>
      </w:r>
      <w:r>
        <w:t>Server</w:t>
      </w:r>
      <w:r w:rsidRPr="006C5B27">
        <w:rPr>
          <w:lang w:val="ru-RU"/>
        </w:rPr>
        <w:t xml:space="preserve"> 2013</w:t>
      </w:r>
      <w:r>
        <w:t>, 15, 26, 27</w:t>
      </w:r>
    </w:p>
    <w:p w:rsidR="00EA48F1" w:rsidRDefault="00EA48F1">
      <w:pPr>
        <w:pStyle w:val="Index1"/>
      </w:pPr>
      <w:r>
        <w:t>SharePoint</w:t>
      </w:r>
      <w:r w:rsidRPr="006C5B27">
        <w:rPr>
          <w:lang w:val="ru-RU"/>
        </w:rPr>
        <w:t xml:space="preserve"> </w:t>
      </w:r>
      <w:r>
        <w:t>Server</w:t>
      </w:r>
      <w:r w:rsidRPr="006C5B27">
        <w:rPr>
          <w:lang w:val="ru-RU"/>
        </w:rPr>
        <w:t xml:space="preserve"> 2013, клиентская лицензия </w:t>
      </w:r>
      <w:r>
        <w:t>Enterprise</w:t>
      </w:r>
      <w:r w:rsidRPr="006C5B27">
        <w:rPr>
          <w:lang w:val="ru-RU"/>
        </w:rPr>
        <w:t xml:space="preserve"> </w:t>
      </w:r>
      <w:r>
        <w:t>CAL, 26</w:t>
      </w:r>
    </w:p>
    <w:p w:rsidR="00EA48F1" w:rsidRDefault="00EA48F1">
      <w:pPr>
        <w:pStyle w:val="Index1"/>
      </w:pPr>
      <w:r>
        <w:t>SharePoint</w:t>
      </w:r>
      <w:r w:rsidRPr="006C5B27">
        <w:rPr>
          <w:lang w:val="ru-RU"/>
        </w:rPr>
        <w:t xml:space="preserve"> </w:t>
      </w:r>
      <w:r>
        <w:t>Server</w:t>
      </w:r>
      <w:r w:rsidRPr="006C5B27">
        <w:rPr>
          <w:lang w:val="ru-RU"/>
        </w:rPr>
        <w:t xml:space="preserve"> 2013, клиентская лицензия </w:t>
      </w:r>
      <w:r>
        <w:t>Standard</w:t>
      </w:r>
      <w:r w:rsidRPr="006C5B27">
        <w:rPr>
          <w:lang w:val="ru-RU"/>
        </w:rPr>
        <w:t xml:space="preserve"> </w:t>
      </w:r>
      <w:r>
        <w:t>CAL, 15, 26</w:t>
      </w:r>
    </w:p>
    <w:p w:rsidR="00EA48F1" w:rsidRDefault="00EA48F1">
      <w:pPr>
        <w:pStyle w:val="Index1"/>
      </w:pPr>
      <w:r>
        <w:t>SharePoint</w:t>
      </w:r>
      <w:r w:rsidRPr="006C5B27">
        <w:rPr>
          <w:lang w:val="ru-RU"/>
        </w:rPr>
        <w:t xml:space="preserve"> </w:t>
      </w:r>
      <w:r>
        <w:t>Server</w:t>
      </w:r>
      <w:r w:rsidRPr="006C5B27">
        <w:rPr>
          <w:lang w:val="ru-RU"/>
        </w:rPr>
        <w:t xml:space="preserve"> </w:t>
      </w:r>
      <w:r>
        <w:t>for</w:t>
      </w:r>
      <w:r w:rsidRPr="006C5B27">
        <w:rPr>
          <w:lang w:val="ru-RU"/>
        </w:rPr>
        <w:t xml:space="preserve"> </w:t>
      </w:r>
      <w:r>
        <w:t>Internet</w:t>
      </w:r>
      <w:r w:rsidRPr="006C5B27">
        <w:rPr>
          <w:lang w:val="ru-RU"/>
        </w:rPr>
        <w:t xml:space="preserve"> </w:t>
      </w:r>
      <w:r>
        <w:t>Sites, 27</w:t>
      </w:r>
    </w:p>
    <w:p w:rsidR="00EA48F1" w:rsidRDefault="00EA48F1">
      <w:pPr>
        <w:pStyle w:val="Index1"/>
      </w:pPr>
      <w:r>
        <w:t>SQL</w:t>
      </w:r>
      <w:r w:rsidRPr="006C5B27">
        <w:rPr>
          <w:lang w:val="ru-RU"/>
        </w:rPr>
        <w:t xml:space="preserve"> </w:t>
      </w:r>
      <w:r>
        <w:t>Server</w:t>
      </w:r>
      <w:r w:rsidRPr="006C5B27">
        <w:rPr>
          <w:lang w:val="ru-RU"/>
        </w:rPr>
        <w:t xml:space="preserve"> 2008 </w:t>
      </w:r>
      <w:r>
        <w:t>R</w:t>
      </w:r>
      <w:r w:rsidRPr="006C5B27">
        <w:rPr>
          <w:lang w:val="ru-RU"/>
        </w:rPr>
        <w:t>2</w:t>
      </w:r>
      <w:r>
        <w:t>, 29, 30</w:t>
      </w:r>
    </w:p>
    <w:p w:rsidR="00EA48F1" w:rsidRDefault="00EA48F1">
      <w:pPr>
        <w:pStyle w:val="Index1"/>
      </w:pPr>
      <w:r>
        <w:t>SQL Server 2012 Parallel Data Warehouse, 29, 30, 31, 35</w:t>
      </w:r>
    </w:p>
    <w:p w:rsidR="00EA48F1" w:rsidRDefault="00EA48F1">
      <w:pPr>
        <w:pStyle w:val="Index1"/>
      </w:pPr>
      <w:r>
        <w:t>SQL Server 2012 Parallel Data Warehouse Developer, 29, 35</w:t>
      </w:r>
    </w:p>
    <w:p w:rsidR="00EA48F1" w:rsidRDefault="00EA48F1">
      <w:pPr>
        <w:pStyle w:val="Index1"/>
      </w:pPr>
      <w:r>
        <w:t>SQL Server 2014 Business Intelligence, 29</w:t>
      </w:r>
    </w:p>
    <w:p w:rsidR="00EA48F1" w:rsidRDefault="00EA48F1">
      <w:pPr>
        <w:pStyle w:val="Index1"/>
      </w:pPr>
      <w:r>
        <w:t>SQL</w:t>
      </w:r>
      <w:r w:rsidRPr="006C5B27">
        <w:rPr>
          <w:lang w:val="ru-RU"/>
        </w:rPr>
        <w:t xml:space="preserve"> </w:t>
      </w:r>
      <w:r>
        <w:t>Server</w:t>
      </w:r>
      <w:r w:rsidRPr="006C5B27">
        <w:rPr>
          <w:lang w:val="ru-RU"/>
        </w:rPr>
        <w:t xml:space="preserve"> 2014 </w:t>
      </w:r>
      <w:r>
        <w:t>CAL, 29</w:t>
      </w:r>
    </w:p>
    <w:p w:rsidR="00EA48F1" w:rsidRDefault="00EA48F1">
      <w:pPr>
        <w:pStyle w:val="Index1"/>
      </w:pPr>
      <w:r>
        <w:t>SQL Server 2014 Developer, 29</w:t>
      </w:r>
    </w:p>
    <w:p w:rsidR="00EA48F1" w:rsidRDefault="00EA48F1">
      <w:pPr>
        <w:pStyle w:val="Index1"/>
      </w:pPr>
      <w:r>
        <w:t>SQL Server 2014 Enterprise, 29</w:t>
      </w:r>
    </w:p>
    <w:p w:rsidR="00EA48F1" w:rsidRDefault="00EA48F1">
      <w:pPr>
        <w:pStyle w:val="Index1"/>
      </w:pPr>
      <w:r>
        <w:t>SQL Server 2014 Enterprise Core, 29</w:t>
      </w:r>
    </w:p>
    <w:p w:rsidR="00EA48F1" w:rsidRDefault="00EA48F1">
      <w:pPr>
        <w:pStyle w:val="Index1"/>
      </w:pPr>
      <w:r>
        <w:t>SQL Server 2014 Standard, 29</w:t>
      </w:r>
    </w:p>
    <w:p w:rsidR="00EA48F1" w:rsidRDefault="00EA48F1">
      <w:pPr>
        <w:pStyle w:val="Index1"/>
      </w:pPr>
      <w:r>
        <w:t>SQL</w:t>
      </w:r>
      <w:r w:rsidRPr="006C5B27">
        <w:rPr>
          <w:lang w:val="ru-RU"/>
        </w:rPr>
        <w:t xml:space="preserve"> </w:t>
      </w:r>
      <w:r>
        <w:t>Server</w:t>
      </w:r>
      <w:r w:rsidRPr="006C5B27">
        <w:rPr>
          <w:lang w:val="ru-RU"/>
        </w:rPr>
        <w:t xml:space="preserve"> 2014 </w:t>
      </w:r>
      <w:r>
        <w:t>Standard</w:t>
      </w:r>
      <w:r w:rsidRPr="006C5B27">
        <w:rPr>
          <w:lang w:val="ru-RU"/>
        </w:rPr>
        <w:t xml:space="preserve"> </w:t>
      </w:r>
      <w:r>
        <w:t>Core, 29</w:t>
      </w:r>
    </w:p>
    <w:p w:rsidR="00EA48F1" w:rsidRDefault="00EA48F1">
      <w:pPr>
        <w:pStyle w:val="Index1"/>
      </w:pPr>
      <w:r>
        <w:t>Street and Trips 2013, 31</w:t>
      </w:r>
    </w:p>
    <w:p w:rsidR="00EA48F1" w:rsidRDefault="00EA48F1">
      <w:pPr>
        <w:pStyle w:val="Index1"/>
      </w:pPr>
      <w:r>
        <w:t>System Center 2012 Datacenter, 72, 73</w:t>
      </w:r>
    </w:p>
    <w:p w:rsidR="00EA48F1" w:rsidRDefault="00EA48F1">
      <w:pPr>
        <w:pStyle w:val="Index1"/>
      </w:pPr>
      <w:r>
        <w:t>System</w:t>
      </w:r>
      <w:r w:rsidRPr="006C5B27">
        <w:rPr>
          <w:lang w:val="ru-RU"/>
        </w:rPr>
        <w:t xml:space="preserve"> </w:t>
      </w:r>
      <w:r>
        <w:t>Center</w:t>
      </w:r>
      <w:r w:rsidRPr="006C5B27">
        <w:rPr>
          <w:lang w:val="ru-RU"/>
        </w:rPr>
        <w:t xml:space="preserve"> 2012 </w:t>
      </w:r>
      <w:r>
        <w:t>Endpoint</w:t>
      </w:r>
      <w:r w:rsidRPr="006C5B27">
        <w:rPr>
          <w:lang w:val="ru-RU"/>
        </w:rPr>
        <w:t xml:space="preserve"> </w:t>
      </w:r>
      <w:r>
        <w:t>Protection, 15, 16, 66, 67</w:t>
      </w:r>
    </w:p>
    <w:p w:rsidR="00EA48F1" w:rsidRDefault="00EA48F1">
      <w:pPr>
        <w:pStyle w:val="Index1"/>
      </w:pPr>
      <w:r>
        <w:t>System Center 2012 R2 Client Management Suite, клиентская лицензия на управление, 31</w:t>
      </w:r>
    </w:p>
    <w:p w:rsidR="00EA48F1" w:rsidRDefault="00EA48F1">
      <w:pPr>
        <w:pStyle w:val="Index1"/>
      </w:pPr>
      <w:r>
        <w:t>System Center 2012 R2 Configuration Manager Client Management License, 32</w:t>
      </w:r>
    </w:p>
    <w:p w:rsidR="00EA48F1" w:rsidRDefault="00EA48F1">
      <w:pPr>
        <w:pStyle w:val="Index1"/>
      </w:pPr>
      <w:r>
        <w:t>System Center 2012 R2 Configuration Manager, клиентская лицензия на управление, 32</w:t>
      </w:r>
    </w:p>
    <w:p w:rsidR="00EA48F1" w:rsidRDefault="00EA48F1">
      <w:pPr>
        <w:pStyle w:val="Index1"/>
      </w:pPr>
      <w:r>
        <w:t>System Center 2012 R2 Datacenter Server, лицензия на управление, 33</w:t>
      </w:r>
    </w:p>
    <w:p w:rsidR="00EA48F1" w:rsidRDefault="00EA48F1">
      <w:pPr>
        <w:pStyle w:val="Index1"/>
      </w:pPr>
      <w:r>
        <w:t>System</w:t>
      </w:r>
      <w:r w:rsidRPr="006C5B27">
        <w:rPr>
          <w:lang w:val="ru-RU"/>
        </w:rPr>
        <w:t xml:space="preserve"> </w:t>
      </w:r>
      <w:r>
        <w:t>Center</w:t>
      </w:r>
      <w:r w:rsidRPr="006C5B27">
        <w:rPr>
          <w:lang w:val="ru-RU"/>
        </w:rPr>
        <w:t xml:space="preserve"> 2012 </w:t>
      </w:r>
      <w:r>
        <w:t>R</w:t>
      </w:r>
      <w:r w:rsidRPr="006C5B27">
        <w:rPr>
          <w:lang w:val="ru-RU"/>
        </w:rPr>
        <w:t xml:space="preserve">2 </w:t>
      </w:r>
      <w:r>
        <w:t>Endpoint</w:t>
      </w:r>
      <w:r w:rsidRPr="006C5B27">
        <w:rPr>
          <w:lang w:val="ru-RU"/>
        </w:rPr>
        <w:t xml:space="preserve"> </w:t>
      </w:r>
      <w:r>
        <w:t>Protection, 66, 67</w:t>
      </w:r>
    </w:p>
    <w:p w:rsidR="00EA48F1" w:rsidRDefault="00EA48F1">
      <w:pPr>
        <w:pStyle w:val="Index1"/>
      </w:pPr>
      <w:r>
        <w:t>System Center 2012 R2 Standard Server, лицензия на управление, 33</w:t>
      </w:r>
    </w:p>
    <w:p w:rsidR="00EA48F1" w:rsidRDefault="00EA48F1">
      <w:pPr>
        <w:pStyle w:val="Index1"/>
      </w:pPr>
      <w:r>
        <w:t>System Center 2012 Standard, 14, 30, 72, 73, 84</w:t>
      </w:r>
    </w:p>
    <w:p w:rsidR="00EA48F1" w:rsidRDefault="00EA48F1">
      <w:pPr>
        <w:pStyle w:val="Index1"/>
      </w:pPr>
      <w:r>
        <w:t>System Center Configuration Manager 2007 R3, 31, 32, 33, 34</w:t>
      </w:r>
    </w:p>
    <w:p w:rsidR="00EA48F1" w:rsidRDefault="00EA48F1">
      <w:pPr>
        <w:pStyle w:val="Index1"/>
      </w:pPr>
      <w:r>
        <w:t>System Center Configuration Manager 2007 R3 Enterprise Server ML, 31</w:t>
      </w:r>
    </w:p>
    <w:p w:rsidR="00EA48F1" w:rsidRDefault="00EA48F1">
      <w:pPr>
        <w:pStyle w:val="Index1"/>
      </w:pPr>
      <w:r>
        <w:t>System Center Configuration Manager 2007 R3 Standard Server ML, 31</w:t>
      </w:r>
    </w:p>
    <w:p w:rsidR="00EA48F1" w:rsidRDefault="00EA48F1">
      <w:pPr>
        <w:pStyle w:val="Index1"/>
      </w:pPr>
      <w:r>
        <w:t>System Center Data Protection Manager 2010, лицензия Enterprise на управление сервером, 32</w:t>
      </w:r>
    </w:p>
    <w:p w:rsidR="00EA48F1" w:rsidRDefault="00EA48F1">
      <w:pPr>
        <w:pStyle w:val="Index1"/>
      </w:pPr>
      <w:r>
        <w:t>System Center Data Protection Manager 2010, лицензия Standard на управление сервером, 32</w:t>
      </w:r>
    </w:p>
    <w:p w:rsidR="00EA48F1" w:rsidRDefault="00EA48F1">
      <w:pPr>
        <w:pStyle w:val="Index1"/>
      </w:pPr>
      <w:r>
        <w:t>System Center Essentials 2010, 33</w:t>
      </w:r>
    </w:p>
    <w:p w:rsidR="00EA48F1" w:rsidRDefault="00EA48F1">
      <w:pPr>
        <w:pStyle w:val="Index1"/>
      </w:pPr>
      <w:r>
        <w:t>System Center Operations Manager 2007 R2 Enterprise Server Management License, 32</w:t>
      </w:r>
    </w:p>
    <w:p w:rsidR="00EA48F1" w:rsidRDefault="00EA48F1">
      <w:pPr>
        <w:pStyle w:val="Index1"/>
      </w:pPr>
      <w:r>
        <w:t>System Center Operations Manager 2007 R2 Standard Server Management License, 32</w:t>
      </w:r>
    </w:p>
    <w:p w:rsidR="00EA48F1" w:rsidRDefault="00EA48F1">
      <w:pPr>
        <w:pStyle w:val="Index1"/>
      </w:pPr>
      <w:r>
        <w:t>System Center Operations Manager 2007 R2 клиентская лицензия на управление, 32, 33</w:t>
      </w:r>
    </w:p>
    <w:p w:rsidR="00EA48F1" w:rsidRDefault="00EA48F1">
      <w:pPr>
        <w:pStyle w:val="Index1"/>
      </w:pPr>
      <w:r>
        <w:t>System Center Reporting Manager 2006, 33</w:t>
      </w:r>
    </w:p>
    <w:p w:rsidR="00EA48F1" w:rsidRDefault="00EA48F1">
      <w:pPr>
        <w:pStyle w:val="Index1"/>
      </w:pPr>
      <w:r>
        <w:t>System Center Server Management Suite Datacenter, 33, 34</w:t>
      </w:r>
    </w:p>
    <w:p w:rsidR="00EA48F1" w:rsidRDefault="00EA48F1">
      <w:pPr>
        <w:pStyle w:val="Index1"/>
      </w:pPr>
      <w:r>
        <w:t>System Center Server Management Suite Enterprise, 33, 34</w:t>
      </w:r>
    </w:p>
    <w:p w:rsidR="00EA48F1" w:rsidRDefault="00EA48F1">
      <w:pPr>
        <w:pStyle w:val="Index1"/>
      </w:pPr>
      <w:r>
        <w:t>System Center Service Manager 2010, клиентская лицензия на управление (Client ML), 34</w:t>
      </w:r>
    </w:p>
    <w:p w:rsidR="00EA48F1" w:rsidRDefault="00EA48F1">
      <w:pPr>
        <w:pStyle w:val="Index1"/>
      </w:pPr>
      <w:r>
        <w:t>System Center Service Manager 2010, лицензия на управление сервером (Server ML), 34</w:t>
      </w:r>
    </w:p>
    <w:p w:rsidR="00EA48F1" w:rsidRDefault="00EA48F1">
      <w:pPr>
        <w:pStyle w:val="Index1"/>
      </w:pPr>
      <w:r>
        <w:t>VDI Suite, 34</w:t>
      </w:r>
    </w:p>
    <w:p w:rsidR="00EA48F1" w:rsidRDefault="00EA48F1">
      <w:pPr>
        <w:pStyle w:val="Index1"/>
      </w:pPr>
      <w:r>
        <w:t>VDI Suite с MDOP, 34</w:t>
      </w:r>
    </w:p>
    <w:p w:rsidR="00EA48F1" w:rsidRDefault="00EA48F1">
      <w:pPr>
        <w:pStyle w:val="Index1"/>
      </w:pPr>
      <w:r>
        <w:t>Virtual</w:t>
      </w:r>
      <w:r w:rsidRPr="006C5B27">
        <w:rPr>
          <w:lang w:val="ru-RU"/>
        </w:rPr>
        <w:t xml:space="preserve"> </w:t>
      </w:r>
      <w:r>
        <w:t>Machine</w:t>
      </w:r>
      <w:r w:rsidRPr="006C5B27">
        <w:rPr>
          <w:lang w:val="ru-RU"/>
        </w:rPr>
        <w:t xml:space="preserve"> </w:t>
      </w:r>
      <w:r>
        <w:t>Manager</w:t>
      </w:r>
      <w:r w:rsidRPr="006C5B27">
        <w:rPr>
          <w:lang w:val="ru-RU"/>
        </w:rPr>
        <w:t xml:space="preserve"> 2008 </w:t>
      </w:r>
      <w:r>
        <w:t>R</w:t>
      </w:r>
      <w:r w:rsidRPr="006C5B27">
        <w:rPr>
          <w:lang w:val="ru-RU"/>
        </w:rPr>
        <w:t>2</w:t>
      </w:r>
      <w:r>
        <w:t>, 34</w:t>
      </w:r>
    </w:p>
    <w:p w:rsidR="00EA48F1" w:rsidRDefault="00EA48F1">
      <w:pPr>
        <w:pStyle w:val="Index1"/>
      </w:pPr>
      <w:r>
        <w:t>Visio 2013 стандартный, 23</w:t>
      </w:r>
    </w:p>
    <w:p w:rsidR="00EA48F1" w:rsidRDefault="00EA48F1">
      <w:pPr>
        <w:pStyle w:val="Index1"/>
      </w:pPr>
      <w:r>
        <w:t>Visio</w:t>
      </w:r>
      <w:r w:rsidRPr="006C5B27">
        <w:rPr>
          <w:lang w:val="ru-RU"/>
        </w:rPr>
        <w:t xml:space="preserve"> премиум 2010</w:t>
      </w:r>
      <w:r>
        <w:t>, 24</w:t>
      </w:r>
    </w:p>
    <w:p w:rsidR="00EA48F1" w:rsidRDefault="00EA48F1">
      <w:pPr>
        <w:pStyle w:val="Index1"/>
      </w:pPr>
      <w:r>
        <w:t>Visio профессиональный 2013, 23</w:t>
      </w:r>
    </w:p>
    <w:p w:rsidR="00EA48F1" w:rsidRDefault="00EA48F1">
      <w:pPr>
        <w:pStyle w:val="Index1"/>
      </w:pPr>
      <w:r>
        <w:t>Visio профессиональный 2013., 24, 71, 77</w:t>
      </w:r>
    </w:p>
    <w:p w:rsidR="00EA48F1" w:rsidRDefault="00EA48F1">
      <w:pPr>
        <w:pStyle w:val="Index1"/>
      </w:pPr>
      <w:r>
        <w:t>Visio профессиональный для Office 365, 52</w:t>
      </w:r>
    </w:p>
    <w:p w:rsidR="00EA48F1" w:rsidRDefault="00EA48F1">
      <w:pPr>
        <w:pStyle w:val="Index1"/>
      </w:pPr>
      <w:r>
        <w:t>Visio профессиональный для Office 365 A, 52</w:t>
      </w:r>
    </w:p>
    <w:p w:rsidR="00EA48F1" w:rsidRDefault="00EA48F1">
      <w:pPr>
        <w:pStyle w:val="Index1"/>
      </w:pPr>
      <w:r>
        <w:t>Visio стандартный 2013;, 24, 71</w:t>
      </w:r>
    </w:p>
    <w:p w:rsidR="00EA48F1" w:rsidRDefault="00EA48F1">
      <w:pPr>
        <w:pStyle w:val="Index1"/>
      </w:pPr>
      <w:r>
        <w:t>Visual Studio Deployment 2013 Datacenter, 35</w:t>
      </w:r>
    </w:p>
    <w:p w:rsidR="00EA48F1" w:rsidRDefault="00EA48F1">
      <w:pPr>
        <w:pStyle w:val="Index1"/>
      </w:pPr>
      <w:r>
        <w:t>Visual Studio Deployment 2013 Standard, 35</w:t>
      </w:r>
    </w:p>
    <w:p w:rsidR="00EA48F1" w:rsidRDefault="00EA48F1">
      <w:pPr>
        <w:pStyle w:val="Index1"/>
      </w:pPr>
      <w:r>
        <w:t>Visual Studio LightSwitch 2011, 35</w:t>
      </w:r>
    </w:p>
    <w:p w:rsidR="00EA48F1" w:rsidRDefault="00EA48F1">
      <w:pPr>
        <w:pStyle w:val="Index1"/>
      </w:pPr>
      <w:r>
        <w:t>Visual Studio Premium 2013 с MSDN, 35</w:t>
      </w:r>
    </w:p>
    <w:p w:rsidR="00EA48F1" w:rsidRDefault="00EA48F1">
      <w:pPr>
        <w:pStyle w:val="Index1"/>
      </w:pPr>
      <w:r>
        <w:t>Visual</w:t>
      </w:r>
      <w:r w:rsidRPr="006C5B27">
        <w:rPr>
          <w:lang w:val="ru-RU"/>
        </w:rPr>
        <w:t xml:space="preserve"> </w:t>
      </w:r>
      <w:r>
        <w:t>Studio</w:t>
      </w:r>
      <w:r w:rsidRPr="006C5B27">
        <w:rPr>
          <w:lang w:val="ru-RU"/>
        </w:rPr>
        <w:t xml:space="preserve"> </w:t>
      </w:r>
      <w:r>
        <w:t>Professional</w:t>
      </w:r>
      <w:r w:rsidRPr="006C5B27">
        <w:rPr>
          <w:lang w:val="ru-RU"/>
        </w:rPr>
        <w:t xml:space="preserve"> 2012</w:t>
      </w:r>
      <w:r>
        <w:t>, 35</w:t>
      </w:r>
    </w:p>
    <w:p w:rsidR="00EA48F1" w:rsidRDefault="00EA48F1">
      <w:pPr>
        <w:pStyle w:val="Index1"/>
      </w:pPr>
      <w:r>
        <w:t>Visual Studio Professional 2013, 35</w:t>
      </w:r>
    </w:p>
    <w:p w:rsidR="00EA48F1" w:rsidRDefault="00EA48F1">
      <w:pPr>
        <w:pStyle w:val="Index1"/>
      </w:pPr>
      <w:r>
        <w:t>Visual Studio Professional 2013 с MSDN, 35</w:t>
      </w:r>
    </w:p>
    <w:p w:rsidR="00EA48F1" w:rsidRDefault="00EA48F1">
      <w:pPr>
        <w:pStyle w:val="Index1"/>
      </w:pPr>
      <w:r>
        <w:t>Visual</w:t>
      </w:r>
      <w:r w:rsidRPr="006C5B27">
        <w:rPr>
          <w:lang w:val="ru-RU"/>
        </w:rPr>
        <w:t xml:space="preserve"> </w:t>
      </w:r>
      <w:r>
        <w:t>Studio</w:t>
      </w:r>
      <w:r w:rsidRPr="006C5B27">
        <w:rPr>
          <w:lang w:val="ru-RU"/>
        </w:rPr>
        <w:t xml:space="preserve"> </w:t>
      </w:r>
      <w:r>
        <w:t>Team</w:t>
      </w:r>
      <w:r w:rsidRPr="006C5B27">
        <w:rPr>
          <w:lang w:val="ru-RU"/>
        </w:rPr>
        <w:t xml:space="preserve"> </w:t>
      </w:r>
      <w:r>
        <w:t>Foundation</w:t>
      </w:r>
      <w:r w:rsidRPr="006C5B27">
        <w:rPr>
          <w:lang w:val="ru-RU"/>
        </w:rPr>
        <w:t xml:space="preserve"> </w:t>
      </w:r>
      <w:r>
        <w:t>Server</w:t>
      </w:r>
      <w:r w:rsidRPr="006C5B27">
        <w:rPr>
          <w:lang w:val="ru-RU"/>
        </w:rPr>
        <w:t xml:space="preserve"> 2013 </w:t>
      </w:r>
      <w:r>
        <w:t>CAL, 36</w:t>
      </w:r>
    </w:p>
    <w:p w:rsidR="00EA48F1" w:rsidRDefault="00EA48F1">
      <w:pPr>
        <w:pStyle w:val="Index1"/>
      </w:pPr>
      <w:r>
        <w:t>Visual Studio Team Foundation Server 2013 с технологией SQL Server 2010, 36</w:t>
      </w:r>
    </w:p>
    <w:p w:rsidR="00EA48F1" w:rsidRDefault="00EA48F1">
      <w:pPr>
        <w:pStyle w:val="Index1"/>
      </w:pPr>
      <w:r>
        <w:t>Visual Studio Test Professional 2013 с MSDN, 35</w:t>
      </w:r>
    </w:p>
    <w:p w:rsidR="00EA48F1" w:rsidRDefault="00EA48F1">
      <w:pPr>
        <w:pStyle w:val="Index1"/>
      </w:pPr>
      <w:r>
        <w:t>Visual Studio Ultimate 2013 с MSDN, 35</w:t>
      </w:r>
    </w:p>
    <w:p w:rsidR="00EA48F1" w:rsidRDefault="00EA48F1">
      <w:pPr>
        <w:pStyle w:val="Index1"/>
      </w:pPr>
      <w:r>
        <w:t>Windows</w:t>
      </w:r>
      <w:r w:rsidRPr="006C5B27">
        <w:rPr>
          <w:lang w:val="ru-RU"/>
        </w:rPr>
        <w:t xml:space="preserve"> 8.1 </w:t>
      </w:r>
      <w:r>
        <w:t>Enterprise</w:t>
      </w:r>
      <w:r w:rsidRPr="006C5B27">
        <w:rPr>
          <w:lang w:val="ru-RU"/>
        </w:rPr>
        <w:t xml:space="preserve"> </w:t>
      </w:r>
      <w:r>
        <w:t>Sideloading, 36</w:t>
      </w:r>
    </w:p>
    <w:p w:rsidR="00EA48F1" w:rsidRDefault="00EA48F1">
      <w:pPr>
        <w:pStyle w:val="Index1"/>
      </w:pPr>
      <w:r>
        <w:t>Windows</w:t>
      </w:r>
      <w:r w:rsidRPr="006C5B27">
        <w:rPr>
          <w:lang w:val="ru-RU"/>
        </w:rPr>
        <w:t xml:space="preserve"> 8.1 </w:t>
      </w:r>
      <w:r>
        <w:t>Pro, 42</w:t>
      </w:r>
    </w:p>
    <w:p w:rsidR="00EA48F1" w:rsidRDefault="00EA48F1">
      <w:pPr>
        <w:pStyle w:val="Index1"/>
      </w:pPr>
      <w:r>
        <w:t>Windows Azure Active Directory Premium, 11, 65, 67</w:t>
      </w:r>
    </w:p>
    <w:p w:rsidR="00EA48F1" w:rsidRDefault="00EA48F1">
      <w:pPr>
        <w:pStyle w:val="Index1"/>
      </w:pPr>
      <w:r>
        <w:t>Windows Embedded 8 Standard Enterprise Kit, 41, 42</w:t>
      </w:r>
    </w:p>
    <w:p w:rsidR="00EA48F1" w:rsidRDefault="00EA48F1">
      <w:pPr>
        <w:pStyle w:val="Index1"/>
      </w:pPr>
      <w:r>
        <w:t>Windows Embedded 8.1 Industry Pro, 41, 42, 43, 74</w:t>
      </w:r>
    </w:p>
    <w:p w:rsidR="00EA48F1" w:rsidRDefault="00EA48F1">
      <w:pPr>
        <w:pStyle w:val="Index1"/>
      </w:pPr>
      <w:r>
        <w:t>Windows Embedded Device Manager 2011, 33</w:t>
      </w:r>
    </w:p>
    <w:p w:rsidR="00EA48F1" w:rsidRDefault="00EA48F1">
      <w:pPr>
        <w:pStyle w:val="Index1"/>
      </w:pPr>
      <w:r>
        <w:t>Windows HPC Server 2008 R2 Suite, 45</w:t>
      </w:r>
    </w:p>
    <w:p w:rsidR="00EA48F1" w:rsidRDefault="00EA48F1">
      <w:pPr>
        <w:pStyle w:val="Index1"/>
      </w:pPr>
      <w:r>
        <w:t>Windows Industry Enterprise for SA 8.1, 11, 41</w:t>
      </w:r>
    </w:p>
    <w:p w:rsidR="00EA48F1" w:rsidRDefault="00EA48F1">
      <w:pPr>
        <w:pStyle w:val="Index1"/>
      </w:pPr>
      <w:r>
        <w:t>Windows Industry Enterprise for SA 8.1 (Std, POSR, Ind Retail), 11, 41</w:t>
      </w:r>
    </w:p>
    <w:p w:rsidR="00EA48F1" w:rsidRDefault="00EA48F1">
      <w:pPr>
        <w:pStyle w:val="Index1"/>
      </w:pPr>
      <w:r>
        <w:t>Windows Industry Enterprise for SA with MDOP 8.1, 11, 41</w:t>
      </w:r>
    </w:p>
    <w:p w:rsidR="00EA48F1" w:rsidRDefault="00EA48F1">
      <w:pPr>
        <w:pStyle w:val="Index1"/>
      </w:pPr>
      <w:r>
        <w:t>Windows Industry Enterprise for SA with MDOP 8.1 (Std, POSR, Ind Retail), 11, 41</w:t>
      </w:r>
    </w:p>
    <w:p w:rsidR="00EA48F1" w:rsidRDefault="00EA48F1">
      <w:pPr>
        <w:pStyle w:val="Index1"/>
      </w:pPr>
      <w:r>
        <w:t>Windows Industry Enterprise Upgrade 8.1, 11, 41</w:t>
      </w:r>
    </w:p>
    <w:p w:rsidR="00EA48F1" w:rsidRDefault="00EA48F1">
      <w:pPr>
        <w:pStyle w:val="Index1"/>
      </w:pPr>
      <w:r>
        <w:t>Windows Industry Enterprise Upgrade 8.1 (Std, POSR, Ind Retail), 11, 41</w:t>
      </w:r>
    </w:p>
    <w:p w:rsidR="00EA48F1" w:rsidRDefault="00EA48F1">
      <w:pPr>
        <w:pStyle w:val="Index1"/>
      </w:pPr>
      <w:r>
        <w:t>Windows</w:t>
      </w:r>
      <w:r w:rsidRPr="006C5B27">
        <w:rPr>
          <w:lang w:val="ru-RU"/>
        </w:rPr>
        <w:t xml:space="preserve"> </w:t>
      </w:r>
      <w:r>
        <w:t>Intune, 16, 47, 61, 62, 91</w:t>
      </w:r>
    </w:p>
    <w:p w:rsidR="00EA48F1" w:rsidRDefault="00EA48F1">
      <w:pPr>
        <w:pStyle w:val="Index1"/>
      </w:pPr>
      <w:r>
        <w:t>Windows</w:t>
      </w:r>
      <w:r w:rsidRPr="006C5B27">
        <w:rPr>
          <w:lang w:val="ru-RU"/>
        </w:rPr>
        <w:t xml:space="preserve"> </w:t>
      </w:r>
      <w:r>
        <w:t>Intune</w:t>
      </w:r>
      <w:r w:rsidRPr="006C5B27">
        <w:rPr>
          <w:lang w:val="ru-RU"/>
        </w:rPr>
        <w:t xml:space="preserve"> </w:t>
      </w:r>
      <w:r>
        <w:t>Add</w:t>
      </w:r>
      <w:r w:rsidRPr="006C5B27">
        <w:rPr>
          <w:lang w:val="ru-RU"/>
        </w:rPr>
        <w:t>-</w:t>
      </w:r>
      <w:r>
        <w:t>on, 61</w:t>
      </w:r>
    </w:p>
    <w:p w:rsidR="00EA48F1" w:rsidRDefault="00EA48F1">
      <w:pPr>
        <w:pStyle w:val="Index1"/>
      </w:pPr>
      <w:r>
        <w:t>Windows Intune Add-on для System Center Configuration Manager и System Center Endpoint Protection, 61</w:t>
      </w:r>
    </w:p>
    <w:p w:rsidR="00EA48F1" w:rsidRDefault="00EA48F1">
      <w:pPr>
        <w:pStyle w:val="Index1"/>
      </w:pPr>
      <w:r>
        <w:t>Windows MultiPoint Server 2012 Premium, 44</w:t>
      </w:r>
    </w:p>
    <w:p w:rsidR="00EA48F1" w:rsidRDefault="00EA48F1">
      <w:pPr>
        <w:pStyle w:val="Index1"/>
      </w:pPr>
      <w:r>
        <w:t>Windows MultiPoint Server 2012 Premium с Windows MultiPoint Server CAL, 44</w:t>
      </w:r>
    </w:p>
    <w:p w:rsidR="00EA48F1" w:rsidRDefault="00EA48F1">
      <w:pPr>
        <w:pStyle w:val="Index1"/>
      </w:pPr>
      <w:r>
        <w:t>Windows MultiPoint Server 2012 Premium с Windows MultiPoint Server CAL (5 клиентов) с Windows Server 2010 CAL, 44</w:t>
      </w:r>
    </w:p>
    <w:p w:rsidR="00EA48F1" w:rsidRDefault="00EA48F1">
      <w:pPr>
        <w:pStyle w:val="Index1"/>
      </w:pPr>
      <w:r>
        <w:t>Windows MultiPoint Server 2012 Standard, 44</w:t>
      </w:r>
    </w:p>
    <w:p w:rsidR="00EA48F1" w:rsidRDefault="00EA48F1">
      <w:pPr>
        <w:pStyle w:val="Index1"/>
      </w:pPr>
      <w:r>
        <w:t>Windows Server 2008 R2, 14, 45</w:t>
      </w:r>
    </w:p>
    <w:p w:rsidR="00EA48F1" w:rsidRDefault="00EA48F1">
      <w:pPr>
        <w:pStyle w:val="Index1"/>
      </w:pPr>
      <w:r>
        <w:t>Windows Server 2010 Active Directory Rights Management Services CAL, 44</w:t>
      </w:r>
    </w:p>
    <w:p w:rsidR="00EA48F1" w:rsidRDefault="00EA48F1">
      <w:pPr>
        <w:pStyle w:val="Index1"/>
      </w:pPr>
      <w:r>
        <w:t>Windows</w:t>
      </w:r>
      <w:r w:rsidRPr="006C5B27">
        <w:rPr>
          <w:lang w:val="ru-RU"/>
        </w:rPr>
        <w:t xml:space="preserve"> </w:t>
      </w:r>
      <w:r>
        <w:t>Server</w:t>
      </w:r>
      <w:r w:rsidRPr="006C5B27">
        <w:rPr>
          <w:lang w:val="ru-RU"/>
        </w:rPr>
        <w:t xml:space="preserve"> 2010 </w:t>
      </w:r>
      <w:r>
        <w:t>CAL, 44</w:t>
      </w:r>
    </w:p>
    <w:p w:rsidR="00EA48F1" w:rsidRDefault="00EA48F1">
      <w:pPr>
        <w:pStyle w:val="Index1"/>
      </w:pPr>
      <w:r>
        <w:t>Windows Server 2012 Active Directory Rights Management Services External Connector, 44</w:t>
      </w:r>
    </w:p>
    <w:p w:rsidR="00EA48F1" w:rsidRDefault="00EA48F1">
      <w:pPr>
        <w:pStyle w:val="Index1"/>
      </w:pPr>
      <w:r>
        <w:t>Windows</w:t>
      </w:r>
      <w:r w:rsidRPr="006C5B27">
        <w:rPr>
          <w:lang w:val="ru-RU"/>
        </w:rPr>
        <w:t xml:space="preserve"> </w:t>
      </w:r>
      <w:r>
        <w:t>Server</w:t>
      </w:r>
      <w:r w:rsidRPr="006C5B27">
        <w:rPr>
          <w:lang w:val="ru-RU"/>
        </w:rPr>
        <w:t xml:space="preserve"> 2012 </w:t>
      </w:r>
      <w:r>
        <w:t>CAL, 15</w:t>
      </w:r>
    </w:p>
    <w:p w:rsidR="00EA48F1" w:rsidRDefault="00EA48F1">
      <w:pPr>
        <w:pStyle w:val="Index1"/>
      </w:pPr>
      <w:r>
        <w:t>Windows Server 2012 External Connector, 44</w:t>
      </w:r>
    </w:p>
    <w:p w:rsidR="00EA48F1" w:rsidRDefault="00EA48F1">
      <w:pPr>
        <w:pStyle w:val="Index1"/>
      </w:pPr>
      <w:r>
        <w:t>Windows Server 2012 R2 Datacenter, 44</w:t>
      </w:r>
    </w:p>
    <w:p w:rsidR="00EA48F1" w:rsidRDefault="00EA48F1">
      <w:pPr>
        <w:pStyle w:val="Index1"/>
      </w:pPr>
      <w:r>
        <w:t>Windows Server 2012 R2 Essentials, 44</w:t>
      </w:r>
    </w:p>
    <w:p w:rsidR="00EA48F1" w:rsidRDefault="00EA48F1">
      <w:pPr>
        <w:pStyle w:val="Index1"/>
      </w:pPr>
      <w:r>
        <w:t>Windows Server 2012 R2 Standard, 44</w:t>
      </w:r>
    </w:p>
    <w:p w:rsidR="00EA48F1" w:rsidRDefault="00EA48F1">
      <w:pPr>
        <w:pStyle w:val="Index1"/>
      </w:pPr>
      <w:r>
        <w:t>Windows Server 2012 Remote Desktop Services External Connector, 44</w:t>
      </w:r>
    </w:p>
    <w:p w:rsidR="00EA48F1" w:rsidRDefault="00EA48F1">
      <w:pPr>
        <w:pStyle w:val="Index1"/>
      </w:pPr>
      <w:r>
        <w:t>Windows Server 2012 Standard, 14</w:t>
      </w:r>
    </w:p>
    <w:p w:rsidR="00EA48F1" w:rsidRDefault="00EA48F1">
      <w:pPr>
        <w:pStyle w:val="Index1"/>
      </w:pPr>
      <w:r>
        <w:t>Windows Small Business Server 2008, 45</w:t>
      </w:r>
    </w:p>
    <w:p w:rsidR="00EA48F1" w:rsidRDefault="00EA48F1">
      <w:pPr>
        <w:pStyle w:val="Index1"/>
      </w:pPr>
      <w:r>
        <w:t>Windows Small Business Server 2011, 45</w:t>
      </w:r>
    </w:p>
    <w:p w:rsidR="00EA48F1" w:rsidRDefault="00EA48F1">
      <w:pPr>
        <w:pStyle w:val="Index1"/>
      </w:pPr>
      <w:r>
        <w:t>Windows Virtual Desktop Access,, 18, 36, 71, 85, 91</w:t>
      </w:r>
    </w:p>
    <w:p w:rsidR="00EA48F1" w:rsidRDefault="00EA48F1">
      <w:pPr>
        <w:pStyle w:val="Index1"/>
      </w:pPr>
      <w:r>
        <w:t>Word 2013, 23, 71</w:t>
      </w:r>
    </w:p>
    <w:p w:rsidR="00EA48F1" w:rsidRDefault="00EA48F1">
      <w:pPr>
        <w:pStyle w:val="Index1"/>
      </w:pPr>
      <w:r>
        <w:t>Word для Mac 2011, 24, 71</w:t>
      </w:r>
    </w:p>
    <w:p w:rsidR="00EA48F1" w:rsidRDefault="00EA48F1">
      <w:pPr>
        <w:pStyle w:val="Index1"/>
      </w:pPr>
      <w:r>
        <w:t>Work At Home для Mac 2011, 24</w:t>
      </w:r>
    </w:p>
    <w:p w:rsidR="00EA48F1" w:rsidRDefault="00EA48F1">
      <w:pPr>
        <w:pStyle w:val="Index1"/>
      </w:pPr>
      <w:r>
        <w:t>Work</w:t>
      </w:r>
      <w:r w:rsidRPr="006C5B27">
        <w:rPr>
          <w:lang w:val="ru-RU"/>
        </w:rPr>
        <w:t xml:space="preserve"> </w:t>
      </w:r>
      <w:r>
        <w:t>At</w:t>
      </w:r>
      <w:r w:rsidRPr="006C5B27">
        <w:rPr>
          <w:lang w:val="ru-RU"/>
        </w:rPr>
        <w:t xml:space="preserve"> </w:t>
      </w:r>
      <w:r>
        <w:t>Home</w:t>
      </w:r>
      <w:r w:rsidRPr="006C5B27">
        <w:rPr>
          <w:lang w:val="ru-RU"/>
        </w:rPr>
        <w:t xml:space="preserve"> для </w:t>
      </w:r>
      <w:r>
        <w:t>Office</w:t>
      </w:r>
      <w:r w:rsidRPr="006C5B27">
        <w:rPr>
          <w:lang w:val="ru-RU"/>
        </w:rPr>
        <w:t xml:space="preserve"> профессиональный плюс 2013</w:t>
      </w:r>
      <w:r>
        <w:t>, 23</w:t>
      </w:r>
    </w:p>
    <w:p w:rsidR="00EA48F1" w:rsidRDefault="00EA48F1">
      <w:pPr>
        <w:pStyle w:val="Index1"/>
      </w:pPr>
      <w:r>
        <w:t>Work At Home для Office стандартный 2013, 23</w:t>
      </w:r>
    </w:p>
    <w:p w:rsidR="00EA48F1" w:rsidRDefault="00EA48F1">
      <w:pPr>
        <w:pStyle w:val="Index1"/>
      </w:pPr>
      <w:r>
        <w:t>Yammer</w:t>
      </w:r>
      <w:r w:rsidRPr="006C5B27">
        <w:rPr>
          <w:lang w:val="ru-RU"/>
        </w:rPr>
        <w:t xml:space="preserve"> </w:t>
      </w:r>
      <w:r>
        <w:t>Enterprise, 22, 67</w:t>
      </w:r>
    </w:p>
    <w:p w:rsidR="00EA48F1" w:rsidRDefault="00EA48F1">
      <w:pPr>
        <w:pStyle w:val="Index1"/>
      </w:pPr>
      <w:r w:rsidRPr="006C5B27">
        <w:rPr>
          <w:lang w:val="ru-RU"/>
        </w:rPr>
        <w:t xml:space="preserve">Архивация на базе </w:t>
      </w:r>
      <w:r>
        <w:t>Exchange</w:t>
      </w:r>
      <w:r w:rsidRPr="006C5B27">
        <w:rPr>
          <w:lang w:val="ru-RU"/>
        </w:rPr>
        <w:t xml:space="preserve"> </w:t>
      </w:r>
      <w:r>
        <w:t>Online</w:t>
      </w:r>
      <w:r w:rsidRPr="006C5B27">
        <w:rPr>
          <w:lang w:val="ru-RU"/>
        </w:rPr>
        <w:t xml:space="preserve"> для </w:t>
      </w:r>
      <w:r>
        <w:t>Exchange</w:t>
      </w:r>
      <w:r w:rsidRPr="006C5B27">
        <w:rPr>
          <w:lang w:val="ru-RU"/>
        </w:rPr>
        <w:t xml:space="preserve"> </w:t>
      </w:r>
      <w:r>
        <w:t>Online, 50</w:t>
      </w:r>
    </w:p>
    <w:p w:rsidR="00EA48F1" w:rsidRDefault="00EA48F1">
      <w:pPr>
        <w:pStyle w:val="Index1"/>
      </w:pPr>
      <w:r w:rsidRPr="006C5B27">
        <w:rPr>
          <w:lang w:val="ru-RU"/>
        </w:rPr>
        <w:t xml:space="preserve">Архивация на базе </w:t>
      </w:r>
      <w:r>
        <w:t>Exchange</w:t>
      </w:r>
      <w:r w:rsidRPr="006C5B27">
        <w:rPr>
          <w:lang w:val="ru-RU"/>
        </w:rPr>
        <w:t xml:space="preserve"> </w:t>
      </w:r>
      <w:r>
        <w:t>Online</w:t>
      </w:r>
      <w:r w:rsidRPr="006C5B27">
        <w:rPr>
          <w:lang w:val="ru-RU"/>
        </w:rPr>
        <w:t xml:space="preserve"> для </w:t>
      </w:r>
      <w:r>
        <w:t>Exchange</w:t>
      </w:r>
      <w:r w:rsidRPr="006C5B27">
        <w:rPr>
          <w:lang w:val="ru-RU"/>
        </w:rPr>
        <w:t xml:space="preserve"> </w:t>
      </w:r>
      <w:r>
        <w:t>Online</w:t>
      </w:r>
      <w:r w:rsidRPr="006C5B27">
        <w:rPr>
          <w:lang w:val="ru-RU"/>
        </w:rPr>
        <w:t xml:space="preserve"> </w:t>
      </w:r>
      <w:r>
        <w:t>A, 50</w:t>
      </w:r>
    </w:p>
    <w:p w:rsidR="00EA48F1" w:rsidRDefault="00EA48F1">
      <w:pPr>
        <w:pStyle w:val="Index1"/>
      </w:pPr>
      <w:r w:rsidRPr="006C5B27">
        <w:rPr>
          <w:lang w:val="ru-RU"/>
        </w:rPr>
        <w:t xml:space="preserve">Архивация на базе </w:t>
      </w:r>
      <w:r>
        <w:t>Exchange</w:t>
      </w:r>
      <w:r w:rsidRPr="006C5B27">
        <w:rPr>
          <w:lang w:val="ru-RU"/>
        </w:rPr>
        <w:t xml:space="preserve"> </w:t>
      </w:r>
      <w:r>
        <w:t>Online</w:t>
      </w:r>
      <w:r w:rsidRPr="006C5B27">
        <w:rPr>
          <w:lang w:val="ru-RU"/>
        </w:rPr>
        <w:t xml:space="preserve"> для </w:t>
      </w:r>
      <w:r>
        <w:t>Exchange</w:t>
      </w:r>
      <w:r w:rsidRPr="006C5B27">
        <w:rPr>
          <w:lang w:val="ru-RU"/>
        </w:rPr>
        <w:t xml:space="preserve"> </w:t>
      </w:r>
      <w:r>
        <w:t>Online</w:t>
      </w:r>
      <w:r w:rsidRPr="006C5B27">
        <w:rPr>
          <w:lang w:val="ru-RU"/>
        </w:rPr>
        <w:t xml:space="preserve"> </w:t>
      </w:r>
      <w:r>
        <w:t>G, 50</w:t>
      </w:r>
    </w:p>
    <w:p w:rsidR="00EA48F1" w:rsidRDefault="00EA48F1">
      <w:pPr>
        <w:pStyle w:val="Index1"/>
      </w:pPr>
      <w:r w:rsidRPr="006C5B27">
        <w:rPr>
          <w:spacing w:val="-2"/>
        </w:rPr>
        <w:t>Архивация на базе Exchange Online для Exchange Server</w:t>
      </w:r>
      <w:r>
        <w:t>, 15, 16, 46, 50, 51</w:t>
      </w:r>
    </w:p>
    <w:p w:rsidR="00EA48F1" w:rsidRDefault="00EA48F1">
      <w:pPr>
        <w:pStyle w:val="Index1"/>
      </w:pPr>
      <w:r w:rsidRPr="006C5B27">
        <w:rPr>
          <w:lang w:val="ru-RU"/>
        </w:rPr>
        <w:t xml:space="preserve">Архивация на базе </w:t>
      </w:r>
      <w:r>
        <w:t>Exchange</w:t>
      </w:r>
      <w:r w:rsidRPr="006C5B27">
        <w:rPr>
          <w:lang w:val="ru-RU"/>
        </w:rPr>
        <w:t xml:space="preserve"> </w:t>
      </w:r>
      <w:r>
        <w:t>Online</w:t>
      </w:r>
      <w:r w:rsidRPr="006C5B27">
        <w:rPr>
          <w:lang w:val="ru-RU"/>
        </w:rPr>
        <w:t xml:space="preserve"> для </w:t>
      </w:r>
      <w:r>
        <w:t>Exchange</w:t>
      </w:r>
      <w:r w:rsidRPr="006C5B27">
        <w:rPr>
          <w:lang w:val="ru-RU"/>
        </w:rPr>
        <w:t xml:space="preserve"> </w:t>
      </w:r>
      <w:r>
        <w:t>Server</w:t>
      </w:r>
      <w:r w:rsidRPr="006C5B27">
        <w:rPr>
          <w:lang w:val="ru-RU"/>
        </w:rPr>
        <w:t xml:space="preserve"> </w:t>
      </w:r>
      <w:r>
        <w:t>A, 50, 51</w:t>
      </w:r>
    </w:p>
    <w:p w:rsidR="00EA48F1" w:rsidRDefault="00EA48F1">
      <w:pPr>
        <w:pStyle w:val="Index1"/>
      </w:pPr>
      <w:r w:rsidRPr="006C5B27">
        <w:rPr>
          <w:lang w:val="ru-RU"/>
        </w:rPr>
        <w:t xml:space="preserve">Архивация на базе </w:t>
      </w:r>
      <w:r>
        <w:t>Exchange</w:t>
      </w:r>
      <w:r w:rsidRPr="006C5B27">
        <w:rPr>
          <w:lang w:val="ru-RU"/>
        </w:rPr>
        <w:t xml:space="preserve"> </w:t>
      </w:r>
      <w:r>
        <w:t>Online</w:t>
      </w:r>
      <w:r w:rsidRPr="006C5B27">
        <w:rPr>
          <w:lang w:val="ru-RU"/>
        </w:rPr>
        <w:t xml:space="preserve"> для </w:t>
      </w:r>
      <w:r>
        <w:t>Exchange</w:t>
      </w:r>
      <w:r w:rsidRPr="006C5B27">
        <w:rPr>
          <w:lang w:val="ru-RU"/>
        </w:rPr>
        <w:t xml:space="preserve"> </w:t>
      </w:r>
      <w:r>
        <w:t>Server</w:t>
      </w:r>
      <w:r w:rsidRPr="006C5B27">
        <w:rPr>
          <w:lang w:val="ru-RU"/>
        </w:rPr>
        <w:t xml:space="preserve"> </w:t>
      </w:r>
      <w:r>
        <w:t>G, 50</w:t>
      </w:r>
    </w:p>
    <w:p w:rsidR="00EA48F1" w:rsidRDefault="00EA48F1">
      <w:pPr>
        <w:pStyle w:val="Index1"/>
      </w:pPr>
      <w:r w:rsidRPr="006C5B27">
        <w:rPr>
          <w:lang w:val="ru-RU"/>
        </w:rPr>
        <w:t xml:space="preserve">Базовая подписка на </w:t>
      </w:r>
      <w:r>
        <w:t>Exchange</w:t>
      </w:r>
      <w:r w:rsidRPr="006C5B27">
        <w:rPr>
          <w:lang w:val="ru-RU"/>
        </w:rPr>
        <w:t xml:space="preserve"> </w:t>
      </w:r>
      <w:r>
        <w:t>Online</w:t>
      </w:r>
      <w:r w:rsidRPr="006C5B27">
        <w:rPr>
          <w:lang w:val="ru-RU"/>
        </w:rPr>
        <w:t xml:space="preserve"> </w:t>
      </w:r>
      <w:r>
        <w:t>G, 50</w:t>
      </w:r>
    </w:p>
    <w:p w:rsidR="00EA48F1" w:rsidRDefault="00EA48F1">
      <w:pPr>
        <w:pStyle w:val="Index1"/>
      </w:pPr>
      <w:r w:rsidRPr="006C5B27">
        <w:rPr>
          <w:lang w:val="ru-RU"/>
        </w:rPr>
        <w:t xml:space="preserve">Библиотека </w:t>
      </w:r>
      <w:r>
        <w:t>Microsoft</w:t>
      </w:r>
      <w:r w:rsidRPr="006C5B27">
        <w:rPr>
          <w:lang w:val="ru-RU"/>
        </w:rPr>
        <w:t xml:space="preserve"> </w:t>
      </w:r>
      <w:r>
        <w:t>Learning</w:t>
      </w:r>
      <w:r w:rsidRPr="006C5B27">
        <w:rPr>
          <w:lang w:val="ru-RU"/>
        </w:rPr>
        <w:t xml:space="preserve"> </w:t>
      </w:r>
      <w:r>
        <w:t>E</w:t>
      </w:r>
      <w:r w:rsidRPr="006C5B27">
        <w:rPr>
          <w:lang w:val="ru-RU"/>
        </w:rPr>
        <w:t>-</w:t>
      </w:r>
      <w:r>
        <w:t>Reference</w:t>
      </w:r>
      <w:r w:rsidRPr="006C5B27">
        <w:rPr>
          <w:lang w:val="ru-RU"/>
        </w:rPr>
        <w:t xml:space="preserve"> </w:t>
      </w:r>
      <w:r>
        <w:t>Library, 66</w:t>
      </w:r>
    </w:p>
    <w:p w:rsidR="00EA48F1" w:rsidRDefault="00EA48F1">
      <w:pPr>
        <w:pStyle w:val="Index1"/>
      </w:pPr>
      <w:r w:rsidRPr="006C5B27">
        <w:rPr>
          <w:lang w:val="ru-RU"/>
        </w:rPr>
        <w:t xml:space="preserve">Веб-служба защиты </w:t>
      </w:r>
      <w:r>
        <w:t>Forefront</w:t>
      </w:r>
      <w:r w:rsidRPr="006C5B27">
        <w:rPr>
          <w:lang w:val="ru-RU"/>
        </w:rPr>
        <w:t xml:space="preserve"> </w:t>
      </w:r>
      <w:r>
        <w:t>Threat</w:t>
      </w:r>
      <w:r w:rsidRPr="006C5B27">
        <w:rPr>
          <w:lang w:val="ru-RU"/>
        </w:rPr>
        <w:t xml:space="preserve"> </w:t>
      </w:r>
      <w:r>
        <w:t>Management</w:t>
      </w:r>
      <w:r w:rsidRPr="006C5B27">
        <w:rPr>
          <w:lang w:val="ru-RU"/>
        </w:rPr>
        <w:t xml:space="preserve"> </w:t>
      </w:r>
      <w:r>
        <w:t>Gateway, 16</w:t>
      </w:r>
    </w:p>
    <w:p w:rsidR="00EA48F1" w:rsidRDefault="00EA48F1">
      <w:pPr>
        <w:pStyle w:val="Index1"/>
      </w:pPr>
      <w:r w:rsidRPr="006C5B27">
        <w:rPr>
          <w:lang w:val="ru-RU"/>
        </w:rPr>
        <w:t xml:space="preserve">Дополнительное хранилище для </w:t>
      </w:r>
      <w:r>
        <w:t>SharePoint</w:t>
      </w:r>
      <w:r w:rsidRPr="006C5B27">
        <w:rPr>
          <w:lang w:val="ru-RU"/>
        </w:rPr>
        <w:t xml:space="preserve"> </w:t>
      </w:r>
      <w:r>
        <w:t>Online</w:t>
      </w:r>
      <w:r w:rsidRPr="006C5B27">
        <w:rPr>
          <w:lang w:val="ru-RU"/>
        </w:rPr>
        <w:t xml:space="preserve"> (1</w:t>
      </w:r>
      <w:r>
        <w:t> </w:t>
      </w:r>
      <w:r w:rsidRPr="006C5B27">
        <w:rPr>
          <w:lang w:val="ru-RU"/>
        </w:rPr>
        <w:t>ГБ)</w:t>
      </w:r>
      <w:r>
        <w:t>, 58</w:t>
      </w:r>
    </w:p>
    <w:p w:rsidR="00EA48F1" w:rsidRDefault="00EA48F1">
      <w:pPr>
        <w:pStyle w:val="Index1"/>
      </w:pPr>
      <w:r w:rsidRPr="006C5B27">
        <w:rPr>
          <w:lang w:val="ru-RU"/>
        </w:rPr>
        <w:t xml:space="preserve">Дополнительное хранилище для </w:t>
      </w:r>
      <w:r>
        <w:t>Windows</w:t>
      </w:r>
      <w:r w:rsidRPr="006C5B27">
        <w:rPr>
          <w:lang w:val="ru-RU"/>
        </w:rPr>
        <w:t xml:space="preserve"> </w:t>
      </w:r>
      <w:r>
        <w:t>Intune</w:t>
      </w:r>
      <w:r w:rsidRPr="006C5B27">
        <w:rPr>
          <w:lang w:val="ru-RU"/>
        </w:rPr>
        <w:t xml:space="preserve"> </w:t>
      </w:r>
      <w:r>
        <w:t>USL</w:t>
      </w:r>
      <w:r w:rsidRPr="006C5B27">
        <w:rPr>
          <w:lang w:val="ru-RU"/>
        </w:rPr>
        <w:t xml:space="preserve"> </w:t>
      </w:r>
      <w:r>
        <w:t>Add</w:t>
      </w:r>
      <w:r w:rsidRPr="006C5B27">
        <w:rPr>
          <w:lang w:val="ru-RU"/>
        </w:rPr>
        <w:t>-</w:t>
      </w:r>
      <w:r>
        <w:t>On</w:t>
      </w:r>
      <w:r w:rsidRPr="006C5B27">
        <w:rPr>
          <w:lang w:val="ru-RU"/>
        </w:rPr>
        <w:t xml:space="preserve"> (1 ГБ)</w:t>
      </w:r>
      <w:r>
        <w:t>, 62</w:t>
      </w:r>
    </w:p>
    <w:p w:rsidR="00EA48F1" w:rsidRDefault="00EA48F1">
      <w:pPr>
        <w:pStyle w:val="Index1"/>
      </w:pPr>
      <w:r>
        <w:t>Дополнительные публикации Microsoft Social Listening Professional (подписная лицензия Add-on), 11, 49</w:t>
      </w:r>
    </w:p>
    <w:p w:rsidR="00EA48F1" w:rsidRDefault="00EA48F1">
      <w:pPr>
        <w:pStyle w:val="Index1"/>
      </w:pPr>
      <w:r>
        <w:t>Дополнительные публикации Microsoft Social Listening Professional Education (подписная лицензия Add-on), 11, 49</w:t>
      </w:r>
    </w:p>
    <w:p w:rsidR="00EA48F1" w:rsidRDefault="00EA48F1">
      <w:pPr>
        <w:pStyle w:val="Index1"/>
      </w:pPr>
      <w:r w:rsidRPr="006C5B27">
        <w:rPr>
          <w:lang w:val="ru-RU"/>
        </w:rPr>
        <w:t xml:space="preserve">Дополнительный компонент </w:t>
      </w:r>
      <w:r>
        <w:t>Office</w:t>
      </w:r>
      <w:r w:rsidRPr="006C5B27">
        <w:rPr>
          <w:lang w:val="ru-RU"/>
        </w:rPr>
        <w:t xml:space="preserve"> 365 для государственных организаций </w:t>
      </w:r>
      <w:r>
        <w:t>G</w:t>
      </w:r>
      <w:r w:rsidRPr="006C5B27">
        <w:rPr>
          <w:lang w:val="ru-RU"/>
        </w:rPr>
        <w:t xml:space="preserve">1, </w:t>
      </w:r>
      <w:r>
        <w:t>G</w:t>
      </w:r>
      <w:r w:rsidRPr="006C5B27">
        <w:rPr>
          <w:lang w:val="ru-RU"/>
        </w:rPr>
        <w:t xml:space="preserve">3, </w:t>
      </w:r>
      <w:r>
        <w:t>G</w:t>
      </w:r>
      <w:r w:rsidRPr="006C5B27">
        <w:rPr>
          <w:lang w:val="ru-RU"/>
        </w:rPr>
        <w:t>4</w:t>
      </w:r>
      <w:r>
        <w:t>, 54</w:t>
      </w:r>
    </w:p>
    <w:p w:rsidR="00EA48F1" w:rsidRDefault="00EA48F1">
      <w:pPr>
        <w:pStyle w:val="Index1"/>
      </w:pPr>
      <w:r w:rsidRPr="006C5B27">
        <w:rPr>
          <w:lang w:val="ru-RU"/>
        </w:rPr>
        <w:t xml:space="preserve">Дополнительный компонент </w:t>
      </w:r>
      <w:r>
        <w:t>Office</w:t>
      </w:r>
      <w:r w:rsidRPr="006C5B27">
        <w:rPr>
          <w:lang w:val="ru-RU"/>
        </w:rPr>
        <w:t xml:space="preserve"> 365 корпоративный </w:t>
      </w:r>
      <w:r>
        <w:t>E</w:t>
      </w:r>
      <w:r w:rsidRPr="006C5B27">
        <w:rPr>
          <w:lang w:val="ru-RU"/>
        </w:rPr>
        <w:t xml:space="preserve">1, </w:t>
      </w:r>
      <w:r>
        <w:t>E</w:t>
      </w:r>
      <w:r w:rsidRPr="006C5B27">
        <w:rPr>
          <w:lang w:val="ru-RU"/>
        </w:rPr>
        <w:t xml:space="preserve">3, </w:t>
      </w:r>
      <w:r>
        <w:t>E</w:t>
      </w:r>
      <w:r w:rsidRPr="006C5B27">
        <w:rPr>
          <w:lang w:val="ru-RU"/>
        </w:rPr>
        <w:t>4</w:t>
      </w:r>
      <w:r>
        <w:t>, 54</w:t>
      </w:r>
    </w:p>
    <w:p w:rsidR="00EA48F1" w:rsidRDefault="00EA48F1">
      <w:pPr>
        <w:pStyle w:val="Index1"/>
      </w:pPr>
      <w:r w:rsidRPr="006C5B27">
        <w:rPr>
          <w:lang w:val="ru-RU"/>
        </w:rPr>
        <w:t xml:space="preserve">Дополнительный компонент управления правами </w:t>
      </w:r>
      <w:r>
        <w:t>Azure, 62</w:t>
      </w:r>
    </w:p>
    <w:p w:rsidR="00EA48F1" w:rsidRDefault="00EA48F1">
      <w:pPr>
        <w:pStyle w:val="Index1"/>
      </w:pPr>
      <w:r w:rsidRPr="006C5B27">
        <w:rPr>
          <w:lang w:val="ru-RU"/>
        </w:rPr>
        <w:t xml:space="preserve">Карты </w:t>
      </w:r>
      <w:r>
        <w:t>Bing</w:t>
      </w:r>
    </w:p>
    <w:p w:rsidR="00EA48F1" w:rsidRDefault="00EA48F1">
      <w:pPr>
        <w:pStyle w:val="Index2"/>
      </w:pPr>
      <w:r w:rsidRPr="006C5B27">
        <w:rPr>
          <w:lang w:val="ru-RU"/>
        </w:rPr>
        <w:t>использование общедоступного веб-сайта (ежемесячная подписка на 100</w:t>
      </w:r>
      <w:r>
        <w:t> </w:t>
      </w:r>
      <w:r w:rsidRPr="006C5B27">
        <w:rPr>
          <w:lang w:val="ru-RU"/>
        </w:rPr>
        <w:t>000 транзакций)</w:t>
      </w:r>
      <w:r>
        <w:t>, 63</w:t>
      </w:r>
    </w:p>
    <w:p w:rsidR="00EA48F1" w:rsidRDefault="00EA48F1">
      <w:pPr>
        <w:pStyle w:val="Index2"/>
      </w:pPr>
      <w:r w:rsidRPr="006C5B27">
        <w:rPr>
          <w:lang w:val="ru-RU"/>
        </w:rPr>
        <w:t>использование общедоступного веб-сайта (ежемесячная подписка на 420</w:t>
      </w:r>
      <w:r>
        <w:t> </w:t>
      </w:r>
      <w:r w:rsidRPr="006C5B27">
        <w:rPr>
          <w:lang w:val="ru-RU"/>
        </w:rPr>
        <w:t>000 (или более) транзакций)</w:t>
      </w:r>
      <w:r>
        <w:t>, 63</w:t>
      </w:r>
    </w:p>
    <w:p w:rsidR="00EA48F1" w:rsidRDefault="00EA48F1">
      <w:pPr>
        <w:pStyle w:val="Index2"/>
      </w:pPr>
      <w:r w:rsidRPr="006C5B27">
        <w:rPr>
          <w:lang w:val="ru-RU"/>
        </w:rPr>
        <w:t>отслеживание потребителей</w:t>
      </w:r>
      <w:r>
        <w:t>, 62</w:t>
      </w:r>
    </w:p>
    <w:p w:rsidR="00EA48F1" w:rsidRDefault="00EA48F1">
      <w:pPr>
        <w:pStyle w:val="Index2"/>
      </w:pPr>
      <w:r w:rsidRPr="006C5B27">
        <w:rPr>
          <w:lang w:val="ru-RU"/>
        </w:rPr>
        <w:t>пакет на 5</w:t>
      </w:r>
      <w:r>
        <w:t> </w:t>
      </w:r>
      <w:r w:rsidRPr="006C5B27">
        <w:rPr>
          <w:lang w:val="ru-RU"/>
        </w:rPr>
        <w:t>000 известных пользователей (ежемесячная подписка)</w:t>
      </w:r>
      <w:r>
        <w:t>, 62</w:t>
      </w:r>
    </w:p>
    <w:p w:rsidR="00EA48F1" w:rsidRDefault="00EA48F1">
      <w:pPr>
        <w:pStyle w:val="Index1"/>
      </w:pPr>
      <w:r w:rsidRPr="006C5B27">
        <w:rPr>
          <w:lang w:val="ru-RU"/>
        </w:rPr>
        <w:t xml:space="preserve">Карты </w:t>
      </w:r>
      <w:r>
        <w:t>Bing, 62</w:t>
      </w:r>
    </w:p>
    <w:p w:rsidR="00EA48F1" w:rsidRDefault="00EA48F1">
      <w:pPr>
        <w:pStyle w:val="Index1"/>
      </w:pPr>
      <w:r w:rsidRPr="006C5B27">
        <w:rPr>
          <w:lang w:val="ru-RU"/>
        </w:rPr>
        <w:t xml:space="preserve">Карты </w:t>
      </w:r>
      <w:r>
        <w:t>Bing</w:t>
      </w:r>
      <w:r w:rsidRPr="006C5B27">
        <w:rPr>
          <w:lang w:val="ru-RU"/>
        </w:rPr>
        <w:t xml:space="preserve"> для предприятий (ежемесячный взнос по подписке)</w:t>
      </w:r>
      <w:r>
        <w:t>, 62</w:t>
      </w:r>
    </w:p>
    <w:p w:rsidR="00EA48F1" w:rsidRDefault="00EA48F1">
      <w:pPr>
        <w:pStyle w:val="Index1"/>
      </w:pPr>
      <w:r w:rsidRPr="006C5B27">
        <w:rPr>
          <w:lang w:val="ru-RU"/>
        </w:rPr>
        <w:t xml:space="preserve">Клиентская лицензия </w:t>
      </w:r>
      <w:r>
        <w:t>Windows</w:t>
      </w:r>
      <w:r w:rsidRPr="006C5B27">
        <w:rPr>
          <w:lang w:val="ru-RU"/>
        </w:rPr>
        <w:t xml:space="preserve"> </w:t>
      </w:r>
      <w:r>
        <w:t>MultiPoint</w:t>
      </w:r>
      <w:r w:rsidRPr="006C5B27">
        <w:rPr>
          <w:lang w:val="ru-RU"/>
        </w:rPr>
        <w:t xml:space="preserve"> </w:t>
      </w:r>
      <w:r>
        <w:t>Server</w:t>
      </w:r>
      <w:r w:rsidRPr="006C5B27">
        <w:rPr>
          <w:lang w:val="ru-RU"/>
        </w:rPr>
        <w:t xml:space="preserve"> 2012 </w:t>
      </w:r>
      <w:r>
        <w:t>CAL, 44</w:t>
      </w:r>
    </w:p>
    <w:p w:rsidR="00EA48F1" w:rsidRDefault="00EA48F1">
      <w:pPr>
        <w:pStyle w:val="Index1"/>
      </w:pPr>
      <w:r w:rsidRPr="006C5B27">
        <w:rPr>
          <w:lang w:val="ru-RU"/>
        </w:rPr>
        <w:t xml:space="preserve">Клиентская лицензия </w:t>
      </w:r>
      <w:r>
        <w:t>Windows</w:t>
      </w:r>
      <w:r w:rsidRPr="006C5B27">
        <w:rPr>
          <w:lang w:val="ru-RU"/>
        </w:rPr>
        <w:t xml:space="preserve"> </w:t>
      </w:r>
      <w:r>
        <w:t>MultiPoint</w:t>
      </w:r>
      <w:r w:rsidRPr="006C5B27">
        <w:rPr>
          <w:lang w:val="ru-RU"/>
        </w:rPr>
        <w:t xml:space="preserve"> </w:t>
      </w:r>
      <w:r>
        <w:t>Server</w:t>
      </w:r>
      <w:r w:rsidRPr="006C5B27">
        <w:rPr>
          <w:lang w:val="ru-RU"/>
        </w:rPr>
        <w:t xml:space="preserve"> 2012 </w:t>
      </w:r>
      <w:r>
        <w:t>CAL</w:t>
      </w:r>
      <w:r w:rsidRPr="006C5B27">
        <w:rPr>
          <w:lang w:val="ru-RU"/>
        </w:rPr>
        <w:t xml:space="preserve"> с клиентской лицензией </w:t>
      </w:r>
      <w:r>
        <w:t>Windows</w:t>
      </w:r>
      <w:r w:rsidRPr="006C5B27">
        <w:rPr>
          <w:lang w:val="ru-RU"/>
        </w:rPr>
        <w:t xml:space="preserve"> </w:t>
      </w:r>
      <w:r>
        <w:t>Server</w:t>
      </w:r>
      <w:r w:rsidRPr="006C5B27">
        <w:rPr>
          <w:lang w:val="ru-RU"/>
        </w:rPr>
        <w:t xml:space="preserve"> 2012 </w:t>
      </w:r>
      <w:r>
        <w:t>CAL, 44</w:t>
      </w:r>
    </w:p>
    <w:p w:rsidR="00EA48F1" w:rsidRDefault="00EA48F1">
      <w:pPr>
        <w:pStyle w:val="Index1"/>
      </w:pPr>
      <w:r w:rsidRPr="006C5B27">
        <w:rPr>
          <w:lang w:val="ru-RU"/>
        </w:rPr>
        <w:t xml:space="preserve">Коммерческое использование </w:t>
      </w:r>
      <w:r>
        <w:t>Office</w:t>
      </w:r>
      <w:r w:rsidRPr="006C5B27">
        <w:rPr>
          <w:lang w:val="ru-RU"/>
        </w:rPr>
        <w:t xml:space="preserve"> </w:t>
      </w:r>
      <w:r>
        <w:t>RT</w:t>
      </w:r>
      <w:r w:rsidRPr="006C5B27">
        <w:rPr>
          <w:lang w:val="ru-RU"/>
        </w:rPr>
        <w:t xml:space="preserve"> 2013 для дома и учебы</w:t>
      </w:r>
      <w:r>
        <w:t>, 24</w:t>
      </w:r>
    </w:p>
    <w:p w:rsidR="00EA48F1" w:rsidRDefault="00EA48F1">
      <w:pPr>
        <w:pStyle w:val="Index1"/>
      </w:pPr>
      <w:r w:rsidRPr="006C5B27">
        <w:rPr>
          <w:lang w:val="ru-RU"/>
        </w:rPr>
        <w:t xml:space="preserve">Коммерческое использование </w:t>
      </w:r>
      <w:r>
        <w:t>Office</w:t>
      </w:r>
      <w:r w:rsidRPr="006C5B27">
        <w:rPr>
          <w:lang w:val="ru-RU"/>
        </w:rPr>
        <w:t xml:space="preserve"> для дома и учебы 2013 </w:t>
      </w:r>
      <w:r>
        <w:t>RT, 23</w:t>
      </w:r>
    </w:p>
    <w:p w:rsidR="00EA48F1" w:rsidRDefault="00EA48F1">
      <w:pPr>
        <w:pStyle w:val="Index1"/>
      </w:pPr>
      <w:r w:rsidRPr="006C5B27">
        <w:rPr>
          <w:lang w:val="ru-RU"/>
        </w:rPr>
        <w:t xml:space="preserve">Коммерческое использование </w:t>
      </w:r>
      <w:r>
        <w:t>Office</w:t>
      </w:r>
      <w:r w:rsidRPr="006C5B27">
        <w:rPr>
          <w:lang w:val="ru-RU"/>
        </w:rPr>
        <w:t xml:space="preserve"> для дома и учебы </w:t>
      </w:r>
      <w:r>
        <w:t>RT</w:t>
      </w:r>
      <w:r w:rsidRPr="006C5B27">
        <w:rPr>
          <w:lang w:val="ru-RU"/>
        </w:rPr>
        <w:t xml:space="preserve"> 2013</w:t>
      </w:r>
      <w:r>
        <w:t>, 23, 25</w:t>
      </w:r>
    </w:p>
    <w:p w:rsidR="00EA48F1" w:rsidRDefault="00EA48F1">
      <w:pPr>
        <w:pStyle w:val="Index1"/>
      </w:pPr>
      <w:r w:rsidRPr="006C5B27">
        <w:rPr>
          <w:lang w:val="ru-RU"/>
        </w:rPr>
        <w:t xml:space="preserve">Лицензия </w:t>
      </w:r>
      <w:r>
        <w:t>Windows</w:t>
      </w:r>
      <w:r w:rsidRPr="006C5B27">
        <w:rPr>
          <w:lang w:val="ru-RU"/>
        </w:rPr>
        <w:t xml:space="preserve"> </w:t>
      </w:r>
      <w:r>
        <w:t>Server</w:t>
      </w:r>
      <w:r w:rsidRPr="006C5B27">
        <w:rPr>
          <w:lang w:val="ru-RU"/>
        </w:rPr>
        <w:t xml:space="preserve"> 2012 </w:t>
      </w:r>
      <w:r>
        <w:t>Remote</w:t>
      </w:r>
      <w:r w:rsidRPr="006C5B27">
        <w:rPr>
          <w:lang w:val="ru-RU"/>
        </w:rPr>
        <w:t xml:space="preserve"> </w:t>
      </w:r>
      <w:r>
        <w:t>Desktop</w:t>
      </w:r>
      <w:r w:rsidRPr="006C5B27">
        <w:rPr>
          <w:lang w:val="ru-RU"/>
        </w:rPr>
        <w:t xml:space="preserve"> </w:t>
      </w:r>
      <w:r>
        <w:t>Services</w:t>
      </w:r>
      <w:r w:rsidRPr="006C5B27">
        <w:rPr>
          <w:lang w:val="ru-RU"/>
        </w:rPr>
        <w:t xml:space="preserve"> </w:t>
      </w:r>
      <w:r>
        <w:t>CAL, 44</w:t>
      </w:r>
    </w:p>
    <w:p w:rsidR="00EA48F1" w:rsidRDefault="00EA48F1">
      <w:pPr>
        <w:pStyle w:val="Index1"/>
      </w:pPr>
      <w:r w:rsidRPr="006C5B27">
        <w:rPr>
          <w:lang w:val="ru-RU"/>
        </w:rPr>
        <w:t xml:space="preserve">Мобильная версия Карт </w:t>
      </w:r>
      <w:r>
        <w:t>Bing</w:t>
      </w:r>
    </w:p>
    <w:p w:rsidR="00EA48F1" w:rsidRDefault="00EA48F1">
      <w:pPr>
        <w:pStyle w:val="Index2"/>
      </w:pPr>
      <w:r w:rsidRPr="006C5B27">
        <w:rPr>
          <w:lang w:val="ru-RU"/>
        </w:rPr>
        <w:t>управление лицензиями (для Европы)</w:t>
      </w:r>
      <w:r>
        <w:t>, 63</w:t>
      </w:r>
    </w:p>
    <w:p w:rsidR="00EA48F1" w:rsidRDefault="00EA48F1">
      <w:pPr>
        <w:pStyle w:val="Index2"/>
      </w:pPr>
      <w:r w:rsidRPr="006C5B27">
        <w:rPr>
          <w:lang w:val="ru-RU"/>
        </w:rPr>
        <w:t>управление лицензиями (для Северной Америки)</w:t>
      </w:r>
      <w:r>
        <w:t>, 63</w:t>
      </w:r>
    </w:p>
    <w:p w:rsidR="00EA48F1" w:rsidRDefault="00EA48F1">
      <w:pPr>
        <w:pStyle w:val="Index2"/>
      </w:pPr>
      <w:r w:rsidRPr="006C5B27">
        <w:rPr>
          <w:lang w:val="ru-RU"/>
        </w:rPr>
        <w:t>управление лицензиями (ежемесячный взнос по подписке на платформу)</w:t>
      </w:r>
      <w:r>
        <w:t>, 63</w:t>
      </w:r>
    </w:p>
    <w:p w:rsidR="00EA48F1" w:rsidRDefault="00EA48F1">
      <w:pPr>
        <w:pStyle w:val="Index1"/>
      </w:pPr>
      <w:r>
        <w:t>Набор клиентских лицензий Windows Small Business Server 2011 CAL Suite, 45</w:t>
      </w:r>
    </w:p>
    <w:p w:rsidR="00EA48F1" w:rsidRDefault="00EA48F1">
      <w:pPr>
        <w:pStyle w:val="Index1"/>
      </w:pPr>
      <w:r>
        <w:t>Набор клиентских лицензий Windows Small Business Server 2011 Premium Add-on CAL Suite, 45</w:t>
      </w:r>
    </w:p>
    <w:p w:rsidR="00EA48F1" w:rsidRDefault="00EA48F1">
      <w:pPr>
        <w:pStyle w:val="Index1"/>
      </w:pPr>
      <w:r>
        <w:t>Непроизводственный экземпляр Microsoft Dynamics CRM Online, 48</w:t>
      </w:r>
    </w:p>
    <w:p w:rsidR="00EA48F1" w:rsidRDefault="00EA48F1">
      <w:pPr>
        <w:pStyle w:val="Index1"/>
      </w:pPr>
      <w:r w:rsidRPr="006C5B27">
        <w:rPr>
          <w:lang w:val="ru-RU"/>
        </w:rPr>
        <w:t xml:space="preserve">Облегченная версия Карт </w:t>
      </w:r>
      <w:r>
        <w:t>Bing</w:t>
      </w:r>
    </w:p>
    <w:p w:rsidR="00EA48F1" w:rsidRDefault="00EA48F1">
      <w:pPr>
        <w:pStyle w:val="Index2"/>
      </w:pPr>
      <w:r w:rsidRPr="006C5B27">
        <w:rPr>
          <w:lang w:val="ru-RU"/>
        </w:rPr>
        <w:t>пакет на 5</w:t>
      </w:r>
      <w:r>
        <w:t> </w:t>
      </w:r>
      <w:r w:rsidRPr="006C5B27">
        <w:rPr>
          <w:lang w:val="ru-RU"/>
        </w:rPr>
        <w:t>000 известных пользователей (ежемесячная подписка)</w:t>
      </w:r>
      <w:r>
        <w:t>, 63</w:t>
      </w:r>
    </w:p>
    <w:p w:rsidR="00EA48F1" w:rsidRDefault="00EA48F1">
      <w:pPr>
        <w:pStyle w:val="Index1"/>
      </w:pPr>
      <w:r w:rsidRPr="006C5B27">
        <w:rPr>
          <w:lang w:val="ru-RU"/>
        </w:rPr>
        <w:t xml:space="preserve">Облегченная версия Карт </w:t>
      </w:r>
      <w:r>
        <w:t>Bing, 63</w:t>
      </w:r>
    </w:p>
    <w:p w:rsidR="00EA48F1" w:rsidRDefault="00EA48F1">
      <w:pPr>
        <w:pStyle w:val="Index1"/>
      </w:pPr>
      <w:r>
        <w:t>Обновление Windows 8.1 Корпоративная, 36</w:t>
      </w:r>
    </w:p>
    <w:p w:rsidR="00EA48F1" w:rsidRDefault="00EA48F1">
      <w:pPr>
        <w:pStyle w:val="Index1"/>
      </w:pPr>
      <w:r w:rsidRPr="006C5B27">
        <w:rPr>
          <w:lang w:val="ru-RU"/>
        </w:rPr>
        <w:t xml:space="preserve">Обновление </w:t>
      </w:r>
      <w:r>
        <w:t>Windows</w:t>
      </w:r>
      <w:r w:rsidRPr="006C5B27">
        <w:rPr>
          <w:lang w:val="ru-RU"/>
        </w:rPr>
        <w:t xml:space="preserve"> 8.1 Корпоративная и </w:t>
      </w:r>
      <w:r>
        <w:t>SA, 36</w:t>
      </w:r>
    </w:p>
    <w:p w:rsidR="00EA48F1" w:rsidRDefault="00EA48F1">
      <w:pPr>
        <w:pStyle w:val="Index1"/>
      </w:pPr>
      <w:r w:rsidRPr="006C5B27">
        <w:rPr>
          <w:lang w:val="ru-RU"/>
        </w:rPr>
        <w:t xml:space="preserve">Обновление </w:t>
      </w:r>
      <w:r>
        <w:t>Windows</w:t>
      </w:r>
      <w:r w:rsidRPr="006C5B27">
        <w:rPr>
          <w:lang w:val="ru-RU"/>
        </w:rPr>
        <w:t xml:space="preserve"> 8.1 Корпоративная и </w:t>
      </w:r>
      <w:r>
        <w:t>SA</w:t>
      </w:r>
      <w:r w:rsidRPr="006C5B27">
        <w:rPr>
          <w:lang w:val="ru-RU"/>
        </w:rPr>
        <w:t xml:space="preserve"> с </w:t>
      </w:r>
      <w:r>
        <w:t>MDOP, 36</w:t>
      </w:r>
    </w:p>
    <w:p w:rsidR="00EA48F1" w:rsidRDefault="00EA48F1">
      <w:pPr>
        <w:pStyle w:val="Index1"/>
      </w:pPr>
      <w:r>
        <w:t>Обновление Windows 8.1 Профессиональная, 36</w:t>
      </w:r>
    </w:p>
    <w:p w:rsidR="00EA48F1" w:rsidRDefault="00EA48F1">
      <w:pPr>
        <w:pStyle w:val="Index1"/>
      </w:pPr>
      <w:r>
        <w:t>Обновление Windows Корпоративная и Software Assurance для Partners in Learning, 36</w:t>
      </w:r>
    </w:p>
    <w:p w:rsidR="00EA48F1" w:rsidRDefault="00EA48F1">
      <w:pPr>
        <w:pStyle w:val="Index1"/>
      </w:pPr>
      <w:r w:rsidRPr="006C5B27">
        <w:rPr>
          <w:lang w:val="ru-RU"/>
        </w:rPr>
        <w:t xml:space="preserve">Пакет многоязыкового интерфейса для </w:t>
      </w:r>
      <w:r>
        <w:t>Office</w:t>
      </w:r>
      <w:r w:rsidRPr="006C5B27">
        <w:rPr>
          <w:lang w:val="ru-RU"/>
        </w:rPr>
        <w:t xml:space="preserve"> 2013</w:t>
      </w:r>
      <w:r>
        <w:t>, 23</w:t>
      </w:r>
    </w:p>
    <w:p w:rsidR="00EA48F1" w:rsidRDefault="00EA48F1">
      <w:pPr>
        <w:pStyle w:val="Index1"/>
      </w:pPr>
      <w:r>
        <w:t>Платформы MSDN, 35</w:t>
      </w:r>
    </w:p>
    <w:p w:rsidR="00EA48F1" w:rsidRDefault="00EA48F1">
      <w:pPr>
        <w:pStyle w:val="Index1"/>
      </w:pPr>
      <w:r>
        <w:t>Подписка Windows Companion, 36, 71, 74, 85</w:t>
      </w:r>
    </w:p>
    <w:p w:rsidR="00EA48F1" w:rsidRDefault="00EA48F1">
      <w:pPr>
        <w:pStyle w:val="Index1"/>
      </w:pPr>
      <w:r w:rsidRPr="006C5B27">
        <w:rPr>
          <w:lang w:val="ru-RU"/>
        </w:rPr>
        <w:t xml:space="preserve">Права на сдачу в аренду для </w:t>
      </w:r>
      <w:r>
        <w:t>Office</w:t>
      </w:r>
      <w:r w:rsidRPr="006C5B27">
        <w:rPr>
          <w:lang w:val="ru-RU"/>
        </w:rPr>
        <w:t xml:space="preserve"> профессиональный</w:t>
      </w:r>
      <w:r>
        <w:t>, 27</w:t>
      </w:r>
    </w:p>
    <w:p w:rsidR="00EA48F1" w:rsidRDefault="00EA48F1">
      <w:pPr>
        <w:pStyle w:val="Index1"/>
      </w:pPr>
      <w:r w:rsidRPr="006C5B27">
        <w:rPr>
          <w:lang w:val="ru-RU"/>
        </w:rPr>
        <w:t xml:space="preserve">Права на сдачу в аренду для </w:t>
      </w:r>
      <w:r>
        <w:t>Office</w:t>
      </w:r>
      <w:r w:rsidRPr="006C5B27">
        <w:rPr>
          <w:lang w:val="ru-RU"/>
        </w:rPr>
        <w:t xml:space="preserve"> стандартный</w:t>
      </w:r>
      <w:r>
        <w:t>, 27, 28</w:t>
      </w:r>
    </w:p>
    <w:p w:rsidR="00EA48F1" w:rsidRDefault="00EA48F1">
      <w:pPr>
        <w:pStyle w:val="Index1"/>
      </w:pPr>
      <w:r w:rsidRPr="006C5B27">
        <w:rPr>
          <w:lang w:val="ru-RU"/>
        </w:rPr>
        <w:t xml:space="preserve">Права на сдачу в аренду для </w:t>
      </w:r>
      <w:r>
        <w:t>Windows, 27, 28</w:t>
      </w:r>
    </w:p>
    <w:p w:rsidR="00EA48F1" w:rsidRDefault="00EA48F1">
      <w:pPr>
        <w:pStyle w:val="Index1"/>
      </w:pPr>
      <w:r>
        <w:t>Профессиональная прямая поддержка для Microsoft Dynamics CRM Online, 48</w:t>
      </w:r>
    </w:p>
    <w:p w:rsidR="00EA48F1" w:rsidRDefault="00EA48F1">
      <w:pPr>
        <w:pStyle w:val="Index1"/>
      </w:pPr>
      <w:r>
        <w:t>Расширенная поддержка Microsoft Dynamics CRM Online, 48</w:t>
      </w:r>
    </w:p>
    <w:p w:rsidR="00EA48F1" w:rsidRDefault="00EA48F1">
      <w:pPr>
        <w:pStyle w:val="Index1"/>
      </w:pPr>
      <w:r>
        <w:t>Сверхпроизводственный экземпляр Microsoft Dynamics CRM Online, 48</w:t>
      </w:r>
    </w:p>
    <w:p w:rsidR="00EA48F1" w:rsidRDefault="00EA48F1">
      <w:pPr>
        <w:pStyle w:val="Index1"/>
      </w:pPr>
      <w:r w:rsidRPr="006C5B27">
        <w:rPr>
          <w:lang w:val="ru-RU"/>
        </w:rPr>
        <w:t xml:space="preserve">Службы </w:t>
      </w:r>
      <w:r>
        <w:t>Windows</w:t>
      </w:r>
      <w:r w:rsidRPr="006C5B27">
        <w:rPr>
          <w:lang w:val="ru-RU"/>
        </w:rPr>
        <w:t xml:space="preserve"> </w:t>
      </w:r>
      <w:r>
        <w:t>Azure, 47, 59, 60, 61</w:t>
      </w:r>
    </w:p>
    <w:p w:rsidR="00EA48F1" w:rsidRDefault="00EA48F1">
      <w:pPr>
        <w:pStyle w:val="Index1"/>
      </w:pPr>
      <w:r w:rsidRPr="006C5B27">
        <w:rPr>
          <w:lang w:val="ru-RU"/>
        </w:rPr>
        <w:t xml:space="preserve">Управление правами </w:t>
      </w:r>
      <w:r>
        <w:t>Azure, 62</w:t>
      </w:r>
    </w:p>
    <w:p w:rsidR="00EA48F1" w:rsidRDefault="00EA48F1">
      <w:pPr>
        <w:pStyle w:val="Index1"/>
      </w:pPr>
      <w:r w:rsidRPr="006C5B27">
        <w:rPr>
          <w:lang w:val="ru-RU"/>
        </w:rPr>
        <w:t xml:space="preserve">Управление правами </w:t>
      </w:r>
      <w:r>
        <w:t>Azure</w:t>
      </w:r>
      <w:r w:rsidRPr="006C5B27">
        <w:rPr>
          <w:lang w:val="ru-RU"/>
        </w:rPr>
        <w:t xml:space="preserve"> </w:t>
      </w:r>
      <w:r>
        <w:t>A, 62</w:t>
      </w:r>
    </w:p>
    <w:p w:rsidR="00EA48F1" w:rsidRDefault="00EA48F1">
      <w:pPr>
        <w:pStyle w:val="Index1"/>
      </w:pPr>
      <w:r w:rsidRPr="006C5B27">
        <w:rPr>
          <w:lang w:val="ru-RU"/>
        </w:rPr>
        <w:t xml:space="preserve">Управления правами </w:t>
      </w:r>
      <w:r>
        <w:t>Azure, 56, 62</w:t>
      </w:r>
    </w:p>
    <w:p w:rsidR="00EA48F1" w:rsidRDefault="00EA48F1" w:rsidP="00956AFC">
      <w:pPr>
        <w:pStyle w:val="ProductList-Body"/>
        <w:rPr>
          <w:noProof/>
          <w:color w:val="000000" w:themeColor="text1"/>
        </w:rPr>
        <w:sectPr w:rsidR="00EA48F1" w:rsidSect="00EA48F1">
          <w:type w:val="continuous"/>
          <w:pgSz w:w="12240" w:h="15840"/>
          <w:pgMar w:top="1440" w:right="720" w:bottom="1440" w:left="720" w:header="720" w:footer="720" w:gutter="0"/>
          <w:cols w:num="2" w:space="720"/>
          <w:docGrid w:linePitch="360"/>
        </w:sectPr>
      </w:pPr>
    </w:p>
    <w:p w:rsidR="00956AFC" w:rsidRPr="00084C86" w:rsidRDefault="00C33D30" w:rsidP="00956AFC">
      <w:pPr>
        <w:pStyle w:val="ProductList-Body"/>
        <w:rPr>
          <w:lang w:val="ru-RU"/>
        </w:rPr>
      </w:pPr>
      <w:r>
        <w:fldChar w:fldCharType="end"/>
      </w:r>
    </w:p>
    <w:p w:rsidR="00956AFC" w:rsidRPr="00084C86" w:rsidRDefault="00956AFC" w:rsidP="00956AFC">
      <w:pPr>
        <w:pStyle w:val="ProductList-Body"/>
        <w:rPr>
          <w:lang w:val="ru-RU"/>
        </w:rPr>
      </w:pPr>
    </w:p>
    <w:sectPr w:rsidR="00956AFC" w:rsidRPr="00084C86" w:rsidSect="00EA48F1">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6720" w:rsidRDefault="00D06720" w:rsidP="009A573F">
      <w:pPr>
        <w:spacing w:after="0" w:line="240" w:lineRule="auto"/>
      </w:pPr>
      <w:r>
        <w:separator/>
      </w:r>
    </w:p>
  </w:endnote>
  <w:endnote w:type="continuationSeparator" w:id="0">
    <w:p w:rsidR="00D06720" w:rsidRDefault="00D06720" w:rsidP="009A573F">
      <w:pPr>
        <w:spacing w:after="0" w:line="240" w:lineRule="auto"/>
      </w:pPr>
      <w:r>
        <w:continuationSeparator/>
      </w:r>
    </w:p>
  </w:endnote>
  <w:endnote w:type="continuationNotice" w:id="1">
    <w:p w:rsidR="00D06720" w:rsidRDefault="00D067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063" w:usb1="1200FFEF" w:usb2="0024C000" w:usb3="00000000" w:csb0="00000001"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4102" w:rsidRDefault="00384102">
    <w:pPr>
      <w:pStyle w:val="Footer"/>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84102" w:rsidRPr="00C76DF3"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102" w:rsidRPr="00C76DF3" w:rsidRDefault="00D06720" w:rsidP="002203AF">
          <w:pPr>
            <w:pStyle w:val="ProductList-OfferingBody"/>
            <w:ind w:left="-77" w:right="-73"/>
            <w:jc w:val="center"/>
            <w:rPr>
              <w:color w:val="808080" w:themeColor="background1" w:themeShade="80"/>
              <w:sz w:val="14"/>
              <w:szCs w:val="14"/>
            </w:rPr>
          </w:pPr>
          <w:hyperlink w:anchor="Оглавление" w:history="1">
            <w:r w:rsidR="00384102">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2203AF">
          <w:pPr>
            <w:pStyle w:val="ProductList-OfferingBody"/>
            <w:ind w:left="-72" w:right="-74"/>
            <w:jc w:val="center"/>
            <w:rPr>
              <w:color w:val="808080" w:themeColor="background1" w:themeShade="80"/>
              <w:sz w:val="14"/>
              <w:szCs w:val="14"/>
            </w:rPr>
          </w:pPr>
          <w:hyperlink w:anchor="Введение" w:history="1">
            <w:r w:rsidR="00384102">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3B4047">
          <w:pPr>
            <w:pStyle w:val="ProductList-OfferingBody"/>
            <w:ind w:left="-72" w:right="-75"/>
            <w:jc w:val="center"/>
            <w:rPr>
              <w:color w:val="808080" w:themeColor="background1" w:themeShade="80"/>
              <w:sz w:val="14"/>
              <w:szCs w:val="14"/>
            </w:rPr>
          </w:pPr>
          <w:hyperlink w:anchor="SoftwareProducts" w:history="1">
            <w:r w:rsidR="00384102">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2203AF">
          <w:pPr>
            <w:pStyle w:val="ProductList-OfferingBody"/>
            <w:ind w:left="-72" w:right="-77"/>
            <w:jc w:val="center"/>
            <w:rPr>
              <w:color w:val="808080" w:themeColor="background1" w:themeShade="80"/>
              <w:sz w:val="14"/>
              <w:szCs w:val="14"/>
            </w:rPr>
          </w:pPr>
          <w:hyperlink w:anchor="OnlineServices" w:history="1">
            <w:r w:rsidR="00384102">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2203AF">
          <w:pPr>
            <w:pStyle w:val="ProductList-OfferingBody"/>
            <w:ind w:left="-72" w:right="-77"/>
            <w:jc w:val="center"/>
            <w:rPr>
              <w:color w:val="808080" w:themeColor="background1" w:themeShade="80"/>
              <w:sz w:val="14"/>
              <w:szCs w:val="14"/>
            </w:rPr>
          </w:pPr>
          <w:hyperlink w:anchor="SoftwareAssurance" w:history="1">
            <w:r w:rsidR="0038410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2203AF">
          <w:pPr>
            <w:pStyle w:val="ProductList-OfferingBody"/>
            <w:ind w:left="-72" w:right="-76"/>
            <w:jc w:val="center"/>
            <w:rPr>
              <w:color w:val="808080" w:themeColor="background1" w:themeShade="80"/>
              <w:sz w:val="14"/>
              <w:szCs w:val="14"/>
            </w:rPr>
          </w:pPr>
          <w:hyperlink w:anchor="Услуги" w:history="1">
            <w:r w:rsidR="00384102">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2203AF">
          <w:pPr>
            <w:pStyle w:val="ProductList-OfferingBody"/>
            <w:ind w:left="-72" w:right="-74"/>
            <w:jc w:val="center"/>
            <w:rPr>
              <w:color w:val="808080" w:themeColor="background1" w:themeShade="80"/>
              <w:sz w:val="14"/>
              <w:szCs w:val="14"/>
            </w:rPr>
          </w:pPr>
          <w:hyperlink w:anchor="AppendixA" w:history="1">
            <w:r w:rsidR="00384102">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2203AF">
          <w:pPr>
            <w:pStyle w:val="ProductList-OfferingBody"/>
            <w:ind w:left="-72" w:right="-87"/>
            <w:jc w:val="center"/>
            <w:rPr>
              <w:color w:val="808080" w:themeColor="background1" w:themeShade="80"/>
              <w:sz w:val="14"/>
              <w:szCs w:val="14"/>
            </w:rPr>
          </w:pPr>
          <w:hyperlink w:anchor="Индекс" w:history="1">
            <w:r w:rsidR="00384102">
              <w:rPr>
                <w:rStyle w:val="Hyperlink"/>
                <w:color w:val="023160" w:themeColor="hyperlink" w:themeShade="80"/>
                <w:sz w:val="14"/>
                <w:szCs w:val="14"/>
              </w:rPr>
              <w:t>Индекс</w:t>
            </w:r>
          </w:hyperlink>
        </w:p>
      </w:tc>
    </w:tr>
  </w:tbl>
  <w:p w:rsidR="00384102" w:rsidRPr="00FF08DB" w:rsidRDefault="00384102"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84102" w:rsidRPr="00C76DF3"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7" w:right="-73"/>
            <w:jc w:val="center"/>
            <w:rPr>
              <w:color w:val="808080" w:themeColor="background1" w:themeShade="80"/>
              <w:sz w:val="14"/>
              <w:szCs w:val="14"/>
            </w:rPr>
          </w:pPr>
          <w:hyperlink w:anchor="Оглавление" w:history="1">
            <w:r w:rsidR="00384102">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102" w:rsidRPr="00C76DF3" w:rsidRDefault="00D06720" w:rsidP="00CB3D69">
          <w:pPr>
            <w:pStyle w:val="ProductList-OfferingBody"/>
            <w:ind w:left="-72" w:right="-74"/>
            <w:jc w:val="center"/>
            <w:rPr>
              <w:color w:val="808080" w:themeColor="background1" w:themeShade="80"/>
              <w:sz w:val="14"/>
              <w:szCs w:val="14"/>
            </w:rPr>
          </w:pPr>
          <w:hyperlink w:anchor="Введение" w:history="1">
            <w:r w:rsidR="00384102">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3B4047">
          <w:pPr>
            <w:pStyle w:val="ProductList-OfferingBody"/>
            <w:ind w:left="-72" w:right="-75"/>
            <w:jc w:val="center"/>
            <w:rPr>
              <w:color w:val="808080" w:themeColor="background1" w:themeShade="80"/>
              <w:sz w:val="14"/>
              <w:szCs w:val="14"/>
            </w:rPr>
          </w:pPr>
          <w:hyperlink w:anchor="SoftwareProducts" w:history="1">
            <w:r w:rsidR="00384102">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7"/>
            <w:jc w:val="center"/>
            <w:rPr>
              <w:color w:val="808080" w:themeColor="background1" w:themeShade="80"/>
              <w:sz w:val="14"/>
              <w:szCs w:val="14"/>
            </w:rPr>
          </w:pPr>
          <w:hyperlink w:anchor="OnlineServices" w:history="1">
            <w:r w:rsidR="00384102">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7"/>
            <w:jc w:val="center"/>
            <w:rPr>
              <w:color w:val="808080" w:themeColor="background1" w:themeShade="80"/>
              <w:sz w:val="14"/>
              <w:szCs w:val="14"/>
            </w:rPr>
          </w:pPr>
          <w:hyperlink w:anchor="SoftwareAssurance" w:history="1">
            <w:r w:rsidR="0038410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6"/>
            <w:jc w:val="center"/>
            <w:rPr>
              <w:color w:val="808080" w:themeColor="background1" w:themeShade="80"/>
              <w:sz w:val="14"/>
              <w:szCs w:val="14"/>
            </w:rPr>
          </w:pPr>
          <w:hyperlink w:anchor="Услуги" w:history="1">
            <w:r w:rsidR="00384102">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4"/>
            <w:jc w:val="center"/>
            <w:rPr>
              <w:color w:val="808080" w:themeColor="background1" w:themeShade="80"/>
              <w:sz w:val="14"/>
              <w:szCs w:val="14"/>
            </w:rPr>
          </w:pPr>
          <w:hyperlink w:anchor="AppendixA" w:history="1">
            <w:r w:rsidR="00384102">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87"/>
            <w:jc w:val="center"/>
            <w:rPr>
              <w:color w:val="808080" w:themeColor="background1" w:themeShade="80"/>
              <w:sz w:val="14"/>
              <w:szCs w:val="14"/>
            </w:rPr>
          </w:pPr>
          <w:hyperlink w:anchor="Индекс" w:history="1">
            <w:r w:rsidR="00384102">
              <w:rPr>
                <w:rStyle w:val="Hyperlink"/>
                <w:color w:val="023160" w:themeColor="hyperlink" w:themeShade="80"/>
                <w:sz w:val="14"/>
                <w:szCs w:val="14"/>
              </w:rPr>
              <w:t>Индекс</w:t>
            </w:r>
          </w:hyperlink>
        </w:p>
      </w:tc>
    </w:tr>
  </w:tbl>
  <w:p w:rsidR="00384102" w:rsidRPr="00FF08DB" w:rsidRDefault="00384102"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84102" w:rsidRPr="00C76DF3"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7" w:right="-73"/>
            <w:jc w:val="center"/>
            <w:rPr>
              <w:color w:val="808080" w:themeColor="background1" w:themeShade="80"/>
              <w:sz w:val="14"/>
              <w:szCs w:val="14"/>
            </w:rPr>
          </w:pPr>
          <w:hyperlink w:anchor="Оглавление" w:history="1">
            <w:r w:rsidR="00384102">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4"/>
            <w:jc w:val="center"/>
            <w:rPr>
              <w:color w:val="808080" w:themeColor="background1" w:themeShade="80"/>
              <w:sz w:val="14"/>
              <w:szCs w:val="14"/>
            </w:rPr>
          </w:pPr>
          <w:hyperlink w:anchor="Введение" w:history="1">
            <w:r w:rsidR="00384102">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102" w:rsidRPr="00C76DF3" w:rsidRDefault="00D06720" w:rsidP="003B4047">
          <w:pPr>
            <w:pStyle w:val="ProductList-OfferingBody"/>
            <w:ind w:left="-72" w:right="-75"/>
            <w:jc w:val="center"/>
            <w:rPr>
              <w:color w:val="808080" w:themeColor="background1" w:themeShade="80"/>
              <w:sz w:val="14"/>
              <w:szCs w:val="14"/>
            </w:rPr>
          </w:pPr>
          <w:hyperlink w:anchor="SoftwareProducts" w:history="1">
            <w:r w:rsidR="00384102">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7"/>
            <w:jc w:val="center"/>
            <w:rPr>
              <w:color w:val="808080" w:themeColor="background1" w:themeShade="80"/>
              <w:sz w:val="14"/>
              <w:szCs w:val="14"/>
            </w:rPr>
          </w:pPr>
          <w:hyperlink w:anchor="OnlineServices" w:history="1">
            <w:r w:rsidR="00384102">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7"/>
            <w:jc w:val="center"/>
            <w:rPr>
              <w:color w:val="808080" w:themeColor="background1" w:themeShade="80"/>
              <w:sz w:val="14"/>
              <w:szCs w:val="14"/>
            </w:rPr>
          </w:pPr>
          <w:hyperlink w:anchor="SoftwareAssurance" w:history="1">
            <w:r w:rsidR="0038410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6"/>
            <w:jc w:val="center"/>
            <w:rPr>
              <w:color w:val="808080" w:themeColor="background1" w:themeShade="80"/>
              <w:sz w:val="14"/>
              <w:szCs w:val="14"/>
            </w:rPr>
          </w:pPr>
          <w:hyperlink w:anchor="Услуги" w:history="1">
            <w:r w:rsidR="00384102">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4"/>
            <w:jc w:val="center"/>
            <w:rPr>
              <w:color w:val="808080" w:themeColor="background1" w:themeShade="80"/>
              <w:sz w:val="14"/>
              <w:szCs w:val="14"/>
            </w:rPr>
          </w:pPr>
          <w:hyperlink w:anchor="AppendixA" w:history="1">
            <w:r w:rsidR="00384102">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87"/>
            <w:jc w:val="center"/>
            <w:rPr>
              <w:color w:val="808080" w:themeColor="background1" w:themeShade="80"/>
              <w:sz w:val="14"/>
              <w:szCs w:val="14"/>
            </w:rPr>
          </w:pPr>
          <w:hyperlink w:anchor="Индекс" w:history="1">
            <w:r w:rsidR="00384102">
              <w:rPr>
                <w:rStyle w:val="Hyperlink"/>
                <w:color w:val="023160" w:themeColor="hyperlink" w:themeShade="80"/>
                <w:sz w:val="14"/>
                <w:szCs w:val="14"/>
              </w:rPr>
              <w:t>Индекс</w:t>
            </w:r>
          </w:hyperlink>
        </w:p>
      </w:tc>
    </w:tr>
  </w:tbl>
  <w:p w:rsidR="00384102" w:rsidRPr="00FF08DB" w:rsidRDefault="00384102"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84102" w:rsidRPr="00C76DF3"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7" w:right="-73"/>
            <w:jc w:val="center"/>
            <w:rPr>
              <w:color w:val="808080" w:themeColor="background1" w:themeShade="80"/>
              <w:sz w:val="14"/>
              <w:szCs w:val="14"/>
            </w:rPr>
          </w:pPr>
          <w:hyperlink w:anchor="Оглавление" w:history="1">
            <w:r w:rsidR="00384102">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4"/>
            <w:jc w:val="center"/>
            <w:rPr>
              <w:color w:val="808080" w:themeColor="background1" w:themeShade="80"/>
              <w:sz w:val="14"/>
              <w:szCs w:val="14"/>
            </w:rPr>
          </w:pPr>
          <w:hyperlink w:anchor="Введение" w:history="1">
            <w:r w:rsidR="00384102">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3B4047">
          <w:pPr>
            <w:pStyle w:val="ProductList-OfferingBody"/>
            <w:ind w:left="-72" w:right="-75"/>
            <w:jc w:val="center"/>
            <w:rPr>
              <w:color w:val="808080" w:themeColor="background1" w:themeShade="80"/>
              <w:sz w:val="14"/>
              <w:szCs w:val="14"/>
            </w:rPr>
          </w:pPr>
          <w:hyperlink w:anchor="SoftwareProducts" w:history="1">
            <w:r w:rsidR="00384102">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102" w:rsidRPr="00C76DF3" w:rsidRDefault="00D06720" w:rsidP="00CB3D69">
          <w:pPr>
            <w:pStyle w:val="ProductList-OfferingBody"/>
            <w:ind w:left="-72" w:right="-77"/>
            <w:jc w:val="center"/>
            <w:rPr>
              <w:color w:val="808080" w:themeColor="background1" w:themeShade="80"/>
              <w:sz w:val="14"/>
              <w:szCs w:val="14"/>
            </w:rPr>
          </w:pPr>
          <w:hyperlink w:anchor="OnlineServices" w:history="1">
            <w:r w:rsidR="00384102">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7"/>
            <w:jc w:val="center"/>
            <w:rPr>
              <w:color w:val="808080" w:themeColor="background1" w:themeShade="80"/>
              <w:sz w:val="14"/>
              <w:szCs w:val="14"/>
            </w:rPr>
          </w:pPr>
          <w:hyperlink w:anchor="SoftwareAssurance" w:history="1">
            <w:r w:rsidR="0038410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6"/>
            <w:jc w:val="center"/>
            <w:rPr>
              <w:color w:val="808080" w:themeColor="background1" w:themeShade="80"/>
              <w:sz w:val="14"/>
              <w:szCs w:val="14"/>
            </w:rPr>
          </w:pPr>
          <w:hyperlink w:anchor="Услуги" w:history="1">
            <w:r w:rsidR="00384102">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4"/>
            <w:jc w:val="center"/>
            <w:rPr>
              <w:color w:val="808080" w:themeColor="background1" w:themeShade="80"/>
              <w:sz w:val="14"/>
              <w:szCs w:val="14"/>
            </w:rPr>
          </w:pPr>
          <w:hyperlink w:anchor="AppendixA" w:history="1">
            <w:r w:rsidR="00384102">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87"/>
            <w:jc w:val="center"/>
            <w:rPr>
              <w:color w:val="808080" w:themeColor="background1" w:themeShade="80"/>
              <w:sz w:val="14"/>
              <w:szCs w:val="14"/>
            </w:rPr>
          </w:pPr>
          <w:hyperlink w:anchor="Индекс" w:history="1">
            <w:r w:rsidR="00384102">
              <w:rPr>
                <w:rStyle w:val="Hyperlink"/>
                <w:color w:val="023160" w:themeColor="hyperlink" w:themeShade="80"/>
                <w:sz w:val="14"/>
                <w:szCs w:val="14"/>
              </w:rPr>
              <w:t>Индекс</w:t>
            </w:r>
          </w:hyperlink>
        </w:p>
      </w:tc>
    </w:tr>
  </w:tbl>
  <w:p w:rsidR="00384102" w:rsidRPr="00FF08DB" w:rsidRDefault="00384102"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84102" w:rsidRPr="00C76DF3"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7" w:right="-73"/>
            <w:jc w:val="center"/>
            <w:rPr>
              <w:color w:val="808080" w:themeColor="background1" w:themeShade="80"/>
              <w:sz w:val="14"/>
              <w:szCs w:val="14"/>
            </w:rPr>
          </w:pPr>
          <w:hyperlink w:anchor="Оглавление" w:history="1">
            <w:r w:rsidR="00384102">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4"/>
            <w:jc w:val="center"/>
            <w:rPr>
              <w:color w:val="808080" w:themeColor="background1" w:themeShade="80"/>
              <w:sz w:val="14"/>
              <w:szCs w:val="14"/>
            </w:rPr>
          </w:pPr>
          <w:hyperlink w:anchor="Введение" w:history="1">
            <w:r w:rsidR="00384102">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3B4047">
          <w:pPr>
            <w:pStyle w:val="ProductList-OfferingBody"/>
            <w:ind w:left="-72" w:right="-75"/>
            <w:jc w:val="center"/>
            <w:rPr>
              <w:color w:val="808080" w:themeColor="background1" w:themeShade="80"/>
              <w:sz w:val="14"/>
              <w:szCs w:val="14"/>
            </w:rPr>
          </w:pPr>
          <w:hyperlink w:anchor="SoftwareProducts" w:history="1">
            <w:r w:rsidR="00384102">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7"/>
            <w:jc w:val="center"/>
            <w:rPr>
              <w:color w:val="808080" w:themeColor="background1" w:themeShade="80"/>
              <w:sz w:val="14"/>
              <w:szCs w:val="14"/>
            </w:rPr>
          </w:pPr>
          <w:hyperlink w:anchor="OnlineServices" w:history="1">
            <w:r w:rsidR="00384102">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102" w:rsidRPr="00C76DF3" w:rsidRDefault="00D06720" w:rsidP="00CB3D69">
          <w:pPr>
            <w:pStyle w:val="ProductList-OfferingBody"/>
            <w:ind w:left="-72" w:right="-77"/>
            <w:jc w:val="center"/>
            <w:rPr>
              <w:color w:val="808080" w:themeColor="background1" w:themeShade="80"/>
              <w:sz w:val="14"/>
              <w:szCs w:val="14"/>
            </w:rPr>
          </w:pPr>
          <w:hyperlink w:anchor="SoftwareAssurance" w:history="1">
            <w:r w:rsidR="0038410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6"/>
            <w:jc w:val="center"/>
            <w:rPr>
              <w:color w:val="808080" w:themeColor="background1" w:themeShade="80"/>
              <w:sz w:val="14"/>
              <w:szCs w:val="14"/>
            </w:rPr>
          </w:pPr>
          <w:hyperlink w:anchor="Услуги" w:history="1">
            <w:r w:rsidR="00384102">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4"/>
            <w:jc w:val="center"/>
            <w:rPr>
              <w:color w:val="808080" w:themeColor="background1" w:themeShade="80"/>
              <w:sz w:val="14"/>
              <w:szCs w:val="14"/>
            </w:rPr>
          </w:pPr>
          <w:hyperlink w:anchor="AppendixA" w:history="1">
            <w:r w:rsidR="00384102">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87"/>
            <w:jc w:val="center"/>
            <w:rPr>
              <w:color w:val="808080" w:themeColor="background1" w:themeShade="80"/>
              <w:sz w:val="14"/>
              <w:szCs w:val="14"/>
            </w:rPr>
          </w:pPr>
          <w:hyperlink w:anchor="Индекс" w:history="1">
            <w:r w:rsidR="00384102">
              <w:rPr>
                <w:rStyle w:val="Hyperlink"/>
                <w:color w:val="023160" w:themeColor="hyperlink" w:themeShade="80"/>
                <w:sz w:val="14"/>
                <w:szCs w:val="14"/>
              </w:rPr>
              <w:t>Индекс</w:t>
            </w:r>
          </w:hyperlink>
        </w:p>
      </w:tc>
    </w:tr>
  </w:tbl>
  <w:p w:rsidR="00384102" w:rsidRPr="00FF08DB" w:rsidRDefault="00384102"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84102" w:rsidRPr="00C76DF3"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7" w:right="-73"/>
            <w:jc w:val="center"/>
            <w:rPr>
              <w:color w:val="808080" w:themeColor="background1" w:themeShade="80"/>
              <w:sz w:val="14"/>
              <w:szCs w:val="14"/>
            </w:rPr>
          </w:pPr>
          <w:hyperlink w:anchor="Оглавление" w:history="1">
            <w:r w:rsidR="00384102">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4"/>
            <w:jc w:val="center"/>
            <w:rPr>
              <w:color w:val="808080" w:themeColor="background1" w:themeShade="80"/>
              <w:sz w:val="14"/>
              <w:szCs w:val="14"/>
            </w:rPr>
          </w:pPr>
          <w:hyperlink w:anchor="Введение" w:history="1">
            <w:r w:rsidR="00384102">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3B4047">
          <w:pPr>
            <w:pStyle w:val="ProductList-OfferingBody"/>
            <w:ind w:left="-72" w:right="-75"/>
            <w:jc w:val="center"/>
            <w:rPr>
              <w:color w:val="808080" w:themeColor="background1" w:themeShade="80"/>
              <w:sz w:val="14"/>
              <w:szCs w:val="14"/>
            </w:rPr>
          </w:pPr>
          <w:hyperlink w:anchor="SoftwareProducts" w:history="1">
            <w:r w:rsidR="00384102">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7"/>
            <w:jc w:val="center"/>
            <w:rPr>
              <w:color w:val="808080" w:themeColor="background1" w:themeShade="80"/>
              <w:sz w:val="14"/>
              <w:szCs w:val="14"/>
            </w:rPr>
          </w:pPr>
          <w:hyperlink w:anchor="OnlineServices" w:history="1">
            <w:r w:rsidR="00384102">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7"/>
            <w:jc w:val="center"/>
            <w:rPr>
              <w:color w:val="808080" w:themeColor="background1" w:themeShade="80"/>
              <w:sz w:val="14"/>
              <w:szCs w:val="14"/>
            </w:rPr>
          </w:pPr>
          <w:hyperlink w:anchor="SoftwareAssurance" w:history="1">
            <w:r w:rsidR="0038410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102" w:rsidRPr="00C76DF3" w:rsidRDefault="00D06720" w:rsidP="00CB3D69">
          <w:pPr>
            <w:pStyle w:val="ProductList-OfferingBody"/>
            <w:ind w:left="-72" w:right="-76"/>
            <w:jc w:val="center"/>
            <w:rPr>
              <w:color w:val="808080" w:themeColor="background1" w:themeShade="80"/>
              <w:sz w:val="14"/>
              <w:szCs w:val="14"/>
            </w:rPr>
          </w:pPr>
          <w:hyperlink w:anchor="Услуги" w:history="1">
            <w:r w:rsidR="00384102">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4"/>
            <w:jc w:val="center"/>
            <w:rPr>
              <w:color w:val="808080" w:themeColor="background1" w:themeShade="80"/>
              <w:sz w:val="14"/>
              <w:szCs w:val="14"/>
            </w:rPr>
          </w:pPr>
          <w:hyperlink w:anchor="AppendixA" w:history="1">
            <w:r w:rsidR="00384102">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87"/>
            <w:jc w:val="center"/>
            <w:rPr>
              <w:color w:val="808080" w:themeColor="background1" w:themeShade="80"/>
              <w:sz w:val="14"/>
              <w:szCs w:val="14"/>
            </w:rPr>
          </w:pPr>
          <w:hyperlink w:anchor="Индекс" w:history="1">
            <w:r w:rsidR="00384102">
              <w:rPr>
                <w:rStyle w:val="Hyperlink"/>
                <w:color w:val="023160" w:themeColor="hyperlink" w:themeShade="80"/>
                <w:sz w:val="14"/>
                <w:szCs w:val="14"/>
              </w:rPr>
              <w:t>Индекс</w:t>
            </w:r>
          </w:hyperlink>
        </w:p>
      </w:tc>
    </w:tr>
  </w:tbl>
  <w:p w:rsidR="00384102" w:rsidRPr="00FF08DB" w:rsidRDefault="00384102"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84102" w:rsidRPr="00C76DF3"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7" w:right="-73"/>
            <w:jc w:val="center"/>
            <w:rPr>
              <w:color w:val="808080" w:themeColor="background1" w:themeShade="80"/>
              <w:sz w:val="14"/>
              <w:szCs w:val="14"/>
            </w:rPr>
          </w:pPr>
          <w:hyperlink w:anchor="Оглавление" w:history="1">
            <w:r w:rsidR="00384102">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4"/>
            <w:jc w:val="center"/>
            <w:rPr>
              <w:color w:val="808080" w:themeColor="background1" w:themeShade="80"/>
              <w:sz w:val="14"/>
              <w:szCs w:val="14"/>
            </w:rPr>
          </w:pPr>
          <w:hyperlink w:anchor="Введение" w:history="1">
            <w:r w:rsidR="00384102">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3B4047">
          <w:pPr>
            <w:pStyle w:val="ProductList-OfferingBody"/>
            <w:ind w:left="-72" w:right="-75"/>
            <w:jc w:val="center"/>
            <w:rPr>
              <w:color w:val="808080" w:themeColor="background1" w:themeShade="80"/>
              <w:sz w:val="14"/>
              <w:szCs w:val="14"/>
            </w:rPr>
          </w:pPr>
          <w:hyperlink w:anchor="SoftwareProducts" w:history="1">
            <w:r w:rsidR="00384102">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7"/>
            <w:jc w:val="center"/>
            <w:rPr>
              <w:color w:val="808080" w:themeColor="background1" w:themeShade="80"/>
              <w:sz w:val="14"/>
              <w:szCs w:val="14"/>
            </w:rPr>
          </w:pPr>
          <w:hyperlink w:anchor="OnlineServices" w:history="1">
            <w:r w:rsidR="00384102">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7"/>
            <w:jc w:val="center"/>
            <w:rPr>
              <w:color w:val="808080" w:themeColor="background1" w:themeShade="80"/>
              <w:sz w:val="14"/>
              <w:szCs w:val="14"/>
            </w:rPr>
          </w:pPr>
          <w:hyperlink w:anchor="SoftwareAssurance" w:history="1">
            <w:r w:rsidR="0038410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6"/>
            <w:jc w:val="center"/>
            <w:rPr>
              <w:color w:val="808080" w:themeColor="background1" w:themeShade="80"/>
              <w:sz w:val="14"/>
              <w:szCs w:val="14"/>
            </w:rPr>
          </w:pPr>
          <w:hyperlink w:anchor="Услуги" w:history="1">
            <w:r w:rsidR="00384102">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102" w:rsidRPr="00C76DF3" w:rsidRDefault="00D06720" w:rsidP="00CB3D69">
          <w:pPr>
            <w:pStyle w:val="ProductList-OfferingBody"/>
            <w:ind w:left="-72" w:right="-74"/>
            <w:jc w:val="center"/>
            <w:rPr>
              <w:color w:val="808080" w:themeColor="background1" w:themeShade="80"/>
              <w:sz w:val="14"/>
              <w:szCs w:val="14"/>
            </w:rPr>
          </w:pPr>
          <w:hyperlink w:anchor="AppendixA" w:history="1">
            <w:r w:rsidR="00384102">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87"/>
            <w:jc w:val="center"/>
            <w:rPr>
              <w:color w:val="808080" w:themeColor="background1" w:themeShade="80"/>
              <w:sz w:val="14"/>
              <w:szCs w:val="14"/>
            </w:rPr>
          </w:pPr>
          <w:hyperlink w:anchor="Индекс" w:history="1">
            <w:r w:rsidR="00384102">
              <w:rPr>
                <w:rStyle w:val="Hyperlink"/>
                <w:color w:val="023160" w:themeColor="hyperlink" w:themeShade="80"/>
                <w:sz w:val="14"/>
                <w:szCs w:val="14"/>
              </w:rPr>
              <w:t>Индекс</w:t>
            </w:r>
          </w:hyperlink>
        </w:p>
      </w:tc>
    </w:tr>
  </w:tbl>
  <w:p w:rsidR="00384102" w:rsidRPr="00FF08DB" w:rsidRDefault="00384102"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84102" w:rsidRPr="00C76DF3"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7" w:right="-73"/>
            <w:jc w:val="center"/>
            <w:rPr>
              <w:color w:val="808080" w:themeColor="background1" w:themeShade="80"/>
              <w:sz w:val="14"/>
              <w:szCs w:val="14"/>
            </w:rPr>
          </w:pPr>
          <w:hyperlink w:anchor="Оглавление" w:history="1">
            <w:r w:rsidR="00384102">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4"/>
            <w:jc w:val="center"/>
            <w:rPr>
              <w:color w:val="808080" w:themeColor="background1" w:themeShade="80"/>
              <w:sz w:val="14"/>
              <w:szCs w:val="14"/>
            </w:rPr>
          </w:pPr>
          <w:hyperlink w:anchor="Введение" w:history="1">
            <w:r w:rsidR="00384102">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3B4047">
          <w:pPr>
            <w:pStyle w:val="ProductList-OfferingBody"/>
            <w:ind w:left="-72" w:right="-75"/>
            <w:jc w:val="center"/>
            <w:rPr>
              <w:color w:val="808080" w:themeColor="background1" w:themeShade="80"/>
              <w:sz w:val="14"/>
              <w:szCs w:val="14"/>
            </w:rPr>
          </w:pPr>
          <w:hyperlink w:anchor="SoftwareProducts" w:history="1">
            <w:r w:rsidR="00384102">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7"/>
            <w:jc w:val="center"/>
            <w:rPr>
              <w:color w:val="808080" w:themeColor="background1" w:themeShade="80"/>
              <w:sz w:val="14"/>
              <w:szCs w:val="14"/>
            </w:rPr>
          </w:pPr>
          <w:hyperlink w:anchor="OnlineServices" w:history="1">
            <w:r w:rsidR="00384102">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7"/>
            <w:jc w:val="center"/>
            <w:rPr>
              <w:color w:val="808080" w:themeColor="background1" w:themeShade="80"/>
              <w:sz w:val="14"/>
              <w:szCs w:val="14"/>
            </w:rPr>
          </w:pPr>
          <w:hyperlink w:anchor="SoftwareAssurance" w:history="1">
            <w:r w:rsidR="0038410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6"/>
            <w:jc w:val="center"/>
            <w:rPr>
              <w:color w:val="808080" w:themeColor="background1" w:themeShade="80"/>
              <w:sz w:val="14"/>
              <w:szCs w:val="14"/>
            </w:rPr>
          </w:pPr>
          <w:hyperlink w:anchor="Услуги" w:history="1">
            <w:r w:rsidR="00384102">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102" w:rsidRPr="00C76DF3" w:rsidRDefault="00D06720" w:rsidP="00CB3D69">
          <w:pPr>
            <w:pStyle w:val="ProductList-OfferingBody"/>
            <w:ind w:left="-72" w:right="-74"/>
            <w:jc w:val="center"/>
            <w:rPr>
              <w:color w:val="808080" w:themeColor="background1" w:themeShade="80"/>
              <w:sz w:val="14"/>
              <w:szCs w:val="14"/>
            </w:rPr>
          </w:pPr>
          <w:hyperlink w:anchor="AppendixA" w:history="1">
            <w:r w:rsidR="00384102">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87"/>
            <w:jc w:val="center"/>
            <w:rPr>
              <w:color w:val="808080" w:themeColor="background1" w:themeShade="80"/>
              <w:sz w:val="14"/>
              <w:szCs w:val="14"/>
            </w:rPr>
          </w:pPr>
          <w:hyperlink w:anchor="Индекс" w:history="1">
            <w:r w:rsidR="00384102">
              <w:rPr>
                <w:rStyle w:val="Hyperlink"/>
                <w:color w:val="023160" w:themeColor="hyperlink" w:themeShade="80"/>
                <w:sz w:val="14"/>
                <w:szCs w:val="14"/>
              </w:rPr>
              <w:t>Индекс</w:t>
            </w:r>
          </w:hyperlink>
        </w:p>
      </w:tc>
    </w:tr>
  </w:tbl>
  <w:p w:rsidR="00384102" w:rsidRPr="00FF08DB" w:rsidRDefault="00384102"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84102" w:rsidRPr="00C76DF3"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7" w:right="-73"/>
            <w:jc w:val="center"/>
            <w:rPr>
              <w:color w:val="808080" w:themeColor="background1" w:themeShade="80"/>
              <w:sz w:val="14"/>
              <w:szCs w:val="14"/>
            </w:rPr>
          </w:pPr>
          <w:hyperlink w:anchor="Оглавление" w:history="1">
            <w:r w:rsidR="00384102">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4"/>
            <w:jc w:val="center"/>
            <w:rPr>
              <w:color w:val="808080" w:themeColor="background1" w:themeShade="80"/>
              <w:sz w:val="14"/>
              <w:szCs w:val="14"/>
            </w:rPr>
          </w:pPr>
          <w:hyperlink w:anchor="Введение" w:history="1">
            <w:r w:rsidR="00384102">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3B4047">
          <w:pPr>
            <w:pStyle w:val="ProductList-OfferingBody"/>
            <w:ind w:left="-72" w:right="-75"/>
            <w:jc w:val="center"/>
            <w:rPr>
              <w:color w:val="808080" w:themeColor="background1" w:themeShade="80"/>
              <w:sz w:val="14"/>
              <w:szCs w:val="14"/>
            </w:rPr>
          </w:pPr>
          <w:hyperlink w:anchor="SoftwareProducts" w:history="1">
            <w:r w:rsidR="00384102">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7"/>
            <w:jc w:val="center"/>
            <w:rPr>
              <w:color w:val="808080" w:themeColor="background1" w:themeShade="80"/>
              <w:sz w:val="14"/>
              <w:szCs w:val="14"/>
            </w:rPr>
          </w:pPr>
          <w:hyperlink w:anchor="OnlineServices" w:history="1">
            <w:r w:rsidR="00384102">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7"/>
            <w:jc w:val="center"/>
            <w:rPr>
              <w:color w:val="808080" w:themeColor="background1" w:themeShade="80"/>
              <w:sz w:val="14"/>
              <w:szCs w:val="14"/>
            </w:rPr>
          </w:pPr>
          <w:hyperlink w:anchor="SoftwareAssurance" w:history="1">
            <w:r w:rsidR="0038410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6"/>
            <w:jc w:val="center"/>
            <w:rPr>
              <w:color w:val="808080" w:themeColor="background1" w:themeShade="80"/>
              <w:sz w:val="14"/>
              <w:szCs w:val="14"/>
            </w:rPr>
          </w:pPr>
          <w:hyperlink w:anchor="Услуги" w:history="1">
            <w:r w:rsidR="00384102">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102" w:rsidRPr="00C76DF3" w:rsidRDefault="00D06720" w:rsidP="00CB3D69">
          <w:pPr>
            <w:pStyle w:val="ProductList-OfferingBody"/>
            <w:ind w:left="-72" w:right="-74"/>
            <w:jc w:val="center"/>
            <w:rPr>
              <w:color w:val="808080" w:themeColor="background1" w:themeShade="80"/>
              <w:sz w:val="14"/>
              <w:szCs w:val="14"/>
            </w:rPr>
          </w:pPr>
          <w:hyperlink w:anchor="AppendixA" w:history="1">
            <w:r w:rsidR="00384102">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102" w:rsidRPr="00C76DF3" w:rsidRDefault="0038410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102" w:rsidRPr="00C76DF3" w:rsidRDefault="00D06720" w:rsidP="00CB3D69">
          <w:pPr>
            <w:pStyle w:val="ProductList-OfferingBody"/>
            <w:ind w:left="-72" w:right="-87"/>
            <w:jc w:val="center"/>
            <w:rPr>
              <w:color w:val="808080" w:themeColor="background1" w:themeShade="80"/>
              <w:sz w:val="14"/>
              <w:szCs w:val="14"/>
            </w:rPr>
          </w:pPr>
          <w:hyperlink w:anchor="Индекс" w:history="1">
            <w:r w:rsidR="00384102">
              <w:rPr>
                <w:rStyle w:val="Hyperlink"/>
                <w:color w:val="023160" w:themeColor="hyperlink" w:themeShade="80"/>
                <w:sz w:val="14"/>
                <w:szCs w:val="14"/>
              </w:rPr>
              <w:t>Индекс</w:t>
            </w:r>
          </w:hyperlink>
        </w:p>
      </w:tc>
    </w:tr>
  </w:tbl>
  <w:p w:rsidR="00384102" w:rsidRPr="00FF08DB" w:rsidRDefault="00384102"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6720" w:rsidRDefault="00D06720" w:rsidP="009A573F">
      <w:pPr>
        <w:spacing w:after="0" w:line="240" w:lineRule="auto"/>
      </w:pPr>
      <w:r>
        <w:separator/>
      </w:r>
    </w:p>
  </w:footnote>
  <w:footnote w:type="continuationSeparator" w:id="0">
    <w:p w:rsidR="00D06720" w:rsidRDefault="00D06720" w:rsidP="009A573F">
      <w:pPr>
        <w:spacing w:after="0" w:line="240" w:lineRule="auto"/>
      </w:pPr>
      <w:r>
        <w:continuationSeparator/>
      </w:r>
    </w:p>
  </w:footnote>
  <w:footnote w:type="continuationNotice" w:id="1">
    <w:p w:rsidR="00D06720" w:rsidRDefault="00D0672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384102" w:rsidRPr="00E3770D" w:rsidRDefault="00384102" w:rsidP="009A573F">
        <w:pPr>
          <w:pStyle w:val="ProductList-Offering1"/>
          <w:tabs>
            <w:tab w:val="right" w:pos="10890"/>
          </w:tabs>
          <w:rPr>
            <w:rStyle w:val="ProductList-Offering1Char"/>
            <w:color w:val="404040" w:themeColor="text1" w:themeTint="BF"/>
          </w:rPr>
        </w:pPr>
        <w:r w:rsidRPr="00084C86">
          <w:rPr>
            <w:color w:val="404040" w:themeColor="text1" w:themeTint="BF"/>
            <w:lang w:val="ru-RU"/>
          </w:rPr>
          <w:t>Список продуктов в рамках корпоративного лицензирования Майкрософт (Русский, апрель 2014 г.)</w:t>
        </w:r>
        <w:r w:rsidRPr="00084C86">
          <w:rPr>
            <w:color w:val="404040" w:themeColor="text1" w:themeTint="BF"/>
            <w:lang w:val="ru-RU"/>
          </w:rPr>
          <w:tab/>
        </w:r>
        <w:r>
          <w:rPr>
            <w:rStyle w:val="ProductList-Offering1Char"/>
            <w:color w:val="404040" w:themeColor="text1" w:themeTint="BF"/>
          </w:rPr>
          <w:fldChar w:fldCharType="begin"/>
        </w:r>
        <w:r w:rsidRPr="00084C86">
          <w:rPr>
            <w:rStyle w:val="ProductList-Offering1Char"/>
            <w:color w:val="404040" w:themeColor="text1" w:themeTint="BF"/>
            <w:lang w:val="ru-RU"/>
          </w:rPr>
          <w:instrText xml:space="preserve"> </w:instrText>
        </w:r>
        <w:r w:rsidRPr="00E3770D">
          <w:rPr>
            <w:rStyle w:val="ProductList-Offering1Char"/>
            <w:color w:val="404040" w:themeColor="text1" w:themeTint="BF"/>
          </w:rPr>
          <w:instrText>PAGE</w:instrText>
        </w:r>
        <w:r w:rsidRPr="00084C86">
          <w:rPr>
            <w:rStyle w:val="ProductList-Offering1Char"/>
            <w:color w:val="404040" w:themeColor="text1" w:themeTint="BF"/>
            <w:lang w:val="ru-RU"/>
          </w:rPr>
          <w:instrText xml:space="preserve">   \* </w:instrText>
        </w:r>
        <w:r w:rsidRPr="00E3770D">
          <w:rPr>
            <w:rStyle w:val="ProductList-Offering1Char"/>
            <w:color w:val="404040" w:themeColor="text1" w:themeTint="BF"/>
          </w:rPr>
          <w:instrText>MERGEFORMAT</w:instrText>
        </w:r>
        <w:r w:rsidRPr="00084C86">
          <w:rPr>
            <w:rStyle w:val="ProductList-Offering1Char"/>
            <w:color w:val="404040" w:themeColor="text1" w:themeTint="BF"/>
            <w:lang w:val="ru-RU"/>
          </w:rPr>
          <w:instrText xml:space="preserve"> </w:instrText>
        </w:r>
        <w:r>
          <w:rPr>
            <w:rStyle w:val="ProductList-Offering1Char"/>
            <w:color w:val="404040" w:themeColor="text1" w:themeTint="BF"/>
          </w:rPr>
          <w:fldChar w:fldCharType="separate"/>
        </w:r>
        <w:r w:rsidR="00302AF5">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8">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5"/>
  </w:num>
  <w:num w:numId="3">
    <w:abstractNumId w:val="29"/>
  </w:num>
  <w:num w:numId="4">
    <w:abstractNumId w:val="16"/>
  </w:num>
  <w:num w:numId="5">
    <w:abstractNumId w:val="4"/>
  </w:num>
  <w:num w:numId="6">
    <w:abstractNumId w:val="0"/>
  </w:num>
  <w:num w:numId="7">
    <w:abstractNumId w:val="1"/>
  </w:num>
  <w:num w:numId="8">
    <w:abstractNumId w:val="8"/>
  </w:num>
  <w:num w:numId="9">
    <w:abstractNumId w:val="37"/>
  </w:num>
  <w:num w:numId="10">
    <w:abstractNumId w:val="46"/>
  </w:num>
  <w:num w:numId="11">
    <w:abstractNumId w:val="10"/>
  </w:num>
  <w:num w:numId="12">
    <w:abstractNumId w:val="52"/>
  </w:num>
  <w:num w:numId="13">
    <w:abstractNumId w:val="36"/>
  </w:num>
  <w:num w:numId="14">
    <w:abstractNumId w:val="42"/>
  </w:num>
  <w:num w:numId="15">
    <w:abstractNumId w:val="53"/>
  </w:num>
  <w:num w:numId="16">
    <w:abstractNumId w:val="27"/>
  </w:num>
  <w:num w:numId="17">
    <w:abstractNumId w:val="20"/>
  </w:num>
  <w:num w:numId="18">
    <w:abstractNumId w:val="25"/>
  </w:num>
  <w:num w:numId="19">
    <w:abstractNumId w:val="24"/>
  </w:num>
  <w:num w:numId="20">
    <w:abstractNumId w:val="15"/>
  </w:num>
  <w:num w:numId="21">
    <w:abstractNumId w:val="48"/>
  </w:num>
  <w:num w:numId="22">
    <w:abstractNumId w:val="2"/>
  </w:num>
  <w:num w:numId="23">
    <w:abstractNumId w:val="11"/>
  </w:num>
  <w:num w:numId="24">
    <w:abstractNumId w:val="45"/>
  </w:num>
  <w:num w:numId="25">
    <w:abstractNumId w:val="43"/>
  </w:num>
  <w:num w:numId="26">
    <w:abstractNumId w:val="39"/>
  </w:num>
  <w:num w:numId="27">
    <w:abstractNumId w:val="31"/>
  </w:num>
  <w:num w:numId="28">
    <w:abstractNumId w:val="14"/>
  </w:num>
  <w:num w:numId="29">
    <w:abstractNumId w:val="51"/>
  </w:num>
  <w:num w:numId="30">
    <w:abstractNumId w:val="9"/>
  </w:num>
  <w:num w:numId="31">
    <w:abstractNumId w:val="6"/>
  </w:num>
  <w:num w:numId="32">
    <w:abstractNumId w:val="32"/>
  </w:num>
  <w:num w:numId="33">
    <w:abstractNumId w:val="21"/>
  </w:num>
  <w:num w:numId="34">
    <w:abstractNumId w:val="44"/>
  </w:num>
  <w:num w:numId="35">
    <w:abstractNumId w:val="13"/>
  </w:num>
  <w:num w:numId="36">
    <w:abstractNumId w:val="22"/>
  </w:num>
  <w:num w:numId="37">
    <w:abstractNumId w:val="49"/>
  </w:num>
  <w:num w:numId="38">
    <w:abstractNumId w:val="50"/>
  </w:num>
  <w:num w:numId="39">
    <w:abstractNumId w:val="34"/>
  </w:num>
  <w:num w:numId="40">
    <w:abstractNumId w:val="40"/>
  </w:num>
  <w:num w:numId="41">
    <w:abstractNumId w:val="41"/>
  </w:num>
  <w:num w:numId="42">
    <w:abstractNumId w:val="7"/>
  </w:num>
  <w:num w:numId="43">
    <w:abstractNumId w:val="33"/>
  </w:num>
  <w:num w:numId="44">
    <w:abstractNumId w:val="18"/>
  </w:num>
  <w:num w:numId="45">
    <w:abstractNumId w:val="28"/>
  </w:num>
  <w:num w:numId="46">
    <w:abstractNumId w:val="5"/>
  </w:num>
  <w:num w:numId="47">
    <w:abstractNumId w:val="17"/>
  </w:num>
  <w:num w:numId="48">
    <w:abstractNumId w:val="47"/>
  </w:num>
  <w:num w:numId="49">
    <w:abstractNumId w:val="30"/>
  </w:num>
  <w:num w:numId="50">
    <w:abstractNumId w:val="23"/>
  </w:num>
  <w:num w:numId="51">
    <w:abstractNumId w:val="26"/>
  </w:num>
  <w:num w:numId="52">
    <w:abstractNumId w:val="38"/>
  </w:num>
  <w:num w:numId="53">
    <w:abstractNumId w:val="19"/>
  </w:num>
  <w:num w:numId="54">
    <w:abstractNumId w:val="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ocumentProtection w:edit="readOnly" w:enforcement="1" w:cryptProviderType="rsaAES" w:cryptAlgorithmClass="hash" w:cryptAlgorithmType="typeAny" w:cryptAlgorithmSid="14" w:cryptSpinCount="100000" w:hash="s/7jCagiUj1IShAoFa62e6NBAxGV1GnY3yfIfN4XQimlF0FCP+aSfvLsnO8lsPMclM3fIqKyfT111ZvEyziL4w==" w:salt="Dgdp+lVt0FBqRGhYQSaqS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1316"/>
    <w:rsid w:val="00002076"/>
    <w:rsid w:val="00002B84"/>
    <w:rsid w:val="00004BE2"/>
    <w:rsid w:val="000056F6"/>
    <w:rsid w:val="00005FF9"/>
    <w:rsid w:val="0000793E"/>
    <w:rsid w:val="000106A8"/>
    <w:rsid w:val="00011404"/>
    <w:rsid w:val="00012831"/>
    <w:rsid w:val="000128BC"/>
    <w:rsid w:val="0002320B"/>
    <w:rsid w:val="00024B72"/>
    <w:rsid w:val="0002605D"/>
    <w:rsid w:val="00026DDE"/>
    <w:rsid w:val="0002719C"/>
    <w:rsid w:val="000310AB"/>
    <w:rsid w:val="00031223"/>
    <w:rsid w:val="00031727"/>
    <w:rsid w:val="00033095"/>
    <w:rsid w:val="000346AC"/>
    <w:rsid w:val="0003530F"/>
    <w:rsid w:val="00035F22"/>
    <w:rsid w:val="00036180"/>
    <w:rsid w:val="00036242"/>
    <w:rsid w:val="0003651D"/>
    <w:rsid w:val="00041142"/>
    <w:rsid w:val="00045989"/>
    <w:rsid w:val="000469DE"/>
    <w:rsid w:val="00050BC6"/>
    <w:rsid w:val="00051AA6"/>
    <w:rsid w:val="00055772"/>
    <w:rsid w:val="00056522"/>
    <w:rsid w:val="00056FAF"/>
    <w:rsid w:val="00060A10"/>
    <w:rsid w:val="00061E8E"/>
    <w:rsid w:val="00070362"/>
    <w:rsid w:val="00071255"/>
    <w:rsid w:val="00071A79"/>
    <w:rsid w:val="00071C2C"/>
    <w:rsid w:val="0007363B"/>
    <w:rsid w:val="000743F2"/>
    <w:rsid w:val="000756A2"/>
    <w:rsid w:val="00077A6B"/>
    <w:rsid w:val="00077B8F"/>
    <w:rsid w:val="00081149"/>
    <w:rsid w:val="00081380"/>
    <w:rsid w:val="00081CA7"/>
    <w:rsid w:val="00081E6B"/>
    <w:rsid w:val="0008307A"/>
    <w:rsid w:val="0008318E"/>
    <w:rsid w:val="00083FE8"/>
    <w:rsid w:val="00084AAA"/>
    <w:rsid w:val="00084C86"/>
    <w:rsid w:val="00085D21"/>
    <w:rsid w:val="000872EB"/>
    <w:rsid w:val="000874A9"/>
    <w:rsid w:val="00087BC2"/>
    <w:rsid w:val="0009164C"/>
    <w:rsid w:val="000953A4"/>
    <w:rsid w:val="0009588E"/>
    <w:rsid w:val="00095FF8"/>
    <w:rsid w:val="000A03D2"/>
    <w:rsid w:val="000A0CD9"/>
    <w:rsid w:val="000A2E8E"/>
    <w:rsid w:val="000A4057"/>
    <w:rsid w:val="000A5DC6"/>
    <w:rsid w:val="000A5FA1"/>
    <w:rsid w:val="000B02C9"/>
    <w:rsid w:val="000B1561"/>
    <w:rsid w:val="000B54BD"/>
    <w:rsid w:val="000C0821"/>
    <w:rsid w:val="000C0ACA"/>
    <w:rsid w:val="000C457F"/>
    <w:rsid w:val="000C4BD0"/>
    <w:rsid w:val="000C6732"/>
    <w:rsid w:val="000D3355"/>
    <w:rsid w:val="000D3F18"/>
    <w:rsid w:val="000D5752"/>
    <w:rsid w:val="000D6060"/>
    <w:rsid w:val="000D6F6B"/>
    <w:rsid w:val="000E1DEC"/>
    <w:rsid w:val="000E2B28"/>
    <w:rsid w:val="000E487D"/>
    <w:rsid w:val="000E68AC"/>
    <w:rsid w:val="000F0057"/>
    <w:rsid w:val="000F032B"/>
    <w:rsid w:val="000F0687"/>
    <w:rsid w:val="000F38A8"/>
    <w:rsid w:val="000F56C8"/>
    <w:rsid w:val="00104844"/>
    <w:rsid w:val="00104DBC"/>
    <w:rsid w:val="0010587C"/>
    <w:rsid w:val="00105B4C"/>
    <w:rsid w:val="00107F31"/>
    <w:rsid w:val="0011224D"/>
    <w:rsid w:val="00112393"/>
    <w:rsid w:val="0011464D"/>
    <w:rsid w:val="00115A5B"/>
    <w:rsid w:val="00121675"/>
    <w:rsid w:val="00122A8C"/>
    <w:rsid w:val="001242BA"/>
    <w:rsid w:val="00125581"/>
    <w:rsid w:val="001258E4"/>
    <w:rsid w:val="00125CBE"/>
    <w:rsid w:val="00126BF2"/>
    <w:rsid w:val="00127C07"/>
    <w:rsid w:val="00127C5F"/>
    <w:rsid w:val="00131FBD"/>
    <w:rsid w:val="001320C2"/>
    <w:rsid w:val="00132A99"/>
    <w:rsid w:val="00133B90"/>
    <w:rsid w:val="00133F29"/>
    <w:rsid w:val="00134EF8"/>
    <w:rsid w:val="00135786"/>
    <w:rsid w:val="00136266"/>
    <w:rsid w:val="00136452"/>
    <w:rsid w:val="0014028E"/>
    <w:rsid w:val="00140900"/>
    <w:rsid w:val="0014192B"/>
    <w:rsid w:val="00141936"/>
    <w:rsid w:val="001419E3"/>
    <w:rsid w:val="0014205A"/>
    <w:rsid w:val="001426F8"/>
    <w:rsid w:val="001430FE"/>
    <w:rsid w:val="001454C0"/>
    <w:rsid w:val="00145FDE"/>
    <w:rsid w:val="001472FC"/>
    <w:rsid w:val="00150F54"/>
    <w:rsid w:val="001517E0"/>
    <w:rsid w:val="00155052"/>
    <w:rsid w:val="001566DB"/>
    <w:rsid w:val="00156C1C"/>
    <w:rsid w:val="001602AC"/>
    <w:rsid w:val="001602F8"/>
    <w:rsid w:val="00160554"/>
    <w:rsid w:val="00161D30"/>
    <w:rsid w:val="001642EE"/>
    <w:rsid w:val="00165F81"/>
    <w:rsid w:val="00166039"/>
    <w:rsid w:val="00167128"/>
    <w:rsid w:val="00172D1D"/>
    <w:rsid w:val="00173FAE"/>
    <w:rsid w:val="00174C82"/>
    <w:rsid w:val="00183408"/>
    <w:rsid w:val="00184A77"/>
    <w:rsid w:val="00184FF7"/>
    <w:rsid w:val="001859D6"/>
    <w:rsid w:val="00185B3C"/>
    <w:rsid w:val="00190046"/>
    <w:rsid w:val="001976DD"/>
    <w:rsid w:val="001A0977"/>
    <w:rsid w:val="001A1AF7"/>
    <w:rsid w:val="001A456F"/>
    <w:rsid w:val="001A56FC"/>
    <w:rsid w:val="001B02CF"/>
    <w:rsid w:val="001B07B6"/>
    <w:rsid w:val="001B25E0"/>
    <w:rsid w:val="001B2758"/>
    <w:rsid w:val="001B44B2"/>
    <w:rsid w:val="001B44F9"/>
    <w:rsid w:val="001B4F20"/>
    <w:rsid w:val="001C09BD"/>
    <w:rsid w:val="001C1F14"/>
    <w:rsid w:val="001C3EDC"/>
    <w:rsid w:val="001C5DA1"/>
    <w:rsid w:val="001C7223"/>
    <w:rsid w:val="001D0765"/>
    <w:rsid w:val="001D0B44"/>
    <w:rsid w:val="001D1AA6"/>
    <w:rsid w:val="001D2A76"/>
    <w:rsid w:val="001D494D"/>
    <w:rsid w:val="001D7C37"/>
    <w:rsid w:val="001E32A0"/>
    <w:rsid w:val="001E4637"/>
    <w:rsid w:val="001E5012"/>
    <w:rsid w:val="001E511A"/>
    <w:rsid w:val="001E617E"/>
    <w:rsid w:val="001E62D1"/>
    <w:rsid w:val="001E644E"/>
    <w:rsid w:val="001F21F1"/>
    <w:rsid w:val="001F243D"/>
    <w:rsid w:val="001F2DDF"/>
    <w:rsid w:val="001F3F1F"/>
    <w:rsid w:val="001F4069"/>
    <w:rsid w:val="001F474F"/>
    <w:rsid w:val="001F47DC"/>
    <w:rsid w:val="001F4A2A"/>
    <w:rsid w:val="00202123"/>
    <w:rsid w:val="0020319C"/>
    <w:rsid w:val="00205A59"/>
    <w:rsid w:val="00206C82"/>
    <w:rsid w:val="002071DA"/>
    <w:rsid w:val="00210530"/>
    <w:rsid w:val="00212A48"/>
    <w:rsid w:val="00213129"/>
    <w:rsid w:val="00213A5A"/>
    <w:rsid w:val="00215536"/>
    <w:rsid w:val="002160E0"/>
    <w:rsid w:val="00216314"/>
    <w:rsid w:val="00216B4F"/>
    <w:rsid w:val="00217724"/>
    <w:rsid w:val="00217AEF"/>
    <w:rsid w:val="0022018A"/>
    <w:rsid w:val="002202B6"/>
    <w:rsid w:val="002203AF"/>
    <w:rsid w:val="00221CBE"/>
    <w:rsid w:val="0022598B"/>
    <w:rsid w:val="00232AD7"/>
    <w:rsid w:val="00232CA7"/>
    <w:rsid w:val="002346B6"/>
    <w:rsid w:val="00236AEC"/>
    <w:rsid w:val="00237725"/>
    <w:rsid w:val="00241D62"/>
    <w:rsid w:val="00241FA0"/>
    <w:rsid w:val="00242A7E"/>
    <w:rsid w:val="00244836"/>
    <w:rsid w:val="002449E9"/>
    <w:rsid w:val="00245B28"/>
    <w:rsid w:val="002502BF"/>
    <w:rsid w:val="0025267B"/>
    <w:rsid w:val="00253CD9"/>
    <w:rsid w:val="00254CA5"/>
    <w:rsid w:val="002560CE"/>
    <w:rsid w:val="00256F64"/>
    <w:rsid w:val="00262B83"/>
    <w:rsid w:val="002634DC"/>
    <w:rsid w:val="002647B9"/>
    <w:rsid w:val="002662F1"/>
    <w:rsid w:val="0026720E"/>
    <w:rsid w:val="00271353"/>
    <w:rsid w:val="00271F95"/>
    <w:rsid w:val="00273364"/>
    <w:rsid w:val="002743C4"/>
    <w:rsid w:val="00274A9F"/>
    <w:rsid w:val="00285240"/>
    <w:rsid w:val="00287117"/>
    <w:rsid w:val="002879FE"/>
    <w:rsid w:val="00291105"/>
    <w:rsid w:val="00292BB6"/>
    <w:rsid w:val="002949FD"/>
    <w:rsid w:val="002967A3"/>
    <w:rsid w:val="002967C1"/>
    <w:rsid w:val="00297098"/>
    <w:rsid w:val="0029712D"/>
    <w:rsid w:val="002A23FB"/>
    <w:rsid w:val="002A2472"/>
    <w:rsid w:val="002A2640"/>
    <w:rsid w:val="002A35C6"/>
    <w:rsid w:val="002A5E63"/>
    <w:rsid w:val="002A7D60"/>
    <w:rsid w:val="002B123C"/>
    <w:rsid w:val="002B12D1"/>
    <w:rsid w:val="002B273D"/>
    <w:rsid w:val="002B3806"/>
    <w:rsid w:val="002B4B19"/>
    <w:rsid w:val="002B67D0"/>
    <w:rsid w:val="002B686B"/>
    <w:rsid w:val="002B6B05"/>
    <w:rsid w:val="002C0221"/>
    <w:rsid w:val="002C3399"/>
    <w:rsid w:val="002C7419"/>
    <w:rsid w:val="002D0A41"/>
    <w:rsid w:val="002D13F2"/>
    <w:rsid w:val="002D244F"/>
    <w:rsid w:val="002D2BFB"/>
    <w:rsid w:val="002D3658"/>
    <w:rsid w:val="002D5A91"/>
    <w:rsid w:val="002D77A2"/>
    <w:rsid w:val="002D7FDC"/>
    <w:rsid w:val="002E023C"/>
    <w:rsid w:val="002E1F83"/>
    <w:rsid w:val="002E202B"/>
    <w:rsid w:val="002E2332"/>
    <w:rsid w:val="002E28DA"/>
    <w:rsid w:val="002E402E"/>
    <w:rsid w:val="002E6E58"/>
    <w:rsid w:val="002E7154"/>
    <w:rsid w:val="002F00B1"/>
    <w:rsid w:val="002F0539"/>
    <w:rsid w:val="002F06B0"/>
    <w:rsid w:val="002F0E74"/>
    <w:rsid w:val="002F0F66"/>
    <w:rsid w:val="002F1E01"/>
    <w:rsid w:val="002F275E"/>
    <w:rsid w:val="002F3019"/>
    <w:rsid w:val="002F3FF6"/>
    <w:rsid w:val="002F60A7"/>
    <w:rsid w:val="002F6407"/>
    <w:rsid w:val="00301068"/>
    <w:rsid w:val="003017A5"/>
    <w:rsid w:val="00302AF5"/>
    <w:rsid w:val="00303E44"/>
    <w:rsid w:val="0030423A"/>
    <w:rsid w:val="00305488"/>
    <w:rsid w:val="00306B0E"/>
    <w:rsid w:val="00307930"/>
    <w:rsid w:val="00307E17"/>
    <w:rsid w:val="003118A7"/>
    <w:rsid w:val="00312DB2"/>
    <w:rsid w:val="003134A1"/>
    <w:rsid w:val="00314F3A"/>
    <w:rsid w:val="0031516B"/>
    <w:rsid w:val="00320EC1"/>
    <w:rsid w:val="00321BDB"/>
    <w:rsid w:val="00323964"/>
    <w:rsid w:val="00325EA3"/>
    <w:rsid w:val="00326F00"/>
    <w:rsid w:val="00327BDB"/>
    <w:rsid w:val="00332075"/>
    <w:rsid w:val="003324FF"/>
    <w:rsid w:val="00332DA2"/>
    <w:rsid w:val="00337A66"/>
    <w:rsid w:val="00340480"/>
    <w:rsid w:val="00342A2B"/>
    <w:rsid w:val="00343417"/>
    <w:rsid w:val="00343A87"/>
    <w:rsid w:val="003455FA"/>
    <w:rsid w:val="003457FB"/>
    <w:rsid w:val="003476FC"/>
    <w:rsid w:val="00352D8C"/>
    <w:rsid w:val="00353E4C"/>
    <w:rsid w:val="00354D09"/>
    <w:rsid w:val="00355AA0"/>
    <w:rsid w:val="00362758"/>
    <w:rsid w:val="003632D9"/>
    <w:rsid w:val="00363E3A"/>
    <w:rsid w:val="0036780D"/>
    <w:rsid w:val="003702A6"/>
    <w:rsid w:val="00371CE9"/>
    <w:rsid w:val="003746F0"/>
    <w:rsid w:val="0037484F"/>
    <w:rsid w:val="00384102"/>
    <w:rsid w:val="003904F0"/>
    <w:rsid w:val="00391F88"/>
    <w:rsid w:val="00392282"/>
    <w:rsid w:val="00395CB2"/>
    <w:rsid w:val="00395D5F"/>
    <w:rsid w:val="003971EC"/>
    <w:rsid w:val="0039784E"/>
    <w:rsid w:val="00397EB0"/>
    <w:rsid w:val="003A0DB6"/>
    <w:rsid w:val="003A13E1"/>
    <w:rsid w:val="003A2C6C"/>
    <w:rsid w:val="003A35A1"/>
    <w:rsid w:val="003A53F8"/>
    <w:rsid w:val="003B0439"/>
    <w:rsid w:val="003B0E8D"/>
    <w:rsid w:val="003B38A2"/>
    <w:rsid w:val="003B3C31"/>
    <w:rsid w:val="003B3EBC"/>
    <w:rsid w:val="003B4047"/>
    <w:rsid w:val="003B51B1"/>
    <w:rsid w:val="003B56FF"/>
    <w:rsid w:val="003B5A06"/>
    <w:rsid w:val="003B7A21"/>
    <w:rsid w:val="003C2B61"/>
    <w:rsid w:val="003C399B"/>
    <w:rsid w:val="003C3B94"/>
    <w:rsid w:val="003C4C11"/>
    <w:rsid w:val="003C4E4A"/>
    <w:rsid w:val="003C58E7"/>
    <w:rsid w:val="003C5C4A"/>
    <w:rsid w:val="003C6D14"/>
    <w:rsid w:val="003C75FF"/>
    <w:rsid w:val="003C7ADD"/>
    <w:rsid w:val="003D1789"/>
    <w:rsid w:val="003D2BCC"/>
    <w:rsid w:val="003D3400"/>
    <w:rsid w:val="003D396A"/>
    <w:rsid w:val="003D3B07"/>
    <w:rsid w:val="003D66C9"/>
    <w:rsid w:val="003D7A21"/>
    <w:rsid w:val="003E1568"/>
    <w:rsid w:val="003E283C"/>
    <w:rsid w:val="003E3526"/>
    <w:rsid w:val="003E6B34"/>
    <w:rsid w:val="003E7ACF"/>
    <w:rsid w:val="003F132C"/>
    <w:rsid w:val="003F2F03"/>
    <w:rsid w:val="003F6A8B"/>
    <w:rsid w:val="003F6BD4"/>
    <w:rsid w:val="0040162F"/>
    <w:rsid w:val="0040275F"/>
    <w:rsid w:val="0040387B"/>
    <w:rsid w:val="00405189"/>
    <w:rsid w:val="00407104"/>
    <w:rsid w:val="0040715C"/>
    <w:rsid w:val="00407500"/>
    <w:rsid w:val="00407597"/>
    <w:rsid w:val="00407E60"/>
    <w:rsid w:val="00411F1E"/>
    <w:rsid w:val="004126E0"/>
    <w:rsid w:val="004129DA"/>
    <w:rsid w:val="00412A40"/>
    <w:rsid w:val="00413DD7"/>
    <w:rsid w:val="00417A58"/>
    <w:rsid w:val="004214AA"/>
    <w:rsid w:val="00421F42"/>
    <w:rsid w:val="00422587"/>
    <w:rsid w:val="0042510D"/>
    <w:rsid w:val="00425DAE"/>
    <w:rsid w:val="0042649D"/>
    <w:rsid w:val="00430C94"/>
    <w:rsid w:val="00432379"/>
    <w:rsid w:val="00434703"/>
    <w:rsid w:val="0043564A"/>
    <w:rsid w:val="00435814"/>
    <w:rsid w:val="0043674F"/>
    <w:rsid w:val="00440CA7"/>
    <w:rsid w:val="00441A4A"/>
    <w:rsid w:val="00445015"/>
    <w:rsid w:val="004456F3"/>
    <w:rsid w:val="004475BA"/>
    <w:rsid w:val="00447F7F"/>
    <w:rsid w:val="0045030D"/>
    <w:rsid w:val="00450BEA"/>
    <w:rsid w:val="00450EF0"/>
    <w:rsid w:val="00452717"/>
    <w:rsid w:val="00456898"/>
    <w:rsid w:val="00457691"/>
    <w:rsid w:val="004605BC"/>
    <w:rsid w:val="00460BEB"/>
    <w:rsid w:val="00461923"/>
    <w:rsid w:val="00461F02"/>
    <w:rsid w:val="00462C59"/>
    <w:rsid w:val="004635F8"/>
    <w:rsid w:val="00466857"/>
    <w:rsid w:val="00467C95"/>
    <w:rsid w:val="00470160"/>
    <w:rsid w:val="00472FC6"/>
    <w:rsid w:val="00474674"/>
    <w:rsid w:val="00477596"/>
    <w:rsid w:val="00477621"/>
    <w:rsid w:val="00481542"/>
    <w:rsid w:val="004847AF"/>
    <w:rsid w:val="00486F2B"/>
    <w:rsid w:val="004902C6"/>
    <w:rsid w:val="004925A1"/>
    <w:rsid w:val="0049363D"/>
    <w:rsid w:val="004947FD"/>
    <w:rsid w:val="00495DD9"/>
    <w:rsid w:val="004A5441"/>
    <w:rsid w:val="004A5B0C"/>
    <w:rsid w:val="004A6CAA"/>
    <w:rsid w:val="004B0317"/>
    <w:rsid w:val="004B5209"/>
    <w:rsid w:val="004B55E1"/>
    <w:rsid w:val="004C1BD5"/>
    <w:rsid w:val="004C3350"/>
    <w:rsid w:val="004C49FB"/>
    <w:rsid w:val="004C523B"/>
    <w:rsid w:val="004D0ACF"/>
    <w:rsid w:val="004D4312"/>
    <w:rsid w:val="004D4DBB"/>
    <w:rsid w:val="004E1F08"/>
    <w:rsid w:val="004E4001"/>
    <w:rsid w:val="004E4EA9"/>
    <w:rsid w:val="004E53FA"/>
    <w:rsid w:val="004F050B"/>
    <w:rsid w:val="004F2172"/>
    <w:rsid w:val="004F2FEB"/>
    <w:rsid w:val="004F36CE"/>
    <w:rsid w:val="004F3C6D"/>
    <w:rsid w:val="004F5B60"/>
    <w:rsid w:val="004F774C"/>
    <w:rsid w:val="005010FB"/>
    <w:rsid w:val="00501CBA"/>
    <w:rsid w:val="00502BC6"/>
    <w:rsid w:val="00502E27"/>
    <w:rsid w:val="005053E0"/>
    <w:rsid w:val="00507D7B"/>
    <w:rsid w:val="00510119"/>
    <w:rsid w:val="0051330D"/>
    <w:rsid w:val="00514A8B"/>
    <w:rsid w:val="00514FB3"/>
    <w:rsid w:val="00516278"/>
    <w:rsid w:val="0051765A"/>
    <w:rsid w:val="00517853"/>
    <w:rsid w:val="005238B2"/>
    <w:rsid w:val="00526EF7"/>
    <w:rsid w:val="00527DC0"/>
    <w:rsid w:val="00530493"/>
    <w:rsid w:val="0053069E"/>
    <w:rsid w:val="005328B4"/>
    <w:rsid w:val="0053328E"/>
    <w:rsid w:val="00533DD5"/>
    <w:rsid w:val="005365EC"/>
    <w:rsid w:val="005370B5"/>
    <w:rsid w:val="0053726B"/>
    <w:rsid w:val="005403A3"/>
    <w:rsid w:val="0054175F"/>
    <w:rsid w:val="00541963"/>
    <w:rsid w:val="00541C3A"/>
    <w:rsid w:val="0054282A"/>
    <w:rsid w:val="005433D0"/>
    <w:rsid w:val="00543682"/>
    <w:rsid w:val="00544A38"/>
    <w:rsid w:val="00545638"/>
    <w:rsid w:val="00545CF1"/>
    <w:rsid w:val="00546EE6"/>
    <w:rsid w:val="005470A9"/>
    <w:rsid w:val="00547132"/>
    <w:rsid w:val="005477FC"/>
    <w:rsid w:val="00547FC0"/>
    <w:rsid w:val="00552437"/>
    <w:rsid w:val="00552440"/>
    <w:rsid w:val="00553404"/>
    <w:rsid w:val="005535A4"/>
    <w:rsid w:val="00553757"/>
    <w:rsid w:val="00553871"/>
    <w:rsid w:val="00554524"/>
    <w:rsid w:val="00554F9B"/>
    <w:rsid w:val="00555AE4"/>
    <w:rsid w:val="0055691F"/>
    <w:rsid w:val="00556981"/>
    <w:rsid w:val="0055778B"/>
    <w:rsid w:val="00560573"/>
    <w:rsid w:val="00561759"/>
    <w:rsid w:val="00566B52"/>
    <w:rsid w:val="00567AAC"/>
    <w:rsid w:val="00573C02"/>
    <w:rsid w:val="005741AA"/>
    <w:rsid w:val="00574475"/>
    <w:rsid w:val="00575CAE"/>
    <w:rsid w:val="00577174"/>
    <w:rsid w:val="0057757F"/>
    <w:rsid w:val="00581FC1"/>
    <w:rsid w:val="00585A48"/>
    <w:rsid w:val="00585D7A"/>
    <w:rsid w:val="00586555"/>
    <w:rsid w:val="00586E9A"/>
    <w:rsid w:val="00591399"/>
    <w:rsid w:val="005914ED"/>
    <w:rsid w:val="00592036"/>
    <w:rsid w:val="005939D5"/>
    <w:rsid w:val="00594501"/>
    <w:rsid w:val="0059704A"/>
    <w:rsid w:val="005A002E"/>
    <w:rsid w:val="005A0966"/>
    <w:rsid w:val="005A2BDB"/>
    <w:rsid w:val="005A407F"/>
    <w:rsid w:val="005A483A"/>
    <w:rsid w:val="005A6A44"/>
    <w:rsid w:val="005A7A61"/>
    <w:rsid w:val="005B1F03"/>
    <w:rsid w:val="005B266B"/>
    <w:rsid w:val="005B26E8"/>
    <w:rsid w:val="005B2831"/>
    <w:rsid w:val="005B2A74"/>
    <w:rsid w:val="005B7D60"/>
    <w:rsid w:val="005B7D7E"/>
    <w:rsid w:val="005B7F19"/>
    <w:rsid w:val="005C25D5"/>
    <w:rsid w:val="005C299D"/>
    <w:rsid w:val="005C40C4"/>
    <w:rsid w:val="005C4D8D"/>
    <w:rsid w:val="005C7157"/>
    <w:rsid w:val="005C7B50"/>
    <w:rsid w:val="005D0AC4"/>
    <w:rsid w:val="005D22F8"/>
    <w:rsid w:val="005D5A8E"/>
    <w:rsid w:val="005D6244"/>
    <w:rsid w:val="005D64D0"/>
    <w:rsid w:val="005D74CC"/>
    <w:rsid w:val="005E2606"/>
    <w:rsid w:val="005E29A9"/>
    <w:rsid w:val="005E35F5"/>
    <w:rsid w:val="005E69C9"/>
    <w:rsid w:val="005E7F3E"/>
    <w:rsid w:val="005F055D"/>
    <w:rsid w:val="005F0BFB"/>
    <w:rsid w:val="005F0FD6"/>
    <w:rsid w:val="005F17AF"/>
    <w:rsid w:val="005F6C92"/>
    <w:rsid w:val="005F7C66"/>
    <w:rsid w:val="00600926"/>
    <w:rsid w:val="00601776"/>
    <w:rsid w:val="00602FD3"/>
    <w:rsid w:val="0060308F"/>
    <w:rsid w:val="00604A2B"/>
    <w:rsid w:val="00605D7F"/>
    <w:rsid w:val="00605E40"/>
    <w:rsid w:val="006065E6"/>
    <w:rsid w:val="0061188E"/>
    <w:rsid w:val="00611E56"/>
    <w:rsid w:val="0061507D"/>
    <w:rsid w:val="0061767B"/>
    <w:rsid w:val="0062341E"/>
    <w:rsid w:val="00624D19"/>
    <w:rsid w:val="006255CF"/>
    <w:rsid w:val="00625702"/>
    <w:rsid w:val="00626042"/>
    <w:rsid w:val="00626814"/>
    <w:rsid w:val="0063157D"/>
    <w:rsid w:val="00632BD6"/>
    <w:rsid w:val="00633463"/>
    <w:rsid w:val="0063398B"/>
    <w:rsid w:val="00633CC2"/>
    <w:rsid w:val="00633D10"/>
    <w:rsid w:val="00634613"/>
    <w:rsid w:val="0063567C"/>
    <w:rsid w:val="00635EE3"/>
    <w:rsid w:val="00636424"/>
    <w:rsid w:val="006379B5"/>
    <w:rsid w:val="0064152F"/>
    <w:rsid w:val="0064541A"/>
    <w:rsid w:val="00645CC6"/>
    <w:rsid w:val="00646905"/>
    <w:rsid w:val="00651529"/>
    <w:rsid w:val="006519F7"/>
    <w:rsid w:val="006524A3"/>
    <w:rsid w:val="00653E71"/>
    <w:rsid w:val="006544AF"/>
    <w:rsid w:val="00654872"/>
    <w:rsid w:val="00655A3E"/>
    <w:rsid w:val="00656635"/>
    <w:rsid w:val="006573A8"/>
    <w:rsid w:val="00661180"/>
    <w:rsid w:val="00662221"/>
    <w:rsid w:val="0066310A"/>
    <w:rsid w:val="00664357"/>
    <w:rsid w:val="0066674C"/>
    <w:rsid w:val="006715C9"/>
    <w:rsid w:val="00671B8F"/>
    <w:rsid w:val="00673118"/>
    <w:rsid w:val="00673475"/>
    <w:rsid w:val="006739B1"/>
    <w:rsid w:val="006740EC"/>
    <w:rsid w:val="00677274"/>
    <w:rsid w:val="00677C94"/>
    <w:rsid w:val="00680B23"/>
    <w:rsid w:val="00680B4D"/>
    <w:rsid w:val="00684714"/>
    <w:rsid w:val="00684A60"/>
    <w:rsid w:val="00685ABF"/>
    <w:rsid w:val="0068617A"/>
    <w:rsid w:val="00686EF8"/>
    <w:rsid w:val="006925AE"/>
    <w:rsid w:val="00693493"/>
    <w:rsid w:val="00695F6D"/>
    <w:rsid w:val="006A07C3"/>
    <w:rsid w:val="006A16BA"/>
    <w:rsid w:val="006A1D6A"/>
    <w:rsid w:val="006A2AA6"/>
    <w:rsid w:val="006A2C3E"/>
    <w:rsid w:val="006A3320"/>
    <w:rsid w:val="006A4D6B"/>
    <w:rsid w:val="006A4EAE"/>
    <w:rsid w:val="006A4FA5"/>
    <w:rsid w:val="006A7E0D"/>
    <w:rsid w:val="006B02A3"/>
    <w:rsid w:val="006B151D"/>
    <w:rsid w:val="006B2591"/>
    <w:rsid w:val="006B295F"/>
    <w:rsid w:val="006B527D"/>
    <w:rsid w:val="006B5B83"/>
    <w:rsid w:val="006B608E"/>
    <w:rsid w:val="006B662A"/>
    <w:rsid w:val="006C054D"/>
    <w:rsid w:val="006C0B5E"/>
    <w:rsid w:val="006C0C5D"/>
    <w:rsid w:val="006C1BF7"/>
    <w:rsid w:val="006C620E"/>
    <w:rsid w:val="006C6A8F"/>
    <w:rsid w:val="006C6E4A"/>
    <w:rsid w:val="006C6EE6"/>
    <w:rsid w:val="006D010B"/>
    <w:rsid w:val="006D0A95"/>
    <w:rsid w:val="006D1141"/>
    <w:rsid w:val="006D4A41"/>
    <w:rsid w:val="006E04B1"/>
    <w:rsid w:val="006E062A"/>
    <w:rsid w:val="006E2D3A"/>
    <w:rsid w:val="006E3B3F"/>
    <w:rsid w:val="006E454E"/>
    <w:rsid w:val="006E669B"/>
    <w:rsid w:val="006E6A2F"/>
    <w:rsid w:val="006E73AE"/>
    <w:rsid w:val="006E75A9"/>
    <w:rsid w:val="006E77EF"/>
    <w:rsid w:val="006F00A6"/>
    <w:rsid w:val="006F1126"/>
    <w:rsid w:val="006F2563"/>
    <w:rsid w:val="006F2AB1"/>
    <w:rsid w:val="006F2F1A"/>
    <w:rsid w:val="006F5A41"/>
    <w:rsid w:val="006F5C0E"/>
    <w:rsid w:val="006F6394"/>
    <w:rsid w:val="006F6997"/>
    <w:rsid w:val="007011D3"/>
    <w:rsid w:val="0070170D"/>
    <w:rsid w:val="00701AA8"/>
    <w:rsid w:val="00701AC4"/>
    <w:rsid w:val="0070238F"/>
    <w:rsid w:val="00703DFB"/>
    <w:rsid w:val="00704D9C"/>
    <w:rsid w:val="00705779"/>
    <w:rsid w:val="007058F1"/>
    <w:rsid w:val="00707E4D"/>
    <w:rsid w:val="00711815"/>
    <w:rsid w:val="007155B2"/>
    <w:rsid w:val="007156CA"/>
    <w:rsid w:val="007223E3"/>
    <w:rsid w:val="00722F2D"/>
    <w:rsid w:val="0072305D"/>
    <w:rsid w:val="007246D4"/>
    <w:rsid w:val="00724871"/>
    <w:rsid w:val="007257F9"/>
    <w:rsid w:val="00733083"/>
    <w:rsid w:val="007330B5"/>
    <w:rsid w:val="0073317D"/>
    <w:rsid w:val="00733B37"/>
    <w:rsid w:val="007347E5"/>
    <w:rsid w:val="007442A2"/>
    <w:rsid w:val="007476EE"/>
    <w:rsid w:val="007519CB"/>
    <w:rsid w:val="00752424"/>
    <w:rsid w:val="00753584"/>
    <w:rsid w:val="00757031"/>
    <w:rsid w:val="007572F1"/>
    <w:rsid w:val="007619B6"/>
    <w:rsid w:val="00761BBA"/>
    <w:rsid w:val="007625AC"/>
    <w:rsid w:val="0076350B"/>
    <w:rsid w:val="00764C0C"/>
    <w:rsid w:val="00765989"/>
    <w:rsid w:val="00765EA8"/>
    <w:rsid w:val="0076648D"/>
    <w:rsid w:val="00767845"/>
    <w:rsid w:val="00772200"/>
    <w:rsid w:val="00777FB4"/>
    <w:rsid w:val="007804C9"/>
    <w:rsid w:val="00780D45"/>
    <w:rsid w:val="00782926"/>
    <w:rsid w:val="00782C7B"/>
    <w:rsid w:val="00783294"/>
    <w:rsid w:val="007835FC"/>
    <w:rsid w:val="00784263"/>
    <w:rsid w:val="0078511E"/>
    <w:rsid w:val="00787D50"/>
    <w:rsid w:val="00794A87"/>
    <w:rsid w:val="007971DC"/>
    <w:rsid w:val="007A08BF"/>
    <w:rsid w:val="007A0904"/>
    <w:rsid w:val="007A1193"/>
    <w:rsid w:val="007A1B71"/>
    <w:rsid w:val="007A2CA0"/>
    <w:rsid w:val="007A5CCA"/>
    <w:rsid w:val="007A7BC7"/>
    <w:rsid w:val="007B11A4"/>
    <w:rsid w:val="007B1CE1"/>
    <w:rsid w:val="007B34ED"/>
    <w:rsid w:val="007B5047"/>
    <w:rsid w:val="007B5CDE"/>
    <w:rsid w:val="007B68D7"/>
    <w:rsid w:val="007B77A7"/>
    <w:rsid w:val="007C0ADA"/>
    <w:rsid w:val="007C48F1"/>
    <w:rsid w:val="007C49B4"/>
    <w:rsid w:val="007D13F7"/>
    <w:rsid w:val="007D1589"/>
    <w:rsid w:val="007D22FF"/>
    <w:rsid w:val="007D29D8"/>
    <w:rsid w:val="007D4221"/>
    <w:rsid w:val="007D4EB3"/>
    <w:rsid w:val="007D625C"/>
    <w:rsid w:val="007E0105"/>
    <w:rsid w:val="007E05E3"/>
    <w:rsid w:val="007E1576"/>
    <w:rsid w:val="007E3F14"/>
    <w:rsid w:val="007E63B5"/>
    <w:rsid w:val="007E7DB0"/>
    <w:rsid w:val="007F0FEE"/>
    <w:rsid w:val="007F19B0"/>
    <w:rsid w:val="007F24B7"/>
    <w:rsid w:val="007F41A2"/>
    <w:rsid w:val="007F49B0"/>
    <w:rsid w:val="007F4EE2"/>
    <w:rsid w:val="007F6831"/>
    <w:rsid w:val="007F7E73"/>
    <w:rsid w:val="008005E8"/>
    <w:rsid w:val="00803234"/>
    <w:rsid w:val="008041F1"/>
    <w:rsid w:val="00807551"/>
    <w:rsid w:val="00810779"/>
    <w:rsid w:val="00813FC9"/>
    <w:rsid w:val="00817885"/>
    <w:rsid w:val="008200DE"/>
    <w:rsid w:val="00822F15"/>
    <w:rsid w:val="0082420F"/>
    <w:rsid w:val="00824FCE"/>
    <w:rsid w:val="00827B1F"/>
    <w:rsid w:val="00830CA5"/>
    <w:rsid w:val="00832737"/>
    <w:rsid w:val="0083500E"/>
    <w:rsid w:val="0083545F"/>
    <w:rsid w:val="00840F96"/>
    <w:rsid w:val="008414C4"/>
    <w:rsid w:val="00841DEE"/>
    <w:rsid w:val="0084375B"/>
    <w:rsid w:val="008446F0"/>
    <w:rsid w:val="00846616"/>
    <w:rsid w:val="008507CF"/>
    <w:rsid w:val="0085100C"/>
    <w:rsid w:val="00852623"/>
    <w:rsid w:val="008526EC"/>
    <w:rsid w:val="0085720F"/>
    <w:rsid w:val="008573BE"/>
    <w:rsid w:val="00857B40"/>
    <w:rsid w:val="00860346"/>
    <w:rsid w:val="00860552"/>
    <w:rsid w:val="00861FEC"/>
    <w:rsid w:val="008647A2"/>
    <w:rsid w:val="00864C0F"/>
    <w:rsid w:val="008654FB"/>
    <w:rsid w:val="00865FF0"/>
    <w:rsid w:val="00867B7D"/>
    <w:rsid w:val="008729B5"/>
    <w:rsid w:val="00874A71"/>
    <w:rsid w:val="00876116"/>
    <w:rsid w:val="008761C7"/>
    <w:rsid w:val="008774E5"/>
    <w:rsid w:val="0088370A"/>
    <w:rsid w:val="0088381A"/>
    <w:rsid w:val="0088565D"/>
    <w:rsid w:val="00887E02"/>
    <w:rsid w:val="00891785"/>
    <w:rsid w:val="00891D91"/>
    <w:rsid w:val="008940CA"/>
    <w:rsid w:val="0089477A"/>
    <w:rsid w:val="00896D05"/>
    <w:rsid w:val="00897417"/>
    <w:rsid w:val="00897D19"/>
    <w:rsid w:val="008A0064"/>
    <w:rsid w:val="008A27CC"/>
    <w:rsid w:val="008A455C"/>
    <w:rsid w:val="008A4E0C"/>
    <w:rsid w:val="008A5173"/>
    <w:rsid w:val="008B02EF"/>
    <w:rsid w:val="008B08EC"/>
    <w:rsid w:val="008B4C3D"/>
    <w:rsid w:val="008B587D"/>
    <w:rsid w:val="008B6ABD"/>
    <w:rsid w:val="008C0060"/>
    <w:rsid w:val="008C0120"/>
    <w:rsid w:val="008C1B76"/>
    <w:rsid w:val="008C3E2C"/>
    <w:rsid w:val="008C6215"/>
    <w:rsid w:val="008C733D"/>
    <w:rsid w:val="008D13DF"/>
    <w:rsid w:val="008D1940"/>
    <w:rsid w:val="008D26D2"/>
    <w:rsid w:val="008D38E9"/>
    <w:rsid w:val="008D49F7"/>
    <w:rsid w:val="008D6F21"/>
    <w:rsid w:val="008D74AC"/>
    <w:rsid w:val="008D790C"/>
    <w:rsid w:val="008D7AE7"/>
    <w:rsid w:val="008E1404"/>
    <w:rsid w:val="008E15EC"/>
    <w:rsid w:val="008E36C0"/>
    <w:rsid w:val="008E36F2"/>
    <w:rsid w:val="008E4C23"/>
    <w:rsid w:val="008E4FAE"/>
    <w:rsid w:val="008E667F"/>
    <w:rsid w:val="008E676F"/>
    <w:rsid w:val="008E7251"/>
    <w:rsid w:val="008E72BD"/>
    <w:rsid w:val="008E7D7C"/>
    <w:rsid w:val="008F0097"/>
    <w:rsid w:val="008F0E6C"/>
    <w:rsid w:val="008F1A8F"/>
    <w:rsid w:val="008F2449"/>
    <w:rsid w:val="009007FB"/>
    <w:rsid w:val="00900D1B"/>
    <w:rsid w:val="00902180"/>
    <w:rsid w:val="00903003"/>
    <w:rsid w:val="009041B8"/>
    <w:rsid w:val="009048D8"/>
    <w:rsid w:val="00904A55"/>
    <w:rsid w:val="00906A75"/>
    <w:rsid w:val="009123E5"/>
    <w:rsid w:val="009141A9"/>
    <w:rsid w:val="00923448"/>
    <w:rsid w:val="00925750"/>
    <w:rsid w:val="009267F8"/>
    <w:rsid w:val="00927552"/>
    <w:rsid w:val="00930A79"/>
    <w:rsid w:val="00930D5E"/>
    <w:rsid w:val="0093356E"/>
    <w:rsid w:val="00934B9C"/>
    <w:rsid w:val="0093510A"/>
    <w:rsid w:val="00935BC1"/>
    <w:rsid w:val="009363C7"/>
    <w:rsid w:val="009365F0"/>
    <w:rsid w:val="009377C8"/>
    <w:rsid w:val="00937D44"/>
    <w:rsid w:val="00940DF2"/>
    <w:rsid w:val="00943761"/>
    <w:rsid w:val="009446CB"/>
    <w:rsid w:val="00944F89"/>
    <w:rsid w:val="00946EF0"/>
    <w:rsid w:val="009478A5"/>
    <w:rsid w:val="00956AFC"/>
    <w:rsid w:val="00963A1C"/>
    <w:rsid w:val="00965777"/>
    <w:rsid w:val="009671F0"/>
    <w:rsid w:val="009708AE"/>
    <w:rsid w:val="009717F9"/>
    <w:rsid w:val="00971DC1"/>
    <w:rsid w:val="00974D6F"/>
    <w:rsid w:val="009803A3"/>
    <w:rsid w:val="009812CF"/>
    <w:rsid w:val="00981B7C"/>
    <w:rsid w:val="00981ED1"/>
    <w:rsid w:val="00984585"/>
    <w:rsid w:val="009908B2"/>
    <w:rsid w:val="009919D2"/>
    <w:rsid w:val="00992355"/>
    <w:rsid w:val="00993957"/>
    <w:rsid w:val="009946E6"/>
    <w:rsid w:val="0099471C"/>
    <w:rsid w:val="00995B44"/>
    <w:rsid w:val="009A0C93"/>
    <w:rsid w:val="009A167F"/>
    <w:rsid w:val="009A1814"/>
    <w:rsid w:val="009A27EB"/>
    <w:rsid w:val="009A316B"/>
    <w:rsid w:val="009A38BC"/>
    <w:rsid w:val="009A48E0"/>
    <w:rsid w:val="009A4F8B"/>
    <w:rsid w:val="009A573F"/>
    <w:rsid w:val="009A7B36"/>
    <w:rsid w:val="009B0F82"/>
    <w:rsid w:val="009B2E53"/>
    <w:rsid w:val="009B30ED"/>
    <w:rsid w:val="009B3712"/>
    <w:rsid w:val="009B373A"/>
    <w:rsid w:val="009B3FD1"/>
    <w:rsid w:val="009B462A"/>
    <w:rsid w:val="009B56B6"/>
    <w:rsid w:val="009B5C77"/>
    <w:rsid w:val="009C2439"/>
    <w:rsid w:val="009C3340"/>
    <w:rsid w:val="009C3946"/>
    <w:rsid w:val="009C45A3"/>
    <w:rsid w:val="009C4642"/>
    <w:rsid w:val="009C46BA"/>
    <w:rsid w:val="009C6E3D"/>
    <w:rsid w:val="009D08A5"/>
    <w:rsid w:val="009D47AA"/>
    <w:rsid w:val="009D48DC"/>
    <w:rsid w:val="009D48F1"/>
    <w:rsid w:val="009D55C7"/>
    <w:rsid w:val="009D645A"/>
    <w:rsid w:val="009D656D"/>
    <w:rsid w:val="009D6F94"/>
    <w:rsid w:val="009D7029"/>
    <w:rsid w:val="009D75E4"/>
    <w:rsid w:val="009D782F"/>
    <w:rsid w:val="009D7B57"/>
    <w:rsid w:val="009E099F"/>
    <w:rsid w:val="009E1894"/>
    <w:rsid w:val="009E3E25"/>
    <w:rsid w:val="009E69E3"/>
    <w:rsid w:val="009E770E"/>
    <w:rsid w:val="009F2065"/>
    <w:rsid w:val="009F282C"/>
    <w:rsid w:val="009F45C3"/>
    <w:rsid w:val="009F707D"/>
    <w:rsid w:val="009F7D89"/>
    <w:rsid w:val="00A0071A"/>
    <w:rsid w:val="00A0485E"/>
    <w:rsid w:val="00A04FD1"/>
    <w:rsid w:val="00A05175"/>
    <w:rsid w:val="00A11413"/>
    <w:rsid w:val="00A12C31"/>
    <w:rsid w:val="00A13C12"/>
    <w:rsid w:val="00A1418D"/>
    <w:rsid w:val="00A157E7"/>
    <w:rsid w:val="00A16F2A"/>
    <w:rsid w:val="00A172BE"/>
    <w:rsid w:val="00A21043"/>
    <w:rsid w:val="00A213F2"/>
    <w:rsid w:val="00A22AFB"/>
    <w:rsid w:val="00A23FD9"/>
    <w:rsid w:val="00A2794A"/>
    <w:rsid w:val="00A34B58"/>
    <w:rsid w:val="00A35873"/>
    <w:rsid w:val="00A3672C"/>
    <w:rsid w:val="00A40375"/>
    <w:rsid w:val="00A405CB"/>
    <w:rsid w:val="00A4132F"/>
    <w:rsid w:val="00A41808"/>
    <w:rsid w:val="00A43EDA"/>
    <w:rsid w:val="00A43EFC"/>
    <w:rsid w:val="00A448CD"/>
    <w:rsid w:val="00A47BC2"/>
    <w:rsid w:val="00A50201"/>
    <w:rsid w:val="00A51360"/>
    <w:rsid w:val="00A531E8"/>
    <w:rsid w:val="00A568DD"/>
    <w:rsid w:val="00A612EA"/>
    <w:rsid w:val="00A61912"/>
    <w:rsid w:val="00A62D6C"/>
    <w:rsid w:val="00A63002"/>
    <w:rsid w:val="00A646CD"/>
    <w:rsid w:val="00A6739D"/>
    <w:rsid w:val="00A70926"/>
    <w:rsid w:val="00A70DAD"/>
    <w:rsid w:val="00A7213B"/>
    <w:rsid w:val="00A723F7"/>
    <w:rsid w:val="00A73968"/>
    <w:rsid w:val="00A765FA"/>
    <w:rsid w:val="00A76E83"/>
    <w:rsid w:val="00A80AAC"/>
    <w:rsid w:val="00A810DB"/>
    <w:rsid w:val="00A81D37"/>
    <w:rsid w:val="00A83621"/>
    <w:rsid w:val="00A905BA"/>
    <w:rsid w:val="00A938E0"/>
    <w:rsid w:val="00A93B06"/>
    <w:rsid w:val="00A9432E"/>
    <w:rsid w:val="00A95E81"/>
    <w:rsid w:val="00AA0B21"/>
    <w:rsid w:val="00AA0F4D"/>
    <w:rsid w:val="00AA483D"/>
    <w:rsid w:val="00AA48DD"/>
    <w:rsid w:val="00AA627A"/>
    <w:rsid w:val="00AA6837"/>
    <w:rsid w:val="00AA77E8"/>
    <w:rsid w:val="00AB1667"/>
    <w:rsid w:val="00AB48DD"/>
    <w:rsid w:val="00AB64F8"/>
    <w:rsid w:val="00AC1338"/>
    <w:rsid w:val="00AC165D"/>
    <w:rsid w:val="00AC2980"/>
    <w:rsid w:val="00AC3BA6"/>
    <w:rsid w:val="00AC47E9"/>
    <w:rsid w:val="00AC5E95"/>
    <w:rsid w:val="00AC61DE"/>
    <w:rsid w:val="00AC7E59"/>
    <w:rsid w:val="00AD002B"/>
    <w:rsid w:val="00AD1155"/>
    <w:rsid w:val="00AD224C"/>
    <w:rsid w:val="00AD5796"/>
    <w:rsid w:val="00AD6837"/>
    <w:rsid w:val="00AD6DB4"/>
    <w:rsid w:val="00AD7868"/>
    <w:rsid w:val="00AE12F3"/>
    <w:rsid w:val="00AE1CE5"/>
    <w:rsid w:val="00AE1F5A"/>
    <w:rsid w:val="00AE3D1A"/>
    <w:rsid w:val="00AE433F"/>
    <w:rsid w:val="00AE5375"/>
    <w:rsid w:val="00AE55C3"/>
    <w:rsid w:val="00AE64A9"/>
    <w:rsid w:val="00AE6C2C"/>
    <w:rsid w:val="00AE709D"/>
    <w:rsid w:val="00AE7F72"/>
    <w:rsid w:val="00AF2094"/>
    <w:rsid w:val="00AF34C8"/>
    <w:rsid w:val="00AF5578"/>
    <w:rsid w:val="00AF6659"/>
    <w:rsid w:val="00B01933"/>
    <w:rsid w:val="00B03C1D"/>
    <w:rsid w:val="00B0629D"/>
    <w:rsid w:val="00B06EC3"/>
    <w:rsid w:val="00B0708E"/>
    <w:rsid w:val="00B0782A"/>
    <w:rsid w:val="00B11A8F"/>
    <w:rsid w:val="00B1252E"/>
    <w:rsid w:val="00B12C95"/>
    <w:rsid w:val="00B14A3B"/>
    <w:rsid w:val="00B14DB4"/>
    <w:rsid w:val="00B17AAC"/>
    <w:rsid w:val="00B20876"/>
    <w:rsid w:val="00B21385"/>
    <w:rsid w:val="00B21CEF"/>
    <w:rsid w:val="00B21DA3"/>
    <w:rsid w:val="00B22517"/>
    <w:rsid w:val="00B229CF"/>
    <w:rsid w:val="00B232D4"/>
    <w:rsid w:val="00B249A3"/>
    <w:rsid w:val="00B26BEF"/>
    <w:rsid w:val="00B26FBD"/>
    <w:rsid w:val="00B27035"/>
    <w:rsid w:val="00B309DD"/>
    <w:rsid w:val="00B314E5"/>
    <w:rsid w:val="00B32820"/>
    <w:rsid w:val="00B338AC"/>
    <w:rsid w:val="00B35314"/>
    <w:rsid w:val="00B35FF1"/>
    <w:rsid w:val="00B36A7E"/>
    <w:rsid w:val="00B37609"/>
    <w:rsid w:val="00B3772C"/>
    <w:rsid w:val="00B43BB9"/>
    <w:rsid w:val="00B442A9"/>
    <w:rsid w:val="00B44FBB"/>
    <w:rsid w:val="00B47BC3"/>
    <w:rsid w:val="00B50471"/>
    <w:rsid w:val="00B504F8"/>
    <w:rsid w:val="00B50B75"/>
    <w:rsid w:val="00B53759"/>
    <w:rsid w:val="00B5449A"/>
    <w:rsid w:val="00B56DC8"/>
    <w:rsid w:val="00B60ECF"/>
    <w:rsid w:val="00B61366"/>
    <w:rsid w:val="00B61DEA"/>
    <w:rsid w:val="00B627EE"/>
    <w:rsid w:val="00B64912"/>
    <w:rsid w:val="00B64EAD"/>
    <w:rsid w:val="00B6528B"/>
    <w:rsid w:val="00B65E4B"/>
    <w:rsid w:val="00B674C3"/>
    <w:rsid w:val="00B70E21"/>
    <w:rsid w:val="00B70FD0"/>
    <w:rsid w:val="00B710C4"/>
    <w:rsid w:val="00B73667"/>
    <w:rsid w:val="00B76379"/>
    <w:rsid w:val="00B80DB3"/>
    <w:rsid w:val="00B8103D"/>
    <w:rsid w:val="00B840AE"/>
    <w:rsid w:val="00B8517E"/>
    <w:rsid w:val="00B87BCB"/>
    <w:rsid w:val="00B942D8"/>
    <w:rsid w:val="00B94358"/>
    <w:rsid w:val="00B94C50"/>
    <w:rsid w:val="00B95A2A"/>
    <w:rsid w:val="00B96A8B"/>
    <w:rsid w:val="00B96E63"/>
    <w:rsid w:val="00BA09A6"/>
    <w:rsid w:val="00BA1103"/>
    <w:rsid w:val="00BA3910"/>
    <w:rsid w:val="00BA49EA"/>
    <w:rsid w:val="00BA49F6"/>
    <w:rsid w:val="00BA5CDE"/>
    <w:rsid w:val="00BA7277"/>
    <w:rsid w:val="00BB1F35"/>
    <w:rsid w:val="00BB5179"/>
    <w:rsid w:val="00BB75DF"/>
    <w:rsid w:val="00BC0532"/>
    <w:rsid w:val="00BC0BD3"/>
    <w:rsid w:val="00BC0BEF"/>
    <w:rsid w:val="00BC1BF2"/>
    <w:rsid w:val="00BC2546"/>
    <w:rsid w:val="00BC37C3"/>
    <w:rsid w:val="00BC626C"/>
    <w:rsid w:val="00BC6E75"/>
    <w:rsid w:val="00BC7AF7"/>
    <w:rsid w:val="00BD0E1D"/>
    <w:rsid w:val="00BD1863"/>
    <w:rsid w:val="00BD1B58"/>
    <w:rsid w:val="00BD3C4D"/>
    <w:rsid w:val="00BD4EF0"/>
    <w:rsid w:val="00BD50E5"/>
    <w:rsid w:val="00BE17DD"/>
    <w:rsid w:val="00BE27AD"/>
    <w:rsid w:val="00BE34E2"/>
    <w:rsid w:val="00BE396A"/>
    <w:rsid w:val="00BE646A"/>
    <w:rsid w:val="00BE6786"/>
    <w:rsid w:val="00BE6A0B"/>
    <w:rsid w:val="00BF408D"/>
    <w:rsid w:val="00BF411A"/>
    <w:rsid w:val="00BF4BA3"/>
    <w:rsid w:val="00BF6A60"/>
    <w:rsid w:val="00BF7ECF"/>
    <w:rsid w:val="00C0319E"/>
    <w:rsid w:val="00C03E91"/>
    <w:rsid w:val="00C04B1E"/>
    <w:rsid w:val="00C05A53"/>
    <w:rsid w:val="00C10A01"/>
    <w:rsid w:val="00C132A0"/>
    <w:rsid w:val="00C13DF8"/>
    <w:rsid w:val="00C13E5B"/>
    <w:rsid w:val="00C1561F"/>
    <w:rsid w:val="00C16CDA"/>
    <w:rsid w:val="00C20B3E"/>
    <w:rsid w:val="00C21E41"/>
    <w:rsid w:val="00C22F1E"/>
    <w:rsid w:val="00C2472D"/>
    <w:rsid w:val="00C25BED"/>
    <w:rsid w:val="00C25E00"/>
    <w:rsid w:val="00C27776"/>
    <w:rsid w:val="00C3360A"/>
    <w:rsid w:val="00C33D30"/>
    <w:rsid w:val="00C347FF"/>
    <w:rsid w:val="00C351CD"/>
    <w:rsid w:val="00C36767"/>
    <w:rsid w:val="00C36A33"/>
    <w:rsid w:val="00C37C7A"/>
    <w:rsid w:val="00C40688"/>
    <w:rsid w:val="00C422FE"/>
    <w:rsid w:val="00C438E8"/>
    <w:rsid w:val="00C457FA"/>
    <w:rsid w:val="00C4636F"/>
    <w:rsid w:val="00C4709F"/>
    <w:rsid w:val="00C47698"/>
    <w:rsid w:val="00C504C7"/>
    <w:rsid w:val="00C51316"/>
    <w:rsid w:val="00C51D0F"/>
    <w:rsid w:val="00C53277"/>
    <w:rsid w:val="00C60187"/>
    <w:rsid w:val="00C614E7"/>
    <w:rsid w:val="00C62FC7"/>
    <w:rsid w:val="00C6346C"/>
    <w:rsid w:val="00C64C21"/>
    <w:rsid w:val="00C70615"/>
    <w:rsid w:val="00C744BD"/>
    <w:rsid w:val="00C75DEA"/>
    <w:rsid w:val="00C75E74"/>
    <w:rsid w:val="00C76DF3"/>
    <w:rsid w:val="00C81E30"/>
    <w:rsid w:val="00C82E9B"/>
    <w:rsid w:val="00C870E8"/>
    <w:rsid w:val="00C9089D"/>
    <w:rsid w:val="00C91ECD"/>
    <w:rsid w:val="00C91F73"/>
    <w:rsid w:val="00C92DC7"/>
    <w:rsid w:val="00C9307D"/>
    <w:rsid w:val="00C9711E"/>
    <w:rsid w:val="00CA7BE1"/>
    <w:rsid w:val="00CA7FF6"/>
    <w:rsid w:val="00CB138C"/>
    <w:rsid w:val="00CB1411"/>
    <w:rsid w:val="00CB1C65"/>
    <w:rsid w:val="00CB2A13"/>
    <w:rsid w:val="00CB3D69"/>
    <w:rsid w:val="00CB4443"/>
    <w:rsid w:val="00CB4ACE"/>
    <w:rsid w:val="00CC0A02"/>
    <w:rsid w:val="00CC258E"/>
    <w:rsid w:val="00CC54F7"/>
    <w:rsid w:val="00CC5FD6"/>
    <w:rsid w:val="00CC615D"/>
    <w:rsid w:val="00CC6BFE"/>
    <w:rsid w:val="00CC7292"/>
    <w:rsid w:val="00CD0AF3"/>
    <w:rsid w:val="00CD12B3"/>
    <w:rsid w:val="00CD3F90"/>
    <w:rsid w:val="00CD456F"/>
    <w:rsid w:val="00CD5187"/>
    <w:rsid w:val="00CD538A"/>
    <w:rsid w:val="00CD601A"/>
    <w:rsid w:val="00CD685C"/>
    <w:rsid w:val="00CE0C80"/>
    <w:rsid w:val="00CE1320"/>
    <w:rsid w:val="00CE1329"/>
    <w:rsid w:val="00CE247B"/>
    <w:rsid w:val="00CE2C91"/>
    <w:rsid w:val="00CE4450"/>
    <w:rsid w:val="00CE4546"/>
    <w:rsid w:val="00CE45F9"/>
    <w:rsid w:val="00CE5C33"/>
    <w:rsid w:val="00CE5EEC"/>
    <w:rsid w:val="00CF012D"/>
    <w:rsid w:val="00CF18DD"/>
    <w:rsid w:val="00CF3F54"/>
    <w:rsid w:val="00CF4D41"/>
    <w:rsid w:val="00CF64BC"/>
    <w:rsid w:val="00D00861"/>
    <w:rsid w:val="00D020F9"/>
    <w:rsid w:val="00D02141"/>
    <w:rsid w:val="00D0303B"/>
    <w:rsid w:val="00D03E1C"/>
    <w:rsid w:val="00D04A86"/>
    <w:rsid w:val="00D06720"/>
    <w:rsid w:val="00D1024F"/>
    <w:rsid w:val="00D1029A"/>
    <w:rsid w:val="00D103AF"/>
    <w:rsid w:val="00D11F4A"/>
    <w:rsid w:val="00D1307C"/>
    <w:rsid w:val="00D14E32"/>
    <w:rsid w:val="00D15B9F"/>
    <w:rsid w:val="00D17D13"/>
    <w:rsid w:val="00D20FC9"/>
    <w:rsid w:val="00D230CD"/>
    <w:rsid w:val="00D2451E"/>
    <w:rsid w:val="00D26825"/>
    <w:rsid w:val="00D27052"/>
    <w:rsid w:val="00D27ABE"/>
    <w:rsid w:val="00D3001A"/>
    <w:rsid w:val="00D3094B"/>
    <w:rsid w:val="00D3417F"/>
    <w:rsid w:val="00D35EEF"/>
    <w:rsid w:val="00D36E6E"/>
    <w:rsid w:val="00D37F31"/>
    <w:rsid w:val="00D41AF5"/>
    <w:rsid w:val="00D450D0"/>
    <w:rsid w:val="00D46E2F"/>
    <w:rsid w:val="00D47FF2"/>
    <w:rsid w:val="00D50867"/>
    <w:rsid w:val="00D510DA"/>
    <w:rsid w:val="00D511F9"/>
    <w:rsid w:val="00D512B6"/>
    <w:rsid w:val="00D51A52"/>
    <w:rsid w:val="00D5365D"/>
    <w:rsid w:val="00D53874"/>
    <w:rsid w:val="00D5434B"/>
    <w:rsid w:val="00D549F4"/>
    <w:rsid w:val="00D5531D"/>
    <w:rsid w:val="00D608A0"/>
    <w:rsid w:val="00D61608"/>
    <w:rsid w:val="00D62A99"/>
    <w:rsid w:val="00D65DA3"/>
    <w:rsid w:val="00D67331"/>
    <w:rsid w:val="00D67524"/>
    <w:rsid w:val="00D67903"/>
    <w:rsid w:val="00D67904"/>
    <w:rsid w:val="00D70B5E"/>
    <w:rsid w:val="00D72473"/>
    <w:rsid w:val="00D73BBE"/>
    <w:rsid w:val="00D76F24"/>
    <w:rsid w:val="00D80A12"/>
    <w:rsid w:val="00D8160E"/>
    <w:rsid w:val="00D8182E"/>
    <w:rsid w:val="00D8251F"/>
    <w:rsid w:val="00D84C21"/>
    <w:rsid w:val="00D8533F"/>
    <w:rsid w:val="00D85D47"/>
    <w:rsid w:val="00D86163"/>
    <w:rsid w:val="00D86B87"/>
    <w:rsid w:val="00D86DA7"/>
    <w:rsid w:val="00D8788C"/>
    <w:rsid w:val="00D909A5"/>
    <w:rsid w:val="00D91B5F"/>
    <w:rsid w:val="00D94B26"/>
    <w:rsid w:val="00D97CB2"/>
    <w:rsid w:val="00DA0718"/>
    <w:rsid w:val="00DA2953"/>
    <w:rsid w:val="00DA47E1"/>
    <w:rsid w:val="00DA5EB4"/>
    <w:rsid w:val="00DA6936"/>
    <w:rsid w:val="00DA7567"/>
    <w:rsid w:val="00DB0FA5"/>
    <w:rsid w:val="00DB5001"/>
    <w:rsid w:val="00DB5F71"/>
    <w:rsid w:val="00DB6414"/>
    <w:rsid w:val="00DC0385"/>
    <w:rsid w:val="00DC097C"/>
    <w:rsid w:val="00DC18D8"/>
    <w:rsid w:val="00DC38ED"/>
    <w:rsid w:val="00DC47B7"/>
    <w:rsid w:val="00DC7BD8"/>
    <w:rsid w:val="00DC7CDF"/>
    <w:rsid w:val="00DC7D20"/>
    <w:rsid w:val="00DD0D6D"/>
    <w:rsid w:val="00DD2A58"/>
    <w:rsid w:val="00DE13D9"/>
    <w:rsid w:val="00DE1646"/>
    <w:rsid w:val="00DE19FB"/>
    <w:rsid w:val="00DE366C"/>
    <w:rsid w:val="00DE5F5E"/>
    <w:rsid w:val="00DF229E"/>
    <w:rsid w:val="00DF2A90"/>
    <w:rsid w:val="00DF3BB8"/>
    <w:rsid w:val="00DF4085"/>
    <w:rsid w:val="00DF45EB"/>
    <w:rsid w:val="00DF470E"/>
    <w:rsid w:val="00DF52E3"/>
    <w:rsid w:val="00E0110E"/>
    <w:rsid w:val="00E014EC"/>
    <w:rsid w:val="00E023E2"/>
    <w:rsid w:val="00E02F09"/>
    <w:rsid w:val="00E04037"/>
    <w:rsid w:val="00E05F95"/>
    <w:rsid w:val="00E065E1"/>
    <w:rsid w:val="00E06E88"/>
    <w:rsid w:val="00E10A1A"/>
    <w:rsid w:val="00E110E6"/>
    <w:rsid w:val="00E11DA2"/>
    <w:rsid w:val="00E15D39"/>
    <w:rsid w:val="00E22ED9"/>
    <w:rsid w:val="00E2335B"/>
    <w:rsid w:val="00E24DF7"/>
    <w:rsid w:val="00E25064"/>
    <w:rsid w:val="00E27657"/>
    <w:rsid w:val="00E30509"/>
    <w:rsid w:val="00E30A17"/>
    <w:rsid w:val="00E31CE3"/>
    <w:rsid w:val="00E32E0F"/>
    <w:rsid w:val="00E36443"/>
    <w:rsid w:val="00E366FD"/>
    <w:rsid w:val="00E3770D"/>
    <w:rsid w:val="00E37BDD"/>
    <w:rsid w:val="00E40A34"/>
    <w:rsid w:val="00E4155C"/>
    <w:rsid w:val="00E41AAA"/>
    <w:rsid w:val="00E4293A"/>
    <w:rsid w:val="00E44A07"/>
    <w:rsid w:val="00E44DAA"/>
    <w:rsid w:val="00E44FD1"/>
    <w:rsid w:val="00E46232"/>
    <w:rsid w:val="00E465C8"/>
    <w:rsid w:val="00E46C5F"/>
    <w:rsid w:val="00E47D53"/>
    <w:rsid w:val="00E50DA2"/>
    <w:rsid w:val="00E51287"/>
    <w:rsid w:val="00E51FFA"/>
    <w:rsid w:val="00E526D8"/>
    <w:rsid w:val="00E53F8E"/>
    <w:rsid w:val="00E553C4"/>
    <w:rsid w:val="00E5696E"/>
    <w:rsid w:val="00E6082B"/>
    <w:rsid w:val="00E6194F"/>
    <w:rsid w:val="00E61DFC"/>
    <w:rsid w:val="00E652A8"/>
    <w:rsid w:val="00E67F37"/>
    <w:rsid w:val="00E73497"/>
    <w:rsid w:val="00E739B8"/>
    <w:rsid w:val="00E74BBC"/>
    <w:rsid w:val="00E74C41"/>
    <w:rsid w:val="00E74CED"/>
    <w:rsid w:val="00E75532"/>
    <w:rsid w:val="00E76460"/>
    <w:rsid w:val="00E76C11"/>
    <w:rsid w:val="00E77F66"/>
    <w:rsid w:val="00E80CBB"/>
    <w:rsid w:val="00E83157"/>
    <w:rsid w:val="00E84A23"/>
    <w:rsid w:val="00E85897"/>
    <w:rsid w:val="00E87EC1"/>
    <w:rsid w:val="00E9078C"/>
    <w:rsid w:val="00E9141B"/>
    <w:rsid w:val="00E91822"/>
    <w:rsid w:val="00E957F0"/>
    <w:rsid w:val="00E96D66"/>
    <w:rsid w:val="00EA00A5"/>
    <w:rsid w:val="00EA044F"/>
    <w:rsid w:val="00EA116D"/>
    <w:rsid w:val="00EA2F3C"/>
    <w:rsid w:val="00EA48F1"/>
    <w:rsid w:val="00EA4BEE"/>
    <w:rsid w:val="00EB019C"/>
    <w:rsid w:val="00EB2937"/>
    <w:rsid w:val="00EB42C1"/>
    <w:rsid w:val="00EB4400"/>
    <w:rsid w:val="00EB5434"/>
    <w:rsid w:val="00EC1E28"/>
    <w:rsid w:val="00EC3D50"/>
    <w:rsid w:val="00EC3F08"/>
    <w:rsid w:val="00EC4F2C"/>
    <w:rsid w:val="00EC6292"/>
    <w:rsid w:val="00EC7D5A"/>
    <w:rsid w:val="00ED080D"/>
    <w:rsid w:val="00ED0BAF"/>
    <w:rsid w:val="00ED392F"/>
    <w:rsid w:val="00ED3A2C"/>
    <w:rsid w:val="00ED3DA2"/>
    <w:rsid w:val="00ED4056"/>
    <w:rsid w:val="00EE04BA"/>
    <w:rsid w:val="00EE0836"/>
    <w:rsid w:val="00EE0874"/>
    <w:rsid w:val="00EE2557"/>
    <w:rsid w:val="00EE2D7C"/>
    <w:rsid w:val="00EE3279"/>
    <w:rsid w:val="00EE3DA5"/>
    <w:rsid w:val="00EE40B5"/>
    <w:rsid w:val="00EE429C"/>
    <w:rsid w:val="00EF0970"/>
    <w:rsid w:val="00EF171D"/>
    <w:rsid w:val="00EF252D"/>
    <w:rsid w:val="00EF2FC2"/>
    <w:rsid w:val="00EF37C3"/>
    <w:rsid w:val="00EF3BE5"/>
    <w:rsid w:val="00EF3D59"/>
    <w:rsid w:val="00EF4C0A"/>
    <w:rsid w:val="00EF5E58"/>
    <w:rsid w:val="00EF6AA8"/>
    <w:rsid w:val="00F025E9"/>
    <w:rsid w:val="00F04B53"/>
    <w:rsid w:val="00F07542"/>
    <w:rsid w:val="00F10723"/>
    <w:rsid w:val="00F11336"/>
    <w:rsid w:val="00F11719"/>
    <w:rsid w:val="00F131AB"/>
    <w:rsid w:val="00F13EA2"/>
    <w:rsid w:val="00F17068"/>
    <w:rsid w:val="00F17C77"/>
    <w:rsid w:val="00F20AFE"/>
    <w:rsid w:val="00F2636E"/>
    <w:rsid w:val="00F26938"/>
    <w:rsid w:val="00F26BF1"/>
    <w:rsid w:val="00F3063F"/>
    <w:rsid w:val="00F32697"/>
    <w:rsid w:val="00F32AEC"/>
    <w:rsid w:val="00F3315C"/>
    <w:rsid w:val="00F3334B"/>
    <w:rsid w:val="00F34FDF"/>
    <w:rsid w:val="00F359A7"/>
    <w:rsid w:val="00F361D9"/>
    <w:rsid w:val="00F3669D"/>
    <w:rsid w:val="00F37CAF"/>
    <w:rsid w:val="00F37D2E"/>
    <w:rsid w:val="00F45E67"/>
    <w:rsid w:val="00F54FD8"/>
    <w:rsid w:val="00F56DA4"/>
    <w:rsid w:val="00F56E2C"/>
    <w:rsid w:val="00F579D4"/>
    <w:rsid w:val="00F6031E"/>
    <w:rsid w:val="00F64628"/>
    <w:rsid w:val="00F65AC1"/>
    <w:rsid w:val="00F66A13"/>
    <w:rsid w:val="00F67265"/>
    <w:rsid w:val="00F67757"/>
    <w:rsid w:val="00F72194"/>
    <w:rsid w:val="00F72230"/>
    <w:rsid w:val="00F72ECE"/>
    <w:rsid w:val="00F73609"/>
    <w:rsid w:val="00F73C5B"/>
    <w:rsid w:val="00F760AF"/>
    <w:rsid w:val="00F76E42"/>
    <w:rsid w:val="00F8070D"/>
    <w:rsid w:val="00F80A49"/>
    <w:rsid w:val="00F81332"/>
    <w:rsid w:val="00F8261A"/>
    <w:rsid w:val="00F8294E"/>
    <w:rsid w:val="00F84975"/>
    <w:rsid w:val="00F8533B"/>
    <w:rsid w:val="00F86874"/>
    <w:rsid w:val="00F868C9"/>
    <w:rsid w:val="00F87D7E"/>
    <w:rsid w:val="00F90E26"/>
    <w:rsid w:val="00F910AC"/>
    <w:rsid w:val="00F92FB2"/>
    <w:rsid w:val="00F944EC"/>
    <w:rsid w:val="00F94EE1"/>
    <w:rsid w:val="00F95154"/>
    <w:rsid w:val="00F96D94"/>
    <w:rsid w:val="00F97607"/>
    <w:rsid w:val="00F979F2"/>
    <w:rsid w:val="00FA00BF"/>
    <w:rsid w:val="00FA18B4"/>
    <w:rsid w:val="00FA21FB"/>
    <w:rsid w:val="00FA2596"/>
    <w:rsid w:val="00FA2F31"/>
    <w:rsid w:val="00FA691A"/>
    <w:rsid w:val="00FA710D"/>
    <w:rsid w:val="00FA74B2"/>
    <w:rsid w:val="00FA7C80"/>
    <w:rsid w:val="00FB1558"/>
    <w:rsid w:val="00FB1ECC"/>
    <w:rsid w:val="00FB27E0"/>
    <w:rsid w:val="00FB3D77"/>
    <w:rsid w:val="00FB55A0"/>
    <w:rsid w:val="00FB5E33"/>
    <w:rsid w:val="00FB6373"/>
    <w:rsid w:val="00FB66C2"/>
    <w:rsid w:val="00FB719E"/>
    <w:rsid w:val="00FB7B75"/>
    <w:rsid w:val="00FC298D"/>
    <w:rsid w:val="00FC2B19"/>
    <w:rsid w:val="00FC34A4"/>
    <w:rsid w:val="00FC3DF4"/>
    <w:rsid w:val="00FC3FF1"/>
    <w:rsid w:val="00FC4E3E"/>
    <w:rsid w:val="00FC5103"/>
    <w:rsid w:val="00FC6640"/>
    <w:rsid w:val="00FC7D96"/>
    <w:rsid w:val="00FD0D5C"/>
    <w:rsid w:val="00FD17DB"/>
    <w:rsid w:val="00FD29BF"/>
    <w:rsid w:val="00FD3474"/>
    <w:rsid w:val="00FD43DE"/>
    <w:rsid w:val="00FD463A"/>
    <w:rsid w:val="00FD4F22"/>
    <w:rsid w:val="00FD67D5"/>
    <w:rsid w:val="00FE161B"/>
    <w:rsid w:val="00FE2401"/>
    <w:rsid w:val="00FE2872"/>
    <w:rsid w:val="00FE2B86"/>
    <w:rsid w:val="00FE3EE5"/>
    <w:rsid w:val="00FE6D61"/>
    <w:rsid w:val="00FF08DB"/>
    <w:rsid w:val="00FF093D"/>
    <w:rsid w:val="00FF0D1A"/>
    <w:rsid w:val="00FF1A34"/>
    <w:rsid w:val="00FF1D14"/>
    <w:rsid w:val="00FF2556"/>
    <w:rsid w:val="00FF4139"/>
    <w:rsid w:val="00FF58CA"/>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66268CB-CF25-471D-AC05-B7CEC2E47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5238B2"/>
    <w:pPr>
      <w:tabs>
        <w:tab w:val="right" w:pos="5030"/>
      </w:tabs>
      <w:spacing w:after="0" w:line="240" w:lineRule="auto"/>
      <w:ind w:left="220" w:hanging="220"/>
    </w:pPr>
    <w:rPr>
      <w:noProof/>
      <w:spacing w:val="-4"/>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dex2">
    <w:name w:val="index 2"/>
    <w:basedOn w:val="Normal"/>
    <w:next w:val="Normal"/>
    <w:autoRedefine/>
    <w:uiPriority w:val="99"/>
    <w:unhideWhenUsed/>
    <w:rsid w:val="005238B2"/>
    <w:pPr>
      <w:tabs>
        <w:tab w:val="right" w:pos="5030"/>
      </w:tabs>
      <w:spacing w:after="0" w:line="240" w:lineRule="auto"/>
      <w:ind w:left="440" w:hanging="220"/>
    </w:pPr>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footer" Target="footer3.xm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maps/support" TargetMode="External"/><Relationship Id="rId55" Type="http://schemas.openxmlformats.org/officeDocument/2006/relationships/hyperlink" Target="http://www.microsoft.com/licensing" TargetMode="External"/><Relationship Id="rId63" Type="http://schemas.openxmlformats.org/officeDocument/2006/relationships/hyperlink" Target="https://www.microsoft.com/licensing/servicecenter" TargetMode="Externa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directory.partners.extranet.microsoft.com/psbproviders." TargetMode="External"/><Relationship Id="rId58" Type="http://schemas.openxmlformats.org/officeDocument/2006/relationships/hyperlink" Target="http://support.microsoft.com/lifecycle" TargetMode="External"/><Relationship Id="rId66" Type="http://schemas.openxmlformats.org/officeDocument/2006/relationships/footer" Target="footer10.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support.microsoft.com/gp/saphone" TargetMode="External"/><Relationship Id="rId61"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www.microsoft.com/online/faq.aspx" TargetMode="External"/><Relationship Id="rId52" Type="http://schemas.openxmlformats.org/officeDocument/2006/relationships/footer" Target="footer5.xml"/><Relationship Id="rId60" Type="http://schemas.openxmlformats.org/officeDocument/2006/relationships/hyperlink" Target="http://www.microsoft.com/licensing" TargetMode="External"/><Relationship Id="rId65" Type="http://schemas.openxmlformats.org/officeDocument/2006/relationships/footer" Target="foot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windowsazure.com/ru-ru/support/plans/" TargetMode="External"/><Relationship Id="rId56" Type="http://schemas.openxmlformats.org/officeDocument/2006/relationships/hyperlink" Target="http://www.microsoft.com/en-us/sharedsource/enterprise-source-licensing-program.aspx" TargetMode="External"/><Relationship Id="rId64" Type="http://schemas.openxmlformats.org/officeDocument/2006/relationships/footer" Target="footer8.xml"/><Relationship Id="rId8" Type="http://schemas.openxmlformats.org/officeDocument/2006/relationships/webSettings" Target="webSettings.xml"/><Relationship Id="rId51" Type="http://schemas.openxmlformats.org/officeDocument/2006/relationships/hyperlink" Target="https://www.bingmapsportal.com"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microsoft.com/en-us/dynamics/crm-purchase-online.aspx" TargetMode="External"/><Relationship Id="rId59" Type="http://schemas.openxmlformats.org/officeDocument/2006/relationships/hyperlink" Target="http://www.microsoft.com/licensing/software-assurance/license-mobility" TargetMode="External"/><Relationship Id="rId67" Type="http://schemas.openxmlformats.org/officeDocument/2006/relationships/fontTable" Target="fontTable.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learning/sa/training.mspx" TargetMode="External"/><Relationship Id="rId62" Type="http://schemas.openxmlformats.org/officeDocument/2006/relationships/footer" Target="footer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F5666BD0077124F87660EDEC6035106" ma:contentTypeVersion="0" ma:contentTypeDescription="Create a new document." ma:contentTypeScope="" ma:versionID="3268fda4cde601335ede9d6b219a6aeb">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F965713-1719-406F-99E3-5C4FF231B6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4.xml><?xml version="1.0" encoding="utf-8"?>
<ds:datastoreItem xmlns:ds="http://schemas.openxmlformats.org/officeDocument/2006/customXml" ds:itemID="{96EAF561-7A64-467D-B14B-F5CC45BF32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79281</Words>
  <Characters>451907</Characters>
  <Application>Microsoft Office Word</Application>
  <DocSecurity>8</DocSecurity>
  <Lines>3765</Lines>
  <Paragraphs>1060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Kellogg</dc:creator>
  <cp:lastModifiedBy>Alexandra Myles (Inviso)</cp:lastModifiedBy>
  <cp:revision>6</cp:revision>
  <cp:lastPrinted>2014-03-22T06:56:00Z</cp:lastPrinted>
  <dcterms:created xsi:type="dcterms:W3CDTF">2014-04-04T16:28:00Z</dcterms:created>
  <dcterms:modified xsi:type="dcterms:W3CDTF">2014-04-08T18:03:00Z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0x0101006F5666BD0077124F87660EDEC6035106</vt:lpwstr>
  </property>
</Properties>
</file>